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2AC8" w14:textId="77777777" w:rsidR="001A1D81" w:rsidRDefault="001A1D81" w:rsidP="001A1D81">
      <w:pPr>
        <w:jc w:val="center"/>
        <w:rPr>
          <w:rFonts w:ascii="Brush Script MT Italic" w:hAnsi="Brush Script MT Italic"/>
          <w:sz w:val="32"/>
          <w:szCs w:val="32"/>
          <w:u w:val="single"/>
          <w:rtl/>
        </w:rPr>
      </w:pPr>
      <w:r>
        <w:rPr>
          <w:rFonts w:ascii="Brush Script MT Italic" w:hAnsi="Brush Script MT Italic" w:hint="cs"/>
          <w:sz w:val="32"/>
          <w:szCs w:val="32"/>
          <w:u w:val="single"/>
          <w:rtl/>
        </w:rPr>
        <w:t>تحية عاطرة،</w:t>
      </w:r>
    </w:p>
    <w:p w14:paraId="26C89547" w14:textId="0F8F67F9" w:rsidR="001A1D81" w:rsidRDefault="001A1D81" w:rsidP="001A1D81">
      <w:pPr>
        <w:jc w:val="center"/>
        <w:rPr>
          <w:rFonts w:ascii="Brush Script MT Italic" w:hAnsi="Brush Script MT Italic"/>
          <w:sz w:val="32"/>
          <w:szCs w:val="32"/>
          <w:u w:val="single"/>
          <w:rtl/>
        </w:rPr>
      </w:pPr>
      <w:r>
        <w:rPr>
          <w:rFonts w:ascii="Brush Script MT Italic" w:hAnsi="Brush Script MT Italic" w:hint="cs"/>
          <w:sz w:val="32"/>
          <w:szCs w:val="32"/>
          <w:u w:val="single"/>
          <w:rtl/>
        </w:rPr>
        <w:t xml:space="preserve"> هنا بعض التنبهات المتعلقة بالتكليف النهائي وأسماء المجموعات</w:t>
      </w:r>
      <w:r w:rsidR="00F37247">
        <w:rPr>
          <w:rFonts w:ascii="Brush Script MT Italic" w:hAnsi="Brush Script MT Italic" w:hint="cs"/>
          <w:sz w:val="32"/>
          <w:szCs w:val="32"/>
          <w:u w:val="single"/>
          <w:rtl/>
        </w:rPr>
        <w:t>:</w:t>
      </w:r>
    </w:p>
    <w:p w14:paraId="58D98CCB" w14:textId="328976DF" w:rsidR="001A1D81" w:rsidRPr="00F37247" w:rsidRDefault="001A1D81" w:rsidP="007F70FB">
      <w:pPr>
        <w:pStyle w:val="ListParagraph"/>
        <w:numPr>
          <w:ilvl w:val="0"/>
          <w:numId w:val="5"/>
        </w:numPr>
        <w:jc w:val="center"/>
        <w:rPr>
          <w:rFonts w:ascii="Brush Script MT Italic" w:hAnsi="Brush Script MT Italic"/>
          <w:sz w:val="32"/>
          <w:szCs w:val="32"/>
          <w:rtl/>
        </w:rPr>
      </w:pPr>
      <w:r w:rsidRPr="00F37247">
        <w:rPr>
          <w:rFonts w:ascii="Brush Script MT Italic" w:hAnsi="Brush Script MT Italic" w:hint="cs"/>
          <w:sz w:val="32"/>
          <w:szCs w:val="32"/>
          <w:rtl/>
        </w:rPr>
        <w:t>سيكون مدة كل عرض ما بين ١٠ دقائق ـ ١٥ دقيقة كحد أقص</w:t>
      </w:r>
      <w:r w:rsidR="007F70FB" w:rsidRPr="00F37247">
        <w:rPr>
          <w:rFonts w:ascii="Brush Script MT Italic" w:hAnsi="Brush Script MT Italic" w:hint="cs"/>
          <w:sz w:val="32"/>
          <w:szCs w:val="32"/>
          <w:rtl/>
        </w:rPr>
        <w:t>ى لكل مجموعة</w:t>
      </w:r>
    </w:p>
    <w:p w14:paraId="60FF05AC" w14:textId="283665CC" w:rsidR="007F70FB" w:rsidRPr="007F70FB" w:rsidRDefault="007F70FB" w:rsidP="007F70FB">
      <w:pPr>
        <w:pStyle w:val="ListParagraph"/>
        <w:numPr>
          <w:ilvl w:val="0"/>
          <w:numId w:val="5"/>
        </w:numPr>
        <w:jc w:val="center"/>
        <w:rPr>
          <w:rFonts w:ascii="Brush Script MT Italic" w:hAnsi="Brush Script MT Italic"/>
          <w:sz w:val="32"/>
          <w:szCs w:val="32"/>
          <w:rtl/>
        </w:rPr>
      </w:pPr>
      <w:r w:rsidRPr="007F70FB">
        <w:rPr>
          <w:rFonts w:ascii="Brush Script MT Italic" w:hAnsi="Brush Script MT Italic" w:hint="cs"/>
          <w:sz w:val="32"/>
          <w:szCs w:val="32"/>
          <w:rtl/>
        </w:rPr>
        <w:t>سيتم تقسيم العروض على ثلاث محاضرات:</w:t>
      </w:r>
    </w:p>
    <w:p w14:paraId="0F18EDD2" w14:textId="358FD8A7" w:rsidR="007F70FB" w:rsidRPr="007F70FB" w:rsidRDefault="007F70FB" w:rsidP="007F70FB">
      <w:pPr>
        <w:pStyle w:val="ListParagraph"/>
        <w:rPr>
          <w:rFonts w:ascii="Brush Script MT Italic" w:hAnsi="Brush Script MT Italic"/>
          <w:sz w:val="32"/>
          <w:szCs w:val="32"/>
          <w:rtl/>
        </w:rPr>
      </w:pPr>
      <w:r w:rsidRPr="007F70FB">
        <w:rPr>
          <w:rFonts w:ascii="Brush Script MT Italic" w:hAnsi="Brush Script MT Italic" w:hint="cs"/>
          <w:sz w:val="32"/>
          <w:szCs w:val="32"/>
          <w:rtl/>
        </w:rPr>
        <w:t xml:space="preserve">يوم الإثنين ١٢ ديسمبر: </w:t>
      </w:r>
      <w:r>
        <w:rPr>
          <w:rFonts w:ascii="Brush Script MT Italic" w:hAnsi="Brush Script MT Italic" w:hint="cs"/>
          <w:sz w:val="32"/>
          <w:szCs w:val="32"/>
          <w:rtl/>
        </w:rPr>
        <w:t>مجموعتين أو ثلاث</w:t>
      </w:r>
    </w:p>
    <w:p w14:paraId="6DE864D7" w14:textId="6A7744B9" w:rsidR="007F70FB" w:rsidRPr="007F70FB" w:rsidRDefault="007F70FB" w:rsidP="007F70FB">
      <w:pPr>
        <w:pStyle w:val="ListParagraph"/>
        <w:rPr>
          <w:rFonts w:ascii="Brush Script MT Italic" w:hAnsi="Brush Script MT Italic"/>
          <w:sz w:val="32"/>
          <w:szCs w:val="32"/>
          <w:rtl/>
        </w:rPr>
      </w:pPr>
      <w:r w:rsidRPr="007F70FB">
        <w:rPr>
          <w:rFonts w:ascii="Brush Script MT Italic" w:hAnsi="Brush Script MT Italic" w:hint="cs"/>
          <w:sz w:val="32"/>
          <w:szCs w:val="32"/>
          <w:rtl/>
        </w:rPr>
        <w:t>يوم الإثنين ١٩ ديسمبر:</w:t>
      </w:r>
      <w:r>
        <w:rPr>
          <w:rFonts w:ascii="Brush Script MT Italic" w:hAnsi="Brush Script MT Italic" w:hint="cs"/>
          <w:sz w:val="32"/>
          <w:szCs w:val="32"/>
          <w:rtl/>
        </w:rPr>
        <w:t xml:space="preserve"> ٤ مجموعات </w:t>
      </w:r>
    </w:p>
    <w:p w14:paraId="43943808" w14:textId="7C946709" w:rsidR="007F70FB" w:rsidRDefault="007F70FB" w:rsidP="007F70FB">
      <w:pPr>
        <w:pStyle w:val="ListParagraph"/>
        <w:rPr>
          <w:rFonts w:ascii="Brush Script MT Italic" w:hAnsi="Brush Script MT Italic"/>
          <w:sz w:val="32"/>
          <w:szCs w:val="32"/>
          <w:rtl/>
        </w:rPr>
      </w:pPr>
      <w:r w:rsidRPr="007F70FB">
        <w:rPr>
          <w:rFonts w:ascii="Brush Script MT Italic" w:hAnsi="Brush Script MT Italic" w:hint="cs"/>
          <w:sz w:val="32"/>
          <w:szCs w:val="32"/>
          <w:rtl/>
        </w:rPr>
        <w:t>يوم الإثنين ٢٦ ديسمبر:</w:t>
      </w:r>
      <w:r>
        <w:rPr>
          <w:rFonts w:ascii="Brush Script MT Italic" w:hAnsi="Brush Script MT Italic" w:hint="cs"/>
          <w:sz w:val="32"/>
          <w:szCs w:val="32"/>
          <w:rtl/>
        </w:rPr>
        <w:t xml:space="preserve"> ٤ مجموعات</w:t>
      </w:r>
    </w:p>
    <w:p w14:paraId="6441D1CF" w14:textId="7D0B627B" w:rsidR="007F70FB" w:rsidRPr="00F37247" w:rsidRDefault="007F70FB" w:rsidP="007F70FB">
      <w:pPr>
        <w:pStyle w:val="ListParagraph"/>
        <w:numPr>
          <w:ilvl w:val="0"/>
          <w:numId w:val="5"/>
        </w:numPr>
        <w:rPr>
          <w:rFonts w:ascii="Brush Script MT Italic" w:hAnsi="Brush Script MT Italic"/>
          <w:color w:val="C0504D" w:themeColor="accent2"/>
          <w:sz w:val="32"/>
          <w:szCs w:val="32"/>
          <w:u w:val="single"/>
          <w:rtl/>
        </w:rPr>
      </w:pPr>
      <w:r w:rsidRPr="00F37247">
        <w:rPr>
          <w:rFonts w:ascii="Brush Script MT Italic" w:hAnsi="Brush Script MT Italic" w:hint="cs"/>
          <w:color w:val="C0504D" w:themeColor="accent2"/>
          <w:sz w:val="32"/>
          <w:szCs w:val="32"/>
          <w:u w:val="single"/>
          <w:rtl/>
        </w:rPr>
        <w:t xml:space="preserve">سيكون هناك مرونة أكبر في تقييم المجموعات التي بدأت بالعروض </w:t>
      </w:r>
      <w:r w:rsidR="00F37247" w:rsidRPr="00F37247">
        <w:rPr>
          <w:rFonts w:ascii="Brush Script MT Italic" w:hAnsi="Brush Script MT Italic" w:hint="cs"/>
          <w:color w:val="C0504D" w:themeColor="accent2"/>
          <w:sz w:val="32"/>
          <w:szCs w:val="32"/>
          <w:u w:val="single"/>
          <w:rtl/>
        </w:rPr>
        <w:t xml:space="preserve">باليوم الأول </w:t>
      </w:r>
      <w:r w:rsidRPr="00F37247">
        <w:rPr>
          <w:rFonts w:ascii="Brush Script MT Italic" w:hAnsi="Brush Script MT Italic" w:hint="cs"/>
          <w:color w:val="C0504D" w:themeColor="accent2"/>
          <w:sz w:val="32"/>
          <w:szCs w:val="32"/>
          <w:u w:val="single"/>
          <w:rtl/>
        </w:rPr>
        <w:t>نظراً لقصر وقت الإعداد مقارنة بالمجموعات التي ستقدم لاحقاً.</w:t>
      </w:r>
    </w:p>
    <w:p w14:paraId="4C1AD0AF" w14:textId="20504399" w:rsidR="007F70FB" w:rsidRDefault="007F70FB" w:rsidP="007F70FB">
      <w:pPr>
        <w:pStyle w:val="ListParagraph"/>
        <w:numPr>
          <w:ilvl w:val="0"/>
          <w:numId w:val="5"/>
        </w:numPr>
        <w:rPr>
          <w:rFonts w:ascii="Brush Script MT Italic" w:hAnsi="Brush Script MT Italic"/>
          <w:sz w:val="32"/>
          <w:szCs w:val="32"/>
          <w:rtl/>
        </w:rPr>
      </w:pPr>
      <w:r>
        <w:rPr>
          <w:rFonts w:ascii="Brush Script MT Italic" w:hAnsi="Brush Script MT Italic" w:hint="cs"/>
          <w:sz w:val="32"/>
          <w:szCs w:val="32"/>
          <w:rtl/>
        </w:rPr>
        <w:t>للمجموعات مطلق الحرية في ابتكار الطريقة التي سيقدمون بها أي أن الوقت ملكهم ويستطيعون عرض وتقديم ما يشاؤون مع ضرورة التأكيد على الإلتزام بمشاركة جميع أفراد المجموعة بالإعداد للعرض والتقديم فيه.</w:t>
      </w:r>
    </w:p>
    <w:p w14:paraId="423E0FE3" w14:textId="26F88795" w:rsidR="007F70FB" w:rsidRPr="00DB2DA5" w:rsidRDefault="00F37247" w:rsidP="007F70FB">
      <w:pPr>
        <w:pStyle w:val="ListParagraph"/>
        <w:numPr>
          <w:ilvl w:val="0"/>
          <w:numId w:val="5"/>
        </w:numPr>
        <w:rPr>
          <w:rFonts w:ascii="Brush Script MT Italic" w:hAnsi="Brush Script MT Italic"/>
          <w:color w:val="C0504D" w:themeColor="accent2"/>
          <w:sz w:val="32"/>
          <w:szCs w:val="32"/>
          <w:u w:val="single"/>
          <w:rtl/>
        </w:rPr>
      </w:pPr>
      <w:r w:rsidRPr="00DB2DA5">
        <w:rPr>
          <w:rFonts w:ascii="Brush Script MT Italic" w:hAnsi="Brush Script MT Italic" w:hint="cs"/>
          <w:color w:val="C0504D" w:themeColor="accent2"/>
          <w:sz w:val="32"/>
          <w:szCs w:val="32"/>
          <w:u w:val="single"/>
          <w:rtl/>
        </w:rPr>
        <w:t xml:space="preserve">على جميع المجموعات ارسال أسماء المنظمات التي سيجرون التكليف عليها </w:t>
      </w:r>
      <w:bookmarkStart w:id="0" w:name="_GoBack"/>
      <w:bookmarkEnd w:id="0"/>
      <w:r w:rsidRPr="00DB2DA5">
        <w:rPr>
          <w:rFonts w:ascii="Brush Script MT Italic" w:hAnsi="Brush Script MT Italic" w:hint="cs"/>
          <w:color w:val="C0504D" w:themeColor="accent2"/>
          <w:sz w:val="32"/>
          <w:szCs w:val="32"/>
          <w:u w:val="single"/>
          <w:rtl/>
        </w:rPr>
        <w:t xml:space="preserve">إن وجدت أو اختيار منظمة من تصورهم الخاص في أسرع وقت ممكن عن طريق ارسال اسم المنظمة </w:t>
      </w:r>
      <w:r w:rsidR="00DB2DA5" w:rsidRPr="00DB2DA5">
        <w:rPr>
          <w:rFonts w:ascii="Brush Script MT Italic" w:hAnsi="Brush Script MT Italic" w:hint="cs"/>
          <w:i/>
          <w:color w:val="C0504D" w:themeColor="accent2"/>
          <w:sz w:val="32"/>
          <w:szCs w:val="32"/>
          <w:highlight w:val="yellow"/>
          <w:u w:val="single"/>
          <w:rtl/>
        </w:rPr>
        <w:t>واختيار يوم العرض</w:t>
      </w:r>
      <w:r w:rsidR="00DB2DA5" w:rsidRPr="00DB2DA5">
        <w:rPr>
          <w:rFonts w:ascii="Brush Script MT Italic" w:hAnsi="Brush Script MT Italic" w:hint="cs"/>
          <w:color w:val="C0504D" w:themeColor="accent2"/>
          <w:sz w:val="32"/>
          <w:szCs w:val="32"/>
          <w:u w:val="single"/>
          <w:rtl/>
        </w:rPr>
        <w:t xml:space="preserve"> </w:t>
      </w:r>
      <w:r w:rsidRPr="00DB2DA5">
        <w:rPr>
          <w:rFonts w:ascii="Brush Script MT Italic" w:hAnsi="Brush Script MT Italic" w:hint="cs"/>
          <w:color w:val="C0504D" w:themeColor="accent2"/>
          <w:sz w:val="32"/>
          <w:szCs w:val="32"/>
          <w:u w:val="single"/>
          <w:rtl/>
        </w:rPr>
        <w:t>على بريدي الإليكتروني.</w:t>
      </w:r>
    </w:p>
    <w:p w14:paraId="3F2E904E" w14:textId="58429A90" w:rsidR="00F37247" w:rsidRDefault="00F37247" w:rsidP="007F70FB">
      <w:pPr>
        <w:pStyle w:val="ListParagraph"/>
        <w:numPr>
          <w:ilvl w:val="0"/>
          <w:numId w:val="5"/>
        </w:numPr>
        <w:rPr>
          <w:rFonts w:ascii="Brush Script MT Italic" w:hAnsi="Brush Script MT Italic"/>
          <w:sz w:val="32"/>
          <w:szCs w:val="32"/>
          <w:rtl/>
        </w:rPr>
      </w:pPr>
      <w:r>
        <w:rPr>
          <w:rFonts w:ascii="Brush Script MT Italic" w:hAnsi="Brush Script MT Italic" w:hint="cs"/>
          <w:sz w:val="32"/>
          <w:szCs w:val="32"/>
          <w:rtl/>
        </w:rPr>
        <w:t>هذا التكليف وضع لتحقيق الفائدة ومساعدتك على مشاركة أفكارك مع زميلاتك، والتعود على العمل ضمن فريق، فالتزامك بكافة المعايير الموجودة بخطة العمل كفيلة بضمان الدرجة الكاملة بالتقييم، المهم هو الإستمتاع وتعلم الجديد من خلال هذا العمل.</w:t>
      </w:r>
    </w:p>
    <w:p w14:paraId="1D374BB4" w14:textId="77777777" w:rsidR="001A1D81" w:rsidRDefault="001A1D81" w:rsidP="00F37247">
      <w:pPr>
        <w:rPr>
          <w:rFonts w:ascii="Brush Script MT Italic" w:hAnsi="Brush Script MT Italic"/>
          <w:sz w:val="32"/>
          <w:szCs w:val="32"/>
          <w:u w:val="single"/>
          <w:rtl/>
        </w:rPr>
      </w:pPr>
    </w:p>
    <w:p w14:paraId="0F946DF6" w14:textId="4C4B2592" w:rsidR="001A1D81" w:rsidRPr="0073129F" w:rsidRDefault="004F014F" w:rsidP="001A1D81">
      <w:pPr>
        <w:jc w:val="center"/>
        <w:rPr>
          <w:rFonts w:ascii="Brush Script MT Italic" w:hAnsi="Brush Script MT Italic"/>
          <w:sz w:val="32"/>
          <w:szCs w:val="32"/>
          <w:u w:val="single"/>
          <w:rtl/>
        </w:rPr>
      </w:pPr>
      <w:r w:rsidRPr="0073129F">
        <w:rPr>
          <w:rFonts w:ascii="Brush Script MT Italic" w:hAnsi="Brush Script MT Italic" w:hint="cs"/>
          <w:sz w:val="32"/>
          <w:szCs w:val="32"/>
          <w:u w:val="single"/>
          <w:rtl/>
        </w:rPr>
        <w:t>المجموعات الخاصة بالتكليف النهائي</w:t>
      </w:r>
    </w:p>
    <w:p w14:paraId="63BDA70B" w14:textId="056CA62D"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١</w:t>
      </w:r>
    </w:p>
    <w:p w14:paraId="7DBE37B9" w14:textId="287700F6"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زينة الموسى، ديمه القاسم، حنان المتحمي، سنا طلال</w:t>
      </w:r>
    </w:p>
    <w:p w14:paraId="342FCA77" w14:textId="7C364F83"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٢</w:t>
      </w:r>
    </w:p>
    <w:p w14:paraId="2A1DFC18"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أماني الشمري، الجوهرة السبعان، سارا العوام، كيان المعنز</w:t>
      </w:r>
    </w:p>
    <w:p w14:paraId="1600EF44"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 xml:space="preserve">المجموعة ٣ </w:t>
      </w:r>
    </w:p>
    <w:p w14:paraId="23BE0B1B"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 xml:space="preserve">سارة البرناوي، سما السليمان، حنان الحمدان، روان الدخيل </w:t>
      </w:r>
    </w:p>
    <w:p w14:paraId="00F67B86"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lastRenderedPageBreak/>
        <w:t>المجموعة ٤</w:t>
      </w:r>
    </w:p>
    <w:p w14:paraId="4FE7AEE6"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خلود عثمان، فدوى الصالح، مريفة الطخيم،غنى العنزي</w:t>
      </w:r>
    </w:p>
    <w:p w14:paraId="1B52939B"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 xml:space="preserve">المجموعة ٥ </w:t>
      </w:r>
    </w:p>
    <w:p w14:paraId="6709CEED"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رغد الهاجري، تغريد النفيسة، هاجر العنزي، هاجر الناصر</w:t>
      </w:r>
    </w:p>
    <w:p w14:paraId="02EB66BD"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٦</w:t>
      </w:r>
    </w:p>
    <w:p w14:paraId="4A26C83C"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سماح حلوي، تهاني دهل، ريناد القفاري، أثير العريدي</w:t>
      </w:r>
    </w:p>
    <w:p w14:paraId="4189A85A"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٧</w:t>
      </w:r>
    </w:p>
    <w:p w14:paraId="4CA467A5"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أفنان المطيري، أمل الفالح، رشا السيف، ريناد اللويمي</w:t>
      </w:r>
    </w:p>
    <w:p w14:paraId="730AC195"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٨</w:t>
      </w:r>
    </w:p>
    <w:p w14:paraId="102DC956"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مريم الأسمري، رهف الدعجاني، هديل خالد، صبا العطر</w:t>
      </w:r>
    </w:p>
    <w:p w14:paraId="371B5E82" w14:textId="77777777" w:rsidR="004F014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٩</w:t>
      </w:r>
    </w:p>
    <w:p w14:paraId="2044F016" w14:textId="77777777" w:rsidR="0073129F" w:rsidRDefault="004F014F" w:rsidP="004F014F">
      <w:pPr>
        <w:jc w:val="center"/>
        <w:rPr>
          <w:rFonts w:ascii="Brush Script MT Italic" w:hAnsi="Brush Script MT Italic"/>
          <w:sz w:val="32"/>
          <w:szCs w:val="32"/>
          <w:rtl/>
        </w:rPr>
      </w:pPr>
      <w:r>
        <w:rPr>
          <w:rFonts w:ascii="Brush Script MT Italic" w:hAnsi="Brush Script MT Italic" w:hint="cs"/>
          <w:sz w:val="32"/>
          <w:szCs w:val="32"/>
          <w:rtl/>
        </w:rPr>
        <w:t xml:space="preserve">روان </w:t>
      </w:r>
      <w:r w:rsidR="0073129F">
        <w:rPr>
          <w:rFonts w:ascii="Brush Script MT Italic" w:hAnsi="Brush Script MT Italic" w:hint="cs"/>
          <w:sz w:val="32"/>
          <w:szCs w:val="32"/>
          <w:rtl/>
        </w:rPr>
        <w:t>المنبهي، ريما الفوزان، رنا العمودي، دلال الرشود</w:t>
      </w:r>
    </w:p>
    <w:p w14:paraId="2020A654" w14:textId="77777777" w:rsidR="0073129F" w:rsidRDefault="0073129F" w:rsidP="004F014F">
      <w:pPr>
        <w:jc w:val="center"/>
        <w:rPr>
          <w:rFonts w:ascii="Brush Script MT Italic" w:hAnsi="Brush Script MT Italic"/>
          <w:sz w:val="32"/>
          <w:szCs w:val="32"/>
          <w:rtl/>
        </w:rPr>
      </w:pPr>
      <w:r>
        <w:rPr>
          <w:rFonts w:ascii="Brush Script MT Italic" w:hAnsi="Brush Script MT Italic" w:hint="cs"/>
          <w:sz w:val="32"/>
          <w:szCs w:val="32"/>
          <w:rtl/>
        </w:rPr>
        <w:t>المجموعة ١٠</w:t>
      </w:r>
    </w:p>
    <w:p w14:paraId="786CAD03" w14:textId="675F43C8" w:rsidR="004F014F" w:rsidRPr="0005099F" w:rsidRDefault="0073129F" w:rsidP="004F014F">
      <w:pPr>
        <w:jc w:val="center"/>
        <w:rPr>
          <w:rFonts w:ascii="Brush Script MT Italic" w:hAnsi="Brush Script MT Italic"/>
          <w:sz w:val="32"/>
          <w:szCs w:val="32"/>
        </w:rPr>
      </w:pPr>
      <w:r>
        <w:rPr>
          <w:rFonts w:ascii="Brush Script MT Italic" w:hAnsi="Brush Script MT Italic" w:hint="cs"/>
          <w:sz w:val="32"/>
          <w:szCs w:val="32"/>
          <w:rtl/>
        </w:rPr>
        <w:t>خديجة الحاج، وجدان ناصر، غدي الكثيري، العنود الربيعة</w:t>
      </w:r>
      <w:r w:rsidR="004F014F">
        <w:rPr>
          <w:rFonts w:ascii="Brush Script MT Italic" w:hAnsi="Brush Script MT Italic" w:hint="cs"/>
          <w:sz w:val="32"/>
          <w:szCs w:val="32"/>
          <w:rtl/>
        </w:rPr>
        <w:t xml:space="preserve"> </w:t>
      </w:r>
    </w:p>
    <w:sectPr w:rsidR="004F014F" w:rsidRPr="0005099F" w:rsidSect="00204CDA">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34E8" w14:textId="77777777" w:rsidR="007F70FB" w:rsidRDefault="007F70FB" w:rsidP="00B03F6B">
      <w:pPr>
        <w:spacing w:after="0" w:line="240" w:lineRule="auto"/>
      </w:pPr>
      <w:r>
        <w:separator/>
      </w:r>
    </w:p>
  </w:endnote>
  <w:endnote w:type="continuationSeparator" w:id="0">
    <w:p w14:paraId="4D9D93F9" w14:textId="77777777" w:rsidR="007F70FB" w:rsidRDefault="007F70FB" w:rsidP="00B0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D8D4" w14:textId="77777777" w:rsidR="007F70FB" w:rsidRDefault="007F70FB" w:rsidP="00B03F6B">
      <w:pPr>
        <w:spacing w:after="0" w:line="240" w:lineRule="auto"/>
      </w:pPr>
      <w:r>
        <w:separator/>
      </w:r>
    </w:p>
  </w:footnote>
  <w:footnote w:type="continuationSeparator" w:id="0">
    <w:p w14:paraId="0F290508" w14:textId="77777777" w:rsidR="007F70FB" w:rsidRDefault="007F70FB" w:rsidP="00B03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67C"/>
    <w:multiLevelType w:val="hybridMultilevel"/>
    <w:tmpl w:val="3CCE0F32"/>
    <w:lvl w:ilvl="0" w:tplc="E9D2CB7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D11D6"/>
    <w:multiLevelType w:val="hybridMultilevel"/>
    <w:tmpl w:val="E58A6EA2"/>
    <w:lvl w:ilvl="0" w:tplc="3DCE6A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462529"/>
    <w:multiLevelType w:val="hybridMultilevel"/>
    <w:tmpl w:val="5BEE2C44"/>
    <w:lvl w:ilvl="0" w:tplc="C9D2328A">
      <w:numFmt w:val="bullet"/>
      <w:lvlText w:val=""/>
      <w:lvlJc w:val="left"/>
      <w:pPr>
        <w:ind w:left="720" w:hanging="36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108B0"/>
    <w:multiLevelType w:val="hybridMultilevel"/>
    <w:tmpl w:val="FCF85E34"/>
    <w:lvl w:ilvl="0" w:tplc="3996BE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32F69"/>
    <w:multiLevelType w:val="hybridMultilevel"/>
    <w:tmpl w:val="1C08B1B2"/>
    <w:lvl w:ilvl="0" w:tplc="7D4EB1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8"/>
    <w:rsid w:val="000022EF"/>
    <w:rsid w:val="00010BFF"/>
    <w:rsid w:val="00014C41"/>
    <w:rsid w:val="0005099F"/>
    <w:rsid w:val="00116662"/>
    <w:rsid w:val="0014281C"/>
    <w:rsid w:val="00144D53"/>
    <w:rsid w:val="001A1D81"/>
    <w:rsid w:val="001A2DE6"/>
    <w:rsid w:val="001B3835"/>
    <w:rsid w:val="001F5C6C"/>
    <w:rsid w:val="00204CDA"/>
    <w:rsid w:val="002B7DED"/>
    <w:rsid w:val="003A484E"/>
    <w:rsid w:val="00407507"/>
    <w:rsid w:val="00413A9B"/>
    <w:rsid w:val="004F014F"/>
    <w:rsid w:val="005769B2"/>
    <w:rsid w:val="005837FF"/>
    <w:rsid w:val="005854BA"/>
    <w:rsid w:val="00620160"/>
    <w:rsid w:val="00695AA7"/>
    <w:rsid w:val="006D44D8"/>
    <w:rsid w:val="0073129F"/>
    <w:rsid w:val="00733117"/>
    <w:rsid w:val="007F70FB"/>
    <w:rsid w:val="00911812"/>
    <w:rsid w:val="00926BB2"/>
    <w:rsid w:val="00946BF9"/>
    <w:rsid w:val="00B03F6B"/>
    <w:rsid w:val="00B239EB"/>
    <w:rsid w:val="00B728CD"/>
    <w:rsid w:val="00B76A1C"/>
    <w:rsid w:val="00D242A7"/>
    <w:rsid w:val="00D628AE"/>
    <w:rsid w:val="00DA4AD0"/>
    <w:rsid w:val="00DB2DA5"/>
    <w:rsid w:val="00E243EF"/>
    <w:rsid w:val="00E87E29"/>
    <w:rsid w:val="00F05C23"/>
    <w:rsid w:val="00F37247"/>
    <w:rsid w:val="00F53420"/>
    <w:rsid w:val="00F866B0"/>
    <w:rsid w:val="00F93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B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23"/>
    <w:pPr>
      <w:ind w:left="720"/>
      <w:contextualSpacing/>
    </w:pPr>
  </w:style>
  <w:style w:type="paragraph" w:styleId="Header">
    <w:name w:val="header"/>
    <w:basedOn w:val="Normal"/>
    <w:link w:val="HeaderChar"/>
    <w:uiPriority w:val="99"/>
    <w:unhideWhenUsed/>
    <w:rsid w:val="00B03F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F6B"/>
  </w:style>
  <w:style w:type="paragraph" w:styleId="Footer">
    <w:name w:val="footer"/>
    <w:basedOn w:val="Normal"/>
    <w:link w:val="FooterChar"/>
    <w:uiPriority w:val="99"/>
    <w:unhideWhenUsed/>
    <w:rsid w:val="00B03F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3F6B"/>
  </w:style>
  <w:style w:type="paragraph" w:customStyle="1" w:styleId="ContactDetails">
    <w:name w:val="Contact Details"/>
    <w:basedOn w:val="Normal"/>
    <w:rsid w:val="00B03F6B"/>
    <w:pPr>
      <w:bidi w:val="0"/>
      <w:spacing w:before="120" w:after="240" w:line="264" w:lineRule="auto"/>
    </w:pPr>
    <w:rPr>
      <w:rFonts w:eastAsiaTheme="minorEastAsia"/>
      <w:b/>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23"/>
    <w:pPr>
      <w:ind w:left="720"/>
      <w:contextualSpacing/>
    </w:pPr>
  </w:style>
  <w:style w:type="paragraph" w:styleId="Header">
    <w:name w:val="header"/>
    <w:basedOn w:val="Normal"/>
    <w:link w:val="HeaderChar"/>
    <w:uiPriority w:val="99"/>
    <w:unhideWhenUsed/>
    <w:rsid w:val="00B03F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F6B"/>
  </w:style>
  <w:style w:type="paragraph" w:styleId="Footer">
    <w:name w:val="footer"/>
    <w:basedOn w:val="Normal"/>
    <w:link w:val="FooterChar"/>
    <w:uiPriority w:val="99"/>
    <w:unhideWhenUsed/>
    <w:rsid w:val="00B03F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3F6B"/>
  </w:style>
  <w:style w:type="paragraph" w:customStyle="1" w:styleId="ContactDetails">
    <w:name w:val="Contact Details"/>
    <w:basedOn w:val="Normal"/>
    <w:rsid w:val="00B03F6B"/>
    <w:pPr>
      <w:bidi w:val="0"/>
      <w:spacing w:before="120" w:after="240" w:line="264" w:lineRule="auto"/>
    </w:pPr>
    <w:rPr>
      <w:rFonts w:eastAsiaTheme="minorEastAsia"/>
      <w:b/>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252</Words>
  <Characters>1443</Characters>
  <Application>Microsoft Macintosh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Abdullaziz Faqihi</cp:lastModifiedBy>
  <cp:revision>4</cp:revision>
  <cp:lastPrinted>2016-02-27T23:57:00Z</cp:lastPrinted>
  <dcterms:created xsi:type="dcterms:W3CDTF">2016-11-29T23:18:00Z</dcterms:created>
  <dcterms:modified xsi:type="dcterms:W3CDTF">2016-11-29T23:52:00Z</dcterms:modified>
</cp:coreProperties>
</file>