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D6" w:rsidRDefault="007A2E9A" w:rsidP="007A2E9A">
      <w:pPr>
        <w:jc w:val="center"/>
        <w:rPr>
          <w:rFonts w:ascii="Traditional Arabic" w:hAnsi="Traditional Arabic" w:cs="Traditional Arabic"/>
          <w:b/>
          <w:bCs/>
          <w:sz w:val="32"/>
          <w:szCs w:val="32"/>
          <w:rtl/>
        </w:rPr>
      </w:pPr>
      <w:r w:rsidRPr="007A2E9A">
        <w:rPr>
          <w:rFonts w:ascii="Traditional Arabic" w:hAnsi="Traditional Arabic" w:cs="Traditional Arabic"/>
          <w:b/>
          <w:bCs/>
          <w:sz w:val="32"/>
          <w:szCs w:val="32"/>
          <w:rtl/>
        </w:rPr>
        <w:t>بسم الله الرحمن الرحيم</w:t>
      </w:r>
    </w:p>
    <w:p w:rsidR="00F726A7" w:rsidRDefault="00F726A7" w:rsidP="007A2E9A">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مدخل إلى علم التجويد</w:t>
      </w:r>
    </w:p>
    <w:p w:rsidR="00BE1C22" w:rsidRDefault="00BE1C22" w:rsidP="00BE1C22">
      <w:pPr>
        <w:rPr>
          <w:rFonts w:ascii="Traditional Arabic" w:hAnsi="Traditional Arabic" w:cs="Traditional Arabic" w:hint="cs"/>
          <w:b/>
          <w:bCs/>
          <w:sz w:val="32"/>
          <w:szCs w:val="32"/>
          <w:rtl/>
        </w:rPr>
      </w:pPr>
      <w:r>
        <w:rPr>
          <w:rFonts w:ascii="Traditional Arabic" w:hAnsi="Traditional Arabic" w:cs="Traditional Arabic" w:hint="cs"/>
          <w:b/>
          <w:bCs/>
          <w:color w:val="FF0000"/>
          <w:sz w:val="32"/>
          <w:szCs w:val="32"/>
          <w:rtl/>
        </w:rPr>
        <w:t xml:space="preserve">فضل القرآن الكريم: </w:t>
      </w:r>
      <w:r>
        <w:rPr>
          <w:rFonts w:ascii="Traditional Arabic" w:hAnsi="Traditional Arabic" w:cs="Traditional Arabic" w:hint="cs"/>
          <w:b/>
          <w:bCs/>
          <w:sz w:val="32"/>
          <w:szCs w:val="32"/>
          <w:rtl/>
        </w:rPr>
        <w:t>ترجع الطالبة إلى غاية المريد (9-11).</w:t>
      </w:r>
    </w:p>
    <w:p w:rsidR="00BE1C22" w:rsidRDefault="00BE1C22" w:rsidP="00BE1C22">
      <w:pPr>
        <w:rPr>
          <w:rFonts w:ascii="Traditional Arabic" w:hAnsi="Traditional Arabic" w:cs="Traditional Arabic"/>
          <w:b/>
          <w:bCs/>
          <w:sz w:val="32"/>
          <w:szCs w:val="32"/>
          <w:rtl/>
        </w:rPr>
      </w:pPr>
      <w:r w:rsidRPr="00BE1C22">
        <w:rPr>
          <w:rFonts w:ascii="Traditional Arabic" w:hAnsi="Traditional Arabic" w:cs="Traditional Arabic" w:hint="cs"/>
          <w:b/>
          <w:bCs/>
          <w:color w:val="FF0000"/>
          <w:sz w:val="32"/>
          <w:szCs w:val="32"/>
          <w:rtl/>
        </w:rPr>
        <w:t xml:space="preserve">فضل تلاوة القرآن الكريم: </w:t>
      </w:r>
      <w:r>
        <w:rPr>
          <w:rFonts w:ascii="Traditional Arabic" w:hAnsi="Traditional Arabic" w:cs="Traditional Arabic" w:hint="cs"/>
          <w:b/>
          <w:bCs/>
          <w:sz w:val="32"/>
          <w:szCs w:val="32"/>
          <w:rtl/>
        </w:rPr>
        <w:t>ترجع الطالبة إلى غاية المريد (</w:t>
      </w:r>
      <w:r>
        <w:rPr>
          <w:rFonts w:ascii="Traditional Arabic" w:hAnsi="Traditional Arabic" w:cs="Traditional Arabic" w:hint="cs"/>
          <w:b/>
          <w:bCs/>
          <w:sz w:val="32"/>
          <w:szCs w:val="32"/>
          <w:rtl/>
        </w:rPr>
        <w:t>13</w:t>
      </w:r>
      <w:r>
        <w:rPr>
          <w:rFonts w:ascii="Traditional Arabic" w:hAnsi="Traditional Arabic" w:cs="Traditional Arabic" w:hint="cs"/>
          <w:b/>
          <w:bCs/>
          <w:sz w:val="32"/>
          <w:szCs w:val="32"/>
          <w:rtl/>
        </w:rPr>
        <w:t>-11).</w:t>
      </w:r>
    </w:p>
    <w:p w:rsidR="00BE1C22" w:rsidRDefault="00BE1C22" w:rsidP="00BE1C22">
      <w:pPr>
        <w:rPr>
          <w:rFonts w:ascii="Traditional Arabic" w:hAnsi="Traditional Arabic" w:cs="Traditional Arabic" w:hint="cs"/>
          <w:b/>
          <w:bCs/>
          <w:sz w:val="32"/>
          <w:szCs w:val="32"/>
          <w:rtl/>
        </w:rPr>
      </w:pPr>
      <w:r w:rsidRPr="00BE1C22">
        <w:rPr>
          <w:rFonts w:ascii="Traditional Arabic" w:hAnsi="Traditional Arabic" w:cs="Traditional Arabic" w:hint="cs"/>
          <w:b/>
          <w:bCs/>
          <w:color w:val="FF0000"/>
          <w:sz w:val="32"/>
          <w:szCs w:val="32"/>
          <w:rtl/>
        </w:rPr>
        <w:t>أهمية تعلم تلاوة القرآن الكريم</w:t>
      </w:r>
      <w:r>
        <w:rPr>
          <w:rFonts w:ascii="Traditional Arabic" w:hAnsi="Traditional Arabic" w:cs="Traditional Arabic" w:hint="cs"/>
          <w:b/>
          <w:bCs/>
          <w:sz w:val="32"/>
          <w:szCs w:val="32"/>
          <w:rtl/>
        </w:rPr>
        <w:t>:</w:t>
      </w:r>
      <w:r w:rsidRPr="00BE1C22">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ترجع الطالبة إلى غاية المريد (</w:t>
      </w:r>
      <w:r>
        <w:rPr>
          <w:rFonts w:ascii="Traditional Arabic" w:hAnsi="Traditional Arabic" w:cs="Traditional Arabic" w:hint="cs"/>
          <w:b/>
          <w:bCs/>
          <w:sz w:val="32"/>
          <w:szCs w:val="32"/>
          <w:rtl/>
        </w:rPr>
        <w:t>12</w:t>
      </w:r>
      <w:r>
        <w:rPr>
          <w:rFonts w:ascii="Traditional Arabic" w:hAnsi="Traditional Arabic" w:cs="Traditional Arabic" w:hint="cs"/>
          <w:b/>
          <w:bCs/>
          <w:sz w:val="32"/>
          <w:szCs w:val="32"/>
          <w:rtl/>
        </w:rPr>
        <w:t>-1</w:t>
      </w:r>
      <w:r>
        <w:rPr>
          <w:rFonts w:ascii="Traditional Arabic" w:hAnsi="Traditional Arabic" w:cs="Traditional Arabic" w:hint="cs"/>
          <w:b/>
          <w:bCs/>
          <w:sz w:val="32"/>
          <w:szCs w:val="32"/>
          <w:rtl/>
        </w:rPr>
        <w:t>3</w:t>
      </w:r>
      <w:r>
        <w:rPr>
          <w:rFonts w:ascii="Traditional Arabic" w:hAnsi="Traditional Arabic" w:cs="Traditional Arabic" w:hint="cs"/>
          <w:b/>
          <w:bCs/>
          <w:sz w:val="32"/>
          <w:szCs w:val="32"/>
          <w:rtl/>
        </w:rPr>
        <w:t>).</w:t>
      </w:r>
    </w:p>
    <w:p w:rsidR="00BE1C22" w:rsidRDefault="00BE1C22" w:rsidP="00BE1C22">
      <w:pPr>
        <w:rPr>
          <w:rFonts w:ascii="Traditional Arabic" w:hAnsi="Traditional Arabic" w:cs="Traditional Arabic" w:hint="cs"/>
          <w:b/>
          <w:bCs/>
          <w:sz w:val="32"/>
          <w:szCs w:val="32"/>
          <w:rtl/>
        </w:rPr>
      </w:pPr>
      <w:r w:rsidRPr="00BE1C22">
        <w:rPr>
          <w:rFonts w:ascii="Traditional Arabic" w:hAnsi="Traditional Arabic" w:cs="Traditional Arabic" w:hint="cs"/>
          <w:b/>
          <w:bCs/>
          <w:color w:val="FF0000"/>
          <w:sz w:val="32"/>
          <w:szCs w:val="32"/>
          <w:rtl/>
        </w:rPr>
        <w:t>آداب تلاوة القرآن الكريم</w:t>
      </w:r>
      <w:r>
        <w:rPr>
          <w:rFonts w:ascii="Traditional Arabic" w:hAnsi="Traditional Arabic" w:cs="Traditional Arabic" w:hint="cs"/>
          <w:b/>
          <w:bCs/>
          <w:sz w:val="32"/>
          <w:szCs w:val="32"/>
          <w:rtl/>
        </w:rPr>
        <w:t>:</w:t>
      </w:r>
      <w:r w:rsidRPr="00BE1C22">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ترجع الطالبة إلى غاية المريد (</w:t>
      </w:r>
      <w:r>
        <w:rPr>
          <w:rFonts w:ascii="Traditional Arabic" w:hAnsi="Traditional Arabic" w:cs="Traditional Arabic" w:hint="cs"/>
          <w:b/>
          <w:bCs/>
          <w:sz w:val="32"/>
          <w:szCs w:val="32"/>
          <w:rtl/>
        </w:rPr>
        <w:t>15</w:t>
      </w:r>
      <w:r>
        <w:rPr>
          <w:rFonts w:ascii="Traditional Arabic" w:hAnsi="Traditional Arabic" w:cs="Traditional Arabic" w:hint="cs"/>
          <w:b/>
          <w:bCs/>
          <w:sz w:val="32"/>
          <w:szCs w:val="32"/>
          <w:rtl/>
        </w:rPr>
        <w:t>-1</w:t>
      </w:r>
      <w:r>
        <w:rPr>
          <w:rFonts w:ascii="Traditional Arabic" w:hAnsi="Traditional Arabic" w:cs="Traditional Arabic" w:hint="cs"/>
          <w:b/>
          <w:bCs/>
          <w:sz w:val="32"/>
          <w:szCs w:val="32"/>
          <w:rtl/>
        </w:rPr>
        <w:t>4</w:t>
      </w:r>
      <w:r>
        <w:rPr>
          <w:rFonts w:ascii="Traditional Arabic" w:hAnsi="Traditional Arabic" w:cs="Traditional Arabic" w:hint="cs"/>
          <w:b/>
          <w:bCs/>
          <w:sz w:val="32"/>
          <w:szCs w:val="32"/>
          <w:rtl/>
        </w:rPr>
        <w:t>).</w:t>
      </w:r>
    </w:p>
    <w:p w:rsidR="00BE1C22" w:rsidRPr="00BE1C22" w:rsidRDefault="00BE1C22" w:rsidP="00227944">
      <w:pPr>
        <w:rPr>
          <w:rFonts w:ascii="Traditional Arabic" w:hAnsi="Traditional Arabic" w:cs="Traditional Arabic" w:hint="cs"/>
          <w:b/>
          <w:bCs/>
          <w:sz w:val="32"/>
          <w:szCs w:val="32"/>
          <w:rtl/>
        </w:rPr>
      </w:pPr>
      <w:r w:rsidRPr="00BE1C22">
        <w:rPr>
          <w:rFonts w:ascii="Traditional Arabic" w:hAnsi="Traditional Arabic" w:cs="Traditional Arabic" w:hint="cs"/>
          <w:b/>
          <w:bCs/>
          <w:color w:val="FF0000"/>
          <w:sz w:val="32"/>
          <w:szCs w:val="32"/>
          <w:rtl/>
        </w:rPr>
        <w:t>كيفية قراءة القرآن الكريم</w:t>
      </w:r>
      <w:r>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ترجع الطالبة إلى غاية المريد (</w:t>
      </w:r>
      <w:r>
        <w:rPr>
          <w:rFonts w:ascii="Traditional Arabic" w:hAnsi="Traditional Arabic" w:cs="Traditional Arabic" w:hint="cs"/>
          <w:b/>
          <w:bCs/>
          <w:sz w:val="32"/>
          <w:szCs w:val="32"/>
          <w:rtl/>
        </w:rPr>
        <w:t>18</w:t>
      </w:r>
      <w:r>
        <w:rPr>
          <w:rFonts w:ascii="Traditional Arabic" w:hAnsi="Traditional Arabic" w:cs="Traditional Arabic" w:hint="cs"/>
          <w:b/>
          <w:bCs/>
          <w:sz w:val="32"/>
          <w:szCs w:val="32"/>
          <w:rtl/>
        </w:rPr>
        <w:t>-1</w:t>
      </w:r>
      <w:r>
        <w:rPr>
          <w:rFonts w:ascii="Traditional Arabic" w:hAnsi="Traditional Arabic" w:cs="Traditional Arabic" w:hint="cs"/>
          <w:b/>
          <w:bCs/>
          <w:sz w:val="32"/>
          <w:szCs w:val="32"/>
          <w:rtl/>
        </w:rPr>
        <w:t>5</w:t>
      </w:r>
      <w:r>
        <w:rPr>
          <w:rFonts w:ascii="Traditional Arabic" w:hAnsi="Traditional Arabic" w:cs="Traditional Arabic" w:hint="cs"/>
          <w:b/>
          <w:bCs/>
          <w:sz w:val="32"/>
          <w:szCs w:val="32"/>
          <w:rtl/>
        </w:rPr>
        <w:t>).</w:t>
      </w:r>
    </w:p>
    <w:p w:rsidR="001C4290" w:rsidRPr="007A2E9A" w:rsidRDefault="001C4290" w:rsidP="00227944">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نشأة علم التجويد</w:t>
      </w:r>
    </w:p>
    <w:p w:rsidR="001C4290" w:rsidRDefault="007A2E9A" w:rsidP="001C4290">
      <w:pPr>
        <w:jc w:val="both"/>
        <w:rPr>
          <w:rFonts w:ascii="Traditional Arabic" w:hAnsi="Traditional Arabic" w:cs="Traditional Arabic"/>
          <w:sz w:val="32"/>
          <w:szCs w:val="32"/>
          <w:rtl/>
        </w:rPr>
      </w:pPr>
      <w:r w:rsidRPr="007A2E9A">
        <w:rPr>
          <w:rFonts w:ascii="Traditional Arabic" w:hAnsi="Traditional Arabic" w:cs="Traditional Arabic"/>
          <w:sz w:val="32"/>
          <w:szCs w:val="32"/>
          <w:rtl/>
        </w:rPr>
        <w:t>الحمد لله رب العالمين، والصلاة والسلام على نبينا محمد وعلى آله وصحبه أجمعين وبعد:</w:t>
      </w:r>
    </w:p>
    <w:p w:rsidR="0062221F" w:rsidRDefault="00F726A7" w:rsidP="00F726A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قراءة القرآن الكريم سنة يأخذها الآخر عن الأول، ويتلقاها اللاحق عن السابق، فقد تعلم أصحاب رسول الله </w:t>
      </w:r>
      <w:r>
        <w:rPr>
          <w:rFonts w:ascii="Traditional Arabic" w:hAnsi="Traditional Arabic" w:cs="Traditional Arabic" w:hint="cs"/>
          <w:sz w:val="32"/>
          <w:szCs w:val="32"/>
        </w:rPr>
        <w:sym w:font="AGA Arabesque" w:char="F072"/>
      </w:r>
      <w:r>
        <w:rPr>
          <w:rFonts w:ascii="Traditional Arabic" w:hAnsi="Traditional Arabic" w:cs="Traditional Arabic" w:hint="cs"/>
          <w:sz w:val="32"/>
          <w:szCs w:val="32"/>
          <w:rtl/>
        </w:rPr>
        <w:t xml:space="preserve"> </w:t>
      </w:r>
      <w:r w:rsidR="0062221F">
        <w:rPr>
          <w:rFonts w:ascii="Traditional Arabic" w:hAnsi="Traditional Arabic" w:cs="Traditional Arabic" w:hint="cs"/>
          <w:sz w:val="32"/>
          <w:szCs w:val="32"/>
          <w:rtl/>
        </w:rPr>
        <w:t xml:space="preserve"> قراءة القرآن منه، وأخذها التابعون عن الصحابة، وعلموهم من جاء بعدهم من المسلمين. </w:t>
      </w:r>
    </w:p>
    <w:p w:rsidR="0062221F" w:rsidRDefault="0062221F" w:rsidP="00F726A7">
      <w:pPr>
        <w:jc w:val="both"/>
        <w:rPr>
          <w:rFonts w:ascii="Traditional Arabic" w:hAnsi="Traditional Arabic" w:cs="Traditional Arabic"/>
          <w:sz w:val="32"/>
          <w:szCs w:val="32"/>
          <w:rtl/>
        </w:rPr>
      </w:pPr>
      <w:r>
        <w:rPr>
          <w:rFonts w:ascii="Traditional Arabic" w:hAnsi="Traditional Arabic" w:cs="Traditional Arabic" w:hint="cs"/>
          <w:sz w:val="32"/>
          <w:szCs w:val="32"/>
          <w:rtl/>
        </w:rPr>
        <w:t>وكان أساس التعليم هو التلقي الشفهي للمتعلم من أستاذه، وسماع الأستاذ نطق التلميذ، حتى يطمئن على صحة نطقه، ولم تكن المصاحف إلا وسيلة تساعد على ضبط الحفظ وتيسير الدرس، وقد حذر علماء القراءة أخذ القرآن من مُصْحَفِيَّ</w:t>
      </w:r>
      <w:r w:rsidR="009F229B">
        <w:rPr>
          <w:rFonts w:ascii="Traditional Arabic" w:hAnsi="Traditional Arabic" w:cs="Traditional Arabic" w:hint="cs"/>
          <w:sz w:val="32"/>
          <w:szCs w:val="32"/>
          <w:rtl/>
        </w:rPr>
        <w:t>، وهو الذي تعلم قراءة القرآن من المصحف ولم يتعلمها من أفواه العلماء</w:t>
      </w:r>
      <w:r>
        <w:rPr>
          <w:rFonts w:ascii="Traditional Arabic" w:hAnsi="Traditional Arabic" w:cs="Traditional Arabic" w:hint="cs"/>
          <w:sz w:val="32"/>
          <w:szCs w:val="32"/>
          <w:rtl/>
        </w:rPr>
        <w:t>.</w:t>
      </w:r>
    </w:p>
    <w:p w:rsidR="00B35DE7" w:rsidRDefault="00B35DE7" w:rsidP="00F726A7">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كانت العناية بتعلم طريقة تلاوة القرآن الكريم، مجودة خالية من اللحن الجلي والخفي أحد وسائل حفظ القرآن الكريم، إذ إن حفظه يشمل حفظه بالكتابة، وحفظه بالرواية وطريقة أداءه.</w:t>
      </w:r>
    </w:p>
    <w:p w:rsidR="00674E51" w:rsidRDefault="00674E51" w:rsidP="009F229B">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وقد الاعتماد على المشافهة في عصر كانت فيه الملكة اللغوية لا تزال ماثلة في نفوس الكثيرين، لكن انتشار الإسلام في بلدان واسعة، ودخول كثير من غير العرب فيه قد أظهر حاجة إلى تدوين قواعد اللغة، وحفظ القراءات في كتب مدونة، ومن ثم ظهر التأليف في هذه العلوم "علوم اللغة، علوم القراءات" . وقد تأخر علم التجويد في الظهور نحو قرنين من الزمان بعد ظهور الكتب الجامعة في </w:t>
      </w:r>
      <w:r>
        <w:rPr>
          <w:rFonts w:ascii="Traditional Arabic" w:hAnsi="Traditional Arabic" w:cs="Traditional Arabic" w:hint="cs"/>
          <w:sz w:val="32"/>
          <w:szCs w:val="32"/>
          <w:rtl/>
        </w:rPr>
        <w:lastRenderedPageBreak/>
        <w:t xml:space="preserve">علم القراءات، واللغة العربية، لكن المادة العلمية التي دار حولها هذا العلم كانت جزءا من تلك الكتب، فأقدم كتاب وصل إلينا في قواعد اللغة العربية وهو كتاب سيبويه (ت180ه) يتضمن بابا كبيرا عن مخارج الحروف وصفاتها والظواهر الصوتية المتعلقة بها, </w:t>
      </w:r>
    </w:p>
    <w:p w:rsidR="00024ACD" w:rsidRDefault="00674E51" w:rsidP="009F229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وأقدم كتاب وصل إلينا في  القراءات القرآنية، كتاب السبع لابن مجاهد (ت324ه) </w:t>
      </w:r>
      <w:r w:rsidR="00024ACD">
        <w:rPr>
          <w:rFonts w:ascii="Traditional Arabic" w:hAnsi="Traditional Arabic" w:cs="Traditional Arabic" w:hint="cs"/>
          <w:sz w:val="32"/>
          <w:szCs w:val="32"/>
          <w:rtl/>
        </w:rPr>
        <w:t>فيه إش</w:t>
      </w:r>
      <w:r>
        <w:rPr>
          <w:rFonts w:ascii="Traditional Arabic" w:hAnsi="Traditional Arabic" w:cs="Traditional Arabic" w:hint="cs"/>
          <w:sz w:val="32"/>
          <w:szCs w:val="32"/>
          <w:rtl/>
        </w:rPr>
        <w:t xml:space="preserve">ارات إلى بعض مسائل التجويد منها قول ابن مجاهد: " اللحن في القرآن لحنان: جلي وخفي، فالجلي لحن الإعراب، والخفي ترك إعطاء الحرف حقه من تجويد لفظه" </w:t>
      </w:r>
      <w:r w:rsidR="00024ACD">
        <w:rPr>
          <w:rFonts w:ascii="Traditional Arabic" w:hAnsi="Traditional Arabic" w:cs="Traditional Arabic" w:hint="cs"/>
          <w:sz w:val="32"/>
          <w:szCs w:val="32"/>
          <w:rtl/>
        </w:rPr>
        <w:t xml:space="preserve">وهذا أقدم نص وردت فيه كلمة (تجويد) بمعنى يقرب من معناها الاصطلاحي. </w:t>
      </w:r>
    </w:p>
    <w:p w:rsidR="0062221F" w:rsidRDefault="00024ACD" w:rsidP="009F229B">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وانته</w:t>
      </w:r>
      <w:r w:rsidR="00E83957">
        <w:rPr>
          <w:rFonts w:ascii="Traditional Arabic" w:hAnsi="Traditional Arabic" w:cs="Traditional Arabic" w:hint="cs"/>
          <w:sz w:val="32"/>
          <w:szCs w:val="32"/>
          <w:rtl/>
        </w:rPr>
        <w:t>ى</w:t>
      </w:r>
      <w:r>
        <w:rPr>
          <w:rFonts w:ascii="Traditional Arabic" w:hAnsi="Traditional Arabic" w:cs="Traditional Arabic" w:hint="cs"/>
          <w:sz w:val="32"/>
          <w:szCs w:val="32"/>
          <w:rtl/>
        </w:rPr>
        <w:t xml:space="preserve"> التقدم العلمي الكبير في القرنين الثاني والثالث الهجريين في علم اللغة العربية وعلم القراءات القرآنية إلى ترسيخ قناعة لدى العلماء بضرورة إفراد موضوع مخارج الحروف وصفاتها وأحكامها الصوتية بكتب خاصة ، مستقلة عن كتب النحو والصرف والقراءات ، وشهد القرن الرابع ولادة علم جديد يحقق ذلك الهدف ، على يد أحد علماء القراءة ، وأحد علماء العربية.   </w:t>
      </w:r>
    </w:p>
    <w:p w:rsidR="005C490F" w:rsidRPr="00024ACD" w:rsidRDefault="005C490F" w:rsidP="005C490F">
      <w:pPr>
        <w:jc w:val="both"/>
        <w:rPr>
          <w:rFonts w:ascii="Traditional Arabic" w:hAnsi="Traditional Arabic" w:cs="Traditional Arabic"/>
          <w:color w:val="FF0000"/>
          <w:sz w:val="32"/>
          <w:szCs w:val="32"/>
          <w:rtl/>
        </w:rPr>
      </w:pPr>
      <w:r w:rsidRPr="00024ACD">
        <w:rPr>
          <w:rFonts w:ascii="Traditional Arabic" w:hAnsi="Traditional Arabic" w:cs="Traditional Arabic" w:hint="cs"/>
          <w:color w:val="FF0000"/>
          <w:sz w:val="32"/>
          <w:szCs w:val="32"/>
          <w:rtl/>
        </w:rPr>
        <w:t xml:space="preserve">أول من ألف في علم التجويد: </w:t>
      </w:r>
    </w:p>
    <w:p w:rsidR="005C490F" w:rsidRDefault="00176D2D" w:rsidP="005C490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أول من صنف في </w:t>
      </w:r>
      <w:r w:rsidR="00D71AD4">
        <w:rPr>
          <w:rFonts w:ascii="Traditional Arabic" w:hAnsi="Traditional Arabic" w:cs="Traditional Arabic" w:hint="cs"/>
          <w:sz w:val="32"/>
          <w:szCs w:val="32"/>
          <w:rtl/>
        </w:rPr>
        <w:t xml:space="preserve">علم </w:t>
      </w:r>
      <w:r>
        <w:rPr>
          <w:rFonts w:ascii="Traditional Arabic" w:hAnsi="Traditional Arabic" w:cs="Traditional Arabic" w:hint="cs"/>
          <w:sz w:val="32"/>
          <w:szCs w:val="32"/>
          <w:rtl/>
        </w:rPr>
        <w:t xml:space="preserve">التجويد موسى بن عبيد الله بن يحي بن خاقان أبو مزاحم المشهور </w:t>
      </w:r>
      <w:proofErr w:type="spellStart"/>
      <w:r>
        <w:rPr>
          <w:rFonts w:ascii="Traditional Arabic" w:hAnsi="Traditional Arabic" w:cs="Traditional Arabic" w:hint="cs"/>
          <w:sz w:val="32"/>
          <w:szCs w:val="32"/>
          <w:rtl/>
        </w:rPr>
        <w:t>بالخاقاني</w:t>
      </w:r>
      <w:proofErr w:type="spellEnd"/>
      <w:r>
        <w:rPr>
          <w:rFonts w:ascii="Traditional Arabic" w:hAnsi="Traditional Arabic" w:cs="Traditional Arabic" w:hint="cs"/>
          <w:sz w:val="32"/>
          <w:szCs w:val="32"/>
          <w:rtl/>
        </w:rPr>
        <w:t xml:space="preserve"> العالم البغدادي المقرئ ، فقد كان إماما مقرئا مجودا شاعرا ، محدثا سني ثقة. المتوفى سنة (325هـ) عن عامر ناهز السابعة والسبعين. </w:t>
      </w:r>
    </w:p>
    <w:p w:rsidR="00024ACD" w:rsidRDefault="00176D2D" w:rsidP="005C490F">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نظم أبو مزاحم قصيدته </w:t>
      </w:r>
      <w:proofErr w:type="spellStart"/>
      <w:r>
        <w:rPr>
          <w:rFonts w:ascii="Traditional Arabic" w:hAnsi="Traditional Arabic" w:cs="Traditional Arabic" w:hint="cs"/>
          <w:sz w:val="32"/>
          <w:szCs w:val="32"/>
          <w:rtl/>
        </w:rPr>
        <w:t>الخاقانية</w:t>
      </w:r>
      <w:proofErr w:type="spellEnd"/>
      <w:r>
        <w:rPr>
          <w:rFonts w:ascii="Traditional Arabic" w:hAnsi="Traditional Arabic" w:cs="Traditional Arabic" w:hint="cs"/>
          <w:sz w:val="32"/>
          <w:szCs w:val="32"/>
          <w:rtl/>
        </w:rPr>
        <w:t xml:space="preserve"> في (51) بيتا </w:t>
      </w:r>
      <w:r w:rsidR="00D71AD4">
        <w:rPr>
          <w:rFonts w:ascii="Traditional Arabic" w:hAnsi="Traditional Arabic" w:cs="Traditional Arabic" w:hint="cs"/>
          <w:sz w:val="32"/>
          <w:szCs w:val="32"/>
          <w:rtl/>
        </w:rPr>
        <w:t xml:space="preserve">جاء </w:t>
      </w:r>
      <w:r w:rsidR="00024ACD">
        <w:rPr>
          <w:rFonts w:ascii="Traditional Arabic" w:hAnsi="Traditional Arabic" w:cs="Traditional Arabic" w:hint="cs"/>
          <w:sz w:val="32"/>
          <w:szCs w:val="32"/>
          <w:rtl/>
        </w:rPr>
        <w:t>في مطلعها:</w:t>
      </w:r>
    </w:p>
    <w:p w:rsidR="00024ACD" w:rsidRPr="00024ACD" w:rsidRDefault="00024ACD" w:rsidP="00024ACD">
      <w:pPr>
        <w:jc w:val="center"/>
        <w:rPr>
          <w:rFonts w:ascii="Traditional Arabic" w:hAnsi="Traditional Arabic" w:cs="Traditional Arabic"/>
          <w:color w:val="FF0000"/>
          <w:sz w:val="32"/>
          <w:szCs w:val="32"/>
          <w:rtl/>
        </w:rPr>
      </w:pPr>
      <w:r>
        <w:rPr>
          <w:rFonts w:ascii="Traditional Arabic" w:hAnsi="Traditional Arabic" w:cs="Traditional Arabic" w:hint="cs"/>
          <w:color w:val="FF0000"/>
          <w:sz w:val="32"/>
          <w:szCs w:val="32"/>
          <w:rtl/>
        </w:rPr>
        <w:t>أقول مقالا مُعجبا لذي الحجر           ولا فخر إن الفخر يدعو إلى الكبر</w:t>
      </w:r>
    </w:p>
    <w:p w:rsidR="00176D2D" w:rsidRPr="00024ACD" w:rsidRDefault="00E15AB8" w:rsidP="00E15AB8">
      <w:pPr>
        <w:rPr>
          <w:rFonts w:ascii="Traditional Arabic" w:hAnsi="Traditional Arabic" w:cs="Traditional Arabic"/>
          <w:color w:val="FF0000"/>
          <w:sz w:val="32"/>
          <w:szCs w:val="32"/>
          <w:rtl/>
        </w:rPr>
      </w:pPr>
      <w:r>
        <w:rPr>
          <w:rFonts w:ascii="Traditional Arabic" w:hAnsi="Traditional Arabic" w:cs="Traditional Arabic" w:hint="cs"/>
          <w:color w:val="FF0000"/>
          <w:sz w:val="32"/>
          <w:szCs w:val="32"/>
          <w:rtl/>
        </w:rPr>
        <w:t xml:space="preserve">                                                </w:t>
      </w:r>
      <w:r w:rsidR="00024ACD" w:rsidRPr="00024ACD">
        <w:rPr>
          <w:rFonts w:ascii="Traditional Arabic" w:hAnsi="Traditional Arabic" w:cs="Traditional Arabic" w:hint="cs"/>
          <w:color w:val="FF0000"/>
          <w:sz w:val="32"/>
          <w:szCs w:val="32"/>
          <w:rtl/>
        </w:rPr>
        <w:t>وقال:</w:t>
      </w:r>
    </w:p>
    <w:p w:rsidR="00D71AD4" w:rsidRPr="00024ACD" w:rsidRDefault="00024ACD" w:rsidP="00024ACD">
      <w:pPr>
        <w:tabs>
          <w:tab w:val="num" w:pos="720"/>
        </w:tabs>
        <w:ind w:left="502"/>
        <w:rPr>
          <w:rFonts w:ascii="Traditional Arabic" w:hAnsi="Traditional Arabic" w:cs="Traditional Arabic"/>
          <w:color w:val="FF0000"/>
          <w:sz w:val="32"/>
          <w:szCs w:val="32"/>
        </w:rPr>
      </w:pPr>
      <w:r>
        <w:rPr>
          <w:rFonts w:ascii="Traditional Arabic" w:hAnsi="Traditional Arabic" w:cs="Traditional Arabic" w:hint="cs"/>
          <w:color w:val="FF0000"/>
          <w:sz w:val="32"/>
          <w:szCs w:val="32"/>
          <w:rtl/>
        </w:rPr>
        <w:t xml:space="preserve">       </w:t>
      </w:r>
      <w:r w:rsidR="00D71AD4" w:rsidRPr="00024ACD">
        <w:rPr>
          <w:rFonts w:ascii="Traditional Arabic" w:hAnsi="Traditional Arabic" w:cs="Traditional Arabic"/>
          <w:color w:val="FF0000"/>
          <w:sz w:val="32"/>
          <w:szCs w:val="32"/>
          <w:rtl/>
        </w:rPr>
        <w:t xml:space="preserve">أيا قارئ القرآن أحسن أداءه </w:t>
      </w:r>
      <w:r>
        <w:rPr>
          <w:rFonts w:ascii="Traditional Arabic" w:hAnsi="Traditional Arabic" w:cs="Traditional Arabic" w:hint="cs"/>
          <w:color w:val="FF0000"/>
          <w:sz w:val="32"/>
          <w:szCs w:val="32"/>
          <w:rtl/>
        </w:rPr>
        <w:t xml:space="preserve">    </w:t>
      </w:r>
      <w:r w:rsidR="00D71AD4" w:rsidRPr="00024ACD">
        <w:rPr>
          <w:rFonts w:ascii="Traditional Arabic" w:hAnsi="Traditional Arabic" w:cs="Traditional Arabic"/>
          <w:color w:val="FF0000"/>
          <w:sz w:val="32"/>
          <w:szCs w:val="32"/>
          <w:rtl/>
        </w:rPr>
        <w:t xml:space="preserve"> </w:t>
      </w:r>
      <w:r>
        <w:rPr>
          <w:rFonts w:ascii="Traditional Arabic" w:hAnsi="Traditional Arabic" w:cs="Traditional Arabic" w:hint="cs"/>
          <w:color w:val="FF0000"/>
          <w:sz w:val="32"/>
          <w:szCs w:val="32"/>
          <w:rtl/>
        </w:rPr>
        <w:t xml:space="preserve">     </w:t>
      </w:r>
      <w:r w:rsidR="00D71AD4" w:rsidRPr="00024ACD">
        <w:rPr>
          <w:rFonts w:ascii="Traditional Arabic" w:hAnsi="Traditional Arabic" w:cs="Traditional Arabic"/>
          <w:color w:val="FF0000"/>
          <w:sz w:val="32"/>
          <w:szCs w:val="32"/>
          <w:rtl/>
        </w:rPr>
        <w:t xml:space="preserve">  يضاعف لك الله الجزيل من الأجر</w:t>
      </w:r>
    </w:p>
    <w:p w:rsidR="00D71AD4" w:rsidRPr="00024ACD" w:rsidRDefault="00E15AB8" w:rsidP="00E15AB8">
      <w:pPr>
        <w:tabs>
          <w:tab w:val="num" w:pos="720"/>
        </w:tabs>
        <w:ind w:left="142"/>
        <w:rPr>
          <w:rFonts w:ascii="Traditional Arabic" w:hAnsi="Traditional Arabic" w:cs="Traditional Arabic"/>
          <w:color w:val="FF0000"/>
          <w:sz w:val="32"/>
          <w:szCs w:val="32"/>
        </w:rPr>
      </w:pPr>
      <w:r>
        <w:rPr>
          <w:rFonts w:ascii="Traditional Arabic" w:hAnsi="Traditional Arabic" w:cs="Traditional Arabic" w:hint="cs"/>
          <w:color w:val="FF0000"/>
          <w:sz w:val="32"/>
          <w:szCs w:val="32"/>
          <w:rtl/>
        </w:rPr>
        <w:t xml:space="preserve">                                              </w:t>
      </w:r>
      <w:r w:rsidR="00D71AD4" w:rsidRPr="00024ACD">
        <w:rPr>
          <w:rFonts w:ascii="Traditional Arabic" w:hAnsi="Traditional Arabic" w:cs="Traditional Arabic" w:hint="cs"/>
          <w:color w:val="FF0000"/>
          <w:sz w:val="32"/>
          <w:szCs w:val="32"/>
          <w:rtl/>
        </w:rPr>
        <w:t>وقال:</w:t>
      </w:r>
    </w:p>
    <w:p w:rsidR="00B35DE7" w:rsidRPr="00B35DE7" w:rsidRDefault="00024ACD" w:rsidP="00B35DE7">
      <w:pPr>
        <w:tabs>
          <w:tab w:val="num" w:pos="720"/>
        </w:tabs>
        <w:ind w:left="502"/>
        <w:rPr>
          <w:rFonts w:ascii="Traditional Arabic" w:hAnsi="Traditional Arabic" w:cs="Traditional Arabic"/>
          <w:color w:val="FF0000"/>
          <w:sz w:val="32"/>
          <w:szCs w:val="32"/>
          <w:rtl/>
        </w:rPr>
      </w:pPr>
      <w:r>
        <w:rPr>
          <w:rFonts w:ascii="Traditional Arabic" w:hAnsi="Traditional Arabic" w:cs="Traditional Arabic" w:hint="cs"/>
          <w:color w:val="FF0000"/>
          <w:sz w:val="32"/>
          <w:szCs w:val="32"/>
          <w:rtl/>
        </w:rPr>
        <w:t xml:space="preserve">   </w:t>
      </w:r>
      <w:r w:rsidR="00D71AD4" w:rsidRPr="00024ACD">
        <w:rPr>
          <w:rFonts w:ascii="Traditional Arabic" w:hAnsi="Traditional Arabic" w:cs="Traditional Arabic" w:hint="cs"/>
          <w:color w:val="FF0000"/>
          <w:sz w:val="32"/>
          <w:szCs w:val="32"/>
          <w:rtl/>
        </w:rPr>
        <w:t xml:space="preserve">زن الحرف لا تخرجه عن حد وزنه    </w:t>
      </w:r>
      <w:r>
        <w:rPr>
          <w:rFonts w:ascii="Traditional Arabic" w:hAnsi="Traditional Arabic" w:cs="Traditional Arabic" w:hint="cs"/>
          <w:color w:val="FF0000"/>
          <w:sz w:val="32"/>
          <w:szCs w:val="32"/>
          <w:rtl/>
        </w:rPr>
        <w:t xml:space="preserve">       </w:t>
      </w:r>
      <w:r w:rsidR="00D71AD4" w:rsidRPr="00024ACD">
        <w:rPr>
          <w:rFonts w:ascii="Traditional Arabic" w:hAnsi="Traditional Arabic" w:cs="Traditional Arabic" w:hint="cs"/>
          <w:color w:val="FF0000"/>
          <w:sz w:val="32"/>
          <w:szCs w:val="32"/>
          <w:rtl/>
        </w:rPr>
        <w:t>فوزن حروف الذكر من أفضل البر</w:t>
      </w:r>
    </w:p>
    <w:p w:rsidR="00D71AD4" w:rsidRDefault="00D71AD4" w:rsidP="00D71AD4">
      <w:pPr>
        <w:ind w:left="142"/>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وبعد القصيدة </w:t>
      </w:r>
      <w:proofErr w:type="spellStart"/>
      <w:r>
        <w:rPr>
          <w:rFonts w:ascii="Traditional Arabic" w:hAnsi="Traditional Arabic" w:cs="Traditional Arabic" w:hint="cs"/>
          <w:sz w:val="32"/>
          <w:szCs w:val="32"/>
          <w:rtl/>
        </w:rPr>
        <w:t>الخاقاني</w:t>
      </w:r>
      <w:r w:rsidR="009C67E9">
        <w:rPr>
          <w:rFonts w:ascii="Traditional Arabic" w:hAnsi="Traditional Arabic" w:cs="Traditional Arabic" w:hint="cs"/>
          <w:sz w:val="32"/>
          <w:szCs w:val="32"/>
          <w:rtl/>
        </w:rPr>
        <w:t>ة</w:t>
      </w:r>
      <w:proofErr w:type="spellEnd"/>
      <w:r>
        <w:rPr>
          <w:rFonts w:ascii="Traditional Arabic" w:hAnsi="Traditional Arabic" w:cs="Traditional Arabic" w:hint="cs"/>
          <w:sz w:val="32"/>
          <w:szCs w:val="32"/>
          <w:rtl/>
        </w:rPr>
        <w:t xml:space="preserve"> بدأ التأليف في علم التجويد .</w:t>
      </w:r>
    </w:p>
    <w:p w:rsidR="0092203F" w:rsidRDefault="00E15AB8" w:rsidP="00D71AD4">
      <w:pPr>
        <w:ind w:left="142"/>
        <w:jc w:val="both"/>
        <w:rPr>
          <w:rFonts w:ascii="Traditional Arabic" w:hAnsi="Traditional Arabic" w:cs="Traditional Arabic" w:hint="cs"/>
          <w:sz w:val="32"/>
          <w:szCs w:val="32"/>
          <w:rtl/>
        </w:rPr>
      </w:pPr>
      <w:r>
        <w:rPr>
          <w:rFonts w:ascii="Traditional Arabic" w:hAnsi="Traditional Arabic" w:cs="Traditional Arabic" w:hint="cs"/>
          <w:sz w:val="32"/>
          <w:szCs w:val="32"/>
          <w:rtl/>
        </w:rPr>
        <w:lastRenderedPageBreak/>
        <w:t xml:space="preserve">واستطاع بعد ذلك علماء قراءة القرآن أن يخطوا بهذا العلم الوليد نحو الاكتمال والاستقلال. </w:t>
      </w:r>
    </w:p>
    <w:p w:rsidR="00E15AB8" w:rsidRDefault="00E15AB8" w:rsidP="00D71AD4">
      <w:pPr>
        <w:ind w:left="142"/>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وكان أول كتاب جامع معروف في علم التجويد هو كتاب ( الرعاية لتجويد القراءة وتحقيق لفظ التلاوة) لمكي بن أبي طالب القيسي (ت 437هـ) وكتاب  (التحديد في الإتقان والتجويد) لأبي عمرو عثمان بن سعيد الداني (ت444ه) </w:t>
      </w:r>
      <w:r w:rsidR="00B35DE7" w:rsidRPr="00B35DE7">
        <w:rPr>
          <w:rFonts w:ascii="Traditional Arabic" w:hAnsi="Traditional Arabic" w:cs="Traditional Arabic" w:hint="cs"/>
          <w:sz w:val="32"/>
          <w:szCs w:val="32"/>
          <w:vertAlign w:val="superscript"/>
          <w:rtl/>
        </w:rPr>
        <w:t>(</w:t>
      </w:r>
      <w:r w:rsidRPr="00B35DE7">
        <w:rPr>
          <w:rStyle w:val="a5"/>
          <w:rFonts w:ascii="Traditional Arabic" w:hAnsi="Traditional Arabic" w:cs="Traditional Arabic"/>
          <w:sz w:val="32"/>
          <w:szCs w:val="32"/>
          <w:rtl/>
        </w:rPr>
        <w:footnoteReference w:id="1"/>
      </w:r>
      <w:r w:rsidR="00B35DE7" w:rsidRPr="00B35DE7">
        <w:rPr>
          <w:rFonts w:ascii="Traditional Arabic" w:hAnsi="Traditional Arabic" w:cs="Traditional Arabic" w:hint="cs"/>
          <w:sz w:val="32"/>
          <w:szCs w:val="32"/>
          <w:vertAlign w:val="superscript"/>
          <w:rtl/>
        </w:rPr>
        <w:t>)</w:t>
      </w:r>
    </w:p>
    <w:p w:rsidR="00B35DE7" w:rsidRDefault="00B35DE7" w:rsidP="00D71AD4">
      <w:pPr>
        <w:ind w:left="142"/>
        <w:jc w:val="both"/>
        <w:rPr>
          <w:rFonts w:ascii="Traditional Arabic" w:hAnsi="Traditional Arabic" w:cs="Traditional Arabic"/>
          <w:sz w:val="32"/>
          <w:szCs w:val="32"/>
          <w:rtl/>
        </w:rPr>
      </w:pPr>
    </w:p>
    <w:p w:rsidR="00B35DE7" w:rsidRPr="00B35DE7" w:rsidRDefault="004201D6" w:rsidP="00B35DE7">
      <w:pPr>
        <w:jc w:val="center"/>
        <w:rPr>
          <w:rFonts w:ascii="Traditional Arabic" w:hAnsi="Traditional Arabic" w:cs="Traditional Arabic"/>
          <w:color w:val="FF0000"/>
          <w:sz w:val="32"/>
          <w:szCs w:val="32"/>
          <w:rtl/>
        </w:rPr>
      </w:pPr>
      <w:r w:rsidRPr="00B35DE7">
        <w:rPr>
          <w:rFonts w:ascii="Traditional Arabic" w:hAnsi="Traditional Arabic" w:cs="Traditional Arabic" w:hint="cs"/>
          <w:color w:val="FF0000"/>
          <w:sz w:val="32"/>
          <w:szCs w:val="32"/>
          <w:rtl/>
        </w:rPr>
        <w:t xml:space="preserve">تعريف </w:t>
      </w:r>
      <w:r w:rsidR="009F229B" w:rsidRPr="00B35DE7">
        <w:rPr>
          <w:rFonts w:ascii="Traditional Arabic" w:hAnsi="Traditional Arabic" w:cs="Traditional Arabic" w:hint="cs"/>
          <w:color w:val="FF0000"/>
          <w:sz w:val="32"/>
          <w:szCs w:val="32"/>
          <w:rtl/>
        </w:rPr>
        <w:t>علم التجويد</w:t>
      </w:r>
    </w:p>
    <w:p w:rsidR="00227944" w:rsidRDefault="00227944" w:rsidP="009F229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التجويد لغة: التحسين والإتقان . يقال: جودت الشيء أي حسنته.</w:t>
      </w:r>
    </w:p>
    <w:p w:rsidR="009F229B" w:rsidRDefault="00227944" w:rsidP="009F229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التجويد اصطلاحا:</w:t>
      </w:r>
      <w:r w:rsidR="009F229B">
        <w:rPr>
          <w:rFonts w:ascii="Traditional Arabic" w:hAnsi="Traditional Arabic" w:cs="Traditional Arabic" w:hint="cs"/>
          <w:sz w:val="32"/>
          <w:szCs w:val="32"/>
          <w:rtl/>
        </w:rPr>
        <w:t xml:space="preserve"> علم يعرف به النطق الصحيح للحروف العربية، وذلك بمعرفة مخارجها وصفاتها الذاتية والعرضية.</w:t>
      </w:r>
    </w:p>
    <w:p w:rsidR="00351463" w:rsidRDefault="00351463" w:rsidP="00351463">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الفرق بين علم التجويد وعلم القراءات: </w:t>
      </w:r>
    </w:p>
    <w:p w:rsidR="00351463" w:rsidRDefault="00351463" w:rsidP="0035146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علم التجويد يعتني بدراسة الحرف وطريقة نطقه وصوته، أما علم القراءات فهو علم بكيفية أداء كلمات القرآن واختلافها بعزو الناقلة. </w:t>
      </w:r>
    </w:p>
    <w:p w:rsidR="00351463" w:rsidRDefault="00351463" w:rsidP="0035146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ولذلك فالقراءات تؤخذ بالسند المتصل إلى قارئها الذي عرف بها إلى التابعي إلى الصحابي إلى رسول الله صلى الله عليه وسلم. </w:t>
      </w:r>
    </w:p>
    <w:p w:rsidR="00000000" w:rsidRPr="004F729F" w:rsidRDefault="001C7F11" w:rsidP="004F729F">
      <w:pPr>
        <w:numPr>
          <w:ilvl w:val="0"/>
          <w:numId w:val="6"/>
        </w:numPr>
        <w:jc w:val="both"/>
        <w:rPr>
          <w:rFonts w:ascii="Traditional Arabic" w:hAnsi="Traditional Arabic" w:cs="Traditional Arabic"/>
          <w:sz w:val="32"/>
          <w:szCs w:val="32"/>
        </w:rPr>
      </w:pPr>
      <w:r w:rsidRPr="004F729F">
        <w:rPr>
          <w:rFonts w:ascii="Traditional Arabic" w:hAnsi="Traditional Arabic" w:cs="Traditional Arabic"/>
          <w:sz w:val="32"/>
          <w:szCs w:val="32"/>
          <w:rtl/>
        </w:rPr>
        <w:t>فعلمَي التجويد والقراءات يشتركان فيما يلي:</w:t>
      </w:r>
      <w:r w:rsidRPr="004F729F">
        <w:rPr>
          <w:rFonts w:ascii="Traditional Arabic" w:hAnsi="Traditional Arabic" w:cs="Traditional Arabic"/>
          <w:sz w:val="32"/>
          <w:szCs w:val="32"/>
          <w:rtl/>
        </w:rPr>
        <w:br/>
        <w:t>1- أن كليهما يرتبط بألفاظ القرآن من جهة يختلف فيها عن الآخر.</w:t>
      </w:r>
      <w:r w:rsidRPr="004F729F">
        <w:rPr>
          <w:rFonts w:ascii="Traditional Arabic" w:hAnsi="Traditional Arabic" w:cs="Traditional Arabic"/>
          <w:sz w:val="32"/>
          <w:szCs w:val="32"/>
          <w:rtl/>
        </w:rPr>
        <w:br/>
        <w:t xml:space="preserve">2- أن القراءات القرآنية المعزوَّة إلى ناقليها لا يمكن قراءتها </w:t>
      </w:r>
      <w:proofErr w:type="spellStart"/>
      <w:r w:rsidRPr="004F729F">
        <w:rPr>
          <w:rFonts w:ascii="Traditional Arabic" w:hAnsi="Traditional Arabic" w:cs="Traditional Arabic"/>
          <w:sz w:val="32"/>
          <w:szCs w:val="32"/>
          <w:rtl/>
        </w:rPr>
        <w:t>منفكةً</w:t>
      </w:r>
      <w:proofErr w:type="spellEnd"/>
      <w:r w:rsidRPr="004F729F">
        <w:rPr>
          <w:rFonts w:ascii="Traditional Arabic" w:hAnsi="Traditional Arabic" w:cs="Traditional Arabic"/>
          <w:sz w:val="32"/>
          <w:szCs w:val="32"/>
          <w:rtl/>
        </w:rPr>
        <w:t xml:space="preserve"> عن الكيفية المجوَّدة التي أُنزِل القرآن بها, بمعنى أن الأوجه المنقولة نُقِلَتْ مجوَّدةً.</w:t>
      </w:r>
      <w:r w:rsidRPr="004F729F">
        <w:rPr>
          <w:rFonts w:ascii="Traditional Arabic" w:hAnsi="Traditional Arabic" w:cs="Traditional Arabic"/>
          <w:sz w:val="32"/>
          <w:szCs w:val="32"/>
          <w:rtl/>
        </w:rPr>
        <w:br/>
        <w:t>3- أن علم التجويد يُعَدُّ جزءًا من علم القراءات على اعتبار أن علم القراءات - على ما تقدم - ينقسم إلى قسمين: الأصول, والفرش؛ وأن علم التجويد في كثير م</w:t>
      </w:r>
      <w:r w:rsidRPr="004F729F">
        <w:rPr>
          <w:rFonts w:ascii="Traditional Arabic" w:hAnsi="Traditional Arabic" w:cs="Traditional Arabic"/>
          <w:sz w:val="32"/>
          <w:szCs w:val="32"/>
          <w:rtl/>
        </w:rPr>
        <w:t>ن مباحثه يُعتبر من الأصول التي بحثَها القُرَّاء.</w:t>
      </w:r>
    </w:p>
    <w:p w:rsidR="00000000" w:rsidRPr="004F729F" w:rsidRDefault="001C7F11" w:rsidP="004F729F">
      <w:pPr>
        <w:numPr>
          <w:ilvl w:val="0"/>
          <w:numId w:val="6"/>
        </w:numPr>
        <w:jc w:val="both"/>
        <w:rPr>
          <w:rFonts w:ascii="Traditional Arabic" w:hAnsi="Traditional Arabic" w:cs="Traditional Arabic"/>
          <w:sz w:val="32"/>
          <w:szCs w:val="32"/>
          <w:rtl/>
        </w:rPr>
      </w:pPr>
      <w:r w:rsidRPr="004F729F">
        <w:rPr>
          <w:rFonts w:ascii="Traditional Arabic" w:hAnsi="Traditional Arabic" w:cs="Traditional Arabic"/>
          <w:sz w:val="32"/>
          <w:szCs w:val="32"/>
          <w:rtl/>
        </w:rPr>
        <w:lastRenderedPageBreak/>
        <w:t xml:space="preserve">ولكن هذا لا يعني أن علم القراءات منفصل عن علم التجويد؛ بل إن علماء القراءات ينقلون هذه الروايات ويعلمونها طلابَهم </w:t>
      </w:r>
      <w:r w:rsidRPr="004F729F">
        <w:rPr>
          <w:rFonts w:ascii="Traditional Arabic" w:hAnsi="Traditional Arabic" w:cs="Traditional Arabic"/>
          <w:sz w:val="32"/>
          <w:szCs w:val="32"/>
          <w:rtl/>
        </w:rPr>
        <w:t>على وفق الكيفية المجوَّدة المروية عن النبي - صلى الله عليه وسلم -؛ ولكن جُلُّ اهتمامهم هو الاعتناء بهذه الروايات ونقلها وضبطها - وإن كانت تُروى مجوَّدةً -.</w:t>
      </w:r>
    </w:p>
    <w:p w:rsidR="004F729F" w:rsidRDefault="004F729F" w:rsidP="004F729F">
      <w:pPr>
        <w:jc w:val="both"/>
        <w:rPr>
          <w:rFonts w:ascii="Traditional Arabic" w:hAnsi="Traditional Arabic" w:cs="Traditional Arabic"/>
          <w:b/>
          <w:bCs/>
          <w:sz w:val="32"/>
          <w:szCs w:val="32"/>
          <w:rtl/>
        </w:rPr>
      </w:pPr>
      <w:r w:rsidRPr="004F729F">
        <w:rPr>
          <w:rFonts w:ascii="Traditional Arabic" w:hAnsi="Traditional Arabic" w:cs="Traditional Arabic"/>
          <w:b/>
          <w:bCs/>
          <w:sz w:val="32"/>
          <w:szCs w:val="32"/>
          <w:rtl/>
        </w:rPr>
        <w:t>وعلمي القراءات والتجويد يختلفان في أمرين:</w:t>
      </w:r>
    </w:p>
    <w:p w:rsidR="004F729F" w:rsidRDefault="004F729F" w:rsidP="004F729F">
      <w:pPr>
        <w:jc w:val="both"/>
        <w:rPr>
          <w:rFonts w:ascii="Traditional Arabic" w:hAnsi="Traditional Arabic" w:cs="Traditional Arabic"/>
          <w:b/>
          <w:bCs/>
          <w:sz w:val="32"/>
          <w:szCs w:val="32"/>
          <w:rtl/>
        </w:rPr>
      </w:pPr>
      <w:r w:rsidRPr="004F729F">
        <w:rPr>
          <w:rFonts w:ascii="Traditional Arabic" w:hAnsi="Traditional Arabic" w:cs="Traditional Arabic"/>
          <w:b/>
          <w:bCs/>
          <w:sz w:val="32"/>
          <w:szCs w:val="32"/>
          <w:rtl/>
        </w:rPr>
        <w:t>الأمر الاول - من حيث الموضوع؛ فإن علم التجويد لا يُعنى باختلاف الرواة وعزو الروايات لناقليها بقدر غايته بتحقيق الألفاظ وتجويدها وتحسينها, وهو مما لا خلاف في أكثرِه بين القراء؛ فإن القراء عمومًا متفقون على موضوعات مخارج الحروف والصفات, والقضايا الكلية للمد والقصر, وأحكام النون الساكنة والتنوين, والميم الساكنة, وغيرها.</w:t>
      </w:r>
    </w:p>
    <w:p w:rsidR="004F729F" w:rsidRDefault="004F729F" w:rsidP="004F729F">
      <w:pPr>
        <w:jc w:val="both"/>
        <w:rPr>
          <w:rFonts w:ascii="Traditional Arabic" w:hAnsi="Traditional Arabic" w:cs="Traditional Arabic"/>
          <w:sz w:val="32"/>
          <w:szCs w:val="32"/>
          <w:rtl/>
        </w:rPr>
      </w:pPr>
      <w:r w:rsidRPr="004F729F">
        <w:rPr>
          <w:rFonts w:ascii="Traditional Arabic" w:hAnsi="Traditional Arabic" w:cs="Traditional Arabic"/>
          <w:b/>
          <w:bCs/>
          <w:sz w:val="32"/>
          <w:szCs w:val="32"/>
          <w:rtl/>
        </w:rPr>
        <w:t>الأمر الثاني - من حيث المنهج؛ فإن منهج كتب القراءات هو المنهج النقلي, فإن كتب القراءات كتب رواية, بخلاف كتب التجويد؛ فلا تعتني بالرواية؛ ولكنها كتب دراسة تعتمد على درجة مقدرة القارئ في ملاحظة أصوات اللغة وتحليلها ووصفها حال إفرادها او تركيبها.</w:t>
      </w:r>
    </w:p>
    <w:p w:rsidR="00227944" w:rsidRDefault="00351463" w:rsidP="004F729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ولذلك القراءات تأخذ عن أئمة القراء العشرة، وليس التجويد كذلك. </w:t>
      </w:r>
    </w:p>
    <w:p w:rsidR="00227944" w:rsidRDefault="00104B2D" w:rsidP="009F229B">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القراء الذين نقرأ بقراء</w:t>
      </w:r>
      <w:r w:rsidR="00227944">
        <w:rPr>
          <w:rFonts w:ascii="Traditional Arabic" w:hAnsi="Traditional Arabic" w:cs="Traditional Arabic" w:hint="cs"/>
          <w:sz w:val="32"/>
          <w:szCs w:val="32"/>
          <w:rtl/>
        </w:rPr>
        <w:t xml:space="preserve">تهم </w:t>
      </w:r>
      <w:r>
        <w:rPr>
          <w:rFonts w:ascii="Traditional Arabic" w:hAnsi="Traditional Arabic" w:cs="Traditional Arabic" w:hint="cs"/>
          <w:sz w:val="32"/>
          <w:szCs w:val="32"/>
          <w:rtl/>
        </w:rPr>
        <w:t xml:space="preserve">قراءة عاصم برواية حفص عن عاصم. </w:t>
      </w:r>
    </w:p>
    <w:p w:rsidR="00104B2D" w:rsidRDefault="00104B2D" w:rsidP="009F229B">
      <w:pPr>
        <w:jc w:val="both"/>
        <w:rPr>
          <w:rFonts w:ascii="Traditional Arabic" w:hAnsi="Traditional Arabic" w:cs="Traditional Arabic"/>
          <w:color w:val="FF0000"/>
          <w:sz w:val="32"/>
          <w:szCs w:val="32"/>
          <w:rtl/>
        </w:rPr>
      </w:pPr>
      <w:r w:rsidRPr="00104B2D">
        <w:rPr>
          <w:rFonts w:ascii="Traditional Arabic" w:hAnsi="Traditional Arabic" w:cs="Traditional Arabic" w:hint="cs"/>
          <w:color w:val="FF0000"/>
          <w:sz w:val="32"/>
          <w:szCs w:val="32"/>
          <w:rtl/>
        </w:rPr>
        <w:t>فمن هو عاصم ومن هو حفص؟</w:t>
      </w:r>
    </w:p>
    <w:p w:rsidR="00104B2D" w:rsidRDefault="00104B2D" w:rsidP="009F229B">
      <w:pPr>
        <w:jc w:val="both"/>
        <w:rPr>
          <w:rFonts w:ascii="Traditional Arabic" w:hAnsi="Traditional Arabic" w:cs="Traditional Arabic"/>
          <w:b/>
          <w:bCs/>
          <w:color w:val="FF0000"/>
          <w:sz w:val="32"/>
          <w:szCs w:val="32"/>
          <w:rtl/>
        </w:rPr>
      </w:pPr>
      <w:r w:rsidRPr="00104B2D">
        <w:rPr>
          <w:rFonts w:ascii="Traditional Arabic" w:hAnsi="Traditional Arabic" w:cs="Traditional Arabic" w:hint="cs"/>
          <w:b/>
          <w:bCs/>
          <w:color w:val="FF0000"/>
          <w:sz w:val="32"/>
          <w:szCs w:val="32"/>
          <w:rtl/>
        </w:rPr>
        <w:t xml:space="preserve">راجعي ترجمة عاصم وترجمة حفص في غاية المريد. </w:t>
      </w:r>
    </w:p>
    <w:p w:rsidR="00104B2D" w:rsidRDefault="00104B2D" w:rsidP="009F229B">
      <w:pPr>
        <w:jc w:val="both"/>
        <w:rPr>
          <w:rFonts w:ascii="Traditional Arabic" w:hAnsi="Traditional Arabic" w:cs="Traditional Arabic"/>
          <w:b/>
          <w:bCs/>
          <w:color w:val="FF0000"/>
          <w:sz w:val="32"/>
          <w:szCs w:val="32"/>
          <w:rtl/>
        </w:rPr>
      </w:pPr>
      <w:r>
        <w:rPr>
          <w:rFonts w:ascii="Traditional Arabic" w:hAnsi="Traditional Arabic" w:cs="Traditional Arabic" w:hint="cs"/>
          <w:b/>
          <w:bCs/>
          <w:color w:val="FF0000"/>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04B2D" w:rsidRPr="00104B2D" w:rsidRDefault="00104B2D" w:rsidP="00104B2D">
      <w:pPr>
        <w:jc w:val="center"/>
        <w:rPr>
          <w:rFonts w:ascii="Traditional Arabic" w:hAnsi="Traditional Arabic" w:cs="Traditional Arabic"/>
          <w:b/>
          <w:bCs/>
          <w:color w:val="FF0000"/>
          <w:sz w:val="32"/>
          <w:szCs w:val="32"/>
          <w:rtl/>
        </w:rPr>
      </w:pPr>
      <w:r>
        <w:rPr>
          <w:rFonts w:ascii="Traditional Arabic" w:hAnsi="Traditional Arabic" w:cs="Traditional Arabic" w:hint="cs"/>
          <w:b/>
          <w:bCs/>
          <w:color w:val="FF0000"/>
          <w:sz w:val="32"/>
          <w:szCs w:val="32"/>
          <w:rtl/>
        </w:rPr>
        <w:t>أحكام علم التجويد</w:t>
      </w:r>
    </w:p>
    <w:p w:rsidR="000B04BC" w:rsidRDefault="000B04BC" w:rsidP="000B04BC">
      <w:pPr>
        <w:ind w:left="142"/>
        <w:jc w:val="both"/>
        <w:rPr>
          <w:rFonts w:ascii="Traditional Arabic" w:hAnsi="Traditional Arabic" w:cs="Traditional Arabic"/>
          <w:sz w:val="32"/>
          <w:szCs w:val="32"/>
          <w:rtl/>
        </w:rPr>
      </w:pPr>
      <w:r>
        <w:rPr>
          <w:rFonts w:ascii="Traditional Arabic" w:hAnsi="Traditional Arabic" w:cs="Traditional Arabic" w:hint="cs"/>
          <w:sz w:val="32"/>
          <w:szCs w:val="32"/>
          <w:rtl/>
        </w:rPr>
        <w:t>ينقسم علم التجويد إلى قسمين :</w:t>
      </w:r>
    </w:p>
    <w:p w:rsidR="000B04BC" w:rsidRDefault="000B04BC" w:rsidP="000B04BC">
      <w:pPr>
        <w:numPr>
          <w:ilvl w:val="0"/>
          <w:numId w:val="2"/>
        </w:numPr>
        <w:jc w:val="both"/>
        <w:rPr>
          <w:rFonts w:ascii="Traditional Arabic" w:hAnsi="Traditional Arabic" w:cs="Traditional Arabic"/>
          <w:sz w:val="32"/>
          <w:szCs w:val="32"/>
        </w:rPr>
      </w:pPr>
      <w:r>
        <w:rPr>
          <w:rFonts w:ascii="Traditional Arabic" w:hAnsi="Traditional Arabic" w:cs="Traditional Arabic" w:hint="cs"/>
          <w:sz w:val="32"/>
          <w:szCs w:val="32"/>
          <w:rtl/>
        </w:rPr>
        <w:t>التجويد العلمي                               2. التجويد العملي</w:t>
      </w:r>
    </w:p>
    <w:p w:rsidR="009C67E9" w:rsidRDefault="009C67E9" w:rsidP="009C67E9">
      <w:pPr>
        <w:ind w:left="502"/>
        <w:jc w:val="both"/>
        <w:rPr>
          <w:rFonts w:ascii="Traditional Arabic" w:hAnsi="Traditional Arabic" w:cs="Traditional Arabic"/>
          <w:sz w:val="32"/>
          <w:szCs w:val="32"/>
          <w:rtl/>
        </w:rPr>
      </w:pPr>
      <w:r>
        <w:rPr>
          <w:rFonts w:ascii="Traditional Arabic" w:hAnsi="Traditional Arabic" w:cs="Traditional Arabic" w:hint="cs"/>
          <w:sz w:val="32"/>
          <w:szCs w:val="32"/>
          <w:rtl/>
        </w:rPr>
        <w:t>التجويد العملي: تلاوة القرآن الكريم تلاوة مجودة كما أنزلت على الرسول صلى الله عليه وسلم.</w:t>
      </w:r>
    </w:p>
    <w:p w:rsidR="009C67E9" w:rsidRDefault="009C67E9" w:rsidP="009C67E9">
      <w:pPr>
        <w:ind w:left="502"/>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التجويد العلمي : معرفة قواعد التجويد وأحكامه العلمية . </w:t>
      </w:r>
    </w:p>
    <w:p w:rsidR="002177A6" w:rsidRDefault="002177A6" w:rsidP="00EE1180">
      <w:pPr>
        <w:jc w:val="both"/>
        <w:rPr>
          <w:rFonts w:ascii="Traditional Arabic" w:hAnsi="Traditional Arabic" w:cs="Traditional Arabic"/>
          <w:sz w:val="32"/>
          <w:szCs w:val="32"/>
          <w:rtl/>
        </w:rPr>
      </w:pPr>
      <w:r>
        <w:rPr>
          <w:rFonts w:ascii="Traditional Arabic" w:hAnsi="Traditional Arabic" w:cs="Traditional Arabic" w:hint="cs"/>
          <w:sz w:val="32"/>
          <w:szCs w:val="32"/>
          <w:rtl/>
        </w:rPr>
        <w:t>حكم الالتزام بأحكام التجويد في التلاوة :</w:t>
      </w:r>
    </w:p>
    <w:p w:rsidR="002177A6" w:rsidRDefault="009D7020" w:rsidP="002177A6">
      <w:pPr>
        <w:numPr>
          <w:ilvl w:val="0"/>
          <w:numId w:val="3"/>
        </w:numPr>
        <w:jc w:val="both"/>
        <w:rPr>
          <w:rFonts w:ascii="Traditional Arabic" w:hAnsi="Traditional Arabic" w:cs="Traditional Arabic"/>
          <w:sz w:val="32"/>
          <w:szCs w:val="32"/>
        </w:rPr>
      </w:pPr>
      <w:r w:rsidRPr="002177A6">
        <w:rPr>
          <w:rFonts w:ascii="Traditional Arabic" w:hAnsi="Traditional Arabic" w:cs="Traditional Arabic"/>
          <w:sz w:val="32"/>
          <w:szCs w:val="32"/>
          <w:rtl/>
        </w:rPr>
        <w:t xml:space="preserve">اختلف العلماء في حكم الالتزام بالتجويد </w:t>
      </w:r>
      <w:r w:rsidR="002177A6">
        <w:rPr>
          <w:rFonts w:ascii="Traditional Arabic" w:hAnsi="Traditional Arabic" w:cs="Traditional Arabic" w:hint="cs"/>
          <w:sz w:val="32"/>
          <w:szCs w:val="32"/>
          <w:rtl/>
        </w:rPr>
        <w:t xml:space="preserve">على قولين </w:t>
      </w:r>
      <w:r w:rsidR="002177A6">
        <w:rPr>
          <w:rStyle w:val="a5"/>
          <w:rFonts w:ascii="Traditional Arabic" w:hAnsi="Traditional Arabic" w:cs="Traditional Arabic"/>
          <w:sz w:val="32"/>
          <w:szCs w:val="32"/>
          <w:rtl/>
        </w:rPr>
        <w:footnoteReference w:id="2"/>
      </w:r>
      <w:r w:rsidR="002177A6">
        <w:rPr>
          <w:rFonts w:ascii="Traditional Arabic" w:hAnsi="Traditional Arabic" w:cs="Traditional Arabic" w:hint="cs"/>
          <w:sz w:val="32"/>
          <w:szCs w:val="32"/>
          <w:rtl/>
        </w:rPr>
        <w:t>:</w:t>
      </w:r>
    </w:p>
    <w:p w:rsidR="002177A6" w:rsidRDefault="002177A6" w:rsidP="002177A6">
      <w:pPr>
        <w:ind w:left="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الأول: </w:t>
      </w:r>
      <w:r w:rsidR="009D7020" w:rsidRPr="002177A6">
        <w:rPr>
          <w:rFonts w:ascii="Traditional Arabic" w:hAnsi="Traditional Arabic" w:cs="Traditional Arabic"/>
          <w:sz w:val="32"/>
          <w:szCs w:val="32"/>
          <w:rtl/>
        </w:rPr>
        <w:t>إنها عبادة ت</w:t>
      </w:r>
      <w:r>
        <w:rPr>
          <w:rFonts w:ascii="Traditional Arabic" w:hAnsi="Traditional Arabic" w:cs="Traditional Arabic" w:hint="cs"/>
          <w:sz w:val="32"/>
          <w:szCs w:val="32"/>
          <w:rtl/>
        </w:rPr>
        <w:t>و</w:t>
      </w:r>
      <w:r w:rsidR="009D7020" w:rsidRPr="002177A6">
        <w:rPr>
          <w:rFonts w:ascii="Traditional Arabic" w:hAnsi="Traditional Arabic" w:cs="Traditional Arabic"/>
          <w:sz w:val="32"/>
          <w:szCs w:val="32"/>
          <w:rtl/>
        </w:rPr>
        <w:t>قيفية لأنه فرع عن القراءة الوارد</w:t>
      </w:r>
      <w:r>
        <w:rPr>
          <w:rFonts w:ascii="Traditional Arabic" w:hAnsi="Traditional Arabic" w:cs="Traditional Arabic" w:hint="cs"/>
          <w:sz w:val="32"/>
          <w:szCs w:val="32"/>
          <w:rtl/>
        </w:rPr>
        <w:t>ة</w:t>
      </w:r>
      <w:r w:rsidR="009D7020" w:rsidRPr="002177A6">
        <w:rPr>
          <w:rFonts w:ascii="Traditional Arabic" w:hAnsi="Traditional Arabic" w:cs="Traditional Arabic"/>
          <w:sz w:val="32"/>
          <w:szCs w:val="32"/>
          <w:rtl/>
        </w:rPr>
        <w:t xml:space="preserve"> عن النبي صلى الله عليه وسلم، </w:t>
      </w:r>
      <w:r>
        <w:rPr>
          <w:rFonts w:ascii="Traditional Arabic" w:hAnsi="Traditional Arabic" w:cs="Traditional Arabic" w:hint="cs"/>
          <w:sz w:val="32"/>
          <w:szCs w:val="32"/>
          <w:rtl/>
        </w:rPr>
        <w:t>فيأثم تاركها.</w:t>
      </w:r>
    </w:p>
    <w:p w:rsidR="00E15824" w:rsidRPr="002177A6" w:rsidRDefault="002177A6" w:rsidP="002177A6">
      <w:pPr>
        <w:ind w:left="720"/>
        <w:jc w:val="both"/>
        <w:rPr>
          <w:rFonts w:ascii="Traditional Arabic" w:hAnsi="Traditional Arabic" w:cs="Traditional Arabic"/>
          <w:sz w:val="32"/>
          <w:szCs w:val="32"/>
        </w:rPr>
      </w:pPr>
      <w:r>
        <w:rPr>
          <w:rFonts w:ascii="Traditional Arabic" w:hAnsi="Traditional Arabic" w:cs="Traditional Arabic" w:hint="cs"/>
          <w:sz w:val="32"/>
          <w:szCs w:val="32"/>
          <w:rtl/>
        </w:rPr>
        <w:t>الثاني:</w:t>
      </w:r>
      <w:r w:rsidR="009D7020" w:rsidRPr="002177A6">
        <w:rPr>
          <w:rFonts w:ascii="Traditional Arabic" w:hAnsi="Traditional Arabic" w:cs="Traditional Arabic"/>
          <w:sz w:val="32"/>
          <w:szCs w:val="32"/>
          <w:rtl/>
        </w:rPr>
        <w:t xml:space="preserve"> إنها ليست فرع عن</w:t>
      </w:r>
      <w:r>
        <w:rPr>
          <w:rFonts w:ascii="Traditional Arabic" w:hAnsi="Traditional Arabic" w:cs="Traditional Arabic" w:hint="cs"/>
          <w:sz w:val="32"/>
          <w:szCs w:val="32"/>
          <w:rtl/>
        </w:rPr>
        <w:t xml:space="preserve"> تلاوة الرسول صلى الله عليه وسلم </w:t>
      </w:r>
      <w:r w:rsidR="009D7020" w:rsidRPr="002177A6">
        <w:rPr>
          <w:rFonts w:ascii="Traditional Arabic" w:hAnsi="Traditional Arabic" w:cs="Traditional Arabic"/>
          <w:sz w:val="32"/>
          <w:szCs w:val="32"/>
          <w:rtl/>
        </w:rPr>
        <w:t>وأن أحكام التجويد مبنية على الاجتهاد</w:t>
      </w:r>
      <w:r>
        <w:rPr>
          <w:rFonts w:ascii="Traditional Arabic" w:hAnsi="Traditional Arabic" w:cs="Traditional Arabic" w:hint="cs"/>
          <w:sz w:val="32"/>
          <w:szCs w:val="32"/>
          <w:rtl/>
        </w:rPr>
        <w:t>. فلا يأثم تاركها .</w:t>
      </w:r>
      <w:r w:rsidR="009D7020" w:rsidRPr="002177A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
    <w:p w:rsidR="002177A6" w:rsidRDefault="002177A6" w:rsidP="002177A6">
      <w:pPr>
        <w:jc w:val="both"/>
        <w:rPr>
          <w:rFonts w:ascii="Traditional Arabic" w:hAnsi="Traditional Arabic" w:cs="Traditional Arabic"/>
          <w:sz w:val="32"/>
          <w:szCs w:val="32"/>
          <w:rtl/>
        </w:rPr>
      </w:pPr>
      <w:r>
        <w:rPr>
          <w:rFonts w:ascii="Traditional Arabic" w:hAnsi="Traditional Arabic" w:cs="Traditional Arabic" w:hint="cs"/>
          <w:sz w:val="32"/>
          <w:szCs w:val="32"/>
          <w:rtl/>
        </w:rPr>
        <w:t>ويمكن التفصيل في المسألة بالنظر إلى أحكام التجويد كما يلي:</w:t>
      </w:r>
    </w:p>
    <w:p w:rsidR="00FE7AF6" w:rsidRPr="00FE7AF6" w:rsidRDefault="00DE38D8" w:rsidP="00DE38D8">
      <w:pPr>
        <w:jc w:val="both"/>
        <w:rPr>
          <w:rFonts w:ascii="Traditional Arabic" w:hAnsi="Traditional Arabic" w:cs="Traditional Arabic"/>
          <w:b/>
          <w:bCs/>
          <w:sz w:val="32"/>
          <w:szCs w:val="32"/>
        </w:rPr>
      </w:pPr>
      <w:r w:rsidRPr="00DE38D8">
        <w:rPr>
          <w:rFonts w:ascii="Traditional Arabic" w:hAnsi="Traditional Arabic" w:cs="Traditional Arabic"/>
          <w:b/>
          <w:bCs/>
          <w:noProof/>
          <w:sz w:val="32"/>
          <w:szCs w:val="32"/>
          <w:rtl/>
        </w:rPr>
        <w:drawing>
          <wp:inline distT="0" distB="0" distL="0" distR="0" wp14:anchorId="50B17ACE" wp14:editId="6283A0D5">
            <wp:extent cx="4737099" cy="3552825"/>
            <wp:effectExtent l="0" t="0" r="698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0988" cy="3555741"/>
                    </a:xfrm>
                    <a:prstGeom prst="rect">
                      <a:avLst/>
                    </a:prstGeom>
                  </pic:spPr>
                </pic:pic>
              </a:graphicData>
            </a:graphic>
          </wp:inline>
        </w:drawing>
      </w:r>
    </w:p>
    <w:p w:rsidR="004516F5" w:rsidRDefault="00104B2D" w:rsidP="00104B2D">
      <w:pPr>
        <w:ind w:left="502"/>
        <w:jc w:val="center"/>
        <w:rPr>
          <w:rFonts w:ascii="Traditional Arabic" w:hAnsi="Traditional Arabic" w:cs="Traditional Arabic" w:hint="cs"/>
          <w:sz w:val="32"/>
          <w:szCs w:val="32"/>
          <w:rtl/>
        </w:rPr>
      </w:pPr>
      <w:r>
        <w:rPr>
          <w:rFonts w:ascii="Traditional Arabic" w:hAnsi="Traditional Arabic" w:cs="Traditional Arabic" w:hint="cs"/>
          <w:sz w:val="32"/>
          <w:szCs w:val="32"/>
          <w:rtl/>
        </w:rPr>
        <w:t>معنى اللحن وأقسامه</w:t>
      </w:r>
    </w:p>
    <w:p w:rsidR="00104B2D" w:rsidRDefault="00104B2D" w:rsidP="00104B2D">
      <w:pPr>
        <w:ind w:left="502"/>
        <w:jc w:val="center"/>
        <w:rPr>
          <w:rFonts w:ascii="Traditional Arabic" w:hAnsi="Traditional Arabic" w:cs="Traditional Arabic"/>
          <w:sz w:val="32"/>
          <w:szCs w:val="32"/>
          <w:rtl/>
        </w:rPr>
      </w:pPr>
      <w:r>
        <w:rPr>
          <w:rFonts w:ascii="Traditional Arabic" w:hAnsi="Traditional Arabic" w:cs="Traditional Arabic"/>
          <w:noProof/>
          <w:sz w:val="32"/>
          <w:szCs w:val="32"/>
        </w:rPr>
        <w:lastRenderedPageBreak/>
        <w:drawing>
          <wp:inline distT="0" distB="0" distL="0" distR="0" wp14:anchorId="26C44D1A" wp14:editId="53CEB270">
            <wp:extent cx="5274310" cy="3076575"/>
            <wp:effectExtent l="0" t="0" r="0" b="0"/>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04B2D" w:rsidRDefault="00104B2D" w:rsidP="00E619FA">
      <w:pPr>
        <w:jc w:val="both"/>
        <w:rPr>
          <w:rFonts w:ascii="Traditional Arabic" w:hAnsi="Traditional Arabic" w:cs="Traditional Arabic"/>
          <w:sz w:val="32"/>
          <w:szCs w:val="32"/>
          <w:rtl/>
        </w:rPr>
      </w:pPr>
    </w:p>
    <w:p w:rsidR="00104B2D" w:rsidRDefault="00104B2D" w:rsidP="00E619FA">
      <w:pPr>
        <w:jc w:val="both"/>
        <w:rPr>
          <w:rFonts w:ascii="Traditional Arabic" w:hAnsi="Traditional Arabic" w:cs="Traditional Arabic"/>
          <w:sz w:val="32"/>
          <w:szCs w:val="32"/>
          <w:rtl/>
        </w:rPr>
      </w:pPr>
      <w:bookmarkStart w:id="0" w:name="_GoBack"/>
      <w:r>
        <w:rPr>
          <w:rFonts w:ascii="Traditional Arabic" w:hAnsi="Traditional Arabic" w:cs="Traditional Arabic" w:hint="cs"/>
          <w:noProof/>
          <w:sz w:val="32"/>
          <w:szCs w:val="32"/>
          <w:rtl/>
        </w:rPr>
        <w:drawing>
          <wp:inline distT="0" distB="0" distL="0" distR="0" wp14:anchorId="6B1E2C4D" wp14:editId="7F967BE8">
            <wp:extent cx="5274310" cy="1099624"/>
            <wp:effectExtent l="38100" t="38100" r="40640" b="43815"/>
            <wp:docPr id="5" name="رسم تخطيطي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End w:id="0"/>
    </w:p>
    <w:p w:rsidR="00104B2D" w:rsidRDefault="00104B2D" w:rsidP="00E619FA">
      <w:pPr>
        <w:jc w:val="both"/>
        <w:rPr>
          <w:rFonts w:ascii="Traditional Arabic" w:hAnsi="Traditional Arabic" w:cs="Traditional Arabic"/>
          <w:sz w:val="32"/>
          <w:szCs w:val="32"/>
          <w:rtl/>
        </w:rPr>
      </w:pPr>
      <w:r>
        <w:rPr>
          <w:rFonts w:ascii="Traditional Arabic" w:hAnsi="Traditional Arabic" w:cs="Traditional Arabic"/>
          <w:noProof/>
          <w:sz w:val="32"/>
          <w:szCs w:val="32"/>
          <w:rtl/>
        </w:rPr>
        <w:drawing>
          <wp:inline distT="0" distB="0" distL="0" distR="0" wp14:anchorId="3369503F" wp14:editId="6A3854F4">
            <wp:extent cx="5274310" cy="3076575"/>
            <wp:effectExtent l="0" t="0" r="21590" b="0"/>
            <wp:docPr id="7" name="رسم تخطيطي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02C9A" w:rsidRDefault="002177A6" w:rsidP="00E619FA">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أسئلة تقويمية: </w:t>
      </w:r>
    </w:p>
    <w:p w:rsidR="002177A6" w:rsidRDefault="002177A6" w:rsidP="002177A6">
      <w:pPr>
        <w:pStyle w:val="a6"/>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كيف نشأ علم التجويد؟ ومن أول من ألف فيه؟</w:t>
      </w:r>
    </w:p>
    <w:p w:rsidR="002177A6" w:rsidRDefault="002177A6" w:rsidP="002177A6">
      <w:pPr>
        <w:pStyle w:val="a6"/>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ما حكم من لم يقرأ القرآن قراءة مجودة؟ </w:t>
      </w:r>
    </w:p>
    <w:p w:rsidR="002177A6" w:rsidRDefault="002177A6" w:rsidP="002177A6">
      <w:pPr>
        <w:pStyle w:val="a6"/>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ما الفرق بين علم التجويد وعلم القراءات؟</w:t>
      </w:r>
    </w:p>
    <w:p w:rsidR="002177A6" w:rsidRDefault="002177A6" w:rsidP="002177A6">
      <w:pPr>
        <w:pStyle w:val="a6"/>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عرفي بالقارئ حفص .</w:t>
      </w:r>
    </w:p>
    <w:p w:rsidR="00104B2D" w:rsidRDefault="00104B2D" w:rsidP="002177A6">
      <w:pPr>
        <w:pStyle w:val="a6"/>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عرفي اللحن. </w:t>
      </w:r>
    </w:p>
    <w:p w:rsidR="00104B2D" w:rsidRPr="002177A6" w:rsidRDefault="00104B2D" w:rsidP="002177A6">
      <w:pPr>
        <w:pStyle w:val="a6"/>
        <w:numPr>
          <w:ilvl w:val="0"/>
          <w:numId w:val="5"/>
        </w:numPr>
        <w:jc w:val="both"/>
        <w:rPr>
          <w:rFonts w:ascii="Traditional Arabic" w:hAnsi="Traditional Arabic" w:cs="Traditional Arabic"/>
          <w:sz w:val="32"/>
          <w:szCs w:val="32"/>
          <w:rtl/>
        </w:rPr>
      </w:pPr>
      <w:r>
        <w:rPr>
          <w:rFonts w:ascii="Traditional Arabic" w:hAnsi="Traditional Arabic" w:cs="Traditional Arabic" w:hint="cs"/>
          <w:sz w:val="32"/>
          <w:szCs w:val="32"/>
          <w:rtl/>
        </w:rPr>
        <w:t>ما أنواع اللحن؟ وما الفرق بينها؟.</w:t>
      </w:r>
    </w:p>
    <w:p w:rsidR="007A2E9A" w:rsidRPr="00E619FA" w:rsidRDefault="007A2E9A" w:rsidP="00EE1180">
      <w:pPr>
        <w:jc w:val="both"/>
        <w:rPr>
          <w:rFonts w:ascii="Traditional Arabic" w:hAnsi="Traditional Arabic" w:cs="Traditional Arabic"/>
          <w:sz w:val="32"/>
          <w:szCs w:val="32"/>
        </w:rPr>
      </w:pPr>
    </w:p>
    <w:sectPr w:rsidR="007A2E9A" w:rsidRPr="00E619FA" w:rsidSect="008C5DD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F11" w:rsidRDefault="001C7F11" w:rsidP="00643D58">
      <w:pPr>
        <w:spacing w:after="0" w:line="240" w:lineRule="auto"/>
      </w:pPr>
      <w:r>
        <w:separator/>
      </w:r>
    </w:p>
  </w:endnote>
  <w:endnote w:type="continuationSeparator" w:id="0">
    <w:p w:rsidR="001C7F11" w:rsidRDefault="001C7F11" w:rsidP="0064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F11" w:rsidRDefault="001C7F11" w:rsidP="00643D58">
      <w:pPr>
        <w:spacing w:after="0" w:line="240" w:lineRule="auto"/>
      </w:pPr>
      <w:r>
        <w:separator/>
      </w:r>
    </w:p>
  </w:footnote>
  <w:footnote w:type="continuationSeparator" w:id="0">
    <w:p w:rsidR="001C7F11" w:rsidRDefault="001C7F11" w:rsidP="00643D58">
      <w:pPr>
        <w:spacing w:after="0" w:line="240" w:lineRule="auto"/>
      </w:pPr>
      <w:r>
        <w:continuationSeparator/>
      </w:r>
    </w:p>
  </w:footnote>
  <w:footnote w:id="1">
    <w:p w:rsidR="00E15AB8" w:rsidRPr="009F229B" w:rsidRDefault="00B35DE7" w:rsidP="00E15AB8">
      <w:pPr>
        <w:pStyle w:val="a4"/>
        <w:rPr>
          <w:rFonts w:ascii="Traditional Arabic" w:hAnsi="Traditional Arabic" w:cs="Traditional Arabic"/>
          <w:sz w:val="28"/>
          <w:szCs w:val="28"/>
        </w:rPr>
      </w:pPr>
      <w:r>
        <w:rPr>
          <w:rFonts w:ascii="Traditional Arabic" w:hAnsi="Traditional Arabic" w:cs="Traditional Arabic"/>
          <w:sz w:val="28"/>
          <w:szCs w:val="28"/>
        </w:rPr>
        <w:t>(</w:t>
      </w:r>
      <w:r w:rsidR="00E15AB8" w:rsidRPr="009F229B">
        <w:rPr>
          <w:rStyle w:val="a5"/>
          <w:rFonts w:ascii="Traditional Arabic" w:hAnsi="Traditional Arabic" w:cs="Traditional Arabic"/>
          <w:sz w:val="28"/>
          <w:szCs w:val="28"/>
        </w:rPr>
        <w:footnoteRef/>
      </w:r>
      <w:r>
        <w:rPr>
          <w:rFonts w:ascii="Traditional Arabic" w:hAnsi="Traditional Arabic" w:cs="Traditional Arabic"/>
          <w:sz w:val="28"/>
          <w:szCs w:val="28"/>
        </w:rPr>
        <w:t>)</w:t>
      </w:r>
      <w:r w:rsidR="00E15AB8" w:rsidRPr="009F229B">
        <w:rPr>
          <w:rFonts w:ascii="Traditional Arabic" w:hAnsi="Traditional Arabic" w:cs="Traditional Arabic"/>
          <w:sz w:val="28"/>
          <w:szCs w:val="28"/>
          <w:rtl/>
        </w:rPr>
        <w:t xml:space="preserve"> أبحاث في علم التجويد/ د.</w:t>
      </w:r>
      <w:r w:rsidR="00E15AB8">
        <w:rPr>
          <w:rFonts w:ascii="Traditional Arabic" w:hAnsi="Traditional Arabic" w:cs="Traditional Arabic"/>
          <w:sz w:val="28"/>
          <w:szCs w:val="28"/>
          <w:rtl/>
        </w:rPr>
        <w:t xml:space="preserve"> غانم قدوري الحمد، و</w:t>
      </w:r>
      <w:r w:rsidR="00E15AB8">
        <w:rPr>
          <w:rFonts w:ascii="Traditional Arabic" w:hAnsi="Traditional Arabic" w:cs="Traditional Arabic" w:hint="cs"/>
          <w:sz w:val="28"/>
          <w:szCs w:val="28"/>
          <w:rtl/>
        </w:rPr>
        <w:t xml:space="preserve">أهمية علم الأصوات اللغوية في دراسة </w:t>
      </w:r>
      <w:r w:rsidR="00E15AB8">
        <w:rPr>
          <w:rFonts w:ascii="Traditional Arabic" w:hAnsi="Traditional Arabic" w:cs="Traditional Arabic"/>
          <w:sz w:val="28"/>
          <w:szCs w:val="28"/>
          <w:rtl/>
        </w:rPr>
        <w:t>علم التجويد</w:t>
      </w:r>
      <w:r w:rsidR="00E15AB8" w:rsidRPr="009F229B">
        <w:rPr>
          <w:rFonts w:ascii="Traditional Arabic" w:hAnsi="Traditional Arabic" w:cs="Traditional Arabic"/>
          <w:sz w:val="28"/>
          <w:szCs w:val="28"/>
          <w:rtl/>
        </w:rPr>
        <w:t xml:space="preserve"> / للمؤلف نفسه.</w:t>
      </w:r>
    </w:p>
  </w:footnote>
  <w:footnote w:id="2">
    <w:p w:rsidR="002177A6" w:rsidRPr="002177A6" w:rsidRDefault="002177A6">
      <w:pPr>
        <w:pStyle w:val="a4"/>
        <w:rPr>
          <w:rtl/>
        </w:rPr>
      </w:pPr>
      <w:r w:rsidRPr="002177A6">
        <w:rPr>
          <w:rStyle w:val="a5"/>
        </w:rPr>
        <w:footnoteRef/>
      </w:r>
      <w:r w:rsidRPr="002177A6">
        <w:rPr>
          <w:rtl/>
        </w:rPr>
        <w:t xml:space="preserve"> </w:t>
      </w:r>
      <w:r w:rsidRPr="002177A6">
        <w:rPr>
          <w:rFonts w:hint="cs"/>
          <w:rtl/>
        </w:rPr>
        <w:t xml:space="preserve">انظر تفصيل المسألة فتح المجيد/ </w:t>
      </w:r>
      <w:proofErr w:type="spellStart"/>
      <w:r w:rsidRPr="002177A6">
        <w:rPr>
          <w:rFonts w:hint="cs"/>
          <w:rtl/>
        </w:rPr>
        <w:t>الفنيسان</w:t>
      </w:r>
      <w:proofErr w:type="spellEnd"/>
      <w:r w:rsidRPr="002177A6">
        <w:rPr>
          <w:rFonts w:hint="cs"/>
          <w:rtl/>
        </w:rPr>
        <w:t>/ 64-85.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3E1"/>
    <w:multiLevelType w:val="hybridMultilevel"/>
    <w:tmpl w:val="5BB81AC6"/>
    <w:lvl w:ilvl="0" w:tplc="89BA1384">
      <w:start w:val="1"/>
      <w:numFmt w:val="bullet"/>
      <w:lvlText w:val="•"/>
      <w:lvlJc w:val="left"/>
      <w:pPr>
        <w:tabs>
          <w:tab w:val="num" w:pos="720"/>
        </w:tabs>
        <w:ind w:left="720" w:hanging="360"/>
      </w:pPr>
      <w:rPr>
        <w:rFonts w:ascii="Times New Roman" w:hAnsi="Times New Roman" w:hint="default"/>
      </w:rPr>
    </w:lvl>
    <w:lvl w:ilvl="1" w:tplc="1A3E0B84" w:tentative="1">
      <w:start w:val="1"/>
      <w:numFmt w:val="bullet"/>
      <w:lvlText w:val="•"/>
      <w:lvlJc w:val="left"/>
      <w:pPr>
        <w:tabs>
          <w:tab w:val="num" w:pos="1440"/>
        </w:tabs>
        <w:ind w:left="1440" w:hanging="360"/>
      </w:pPr>
      <w:rPr>
        <w:rFonts w:ascii="Times New Roman" w:hAnsi="Times New Roman" w:hint="default"/>
      </w:rPr>
    </w:lvl>
    <w:lvl w:ilvl="2" w:tplc="180AB946" w:tentative="1">
      <w:start w:val="1"/>
      <w:numFmt w:val="bullet"/>
      <w:lvlText w:val="•"/>
      <w:lvlJc w:val="left"/>
      <w:pPr>
        <w:tabs>
          <w:tab w:val="num" w:pos="2160"/>
        </w:tabs>
        <w:ind w:left="2160" w:hanging="360"/>
      </w:pPr>
      <w:rPr>
        <w:rFonts w:ascii="Times New Roman" w:hAnsi="Times New Roman" w:hint="default"/>
      </w:rPr>
    </w:lvl>
    <w:lvl w:ilvl="3" w:tplc="31760452" w:tentative="1">
      <w:start w:val="1"/>
      <w:numFmt w:val="bullet"/>
      <w:lvlText w:val="•"/>
      <w:lvlJc w:val="left"/>
      <w:pPr>
        <w:tabs>
          <w:tab w:val="num" w:pos="2880"/>
        </w:tabs>
        <w:ind w:left="2880" w:hanging="360"/>
      </w:pPr>
      <w:rPr>
        <w:rFonts w:ascii="Times New Roman" w:hAnsi="Times New Roman" w:hint="default"/>
      </w:rPr>
    </w:lvl>
    <w:lvl w:ilvl="4" w:tplc="3E3AA4B4" w:tentative="1">
      <w:start w:val="1"/>
      <w:numFmt w:val="bullet"/>
      <w:lvlText w:val="•"/>
      <w:lvlJc w:val="left"/>
      <w:pPr>
        <w:tabs>
          <w:tab w:val="num" w:pos="3600"/>
        </w:tabs>
        <w:ind w:left="3600" w:hanging="360"/>
      </w:pPr>
      <w:rPr>
        <w:rFonts w:ascii="Times New Roman" w:hAnsi="Times New Roman" w:hint="default"/>
      </w:rPr>
    </w:lvl>
    <w:lvl w:ilvl="5" w:tplc="418C06E8" w:tentative="1">
      <w:start w:val="1"/>
      <w:numFmt w:val="bullet"/>
      <w:lvlText w:val="•"/>
      <w:lvlJc w:val="left"/>
      <w:pPr>
        <w:tabs>
          <w:tab w:val="num" w:pos="4320"/>
        </w:tabs>
        <w:ind w:left="4320" w:hanging="360"/>
      </w:pPr>
      <w:rPr>
        <w:rFonts w:ascii="Times New Roman" w:hAnsi="Times New Roman" w:hint="default"/>
      </w:rPr>
    </w:lvl>
    <w:lvl w:ilvl="6" w:tplc="6D389F92" w:tentative="1">
      <w:start w:val="1"/>
      <w:numFmt w:val="bullet"/>
      <w:lvlText w:val="•"/>
      <w:lvlJc w:val="left"/>
      <w:pPr>
        <w:tabs>
          <w:tab w:val="num" w:pos="5040"/>
        </w:tabs>
        <w:ind w:left="5040" w:hanging="360"/>
      </w:pPr>
      <w:rPr>
        <w:rFonts w:ascii="Times New Roman" w:hAnsi="Times New Roman" w:hint="default"/>
      </w:rPr>
    </w:lvl>
    <w:lvl w:ilvl="7" w:tplc="0EC03A72" w:tentative="1">
      <w:start w:val="1"/>
      <w:numFmt w:val="bullet"/>
      <w:lvlText w:val="•"/>
      <w:lvlJc w:val="left"/>
      <w:pPr>
        <w:tabs>
          <w:tab w:val="num" w:pos="5760"/>
        </w:tabs>
        <w:ind w:left="5760" w:hanging="360"/>
      </w:pPr>
      <w:rPr>
        <w:rFonts w:ascii="Times New Roman" w:hAnsi="Times New Roman" w:hint="default"/>
      </w:rPr>
    </w:lvl>
    <w:lvl w:ilvl="8" w:tplc="9E803E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C8455F"/>
    <w:multiLevelType w:val="hybridMultilevel"/>
    <w:tmpl w:val="1E6A113C"/>
    <w:lvl w:ilvl="0" w:tplc="6E1A7E52">
      <w:start w:val="1"/>
      <w:numFmt w:val="bullet"/>
      <w:lvlText w:val=""/>
      <w:lvlJc w:val="left"/>
      <w:pPr>
        <w:tabs>
          <w:tab w:val="num" w:pos="502"/>
        </w:tabs>
        <w:ind w:left="502" w:hanging="360"/>
      </w:pPr>
      <w:rPr>
        <w:rFonts w:ascii="Wingdings 3" w:hAnsi="Wingdings 3" w:hint="default"/>
      </w:rPr>
    </w:lvl>
    <w:lvl w:ilvl="1" w:tplc="A48ACAC4" w:tentative="1">
      <w:start w:val="1"/>
      <w:numFmt w:val="bullet"/>
      <w:lvlText w:val=""/>
      <w:lvlJc w:val="left"/>
      <w:pPr>
        <w:tabs>
          <w:tab w:val="num" w:pos="1222"/>
        </w:tabs>
        <w:ind w:left="1222" w:hanging="360"/>
      </w:pPr>
      <w:rPr>
        <w:rFonts w:ascii="Wingdings 3" w:hAnsi="Wingdings 3" w:hint="default"/>
      </w:rPr>
    </w:lvl>
    <w:lvl w:ilvl="2" w:tplc="499E9FDC" w:tentative="1">
      <w:start w:val="1"/>
      <w:numFmt w:val="bullet"/>
      <w:lvlText w:val=""/>
      <w:lvlJc w:val="left"/>
      <w:pPr>
        <w:tabs>
          <w:tab w:val="num" w:pos="1942"/>
        </w:tabs>
        <w:ind w:left="1942" w:hanging="360"/>
      </w:pPr>
      <w:rPr>
        <w:rFonts w:ascii="Wingdings 3" w:hAnsi="Wingdings 3" w:hint="default"/>
      </w:rPr>
    </w:lvl>
    <w:lvl w:ilvl="3" w:tplc="2CECDB98" w:tentative="1">
      <w:start w:val="1"/>
      <w:numFmt w:val="bullet"/>
      <w:lvlText w:val=""/>
      <w:lvlJc w:val="left"/>
      <w:pPr>
        <w:tabs>
          <w:tab w:val="num" w:pos="2662"/>
        </w:tabs>
        <w:ind w:left="2662" w:hanging="360"/>
      </w:pPr>
      <w:rPr>
        <w:rFonts w:ascii="Wingdings 3" w:hAnsi="Wingdings 3" w:hint="default"/>
      </w:rPr>
    </w:lvl>
    <w:lvl w:ilvl="4" w:tplc="D564D5FA" w:tentative="1">
      <w:start w:val="1"/>
      <w:numFmt w:val="bullet"/>
      <w:lvlText w:val=""/>
      <w:lvlJc w:val="left"/>
      <w:pPr>
        <w:tabs>
          <w:tab w:val="num" w:pos="3382"/>
        </w:tabs>
        <w:ind w:left="3382" w:hanging="360"/>
      </w:pPr>
      <w:rPr>
        <w:rFonts w:ascii="Wingdings 3" w:hAnsi="Wingdings 3" w:hint="default"/>
      </w:rPr>
    </w:lvl>
    <w:lvl w:ilvl="5" w:tplc="5194FC08" w:tentative="1">
      <w:start w:val="1"/>
      <w:numFmt w:val="bullet"/>
      <w:lvlText w:val=""/>
      <w:lvlJc w:val="left"/>
      <w:pPr>
        <w:tabs>
          <w:tab w:val="num" w:pos="4102"/>
        </w:tabs>
        <w:ind w:left="4102" w:hanging="360"/>
      </w:pPr>
      <w:rPr>
        <w:rFonts w:ascii="Wingdings 3" w:hAnsi="Wingdings 3" w:hint="default"/>
      </w:rPr>
    </w:lvl>
    <w:lvl w:ilvl="6" w:tplc="736EAA86" w:tentative="1">
      <w:start w:val="1"/>
      <w:numFmt w:val="bullet"/>
      <w:lvlText w:val=""/>
      <w:lvlJc w:val="left"/>
      <w:pPr>
        <w:tabs>
          <w:tab w:val="num" w:pos="4822"/>
        </w:tabs>
        <w:ind w:left="4822" w:hanging="360"/>
      </w:pPr>
      <w:rPr>
        <w:rFonts w:ascii="Wingdings 3" w:hAnsi="Wingdings 3" w:hint="default"/>
      </w:rPr>
    </w:lvl>
    <w:lvl w:ilvl="7" w:tplc="5ED46D20" w:tentative="1">
      <w:start w:val="1"/>
      <w:numFmt w:val="bullet"/>
      <w:lvlText w:val=""/>
      <w:lvlJc w:val="left"/>
      <w:pPr>
        <w:tabs>
          <w:tab w:val="num" w:pos="5542"/>
        </w:tabs>
        <w:ind w:left="5542" w:hanging="360"/>
      </w:pPr>
      <w:rPr>
        <w:rFonts w:ascii="Wingdings 3" w:hAnsi="Wingdings 3" w:hint="default"/>
      </w:rPr>
    </w:lvl>
    <w:lvl w:ilvl="8" w:tplc="CAAE2430" w:tentative="1">
      <w:start w:val="1"/>
      <w:numFmt w:val="bullet"/>
      <w:lvlText w:val=""/>
      <w:lvlJc w:val="left"/>
      <w:pPr>
        <w:tabs>
          <w:tab w:val="num" w:pos="6262"/>
        </w:tabs>
        <w:ind w:left="6262" w:hanging="360"/>
      </w:pPr>
      <w:rPr>
        <w:rFonts w:ascii="Wingdings 3" w:hAnsi="Wingdings 3" w:hint="default"/>
      </w:rPr>
    </w:lvl>
  </w:abstractNum>
  <w:abstractNum w:abstractNumId="2" w15:restartNumberingAfterBreak="0">
    <w:nsid w:val="30130919"/>
    <w:multiLevelType w:val="hybridMultilevel"/>
    <w:tmpl w:val="7BD05660"/>
    <w:lvl w:ilvl="0" w:tplc="34446922">
      <w:start w:val="1"/>
      <w:numFmt w:val="bullet"/>
      <w:lvlText w:val="•"/>
      <w:lvlJc w:val="left"/>
      <w:pPr>
        <w:tabs>
          <w:tab w:val="num" w:pos="720"/>
        </w:tabs>
        <w:ind w:left="720" w:hanging="360"/>
      </w:pPr>
      <w:rPr>
        <w:rFonts w:ascii="Times New Roman" w:hAnsi="Times New Roman" w:hint="default"/>
      </w:rPr>
    </w:lvl>
    <w:lvl w:ilvl="1" w:tplc="CF28ECD0" w:tentative="1">
      <w:start w:val="1"/>
      <w:numFmt w:val="bullet"/>
      <w:lvlText w:val="•"/>
      <w:lvlJc w:val="left"/>
      <w:pPr>
        <w:tabs>
          <w:tab w:val="num" w:pos="1440"/>
        </w:tabs>
        <w:ind w:left="1440" w:hanging="360"/>
      </w:pPr>
      <w:rPr>
        <w:rFonts w:ascii="Times New Roman" w:hAnsi="Times New Roman" w:hint="default"/>
      </w:rPr>
    </w:lvl>
    <w:lvl w:ilvl="2" w:tplc="6B0E8104" w:tentative="1">
      <w:start w:val="1"/>
      <w:numFmt w:val="bullet"/>
      <w:lvlText w:val="•"/>
      <w:lvlJc w:val="left"/>
      <w:pPr>
        <w:tabs>
          <w:tab w:val="num" w:pos="2160"/>
        </w:tabs>
        <w:ind w:left="2160" w:hanging="360"/>
      </w:pPr>
      <w:rPr>
        <w:rFonts w:ascii="Times New Roman" w:hAnsi="Times New Roman" w:hint="default"/>
      </w:rPr>
    </w:lvl>
    <w:lvl w:ilvl="3" w:tplc="F2BEE842" w:tentative="1">
      <w:start w:val="1"/>
      <w:numFmt w:val="bullet"/>
      <w:lvlText w:val="•"/>
      <w:lvlJc w:val="left"/>
      <w:pPr>
        <w:tabs>
          <w:tab w:val="num" w:pos="2880"/>
        </w:tabs>
        <w:ind w:left="2880" w:hanging="360"/>
      </w:pPr>
      <w:rPr>
        <w:rFonts w:ascii="Times New Roman" w:hAnsi="Times New Roman" w:hint="default"/>
      </w:rPr>
    </w:lvl>
    <w:lvl w:ilvl="4" w:tplc="B7ACB756" w:tentative="1">
      <w:start w:val="1"/>
      <w:numFmt w:val="bullet"/>
      <w:lvlText w:val="•"/>
      <w:lvlJc w:val="left"/>
      <w:pPr>
        <w:tabs>
          <w:tab w:val="num" w:pos="3600"/>
        </w:tabs>
        <w:ind w:left="3600" w:hanging="360"/>
      </w:pPr>
      <w:rPr>
        <w:rFonts w:ascii="Times New Roman" w:hAnsi="Times New Roman" w:hint="default"/>
      </w:rPr>
    </w:lvl>
    <w:lvl w:ilvl="5" w:tplc="019C2FD8" w:tentative="1">
      <w:start w:val="1"/>
      <w:numFmt w:val="bullet"/>
      <w:lvlText w:val="•"/>
      <w:lvlJc w:val="left"/>
      <w:pPr>
        <w:tabs>
          <w:tab w:val="num" w:pos="4320"/>
        </w:tabs>
        <w:ind w:left="4320" w:hanging="360"/>
      </w:pPr>
      <w:rPr>
        <w:rFonts w:ascii="Times New Roman" w:hAnsi="Times New Roman" w:hint="default"/>
      </w:rPr>
    </w:lvl>
    <w:lvl w:ilvl="6" w:tplc="EA00A69A" w:tentative="1">
      <w:start w:val="1"/>
      <w:numFmt w:val="bullet"/>
      <w:lvlText w:val="•"/>
      <w:lvlJc w:val="left"/>
      <w:pPr>
        <w:tabs>
          <w:tab w:val="num" w:pos="5040"/>
        </w:tabs>
        <w:ind w:left="5040" w:hanging="360"/>
      </w:pPr>
      <w:rPr>
        <w:rFonts w:ascii="Times New Roman" w:hAnsi="Times New Roman" w:hint="default"/>
      </w:rPr>
    </w:lvl>
    <w:lvl w:ilvl="7" w:tplc="F0F0DF92" w:tentative="1">
      <w:start w:val="1"/>
      <w:numFmt w:val="bullet"/>
      <w:lvlText w:val="•"/>
      <w:lvlJc w:val="left"/>
      <w:pPr>
        <w:tabs>
          <w:tab w:val="num" w:pos="5760"/>
        </w:tabs>
        <w:ind w:left="5760" w:hanging="360"/>
      </w:pPr>
      <w:rPr>
        <w:rFonts w:ascii="Times New Roman" w:hAnsi="Times New Roman" w:hint="default"/>
      </w:rPr>
    </w:lvl>
    <w:lvl w:ilvl="8" w:tplc="919C985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5A646F0"/>
    <w:multiLevelType w:val="hybridMultilevel"/>
    <w:tmpl w:val="C4487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72DD9"/>
    <w:multiLevelType w:val="hybridMultilevel"/>
    <w:tmpl w:val="3F68FEC8"/>
    <w:lvl w:ilvl="0" w:tplc="83A4CD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B026D3C"/>
    <w:multiLevelType w:val="hybridMultilevel"/>
    <w:tmpl w:val="A79471A2"/>
    <w:lvl w:ilvl="0" w:tplc="C108ECE0">
      <w:start w:val="1"/>
      <w:numFmt w:val="bullet"/>
      <w:lvlText w:val=""/>
      <w:lvlJc w:val="left"/>
      <w:pPr>
        <w:tabs>
          <w:tab w:val="num" w:pos="720"/>
        </w:tabs>
        <w:ind w:left="720" w:hanging="360"/>
      </w:pPr>
      <w:rPr>
        <w:rFonts w:ascii="Wingdings 3" w:hAnsi="Wingdings 3" w:hint="default"/>
      </w:rPr>
    </w:lvl>
    <w:lvl w:ilvl="1" w:tplc="029436AA" w:tentative="1">
      <w:start w:val="1"/>
      <w:numFmt w:val="bullet"/>
      <w:lvlText w:val=""/>
      <w:lvlJc w:val="left"/>
      <w:pPr>
        <w:tabs>
          <w:tab w:val="num" w:pos="1440"/>
        </w:tabs>
        <w:ind w:left="1440" w:hanging="360"/>
      </w:pPr>
      <w:rPr>
        <w:rFonts w:ascii="Wingdings 3" w:hAnsi="Wingdings 3" w:hint="default"/>
      </w:rPr>
    </w:lvl>
    <w:lvl w:ilvl="2" w:tplc="AADAD9E6" w:tentative="1">
      <w:start w:val="1"/>
      <w:numFmt w:val="bullet"/>
      <w:lvlText w:val=""/>
      <w:lvlJc w:val="left"/>
      <w:pPr>
        <w:tabs>
          <w:tab w:val="num" w:pos="2160"/>
        </w:tabs>
        <w:ind w:left="2160" w:hanging="360"/>
      </w:pPr>
      <w:rPr>
        <w:rFonts w:ascii="Wingdings 3" w:hAnsi="Wingdings 3" w:hint="default"/>
      </w:rPr>
    </w:lvl>
    <w:lvl w:ilvl="3" w:tplc="D1D6A13C" w:tentative="1">
      <w:start w:val="1"/>
      <w:numFmt w:val="bullet"/>
      <w:lvlText w:val=""/>
      <w:lvlJc w:val="left"/>
      <w:pPr>
        <w:tabs>
          <w:tab w:val="num" w:pos="2880"/>
        </w:tabs>
        <w:ind w:left="2880" w:hanging="360"/>
      </w:pPr>
      <w:rPr>
        <w:rFonts w:ascii="Wingdings 3" w:hAnsi="Wingdings 3" w:hint="default"/>
      </w:rPr>
    </w:lvl>
    <w:lvl w:ilvl="4" w:tplc="2AA451E2" w:tentative="1">
      <w:start w:val="1"/>
      <w:numFmt w:val="bullet"/>
      <w:lvlText w:val=""/>
      <w:lvlJc w:val="left"/>
      <w:pPr>
        <w:tabs>
          <w:tab w:val="num" w:pos="3600"/>
        </w:tabs>
        <w:ind w:left="3600" w:hanging="360"/>
      </w:pPr>
      <w:rPr>
        <w:rFonts w:ascii="Wingdings 3" w:hAnsi="Wingdings 3" w:hint="default"/>
      </w:rPr>
    </w:lvl>
    <w:lvl w:ilvl="5" w:tplc="CBE23DC2" w:tentative="1">
      <w:start w:val="1"/>
      <w:numFmt w:val="bullet"/>
      <w:lvlText w:val=""/>
      <w:lvlJc w:val="left"/>
      <w:pPr>
        <w:tabs>
          <w:tab w:val="num" w:pos="4320"/>
        </w:tabs>
        <w:ind w:left="4320" w:hanging="360"/>
      </w:pPr>
      <w:rPr>
        <w:rFonts w:ascii="Wingdings 3" w:hAnsi="Wingdings 3" w:hint="default"/>
      </w:rPr>
    </w:lvl>
    <w:lvl w:ilvl="6" w:tplc="88B64386" w:tentative="1">
      <w:start w:val="1"/>
      <w:numFmt w:val="bullet"/>
      <w:lvlText w:val=""/>
      <w:lvlJc w:val="left"/>
      <w:pPr>
        <w:tabs>
          <w:tab w:val="num" w:pos="5040"/>
        </w:tabs>
        <w:ind w:left="5040" w:hanging="360"/>
      </w:pPr>
      <w:rPr>
        <w:rFonts w:ascii="Wingdings 3" w:hAnsi="Wingdings 3" w:hint="default"/>
      </w:rPr>
    </w:lvl>
    <w:lvl w:ilvl="7" w:tplc="C22225E8" w:tentative="1">
      <w:start w:val="1"/>
      <w:numFmt w:val="bullet"/>
      <w:lvlText w:val=""/>
      <w:lvlJc w:val="left"/>
      <w:pPr>
        <w:tabs>
          <w:tab w:val="num" w:pos="5760"/>
        </w:tabs>
        <w:ind w:left="5760" w:hanging="360"/>
      </w:pPr>
      <w:rPr>
        <w:rFonts w:ascii="Wingdings 3" w:hAnsi="Wingdings 3" w:hint="default"/>
      </w:rPr>
    </w:lvl>
    <w:lvl w:ilvl="8" w:tplc="94BA191A"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activeWritingStyle w:appName="MSWord" w:lang="ar-SA"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53"/>
    <w:rsid w:val="00024ACD"/>
    <w:rsid w:val="00072FD0"/>
    <w:rsid w:val="000B04BC"/>
    <w:rsid w:val="000C4B2D"/>
    <w:rsid w:val="00104B2D"/>
    <w:rsid w:val="00176D2D"/>
    <w:rsid w:val="001C4290"/>
    <w:rsid w:val="001C6B2D"/>
    <w:rsid w:val="001C7F11"/>
    <w:rsid w:val="001F0DF5"/>
    <w:rsid w:val="002177A6"/>
    <w:rsid w:val="002235D6"/>
    <w:rsid w:val="00227944"/>
    <w:rsid w:val="002A7A1E"/>
    <w:rsid w:val="003469F7"/>
    <w:rsid w:val="00351463"/>
    <w:rsid w:val="0039136A"/>
    <w:rsid w:val="00402C9A"/>
    <w:rsid w:val="004201D6"/>
    <w:rsid w:val="004516F5"/>
    <w:rsid w:val="004F49AA"/>
    <w:rsid w:val="004F729F"/>
    <w:rsid w:val="005C490F"/>
    <w:rsid w:val="005D3153"/>
    <w:rsid w:val="0062221F"/>
    <w:rsid w:val="00643D58"/>
    <w:rsid w:val="00674E51"/>
    <w:rsid w:val="007A2E9A"/>
    <w:rsid w:val="0081374D"/>
    <w:rsid w:val="0082504D"/>
    <w:rsid w:val="008C5DD4"/>
    <w:rsid w:val="0092203F"/>
    <w:rsid w:val="009C67E9"/>
    <w:rsid w:val="009D7020"/>
    <w:rsid w:val="009F229B"/>
    <w:rsid w:val="00B35DE7"/>
    <w:rsid w:val="00B61101"/>
    <w:rsid w:val="00BD4570"/>
    <w:rsid w:val="00BE1C22"/>
    <w:rsid w:val="00C10416"/>
    <w:rsid w:val="00D71AD4"/>
    <w:rsid w:val="00DE38D8"/>
    <w:rsid w:val="00E15824"/>
    <w:rsid w:val="00E15AB8"/>
    <w:rsid w:val="00E2532B"/>
    <w:rsid w:val="00E619FA"/>
    <w:rsid w:val="00E83957"/>
    <w:rsid w:val="00EB7898"/>
    <w:rsid w:val="00ED70B3"/>
    <w:rsid w:val="00EE1180"/>
    <w:rsid w:val="00F5149C"/>
    <w:rsid w:val="00F726A7"/>
    <w:rsid w:val="00F9631D"/>
    <w:rsid w:val="00FE7A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2A59"/>
  <w15:chartTrackingRefBased/>
  <w15:docId w15:val="{5724844B-72D9-4239-8F84-7BF179D5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7A2E9A"/>
  </w:style>
  <w:style w:type="paragraph" w:styleId="a3">
    <w:name w:val="Normal (Web)"/>
    <w:basedOn w:val="a"/>
    <w:uiPriority w:val="99"/>
    <w:semiHidden/>
    <w:unhideWhenUsed/>
    <w:rsid w:val="007A2E9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Char"/>
    <w:uiPriority w:val="99"/>
    <w:semiHidden/>
    <w:unhideWhenUsed/>
    <w:rsid w:val="00643D58"/>
    <w:pPr>
      <w:spacing w:after="0" w:line="240" w:lineRule="auto"/>
    </w:pPr>
    <w:rPr>
      <w:sz w:val="20"/>
      <w:szCs w:val="20"/>
    </w:rPr>
  </w:style>
  <w:style w:type="character" w:customStyle="1" w:styleId="Char">
    <w:name w:val="نص حاشية سفلية Char"/>
    <w:basedOn w:val="a0"/>
    <w:link w:val="a4"/>
    <w:uiPriority w:val="99"/>
    <w:semiHidden/>
    <w:rsid w:val="00643D58"/>
    <w:rPr>
      <w:sz w:val="20"/>
      <w:szCs w:val="20"/>
    </w:rPr>
  </w:style>
  <w:style w:type="character" w:styleId="a5">
    <w:name w:val="footnote reference"/>
    <w:basedOn w:val="a0"/>
    <w:uiPriority w:val="99"/>
    <w:semiHidden/>
    <w:unhideWhenUsed/>
    <w:rsid w:val="00643D58"/>
    <w:rPr>
      <w:vertAlign w:val="superscript"/>
    </w:rPr>
  </w:style>
  <w:style w:type="paragraph" w:styleId="a6">
    <w:name w:val="List Paragraph"/>
    <w:basedOn w:val="a"/>
    <w:uiPriority w:val="34"/>
    <w:qFormat/>
    <w:rsid w:val="002177A6"/>
    <w:pPr>
      <w:ind w:left="720"/>
      <w:contextualSpacing/>
    </w:pPr>
  </w:style>
  <w:style w:type="character" w:styleId="a7">
    <w:name w:val="Subtle Emphasis"/>
    <w:basedOn w:val="a0"/>
    <w:uiPriority w:val="19"/>
    <w:qFormat/>
    <w:rsid w:val="00F9631D"/>
    <w:rPr>
      <w:i/>
      <w:iCs/>
      <w:color w:val="404040" w:themeColor="text1" w:themeTint="BF"/>
    </w:rPr>
  </w:style>
  <w:style w:type="paragraph" w:styleId="a8">
    <w:name w:val="header"/>
    <w:basedOn w:val="a"/>
    <w:link w:val="Char0"/>
    <w:uiPriority w:val="99"/>
    <w:unhideWhenUsed/>
    <w:rsid w:val="001F0DF5"/>
    <w:pPr>
      <w:tabs>
        <w:tab w:val="center" w:pos="4153"/>
        <w:tab w:val="right" w:pos="8306"/>
      </w:tabs>
      <w:spacing w:after="0" w:line="240" w:lineRule="auto"/>
    </w:pPr>
  </w:style>
  <w:style w:type="character" w:customStyle="1" w:styleId="Char0">
    <w:name w:val="رأس الصفحة Char"/>
    <w:basedOn w:val="a0"/>
    <w:link w:val="a8"/>
    <w:uiPriority w:val="99"/>
    <w:rsid w:val="001F0DF5"/>
  </w:style>
  <w:style w:type="paragraph" w:styleId="a9">
    <w:name w:val="footer"/>
    <w:basedOn w:val="a"/>
    <w:link w:val="Char1"/>
    <w:uiPriority w:val="99"/>
    <w:unhideWhenUsed/>
    <w:rsid w:val="001F0DF5"/>
    <w:pPr>
      <w:tabs>
        <w:tab w:val="center" w:pos="4153"/>
        <w:tab w:val="right" w:pos="8306"/>
      </w:tabs>
      <w:spacing w:after="0" w:line="240" w:lineRule="auto"/>
    </w:pPr>
  </w:style>
  <w:style w:type="character" w:customStyle="1" w:styleId="Char1">
    <w:name w:val="تذييل الصفحة Char"/>
    <w:basedOn w:val="a0"/>
    <w:link w:val="a9"/>
    <w:uiPriority w:val="99"/>
    <w:rsid w:val="001F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772">
      <w:bodyDiv w:val="1"/>
      <w:marLeft w:val="0"/>
      <w:marRight w:val="0"/>
      <w:marTop w:val="0"/>
      <w:marBottom w:val="0"/>
      <w:divBdr>
        <w:top w:val="none" w:sz="0" w:space="0" w:color="auto"/>
        <w:left w:val="none" w:sz="0" w:space="0" w:color="auto"/>
        <w:bottom w:val="none" w:sz="0" w:space="0" w:color="auto"/>
        <w:right w:val="none" w:sz="0" w:space="0" w:color="auto"/>
      </w:divBdr>
      <w:divsChild>
        <w:div w:id="1213152000">
          <w:marLeft w:val="0"/>
          <w:marRight w:val="547"/>
          <w:marTop w:val="200"/>
          <w:marBottom w:val="0"/>
          <w:divBdr>
            <w:top w:val="none" w:sz="0" w:space="0" w:color="auto"/>
            <w:left w:val="none" w:sz="0" w:space="0" w:color="auto"/>
            <w:bottom w:val="none" w:sz="0" w:space="0" w:color="auto"/>
            <w:right w:val="none" w:sz="0" w:space="0" w:color="auto"/>
          </w:divBdr>
        </w:div>
        <w:div w:id="1869293654">
          <w:marLeft w:val="0"/>
          <w:marRight w:val="547"/>
          <w:marTop w:val="200"/>
          <w:marBottom w:val="0"/>
          <w:divBdr>
            <w:top w:val="none" w:sz="0" w:space="0" w:color="auto"/>
            <w:left w:val="none" w:sz="0" w:space="0" w:color="auto"/>
            <w:bottom w:val="none" w:sz="0" w:space="0" w:color="auto"/>
            <w:right w:val="none" w:sz="0" w:space="0" w:color="auto"/>
          </w:divBdr>
        </w:div>
      </w:divsChild>
    </w:div>
    <w:div w:id="86310991">
      <w:bodyDiv w:val="1"/>
      <w:marLeft w:val="0"/>
      <w:marRight w:val="0"/>
      <w:marTop w:val="0"/>
      <w:marBottom w:val="0"/>
      <w:divBdr>
        <w:top w:val="none" w:sz="0" w:space="0" w:color="auto"/>
        <w:left w:val="none" w:sz="0" w:space="0" w:color="auto"/>
        <w:bottom w:val="none" w:sz="0" w:space="0" w:color="auto"/>
        <w:right w:val="none" w:sz="0" w:space="0" w:color="auto"/>
      </w:divBdr>
    </w:div>
    <w:div w:id="157038372">
      <w:bodyDiv w:val="1"/>
      <w:marLeft w:val="0"/>
      <w:marRight w:val="0"/>
      <w:marTop w:val="0"/>
      <w:marBottom w:val="0"/>
      <w:divBdr>
        <w:top w:val="none" w:sz="0" w:space="0" w:color="auto"/>
        <w:left w:val="none" w:sz="0" w:space="0" w:color="auto"/>
        <w:bottom w:val="none" w:sz="0" w:space="0" w:color="auto"/>
        <w:right w:val="none" w:sz="0" w:space="0" w:color="auto"/>
      </w:divBdr>
    </w:div>
    <w:div w:id="213541102">
      <w:bodyDiv w:val="1"/>
      <w:marLeft w:val="0"/>
      <w:marRight w:val="0"/>
      <w:marTop w:val="0"/>
      <w:marBottom w:val="0"/>
      <w:divBdr>
        <w:top w:val="none" w:sz="0" w:space="0" w:color="auto"/>
        <w:left w:val="none" w:sz="0" w:space="0" w:color="auto"/>
        <w:bottom w:val="none" w:sz="0" w:space="0" w:color="auto"/>
        <w:right w:val="none" w:sz="0" w:space="0" w:color="auto"/>
      </w:divBdr>
    </w:div>
    <w:div w:id="414672528">
      <w:bodyDiv w:val="1"/>
      <w:marLeft w:val="0"/>
      <w:marRight w:val="0"/>
      <w:marTop w:val="0"/>
      <w:marBottom w:val="0"/>
      <w:divBdr>
        <w:top w:val="none" w:sz="0" w:space="0" w:color="auto"/>
        <w:left w:val="none" w:sz="0" w:space="0" w:color="auto"/>
        <w:bottom w:val="none" w:sz="0" w:space="0" w:color="auto"/>
        <w:right w:val="none" w:sz="0" w:space="0" w:color="auto"/>
      </w:divBdr>
    </w:div>
    <w:div w:id="442842292">
      <w:bodyDiv w:val="1"/>
      <w:marLeft w:val="0"/>
      <w:marRight w:val="0"/>
      <w:marTop w:val="0"/>
      <w:marBottom w:val="0"/>
      <w:divBdr>
        <w:top w:val="none" w:sz="0" w:space="0" w:color="auto"/>
        <w:left w:val="none" w:sz="0" w:space="0" w:color="auto"/>
        <w:bottom w:val="none" w:sz="0" w:space="0" w:color="auto"/>
        <w:right w:val="none" w:sz="0" w:space="0" w:color="auto"/>
      </w:divBdr>
    </w:div>
    <w:div w:id="609581551">
      <w:bodyDiv w:val="1"/>
      <w:marLeft w:val="0"/>
      <w:marRight w:val="0"/>
      <w:marTop w:val="0"/>
      <w:marBottom w:val="0"/>
      <w:divBdr>
        <w:top w:val="none" w:sz="0" w:space="0" w:color="auto"/>
        <w:left w:val="none" w:sz="0" w:space="0" w:color="auto"/>
        <w:bottom w:val="none" w:sz="0" w:space="0" w:color="auto"/>
        <w:right w:val="none" w:sz="0" w:space="0" w:color="auto"/>
      </w:divBdr>
      <w:divsChild>
        <w:div w:id="273633737">
          <w:marLeft w:val="0"/>
          <w:marRight w:val="0"/>
          <w:marTop w:val="0"/>
          <w:marBottom w:val="0"/>
          <w:divBdr>
            <w:top w:val="none" w:sz="0" w:space="0" w:color="auto"/>
            <w:left w:val="none" w:sz="0" w:space="0" w:color="auto"/>
            <w:bottom w:val="none" w:sz="0" w:space="0" w:color="auto"/>
            <w:right w:val="none" w:sz="0" w:space="0" w:color="auto"/>
          </w:divBdr>
        </w:div>
      </w:divsChild>
    </w:div>
    <w:div w:id="684786824">
      <w:bodyDiv w:val="1"/>
      <w:marLeft w:val="0"/>
      <w:marRight w:val="0"/>
      <w:marTop w:val="0"/>
      <w:marBottom w:val="0"/>
      <w:divBdr>
        <w:top w:val="none" w:sz="0" w:space="0" w:color="auto"/>
        <w:left w:val="none" w:sz="0" w:space="0" w:color="auto"/>
        <w:bottom w:val="none" w:sz="0" w:space="0" w:color="auto"/>
        <w:right w:val="none" w:sz="0" w:space="0" w:color="auto"/>
      </w:divBdr>
      <w:divsChild>
        <w:div w:id="1428499553">
          <w:marLeft w:val="0"/>
          <w:marRight w:val="547"/>
          <w:marTop w:val="200"/>
          <w:marBottom w:val="0"/>
          <w:divBdr>
            <w:top w:val="none" w:sz="0" w:space="0" w:color="auto"/>
            <w:left w:val="none" w:sz="0" w:space="0" w:color="auto"/>
            <w:bottom w:val="none" w:sz="0" w:space="0" w:color="auto"/>
            <w:right w:val="none" w:sz="0" w:space="0" w:color="auto"/>
          </w:divBdr>
        </w:div>
      </w:divsChild>
    </w:div>
    <w:div w:id="771897912">
      <w:bodyDiv w:val="1"/>
      <w:marLeft w:val="0"/>
      <w:marRight w:val="0"/>
      <w:marTop w:val="0"/>
      <w:marBottom w:val="0"/>
      <w:divBdr>
        <w:top w:val="none" w:sz="0" w:space="0" w:color="auto"/>
        <w:left w:val="none" w:sz="0" w:space="0" w:color="auto"/>
        <w:bottom w:val="none" w:sz="0" w:space="0" w:color="auto"/>
        <w:right w:val="none" w:sz="0" w:space="0" w:color="auto"/>
      </w:divBdr>
    </w:div>
    <w:div w:id="778109831">
      <w:bodyDiv w:val="1"/>
      <w:marLeft w:val="0"/>
      <w:marRight w:val="0"/>
      <w:marTop w:val="0"/>
      <w:marBottom w:val="0"/>
      <w:divBdr>
        <w:top w:val="none" w:sz="0" w:space="0" w:color="auto"/>
        <w:left w:val="none" w:sz="0" w:space="0" w:color="auto"/>
        <w:bottom w:val="none" w:sz="0" w:space="0" w:color="auto"/>
        <w:right w:val="none" w:sz="0" w:space="0" w:color="auto"/>
      </w:divBdr>
    </w:div>
    <w:div w:id="779569235">
      <w:bodyDiv w:val="1"/>
      <w:marLeft w:val="0"/>
      <w:marRight w:val="0"/>
      <w:marTop w:val="0"/>
      <w:marBottom w:val="0"/>
      <w:divBdr>
        <w:top w:val="none" w:sz="0" w:space="0" w:color="auto"/>
        <w:left w:val="none" w:sz="0" w:space="0" w:color="auto"/>
        <w:bottom w:val="none" w:sz="0" w:space="0" w:color="auto"/>
        <w:right w:val="none" w:sz="0" w:space="0" w:color="auto"/>
      </w:divBdr>
      <w:divsChild>
        <w:div w:id="1230070969">
          <w:marLeft w:val="0"/>
          <w:marRight w:val="547"/>
          <w:marTop w:val="0"/>
          <w:marBottom w:val="0"/>
          <w:divBdr>
            <w:top w:val="none" w:sz="0" w:space="0" w:color="auto"/>
            <w:left w:val="none" w:sz="0" w:space="0" w:color="auto"/>
            <w:bottom w:val="none" w:sz="0" w:space="0" w:color="auto"/>
            <w:right w:val="none" w:sz="0" w:space="0" w:color="auto"/>
          </w:divBdr>
        </w:div>
      </w:divsChild>
    </w:div>
    <w:div w:id="1043287668">
      <w:bodyDiv w:val="1"/>
      <w:marLeft w:val="0"/>
      <w:marRight w:val="0"/>
      <w:marTop w:val="0"/>
      <w:marBottom w:val="0"/>
      <w:divBdr>
        <w:top w:val="none" w:sz="0" w:space="0" w:color="auto"/>
        <w:left w:val="none" w:sz="0" w:space="0" w:color="auto"/>
        <w:bottom w:val="none" w:sz="0" w:space="0" w:color="auto"/>
        <w:right w:val="none" w:sz="0" w:space="0" w:color="auto"/>
      </w:divBdr>
      <w:divsChild>
        <w:div w:id="189726902">
          <w:marLeft w:val="0"/>
          <w:marRight w:val="547"/>
          <w:marTop w:val="0"/>
          <w:marBottom w:val="0"/>
          <w:divBdr>
            <w:top w:val="none" w:sz="0" w:space="0" w:color="auto"/>
            <w:left w:val="none" w:sz="0" w:space="0" w:color="auto"/>
            <w:bottom w:val="none" w:sz="0" w:space="0" w:color="auto"/>
            <w:right w:val="none" w:sz="0" w:space="0" w:color="auto"/>
          </w:divBdr>
        </w:div>
      </w:divsChild>
    </w:div>
    <w:div w:id="1460102310">
      <w:bodyDiv w:val="1"/>
      <w:marLeft w:val="0"/>
      <w:marRight w:val="0"/>
      <w:marTop w:val="0"/>
      <w:marBottom w:val="0"/>
      <w:divBdr>
        <w:top w:val="none" w:sz="0" w:space="0" w:color="auto"/>
        <w:left w:val="none" w:sz="0" w:space="0" w:color="auto"/>
        <w:bottom w:val="none" w:sz="0" w:space="0" w:color="auto"/>
        <w:right w:val="none" w:sz="0" w:space="0" w:color="auto"/>
      </w:divBdr>
    </w:div>
    <w:div w:id="1600869207">
      <w:bodyDiv w:val="1"/>
      <w:marLeft w:val="0"/>
      <w:marRight w:val="0"/>
      <w:marTop w:val="0"/>
      <w:marBottom w:val="0"/>
      <w:divBdr>
        <w:top w:val="none" w:sz="0" w:space="0" w:color="auto"/>
        <w:left w:val="none" w:sz="0" w:space="0" w:color="auto"/>
        <w:bottom w:val="none" w:sz="0" w:space="0" w:color="auto"/>
        <w:right w:val="none" w:sz="0" w:space="0" w:color="auto"/>
      </w:divBdr>
    </w:div>
    <w:div w:id="1783767562">
      <w:bodyDiv w:val="1"/>
      <w:marLeft w:val="0"/>
      <w:marRight w:val="0"/>
      <w:marTop w:val="0"/>
      <w:marBottom w:val="0"/>
      <w:divBdr>
        <w:top w:val="none" w:sz="0" w:space="0" w:color="auto"/>
        <w:left w:val="none" w:sz="0" w:space="0" w:color="auto"/>
        <w:bottom w:val="none" w:sz="0" w:space="0" w:color="auto"/>
        <w:right w:val="none" w:sz="0" w:space="0" w:color="auto"/>
      </w:divBdr>
    </w:div>
    <w:div w:id="1795978813">
      <w:bodyDiv w:val="1"/>
      <w:marLeft w:val="0"/>
      <w:marRight w:val="0"/>
      <w:marTop w:val="0"/>
      <w:marBottom w:val="0"/>
      <w:divBdr>
        <w:top w:val="none" w:sz="0" w:space="0" w:color="auto"/>
        <w:left w:val="none" w:sz="0" w:space="0" w:color="auto"/>
        <w:bottom w:val="none" w:sz="0" w:space="0" w:color="auto"/>
        <w:right w:val="none" w:sz="0" w:space="0" w:color="auto"/>
      </w:divBdr>
    </w:div>
    <w:div w:id="1854146607">
      <w:bodyDiv w:val="1"/>
      <w:marLeft w:val="0"/>
      <w:marRight w:val="0"/>
      <w:marTop w:val="0"/>
      <w:marBottom w:val="0"/>
      <w:divBdr>
        <w:top w:val="none" w:sz="0" w:space="0" w:color="auto"/>
        <w:left w:val="none" w:sz="0" w:space="0" w:color="auto"/>
        <w:bottom w:val="none" w:sz="0" w:space="0" w:color="auto"/>
        <w:right w:val="none" w:sz="0" w:space="0" w:color="auto"/>
      </w:divBdr>
    </w:div>
    <w:div w:id="199853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4E1407-E20B-4657-9121-EC662B0DC30C}"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pPr rtl="1"/>
          <a:endParaRPr lang="ar-SA"/>
        </a:p>
      </dgm:t>
    </dgm:pt>
    <dgm:pt modelId="{F51C593E-889A-483E-9EA5-371B2E6E2B4B}">
      <dgm:prSet phldrT="[نص]"/>
      <dgm:spPr/>
      <dgm:t>
        <a:bodyPr/>
        <a:lstStyle/>
        <a:p>
          <a:pPr rtl="1"/>
          <a:r>
            <a:rPr lang="ar-SA"/>
            <a:t>أنواعه </a:t>
          </a:r>
        </a:p>
      </dgm:t>
    </dgm:pt>
    <dgm:pt modelId="{93C5109F-723D-4A59-80A5-19B278857E2B}" type="parTrans" cxnId="{3A67615D-5252-4620-8EAB-5525A82F2467}">
      <dgm:prSet/>
      <dgm:spPr/>
      <dgm:t>
        <a:bodyPr/>
        <a:lstStyle/>
        <a:p>
          <a:pPr rtl="1"/>
          <a:endParaRPr lang="ar-SA"/>
        </a:p>
      </dgm:t>
    </dgm:pt>
    <dgm:pt modelId="{F69D26CB-BD3E-4BD0-862B-02B152D36338}" type="sibTrans" cxnId="{3A67615D-5252-4620-8EAB-5525A82F2467}">
      <dgm:prSet/>
      <dgm:spPr/>
      <dgm:t>
        <a:bodyPr/>
        <a:lstStyle/>
        <a:p>
          <a:pPr rtl="1"/>
          <a:endParaRPr lang="ar-SA"/>
        </a:p>
      </dgm:t>
    </dgm:pt>
    <dgm:pt modelId="{EBEE0F73-8B6F-4152-B353-176206394E10}">
      <dgm:prSet phldrT="[نص]"/>
      <dgm:spPr/>
      <dgm:t>
        <a:bodyPr/>
        <a:lstStyle/>
        <a:p>
          <a:pPr rtl="1"/>
          <a:r>
            <a:rPr lang="ar-SA"/>
            <a:t>اللحن: هو الخطأ والميل عن الصواب </a:t>
          </a:r>
        </a:p>
      </dgm:t>
    </dgm:pt>
    <dgm:pt modelId="{34AC6099-A3BD-4EA8-A531-55D476068853}" type="parTrans" cxnId="{5B0D91A2-321C-4234-B077-6A70908CB49B}">
      <dgm:prSet/>
      <dgm:spPr/>
      <dgm:t>
        <a:bodyPr/>
        <a:lstStyle/>
        <a:p>
          <a:pPr rtl="1"/>
          <a:endParaRPr lang="ar-SA"/>
        </a:p>
      </dgm:t>
    </dgm:pt>
    <dgm:pt modelId="{C65BCE4D-73FE-4B1E-A3DB-33B8C5647040}" type="sibTrans" cxnId="{5B0D91A2-321C-4234-B077-6A70908CB49B}">
      <dgm:prSet/>
      <dgm:spPr/>
      <dgm:t>
        <a:bodyPr/>
        <a:lstStyle/>
        <a:p>
          <a:pPr rtl="1"/>
          <a:endParaRPr lang="ar-SA"/>
        </a:p>
      </dgm:t>
    </dgm:pt>
    <dgm:pt modelId="{BD3928E7-6882-4897-84EE-60F6F20AD71D}">
      <dgm:prSet phldrT="[نص]"/>
      <dgm:spPr/>
      <dgm:t>
        <a:bodyPr/>
        <a:lstStyle/>
        <a:p>
          <a:pPr rtl="1"/>
          <a:r>
            <a:rPr lang="ar-SA"/>
            <a:t>جلي</a:t>
          </a:r>
        </a:p>
      </dgm:t>
    </dgm:pt>
    <dgm:pt modelId="{367B1EF1-925C-4456-A5F1-1083EE06AE27}" type="parTrans" cxnId="{BC195A4B-466D-4BED-9ED8-9D9D1D32E136}">
      <dgm:prSet/>
      <dgm:spPr/>
      <dgm:t>
        <a:bodyPr/>
        <a:lstStyle/>
        <a:p>
          <a:pPr rtl="1"/>
          <a:endParaRPr lang="ar-SA"/>
        </a:p>
      </dgm:t>
    </dgm:pt>
    <dgm:pt modelId="{3EC6BD33-4DC9-4F93-9A77-0CFA7E78A275}" type="sibTrans" cxnId="{BC195A4B-466D-4BED-9ED8-9D9D1D32E136}">
      <dgm:prSet/>
      <dgm:spPr/>
      <dgm:t>
        <a:bodyPr/>
        <a:lstStyle/>
        <a:p>
          <a:pPr rtl="1"/>
          <a:endParaRPr lang="ar-SA"/>
        </a:p>
      </dgm:t>
    </dgm:pt>
    <dgm:pt modelId="{20B7B1E1-12FA-4594-9EE8-CE4DB2C22036}">
      <dgm:prSet phldrT="[نص]"/>
      <dgm:spPr/>
      <dgm:t>
        <a:bodyPr/>
        <a:lstStyle/>
        <a:p>
          <a:pPr rtl="1"/>
          <a:r>
            <a:rPr lang="ar-SA"/>
            <a:t>خفي</a:t>
          </a:r>
        </a:p>
      </dgm:t>
    </dgm:pt>
    <dgm:pt modelId="{4D3537C6-24BB-4BA9-89E2-E9AD733DFE0C}" type="parTrans" cxnId="{5187E0B7-B46B-44FF-841B-86FD98403201}">
      <dgm:prSet/>
      <dgm:spPr/>
      <dgm:t>
        <a:bodyPr/>
        <a:lstStyle/>
        <a:p>
          <a:pPr rtl="1"/>
          <a:endParaRPr lang="ar-SA"/>
        </a:p>
      </dgm:t>
    </dgm:pt>
    <dgm:pt modelId="{7A38BE87-5387-49F5-AD69-062C5EE9164F}" type="sibTrans" cxnId="{5187E0B7-B46B-44FF-841B-86FD98403201}">
      <dgm:prSet/>
      <dgm:spPr/>
      <dgm:t>
        <a:bodyPr/>
        <a:lstStyle/>
        <a:p>
          <a:pPr rtl="1"/>
          <a:endParaRPr lang="ar-SA"/>
        </a:p>
      </dgm:t>
    </dgm:pt>
    <dgm:pt modelId="{8C1FF8F5-6238-4D7D-812B-0871E3E30810}" type="pres">
      <dgm:prSet presAssocID="{314E1407-E20B-4657-9121-EC662B0DC30C}" presName="Name0" presStyleCnt="0">
        <dgm:presLayoutVars>
          <dgm:chMax val="1"/>
          <dgm:chPref val="1"/>
          <dgm:dir/>
          <dgm:animOne val="branch"/>
          <dgm:animLvl val="lvl"/>
        </dgm:presLayoutVars>
      </dgm:prSet>
      <dgm:spPr/>
    </dgm:pt>
    <dgm:pt modelId="{87E1BA07-B988-4828-BAD2-9E8760AAB183}" type="pres">
      <dgm:prSet presAssocID="{F51C593E-889A-483E-9EA5-371B2E6E2B4B}" presName="singleCycle" presStyleCnt="0"/>
      <dgm:spPr/>
    </dgm:pt>
    <dgm:pt modelId="{EE6A496E-6139-4EC6-B000-9C0E5888304A}" type="pres">
      <dgm:prSet presAssocID="{F51C593E-889A-483E-9EA5-371B2E6E2B4B}" presName="singleCenter" presStyleLbl="node1" presStyleIdx="0" presStyleCnt="4">
        <dgm:presLayoutVars>
          <dgm:chMax val="7"/>
          <dgm:chPref val="7"/>
        </dgm:presLayoutVars>
      </dgm:prSet>
      <dgm:spPr/>
    </dgm:pt>
    <dgm:pt modelId="{D22AEA1D-20BC-4167-ABC2-BD811231FAC8}" type="pres">
      <dgm:prSet presAssocID="{34AC6099-A3BD-4EA8-A531-55D476068853}" presName="Name56" presStyleLbl="parChTrans1D2" presStyleIdx="0" presStyleCnt="3"/>
      <dgm:spPr/>
    </dgm:pt>
    <dgm:pt modelId="{84B224FA-81C9-4A1B-8F4E-57388CE0AF33}" type="pres">
      <dgm:prSet presAssocID="{EBEE0F73-8B6F-4152-B353-176206394E10}" presName="text0" presStyleLbl="node1" presStyleIdx="1" presStyleCnt="4" custScaleX="624131">
        <dgm:presLayoutVars>
          <dgm:bulletEnabled val="1"/>
        </dgm:presLayoutVars>
      </dgm:prSet>
      <dgm:spPr/>
    </dgm:pt>
    <dgm:pt modelId="{0F7063AA-1A38-4B45-AEAC-F302401177C5}" type="pres">
      <dgm:prSet presAssocID="{367B1EF1-925C-4456-A5F1-1083EE06AE27}" presName="Name56" presStyleLbl="parChTrans1D2" presStyleIdx="1" presStyleCnt="3"/>
      <dgm:spPr/>
    </dgm:pt>
    <dgm:pt modelId="{4B6399B8-36C3-4C1E-9211-101288CA2E89}" type="pres">
      <dgm:prSet presAssocID="{BD3928E7-6882-4897-84EE-60F6F20AD71D}" presName="text0" presStyleLbl="node1" presStyleIdx="2" presStyleCnt="4">
        <dgm:presLayoutVars>
          <dgm:bulletEnabled val="1"/>
        </dgm:presLayoutVars>
      </dgm:prSet>
      <dgm:spPr/>
    </dgm:pt>
    <dgm:pt modelId="{FD553917-A3A9-48BF-A997-C287F4B0870C}" type="pres">
      <dgm:prSet presAssocID="{4D3537C6-24BB-4BA9-89E2-E9AD733DFE0C}" presName="Name56" presStyleLbl="parChTrans1D2" presStyleIdx="2" presStyleCnt="3"/>
      <dgm:spPr/>
    </dgm:pt>
    <dgm:pt modelId="{C07ED1F5-30B4-4BA9-9D71-56F8CE0052C8}" type="pres">
      <dgm:prSet presAssocID="{20B7B1E1-12FA-4594-9EE8-CE4DB2C22036}" presName="text0" presStyleLbl="node1" presStyleIdx="3" presStyleCnt="4">
        <dgm:presLayoutVars>
          <dgm:bulletEnabled val="1"/>
        </dgm:presLayoutVars>
      </dgm:prSet>
      <dgm:spPr/>
    </dgm:pt>
  </dgm:ptLst>
  <dgm:cxnLst>
    <dgm:cxn modelId="{10B6D1A4-60AD-4200-A18A-B05E57C36C17}" type="presOf" srcId="{4D3537C6-24BB-4BA9-89E2-E9AD733DFE0C}" destId="{FD553917-A3A9-48BF-A997-C287F4B0870C}" srcOrd="0" destOrd="0" presId="urn:microsoft.com/office/officeart/2008/layout/RadialCluster"/>
    <dgm:cxn modelId="{B520BBED-8440-4384-87E2-CB73B276118F}" type="presOf" srcId="{F51C593E-889A-483E-9EA5-371B2E6E2B4B}" destId="{EE6A496E-6139-4EC6-B000-9C0E5888304A}" srcOrd="0" destOrd="0" presId="urn:microsoft.com/office/officeart/2008/layout/RadialCluster"/>
    <dgm:cxn modelId="{68D0ED87-FDAC-480B-9F50-C6929AEE92E3}" type="presOf" srcId="{EBEE0F73-8B6F-4152-B353-176206394E10}" destId="{84B224FA-81C9-4A1B-8F4E-57388CE0AF33}" srcOrd="0" destOrd="0" presId="urn:microsoft.com/office/officeart/2008/layout/RadialCluster"/>
    <dgm:cxn modelId="{5B0D91A2-321C-4234-B077-6A70908CB49B}" srcId="{F51C593E-889A-483E-9EA5-371B2E6E2B4B}" destId="{EBEE0F73-8B6F-4152-B353-176206394E10}" srcOrd="0" destOrd="0" parTransId="{34AC6099-A3BD-4EA8-A531-55D476068853}" sibTransId="{C65BCE4D-73FE-4B1E-A3DB-33B8C5647040}"/>
    <dgm:cxn modelId="{E5925D9D-EBAF-4ECE-BE48-1D900690A0DF}" type="presOf" srcId="{314E1407-E20B-4657-9121-EC662B0DC30C}" destId="{8C1FF8F5-6238-4D7D-812B-0871E3E30810}" srcOrd="0" destOrd="0" presId="urn:microsoft.com/office/officeart/2008/layout/RadialCluster"/>
    <dgm:cxn modelId="{5187E0B7-B46B-44FF-841B-86FD98403201}" srcId="{F51C593E-889A-483E-9EA5-371B2E6E2B4B}" destId="{20B7B1E1-12FA-4594-9EE8-CE4DB2C22036}" srcOrd="2" destOrd="0" parTransId="{4D3537C6-24BB-4BA9-89E2-E9AD733DFE0C}" sibTransId="{7A38BE87-5387-49F5-AD69-062C5EE9164F}"/>
    <dgm:cxn modelId="{A0810970-9178-4C83-A194-EE348FA60600}" type="presOf" srcId="{367B1EF1-925C-4456-A5F1-1083EE06AE27}" destId="{0F7063AA-1A38-4B45-AEAC-F302401177C5}" srcOrd="0" destOrd="0" presId="urn:microsoft.com/office/officeart/2008/layout/RadialCluster"/>
    <dgm:cxn modelId="{3A67615D-5252-4620-8EAB-5525A82F2467}" srcId="{314E1407-E20B-4657-9121-EC662B0DC30C}" destId="{F51C593E-889A-483E-9EA5-371B2E6E2B4B}" srcOrd="0" destOrd="0" parTransId="{93C5109F-723D-4A59-80A5-19B278857E2B}" sibTransId="{F69D26CB-BD3E-4BD0-862B-02B152D36338}"/>
    <dgm:cxn modelId="{5726BF3B-7BCA-4A64-9533-7D2A2C690E8D}" type="presOf" srcId="{BD3928E7-6882-4897-84EE-60F6F20AD71D}" destId="{4B6399B8-36C3-4C1E-9211-101288CA2E89}" srcOrd="0" destOrd="0" presId="urn:microsoft.com/office/officeart/2008/layout/RadialCluster"/>
    <dgm:cxn modelId="{BC195A4B-466D-4BED-9ED8-9D9D1D32E136}" srcId="{F51C593E-889A-483E-9EA5-371B2E6E2B4B}" destId="{BD3928E7-6882-4897-84EE-60F6F20AD71D}" srcOrd="1" destOrd="0" parTransId="{367B1EF1-925C-4456-A5F1-1083EE06AE27}" sibTransId="{3EC6BD33-4DC9-4F93-9A77-0CFA7E78A275}"/>
    <dgm:cxn modelId="{13251583-6DAC-44D7-B338-637FA7DCB013}" type="presOf" srcId="{34AC6099-A3BD-4EA8-A531-55D476068853}" destId="{D22AEA1D-20BC-4167-ABC2-BD811231FAC8}" srcOrd="0" destOrd="0" presId="urn:microsoft.com/office/officeart/2008/layout/RadialCluster"/>
    <dgm:cxn modelId="{FA658A6C-F318-4939-B726-E360B27C249E}" type="presOf" srcId="{20B7B1E1-12FA-4594-9EE8-CE4DB2C22036}" destId="{C07ED1F5-30B4-4BA9-9D71-56F8CE0052C8}" srcOrd="0" destOrd="0" presId="urn:microsoft.com/office/officeart/2008/layout/RadialCluster"/>
    <dgm:cxn modelId="{4D1941EC-46CB-4748-85EB-CB6ABE79C442}" type="presParOf" srcId="{8C1FF8F5-6238-4D7D-812B-0871E3E30810}" destId="{87E1BA07-B988-4828-BAD2-9E8760AAB183}" srcOrd="0" destOrd="0" presId="urn:microsoft.com/office/officeart/2008/layout/RadialCluster"/>
    <dgm:cxn modelId="{FF66D0FF-A032-49C6-B6DB-368BC308B182}" type="presParOf" srcId="{87E1BA07-B988-4828-BAD2-9E8760AAB183}" destId="{EE6A496E-6139-4EC6-B000-9C0E5888304A}" srcOrd="0" destOrd="0" presId="urn:microsoft.com/office/officeart/2008/layout/RadialCluster"/>
    <dgm:cxn modelId="{9B69F365-8A3B-4736-8AED-F0FD893540E2}" type="presParOf" srcId="{87E1BA07-B988-4828-BAD2-9E8760AAB183}" destId="{D22AEA1D-20BC-4167-ABC2-BD811231FAC8}" srcOrd="1" destOrd="0" presId="urn:microsoft.com/office/officeart/2008/layout/RadialCluster"/>
    <dgm:cxn modelId="{B41FA6C7-49A0-4056-91A1-D5F180EBD370}" type="presParOf" srcId="{87E1BA07-B988-4828-BAD2-9E8760AAB183}" destId="{84B224FA-81C9-4A1B-8F4E-57388CE0AF33}" srcOrd="2" destOrd="0" presId="urn:microsoft.com/office/officeart/2008/layout/RadialCluster"/>
    <dgm:cxn modelId="{250AA62D-8F79-4FF3-9C8B-82A73766FB3D}" type="presParOf" srcId="{87E1BA07-B988-4828-BAD2-9E8760AAB183}" destId="{0F7063AA-1A38-4B45-AEAC-F302401177C5}" srcOrd="3" destOrd="0" presId="urn:microsoft.com/office/officeart/2008/layout/RadialCluster"/>
    <dgm:cxn modelId="{BE165ABB-0D64-45B8-A903-55050A0D3883}" type="presParOf" srcId="{87E1BA07-B988-4828-BAD2-9E8760AAB183}" destId="{4B6399B8-36C3-4C1E-9211-101288CA2E89}" srcOrd="4" destOrd="0" presId="urn:microsoft.com/office/officeart/2008/layout/RadialCluster"/>
    <dgm:cxn modelId="{AB73AA75-1354-42D7-B9FD-E54C15AEF93B}" type="presParOf" srcId="{87E1BA07-B988-4828-BAD2-9E8760AAB183}" destId="{FD553917-A3A9-48BF-A997-C287F4B0870C}" srcOrd="5" destOrd="0" presId="urn:microsoft.com/office/officeart/2008/layout/RadialCluster"/>
    <dgm:cxn modelId="{7B690260-6193-44B6-BF25-DA4FE1D118D5}" type="presParOf" srcId="{87E1BA07-B988-4828-BAD2-9E8760AAB183}" destId="{C07ED1F5-30B4-4BA9-9D71-56F8CE0052C8}" srcOrd="6"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1767ED-0064-49C2-9098-B849D00DF644}" type="doc">
      <dgm:prSet loTypeId="urn:microsoft.com/office/officeart/2005/8/layout/vList2" loCatId="list" qsTypeId="urn:microsoft.com/office/officeart/2005/8/quickstyle/simple1" qsCatId="simple" csTypeId="urn:microsoft.com/office/officeart/2005/8/colors/accent1_2" csCatId="accent1" phldr="1"/>
      <dgm:spPr/>
      <dgm:t>
        <a:bodyPr/>
        <a:lstStyle/>
        <a:p>
          <a:pPr rtl="1"/>
          <a:endParaRPr lang="ar-SA"/>
        </a:p>
      </dgm:t>
    </dgm:pt>
    <dgm:pt modelId="{810C54D7-E9FC-4751-95C2-C1240E20761A}">
      <dgm:prSet phldrT="[نص]" custT="1"/>
      <dgm:spPr>
        <a:solidFill>
          <a:schemeClr val="accent6">
            <a:lumMod val="20000"/>
            <a:lumOff val="80000"/>
          </a:schemeClr>
        </a:solidFill>
      </dgm:spPr>
      <dgm:t>
        <a:bodyPr/>
        <a:lstStyle/>
        <a:p>
          <a:pPr rtl="1"/>
          <a:r>
            <a:rPr lang="ar-SA" sz="1600" b="1">
              <a:solidFill>
                <a:sysClr val="windowText" lastClr="000000"/>
              </a:solidFill>
              <a:cs typeface="+mj-cs"/>
            </a:rPr>
            <a:t>تعريف اللحن الجلي: خطأ يطرأ على اللفظ فيخل بمبنى الكلمة سواء أخل بمعناها أم لا </a:t>
          </a:r>
        </a:p>
      </dgm:t>
    </dgm:pt>
    <dgm:pt modelId="{8D389979-BF7E-49CB-80EF-2AE2973AF86E}" type="parTrans" cxnId="{FDFF6EF3-35F2-458B-8F70-9F6D38F27837}">
      <dgm:prSet/>
      <dgm:spPr/>
      <dgm:t>
        <a:bodyPr/>
        <a:lstStyle/>
        <a:p>
          <a:pPr rtl="1"/>
          <a:endParaRPr lang="ar-SA"/>
        </a:p>
      </dgm:t>
    </dgm:pt>
    <dgm:pt modelId="{1D0180D8-E71E-4191-93CE-EDB6C8B0600A}" type="sibTrans" cxnId="{FDFF6EF3-35F2-458B-8F70-9F6D38F27837}">
      <dgm:prSet/>
      <dgm:spPr/>
      <dgm:t>
        <a:bodyPr/>
        <a:lstStyle/>
        <a:p>
          <a:pPr rtl="1"/>
          <a:endParaRPr lang="ar-SA"/>
        </a:p>
      </dgm:t>
    </dgm:pt>
    <dgm:pt modelId="{ECEBA3B6-4D2B-450E-86CF-C47F7544375A}">
      <dgm:prSet phldrT="[نص]" phldr="1"/>
      <dgm:spPr/>
      <dgm:t>
        <a:bodyPr/>
        <a:lstStyle/>
        <a:p>
          <a:pPr rtl="1"/>
          <a:endParaRPr lang="ar-SA"/>
        </a:p>
      </dgm:t>
    </dgm:pt>
    <dgm:pt modelId="{F9619E44-4DF1-4D94-9254-F62AD40AE97A}" type="parTrans" cxnId="{6965D1F8-65AF-41D8-9E57-39D8E56CB465}">
      <dgm:prSet/>
      <dgm:spPr/>
      <dgm:t>
        <a:bodyPr/>
        <a:lstStyle/>
        <a:p>
          <a:pPr rtl="1"/>
          <a:endParaRPr lang="ar-SA"/>
        </a:p>
      </dgm:t>
    </dgm:pt>
    <dgm:pt modelId="{8E4902EA-8969-42BE-8553-0160D770D824}" type="sibTrans" cxnId="{6965D1F8-65AF-41D8-9E57-39D8E56CB465}">
      <dgm:prSet/>
      <dgm:spPr/>
      <dgm:t>
        <a:bodyPr/>
        <a:lstStyle/>
        <a:p>
          <a:pPr rtl="1"/>
          <a:endParaRPr lang="ar-SA"/>
        </a:p>
      </dgm:t>
    </dgm:pt>
    <dgm:pt modelId="{BE8E9F61-CA04-481E-BAE1-8FB7F23C55A0}">
      <dgm:prSet phldrT="[نص]" custT="1"/>
      <dgm:spPr>
        <a:solidFill>
          <a:schemeClr val="accent6">
            <a:lumMod val="20000"/>
            <a:lumOff val="80000"/>
          </a:schemeClr>
        </a:solidFill>
      </dgm:spPr>
      <dgm:t>
        <a:bodyPr/>
        <a:lstStyle/>
        <a:p>
          <a:pPr rtl="1"/>
          <a:r>
            <a:rPr lang="ar-SA" sz="1600" b="1">
              <a:solidFill>
                <a:sysClr val="windowText" lastClr="000000"/>
              </a:solidFill>
            </a:rPr>
            <a:t>سبب تسميته: لأنه يخل إخلال ظاهرا يشترك في معرفته علماء القراءة وغيرهم</a:t>
          </a:r>
          <a:r>
            <a:rPr lang="ar-SA" sz="1600">
              <a:solidFill>
                <a:sysClr val="windowText" lastClr="000000"/>
              </a:solidFill>
            </a:rPr>
            <a:t>.</a:t>
          </a:r>
        </a:p>
      </dgm:t>
    </dgm:pt>
    <dgm:pt modelId="{05C95C09-EF45-463C-8C55-E2378BD25A22}" type="parTrans" cxnId="{C08947E4-5B39-4233-89C1-7ECE41A5C10C}">
      <dgm:prSet/>
      <dgm:spPr/>
      <dgm:t>
        <a:bodyPr/>
        <a:lstStyle/>
        <a:p>
          <a:pPr rtl="1"/>
          <a:endParaRPr lang="ar-SA"/>
        </a:p>
      </dgm:t>
    </dgm:pt>
    <dgm:pt modelId="{5565DE02-7836-4485-BD55-80C6A39D95AA}" type="sibTrans" cxnId="{C08947E4-5B39-4233-89C1-7ECE41A5C10C}">
      <dgm:prSet/>
      <dgm:spPr/>
      <dgm:t>
        <a:bodyPr/>
        <a:lstStyle/>
        <a:p>
          <a:pPr rtl="1"/>
          <a:endParaRPr lang="ar-SA"/>
        </a:p>
      </dgm:t>
    </dgm:pt>
    <dgm:pt modelId="{9F3B27DA-2587-49E0-8485-8A430F77BFF9}">
      <dgm:prSet phldrT="[نص]" phldr="1"/>
      <dgm:spPr/>
      <dgm:t>
        <a:bodyPr/>
        <a:lstStyle/>
        <a:p>
          <a:pPr rtl="1"/>
          <a:endParaRPr lang="ar-SA"/>
        </a:p>
      </dgm:t>
    </dgm:pt>
    <dgm:pt modelId="{CEAC8C2B-EBC1-4BA2-9E24-32680C6F6F66}" type="parTrans" cxnId="{01E32A6B-BFE6-4480-9524-D372782D02C3}">
      <dgm:prSet/>
      <dgm:spPr/>
      <dgm:t>
        <a:bodyPr/>
        <a:lstStyle/>
        <a:p>
          <a:pPr rtl="1"/>
          <a:endParaRPr lang="ar-SA"/>
        </a:p>
      </dgm:t>
    </dgm:pt>
    <dgm:pt modelId="{EA71CA91-5512-4708-8696-8B032AFCD652}" type="sibTrans" cxnId="{01E32A6B-BFE6-4480-9524-D372782D02C3}">
      <dgm:prSet/>
      <dgm:spPr/>
      <dgm:t>
        <a:bodyPr/>
        <a:lstStyle/>
        <a:p>
          <a:pPr rtl="1"/>
          <a:endParaRPr lang="ar-SA"/>
        </a:p>
      </dgm:t>
    </dgm:pt>
    <dgm:pt modelId="{9DEEA34E-D6BF-4040-9A45-67F9FD790267}" type="pres">
      <dgm:prSet presAssocID="{4D1767ED-0064-49C2-9098-B849D00DF644}" presName="linear" presStyleCnt="0">
        <dgm:presLayoutVars>
          <dgm:animLvl val="lvl"/>
          <dgm:resizeHandles val="exact"/>
        </dgm:presLayoutVars>
      </dgm:prSet>
      <dgm:spPr/>
    </dgm:pt>
    <dgm:pt modelId="{F9E3FAD6-9342-4378-89A6-2DB0ADF49F4E}" type="pres">
      <dgm:prSet presAssocID="{810C54D7-E9FC-4751-95C2-C1240E20761A}" presName="parentText" presStyleLbl="node1" presStyleIdx="0" presStyleCnt="2">
        <dgm:presLayoutVars>
          <dgm:chMax val="0"/>
          <dgm:bulletEnabled val="1"/>
        </dgm:presLayoutVars>
      </dgm:prSet>
      <dgm:spPr/>
    </dgm:pt>
    <dgm:pt modelId="{1DF1E407-CAF0-41C7-9CC0-65AA712D397B}" type="pres">
      <dgm:prSet presAssocID="{810C54D7-E9FC-4751-95C2-C1240E20761A}" presName="childText" presStyleLbl="revTx" presStyleIdx="0" presStyleCnt="2">
        <dgm:presLayoutVars>
          <dgm:bulletEnabled val="1"/>
        </dgm:presLayoutVars>
      </dgm:prSet>
      <dgm:spPr/>
    </dgm:pt>
    <dgm:pt modelId="{29420383-5829-42F1-A17D-A79535090593}" type="pres">
      <dgm:prSet presAssocID="{BE8E9F61-CA04-481E-BAE1-8FB7F23C55A0}" presName="parentText" presStyleLbl="node1" presStyleIdx="1" presStyleCnt="2">
        <dgm:presLayoutVars>
          <dgm:chMax val="0"/>
          <dgm:bulletEnabled val="1"/>
        </dgm:presLayoutVars>
      </dgm:prSet>
      <dgm:spPr/>
    </dgm:pt>
    <dgm:pt modelId="{928DBDE9-A9E6-4B0D-B0EC-B681FA6D11B0}" type="pres">
      <dgm:prSet presAssocID="{BE8E9F61-CA04-481E-BAE1-8FB7F23C55A0}" presName="childText" presStyleLbl="revTx" presStyleIdx="1" presStyleCnt="2">
        <dgm:presLayoutVars>
          <dgm:bulletEnabled val="1"/>
        </dgm:presLayoutVars>
      </dgm:prSet>
      <dgm:spPr/>
    </dgm:pt>
  </dgm:ptLst>
  <dgm:cxnLst>
    <dgm:cxn modelId="{6965D1F8-65AF-41D8-9E57-39D8E56CB465}" srcId="{810C54D7-E9FC-4751-95C2-C1240E20761A}" destId="{ECEBA3B6-4D2B-450E-86CF-C47F7544375A}" srcOrd="0" destOrd="0" parTransId="{F9619E44-4DF1-4D94-9254-F62AD40AE97A}" sibTransId="{8E4902EA-8969-42BE-8553-0160D770D824}"/>
    <dgm:cxn modelId="{C08947E4-5B39-4233-89C1-7ECE41A5C10C}" srcId="{4D1767ED-0064-49C2-9098-B849D00DF644}" destId="{BE8E9F61-CA04-481E-BAE1-8FB7F23C55A0}" srcOrd="1" destOrd="0" parTransId="{05C95C09-EF45-463C-8C55-E2378BD25A22}" sibTransId="{5565DE02-7836-4485-BD55-80C6A39D95AA}"/>
    <dgm:cxn modelId="{F58431E5-6860-4E48-8E3B-ED3E25C99845}" type="presOf" srcId="{4D1767ED-0064-49C2-9098-B849D00DF644}" destId="{9DEEA34E-D6BF-4040-9A45-67F9FD790267}" srcOrd="0" destOrd="0" presId="urn:microsoft.com/office/officeart/2005/8/layout/vList2"/>
    <dgm:cxn modelId="{3581000F-E2F6-4134-A5D4-DBE781BCD382}" type="presOf" srcId="{BE8E9F61-CA04-481E-BAE1-8FB7F23C55A0}" destId="{29420383-5829-42F1-A17D-A79535090593}" srcOrd="0" destOrd="0" presId="urn:microsoft.com/office/officeart/2005/8/layout/vList2"/>
    <dgm:cxn modelId="{7BAE2CB1-E87E-435D-9C39-782BC83E9F82}" type="presOf" srcId="{9F3B27DA-2587-49E0-8485-8A430F77BFF9}" destId="{928DBDE9-A9E6-4B0D-B0EC-B681FA6D11B0}" srcOrd="0" destOrd="0" presId="urn:microsoft.com/office/officeart/2005/8/layout/vList2"/>
    <dgm:cxn modelId="{34CAE7BB-B929-49AF-BFBD-9BC4C1A38649}" type="presOf" srcId="{810C54D7-E9FC-4751-95C2-C1240E20761A}" destId="{F9E3FAD6-9342-4378-89A6-2DB0ADF49F4E}" srcOrd="0" destOrd="0" presId="urn:microsoft.com/office/officeart/2005/8/layout/vList2"/>
    <dgm:cxn modelId="{FDFF6EF3-35F2-458B-8F70-9F6D38F27837}" srcId="{4D1767ED-0064-49C2-9098-B849D00DF644}" destId="{810C54D7-E9FC-4751-95C2-C1240E20761A}" srcOrd="0" destOrd="0" parTransId="{8D389979-BF7E-49CB-80EF-2AE2973AF86E}" sibTransId="{1D0180D8-E71E-4191-93CE-EDB6C8B0600A}"/>
    <dgm:cxn modelId="{464811F4-74AB-4ABC-B173-578FB42BEA9D}" type="presOf" srcId="{ECEBA3B6-4D2B-450E-86CF-C47F7544375A}" destId="{1DF1E407-CAF0-41C7-9CC0-65AA712D397B}" srcOrd="0" destOrd="0" presId="urn:microsoft.com/office/officeart/2005/8/layout/vList2"/>
    <dgm:cxn modelId="{01E32A6B-BFE6-4480-9524-D372782D02C3}" srcId="{BE8E9F61-CA04-481E-BAE1-8FB7F23C55A0}" destId="{9F3B27DA-2587-49E0-8485-8A430F77BFF9}" srcOrd="0" destOrd="0" parTransId="{CEAC8C2B-EBC1-4BA2-9E24-32680C6F6F66}" sibTransId="{EA71CA91-5512-4708-8696-8B032AFCD652}"/>
    <dgm:cxn modelId="{44EBB964-37E2-4737-91D3-B3BEF03893BA}" type="presParOf" srcId="{9DEEA34E-D6BF-4040-9A45-67F9FD790267}" destId="{F9E3FAD6-9342-4378-89A6-2DB0ADF49F4E}" srcOrd="0" destOrd="0" presId="urn:microsoft.com/office/officeart/2005/8/layout/vList2"/>
    <dgm:cxn modelId="{FF893313-4E7D-4477-9D09-C25B38754503}" type="presParOf" srcId="{9DEEA34E-D6BF-4040-9A45-67F9FD790267}" destId="{1DF1E407-CAF0-41C7-9CC0-65AA712D397B}" srcOrd="1" destOrd="0" presId="urn:microsoft.com/office/officeart/2005/8/layout/vList2"/>
    <dgm:cxn modelId="{8B6ACFCB-0E78-4A97-88EC-BC4EC1A486C7}" type="presParOf" srcId="{9DEEA34E-D6BF-4040-9A45-67F9FD790267}" destId="{29420383-5829-42F1-A17D-A79535090593}" srcOrd="2" destOrd="0" presId="urn:microsoft.com/office/officeart/2005/8/layout/vList2"/>
    <dgm:cxn modelId="{2EECF458-5895-4E45-BAE4-7DB65645AEFC}" type="presParOf" srcId="{9DEEA34E-D6BF-4040-9A45-67F9FD790267}" destId="{928DBDE9-A9E6-4B0D-B0EC-B681FA6D11B0}" srcOrd="3" destOrd="0" presId="urn:microsoft.com/office/officeart/2005/8/layout/vList2"/>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85A3512-5AB8-41E6-9FD2-F133680DA299}" type="doc">
      <dgm:prSet loTypeId="urn:microsoft.com/office/officeart/2005/8/layout/list1" loCatId="list" qsTypeId="urn:microsoft.com/office/officeart/2005/8/quickstyle/simple1" qsCatId="simple" csTypeId="urn:microsoft.com/office/officeart/2005/8/colors/accent1_2" csCatId="accent1" phldr="1"/>
      <dgm:spPr/>
      <dgm:t>
        <a:bodyPr/>
        <a:lstStyle/>
        <a:p>
          <a:pPr rtl="1"/>
          <a:endParaRPr lang="ar-SA"/>
        </a:p>
      </dgm:t>
    </dgm:pt>
    <dgm:pt modelId="{48507271-3663-4828-AE86-D70074EFE906}">
      <dgm:prSet phldrT="[نص]"/>
      <dgm:spPr/>
      <dgm:t>
        <a:bodyPr/>
        <a:lstStyle/>
        <a:p>
          <a:pPr algn="r" rtl="1"/>
          <a:r>
            <a:rPr lang="ar-SA"/>
            <a:t>تعريف اللحن الخفي: خطأ يطرأ على اللفظ فيخل بعرف القراءة ولا يخل بمبنى الكلمة</a:t>
          </a:r>
        </a:p>
      </dgm:t>
    </dgm:pt>
    <dgm:pt modelId="{9D0483E0-A2CC-4F7A-95F5-D85C0F51AC18}" type="parTrans" cxnId="{3FB15C93-C757-4957-92CC-C9AAEBB243FE}">
      <dgm:prSet/>
      <dgm:spPr/>
      <dgm:t>
        <a:bodyPr/>
        <a:lstStyle/>
        <a:p>
          <a:pPr rtl="1"/>
          <a:endParaRPr lang="ar-SA"/>
        </a:p>
      </dgm:t>
    </dgm:pt>
    <dgm:pt modelId="{2864AD6F-1064-4F0D-B6D9-FB6EE294241A}" type="sibTrans" cxnId="{3FB15C93-C757-4957-92CC-C9AAEBB243FE}">
      <dgm:prSet/>
      <dgm:spPr/>
      <dgm:t>
        <a:bodyPr/>
        <a:lstStyle/>
        <a:p>
          <a:pPr rtl="1"/>
          <a:endParaRPr lang="ar-SA"/>
        </a:p>
      </dgm:t>
    </dgm:pt>
    <dgm:pt modelId="{25130383-593C-4C7E-8841-6F290675F0F8}">
      <dgm:prSet phldrT="[نص]"/>
      <dgm:spPr/>
      <dgm:t>
        <a:bodyPr/>
        <a:lstStyle/>
        <a:p>
          <a:pPr algn="r" rtl="1"/>
          <a:r>
            <a:rPr lang="ar-SA"/>
            <a:t>سمي خفيا لأنه يختص بمعرفته العالم بأحكام التجويد</a:t>
          </a:r>
        </a:p>
      </dgm:t>
    </dgm:pt>
    <dgm:pt modelId="{9F8688EE-02D1-42E2-87B3-B87D8AE6405E}" type="parTrans" cxnId="{8A425DC8-134C-49A6-80CF-873352CAF901}">
      <dgm:prSet/>
      <dgm:spPr/>
      <dgm:t>
        <a:bodyPr/>
        <a:lstStyle/>
        <a:p>
          <a:pPr rtl="1"/>
          <a:endParaRPr lang="ar-SA"/>
        </a:p>
      </dgm:t>
    </dgm:pt>
    <dgm:pt modelId="{33F5DA03-A2BC-469E-AC03-7FB8F5FF93CD}" type="sibTrans" cxnId="{8A425DC8-134C-49A6-80CF-873352CAF901}">
      <dgm:prSet/>
      <dgm:spPr/>
      <dgm:t>
        <a:bodyPr/>
        <a:lstStyle/>
        <a:p>
          <a:pPr rtl="1"/>
          <a:endParaRPr lang="ar-SA"/>
        </a:p>
      </dgm:t>
    </dgm:pt>
    <dgm:pt modelId="{0317CBCC-8CD6-4B4B-9E7A-1FF0FDA68337}">
      <dgm:prSet phldrT="[نص]"/>
      <dgm:spPr/>
      <dgm:t>
        <a:bodyPr/>
        <a:lstStyle/>
        <a:p>
          <a:pPr algn="r" rtl="1"/>
          <a:r>
            <a:rPr lang="ar-SA"/>
            <a:t>حكمه: معيب في حق العالم، ولا شيء على العامي الجاهل.</a:t>
          </a:r>
        </a:p>
      </dgm:t>
    </dgm:pt>
    <dgm:pt modelId="{2298EAC7-C246-46F8-8BE6-50C1C7B46EA8}" type="parTrans" cxnId="{51B0D8D7-FC33-4AB1-8D91-4500614ABA51}">
      <dgm:prSet/>
      <dgm:spPr/>
      <dgm:t>
        <a:bodyPr/>
        <a:lstStyle/>
        <a:p>
          <a:pPr rtl="1"/>
          <a:endParaRPr lang="ar-SA"/>
        </a:p>
      </dgm:t>
    </dgm:pt>
    <dgm:pt modelId="{76EC0FD1-78D9-4F02-B023-E366A4AC273B}" type="sibTrans" cxnId="{51B0D8D7-FC33-4AB1-8D91-4500614ABA51}">
      <dgm:prSet/>
      <dgm:spPr/>
      <dgm:t>
        <a:bodyPr/>
        <a:lstStyle/>
        <a:p>
          <a:pPr rtl="1"/>
          <a:endParaRPr lang="ar-SA"/>
        </a:p>
      </dgm:t>
    </dgm:pt>
    <dgm:pt modelId="{EC9A684C-7118-431E-92B3-B512187969B9}" type="pres">
      <dgm:prSet presAssocID="{885A3512-5AB8-41E6-9FD2-F133680DA299}" presName="linear" presStyleCnt="0">
        <dgm:presLayoutVars>
          <dgm:dir/>
          <dgm:animLvl val="lvl"/>
          <dgm:resizeHandles val="exact"/>
        </dgm:presLayoutVars>
      </dgm:prSet>
      <dgm:spPr/>
    </dgm:pt>
    <dgm:pt modelId="{173AFC88-92D9-479E-AB66-963A1F9CD9FC}" type="pres">
      <dgm:prSet presAssocID="{48507271-3663-4828-AE86-D70074EFE906}" presName="parentLin" presStyleCnt="0"/>
      <dgm:spPr/>
    </dgm:pt>
    <dgm:pt modelId="{1D8C5392-0EFF-4C89-898C-71CF6D3AB032}" type="pres">
      <dgm:prSet presAssocID="{48507271-3663-4828-AE86-D70074EFE906}" presName="parentLeftMargin" presStyleLbl="node1" presStyleIdx="0" presStyleCnt="3"/>
      <dgm:spPr/>
    </dgm:pt>
    <dgm:pt modelId="{149C0E35-E6DB-4782-86FC-36CD3B451FD4}" type="pres">
      <dgm:prSet presAssocID="{48507271-3663-4828-AE86-D70074EFE906}" presName="parentText" presStyleLbl="node1" presStyleIdx="0" presStyleCnt="3" custScaleX="111015" custLinFactX="13418" custLinFactNeighborX="100000" custLinFactNeighborY="1538">
        <dgm:presLayoutVars>
          <dgm:chMax val="0"/>
          <dgm:bulletEnabled val="1"/>
        </dgm:presLayoutVars>
      </dgm:prSet>
      <dgm:spPr/>
    </dgm:pt>
    <dgm:pt modelId="{9658E6B4-801B-47CD-9842-BE75EBE8375A}" type="pres">
      <dgm:prSet presAssocID="{48507271-3663-4828-AE86-D70074EFE906}" presName="negativeSpace" presStyleCnt="0"/>
      <dgm:spPr/>
    </dgm:pt>
    <dgm:pt modelId="{F7ABBF0C-F6FE-4585-B5CE-997B4B4073F2}" type="pres">
      <dgm:prSet presAssocID="{48507271-3663-4828-AE86-D70074EFE906}" presName="childText" presStyleLbl="conFgAcc1" presStyleIdx="0" presStyleCnt="3">
        <dgm:presLayoutVars>
          <dgm:bulletEnabled val="1"/>
        </dgm:presLayoutVars>
      </dgm:prSet>
      <dgm:spPr/>
    </dgm:pt>
    <dgm:pt modelId="{C7BD1289-E36A-4ED6-9346-95DA3D7105D1}" type="pres">
      <dgm:prSet presAssocID="{2864AD6F-1064-4F0D-B6D9-FB6EE294241A}" presName="spaceBetweenRectangles" presStyleCnt="0"/>
      <dgm:spPr/>
    </dgm:pt>
    <dgm:pt modelId="{FA98EA35-1333-4A79-92D1-E42452B1A870}" type="pres">
      <dgm:prSet presAssocID="{25130383-593C-4C7E-8841-6F290675F0F8}" presName="parentLin" presStyleCnt="0"/>
      <dgm:spPr/>
    </dgm:pt>
    <dgm:pt modelId="{017872BE-67A7-445F-BC92-8F096C7A88AA}" type="pres">
      <dgm:prSet presAssocID="{25130383-593C-4C7E-8841-6F290675F0F8}" presName="parentLeftMargin" presStyleLbl="node1" presStyleIdx="0" presStyleCnt="3"/>
      <dgm:spPr/>
    </dgm:pt>
    <dgm:pt modelId="{4091DDCD-B4B6-4B2A-AFC0-0906604DBF65}" type="pres">
      <dgm:prSet presAssocID="{25130383-593C-4C7E-8841-6F290675F0F8}" presName="parentText" presStyleLbl="node1" presStyleIdx="1" presStyleCnt="3" custScaleX="118025" custLinFactX="23232" custLinFactNeighborX="100000" custLinFactNeighborY="-3076">
        <dgm:presLayoutVars>
          <dgm:chMax val="0"/>
          <dgm:bulletEnabled val="1"/>
        </dgm:presLayoutVars>
      </dgm:prSet>
      <dgm:spPr/>
    </dgm:pt>
    <dgm:pt modelId="{DF3A6BF4-26B4-45E2-BEB5-77238469590A}" type="pres">
      <dgm:prSet presAssocID="{25130383-593C-4C7E-8841-6F290675F0F8}" presName="negativeSpace" presStyleCnt="0"/>
      <dgm:spPr/>
    </dgm:pt>
    <dgm:pt modelId="{4C5A36D4-238B-4BA4-B95B-D8AB87A688CC}" type="pres">
      <dgm:prSet presAssocID="{25130383-593C-4C7E-8841-6F290675F0F8}" presName="childText" presStyleLbl="conFgAcc1" presStyleIdx="1" presStyleCnt="3">
        <dgm:presLayoutVars>
          <dgm:bulletEnabled val="1"/>
        </dgm:presLayoutVars>
      </dgm:prSet>
      <dgm:spPr/>
    </dgm:pt>
    <dgm:pt modelId="{73E7E4AF-A341-4945-95E0-0448CB37D01D}" type="pres">
      <dgm:prSet presAssocID="{33F5DA03-A2BC-469E-AC03-7FB8F5FF93CD}" presName="spaceBetweenRectangles" presStyleCnt="0"/>
      <dgm:spPr/>
    </dgm:pt>
    <dgm:pt modelId="{194DB002-1339-4244-BB4E-403BC706AE02}" type="pres">
      <dgm:prSet presAssocID="{0317CBCC-8CD6-4B4B-9E7A-1FF0FDA68337}" presName="parentLin" presStyleCnt="0"/>
      <dgm:spPr/>
    </dgm:pt>
    <dgm:pt modelId="{95A9A863-4FD2-4FAE-93CD-9D64E3CF3C2F}" type="pres">
      <dgm:prSet presAssocID="{0317CBCC-8CD6-4B4B-9E7A-1FF0FDA68337}" presName="parentLeftMargin" presStyleLbl="node1" presStyleIdx="1" presStyleCnt="3"/>
      <dgm:spPr/>
    </dgm:pt>
    <dgm:pt modelId="{42796C4F-519A-4AAC-BA7B-F8A28747C04B}" type="pres">
      <dgm:prSet presAssocID="{0317CBCC-8CD6-4B4B-9E7A-1FF0FDA68337}" presName="parentText" presStyleLbl="node1" presStyleIdx="2" presStyleCnt="3" custLinFactX="23465" custLinFactNeighborX="100000" custLinFactNeighborY="-6152">
        <dgm:presLayoutVars>
          <dgm:chMax val="0"/>
          <dgm:bulletEnabled val="1"/>
        </dgm:presLayoutVars>
      </dgm:prSet>
      <dgm:spPr/>
    </dgm:pt>
    <dgm:pt modelId="{5BC95DE1-CE01-4CBD-9718-47E313D0F5F7}" type="pres">
      <dgm:prSet presAssocID="{0317CBCC-8CD6-4B4B-9E7A-1FF0FDA68337}" presName="negativeSpace" presStyleCnt="0"/>
      <dgm:spPr/>
    </dgm:pt>
    <dgm:pt modelId="{E1B04DDE-7A5B-47C3-A7D3-2B6E36C348BE}" type="pres">
      <dgm:prSet presAssocID="{0317CBCC-8CD6-4B4B-9E7A-1FF0FDA68337}" presName="childText" presStyleLbl="conFgAcc1" presStyleIdx="2" presStyleCnt="3">
        <dgm:presLayoutVars>
          <dgm:bulletEnabled val="1"/>
        </dgm:presLayoutVars>
      </dgm:prSet>
      <dgm:spPr/>
    </dgm:pt>
  </dgm:ptLst>
  <dgm:cxnLst>
    <dgm:cxn modelId="{02A0238D-52AF-491B-9944-DC46BE74FBBE}" type="presOf" srcId="{25130383-593C-4C7E-8841-6F290675F0F8}" destId="{4091DDCD-B4B6-4B2A-AFC0-0906604DBF65}" srcOrd="1" destOrd="0" presId="urn:microsoft.com/office/officeart/2005/8/layout/list1"/>
    <dgm:cxn modelId="{4D624D56-EBE7-4482-84F4-D7102AA09136}" type="presOf" srcId="{48507271-3663-4828-AE86-D70074EFE906}" destId="{1D8C5392-0EFF-4C89-898C-71CF6D3AB032}" srcOrd="0" destOrd="0" presId="urn:microsoft.com/office/officeart/2005/8/layout/list1"/>
    <dgm:cxn modelId="{51B0D8D7-FC33-4AB1-8D91-4500614ABA51}" srcId="{885A3512-5AB8-41E6-9FD2-F133680DA299}" destId="{0317CBCC-8CD6-4B4B-9E7A-1FF0FDA68337}" srcOrd="2" destOrd="0" parTransId="{2298EAC7-C246-46F8-8BE6-50C1C7B46EA8}" sibTransId="{76EC0FD1-78D9-4F02-B023-E366A4AC273B}"/>
    <dgm:cxn modelId="{968F2F5B-26FA-4963-BE1B-BF6CE18EDDCE}" type="presOf" srcId="{0317CBCC-8CD6-4B4B-9E7A-1FF0FDA68337}" destId="{42796C4F-519A-4AAC-BA7B-F8A28747C04B}" srcOrd="1" destOrd="0" presId="urn:microsoft.com/office/officeart/2005/8/layout/list1"/>
    <dgm:cxn modelId="{EC81A464-9937-497E-8045-B6B4578F6BD4}" type="presOf" srcId="{48507271-3663-4828-AE86-D70074EFE906}" destId="{149C0E35-E6DB-4782-86FC-36CD3B451FD4}" srcOrd="1" destOrd="0" presId="urn:microsoft.com/office/officeart/2005/8/layout/list1"/>
    <dgm:cxn modelId="{8A425DC8-134C-49A6-80CF-873352CAF901}" srcId="{885A3512-5AB8-41E6-9FD2-F133680DA299}" destId="{25130383-593C-4C7E-8841-6F290675F0F8}" srcOrd="1" destOrd="0" parTransId="{9F8688EE-02D1-42E2-87B3-B87D8AE6405E}" sibTransId="{33F5DA03-A2BC-469E-AC03-7FB8F5FF93CD}"/>
    <dgm:cxn modelId="{3D9E7DB8-E4C8-416A-A8DB-5734ABEAD8CF}" type="presOf" srcId="{0317CBCC-8CD6-4B4B-9E7A-1FF0FDA68337}" destId="{95A9A863-4FD2-4FAE-93CD-9D64E3CF3C2F}" srcOrd="0" destOrd="0" presId="urn:microsoft.com/office/officeart/2005/8/layout/list1"/>
    <dgm:cxn modelId="{6F58EFEA-011A-4D1E-97F9-9C6E4A1C11C3}" type="presOf" srcId="{885A3512-5AB8-41E6-9FD2-F133680DA299}" destId="{EC9A684C-7118-431E-92B3-B512187969B9}" srcOrd="0" destOrd="0" presId="urn:microsoft.com/office/officeart/2005/8/layout/list1"/>
    <dgm:cxn modelId="{3FB15C93-C757-4957-92CC-C9AAEBB243FE}" srcId="{885A3512-5AB8-41E6-9FD2-F133680DA299}" destId="{48507271-3663-4828-AE86-D70074EFE906}" srcOrd="0" destOrd="0" parTransId="{9D0483E0-A2CC-4F7A-95F5-D85C0F51AC18}" sibTransId="{2864AD6F-1064-4F0D-B6D9-FB6EE294241A}"/>
    <dgm:cxn modelId="{C43A5DBB-C6B3-4B8F-9908-EC2FE21E10F0}" type="presOf" srcId="{25130383-593C-4C7E-8841-6F290675F0F8}" destId="{017872BE-67A7-445F-BC92-8F096C7A88AA}" srcOrd="0" destOrd="0" presId="urn:microsoft.com/office/officeart/2005/8/layout/list1"/>
    <dgm:cxn modelId="{F173FF21-5D62-49CD-98BD-E48E96EA69E8}" type="presParOf" srcId="{EC9A684C-7118-431E-92B3-B512187969B9}" destId="{173AFC88-92D9-479E-AB66-963A1F9CD9FC}" srcOrd="0" destOrd="0" presId="urn:microsoft.com/office/officeart/2005/8/layout/list1"/>
    <dgm:cxn modelId="{9761F9CB-776A-407A-8169-2158BA582EA4}" type="presParOf" srcId="{173AFC88-92D9-479E-AB66-963A1F9CD9FC}" destId="{1D8C5392-0EFF-4C89-898C-71CF6D3AB032}" srcOrd="0" destOrd="0" presId="urn:microsoft.com/office/officeart/2005/8/layout/list1"/>
    <dgm:cxn modelId="{58F9540E-699E-487D-AB3B-0A40DC0644B9}" type="presParOf" srcId="{173AFC88-92D9-479E-AB66-963A1F9CD9FC}" destId="{149C0E35-E6DB-4782-86FC-36CD3B451FD4}" srcOrd="1" destOrd="0" presId="urn:microsoft.com/office/officeart/2005/8/layout/list1"/>
    <dgm:cxn modelId="{06699456-1B33-4525-A10E-84A2A2490218}" type="presParOf" srcId="{EC9A684C-7118-431E-92B3-B512187969B9}" destId="{9658E6B4-801B-47CD-9842-BE75EBE8375A}" srcOrd="1" destOrd="0" presId="urn:microsoft.com/office/officeart/2005/8/layout/list1"/>
    <dgm:cxn modelId="{FCA52FDC-7BB2-4343-A164-B91F05AFD49F}" type="presParOf" srcId="{EC9A684C-7118-431E-92B3-B512187969B9}" destId="{F7ABBF0C-F6FE-4585-B5CE-997B4B4073F2}" srcOrd="2" destOrd="0" presId="urn:microsoft.com/office/officeart/2005/8/layout/list1"/>
    <dgm:cxn modelId="{1AA24AF3-849C-4735-9C65-7C50E7FE8E0A}" type="presParOf" srcId="{EC9A684C-7118-431E-92B3-B512187969B9}" destId="{C7BD1289-E36A-4ED6-9346-95DA3D7105D1}" srcOrd="3" destOrd="0" presId="urn:microsoft.com/office/officeart/2005/8/layout/list1"/>
    <dgm:cxn modelId="{621DCDD7-F7D4-4A69-996A-6E257E8BC798}" type="presParOf" srcId="{EC9A684C-7118-431E-92B3-B512187969B9}" destId="{FA98EA35-1333-4A79-92D1-E42452B1A870}" srcOrd="4" destOrd="0" presId="urn:microsoft.com/office/officeart/2005/8/layout/list1"/>
    <dgm:cxn modelId="{999D7FBD-6C40-40C0-AF82-FF04CECE6533}" type="presParOf" srcId="{FA98EA35-1333-4A79-92D1-E42452B1A870}" destId="{017872BE-67A7-445F-BC92-8F096C7A88AA}" srcOrd="0" destOrd="0" presId="urn:microsoft.com/office/officeart/2005/8/layout/list1"/>
    <dgm:cxn modelId="{DB08437B-C679-4E47-8B35-DDBBA40AA82F}" type="presParOf" srcId="{FA98EA35-1333-4A79-92D1-E42452B1A870}" destId="{4091DDCD-B4B6-4B2A-AFC0-0906604DBF65}" srcOrd="1" destOrd="0" presId="urn:microsoft.com/office/officeart/2005/8/layout/list1"/>
    <dgm:cxn modelId="{C6274D5E-0384-405C-9123-9D49A1B572A2}" type="presParOf" srcId="{EC9A684C-7118-431E-92B3-B512187969B9}" destId="{DF3A6BF4-26B4-45E2-BEB5-77238469590A}" srcOrd="5" destOrd="0" presId="urn:microsoft.com/office/officeart/2005/8/layout/list1"/>
    <dgm:cxn modelId="{16979274-0419-49D2-8AB9-F8EC9C4A8D79}" type="presParOf" srcId="{EC9A684C-7118-431E-92B3-B512187969B9}" destId="{4C5A36D4-238B-4BA4-B95B-D8AB87A688CC}" srcOrd="6" destOrd="0" presId="urn:microsoft.com/office/officeart/2005/8/layout/list1"/>
    <dgm:cxn modelId="{8DCDA9CE-74ED-4145-87A9-AA291D42A242}" type="presParOf" srcId="{EC9A684C-7118-431E-92B3-B512187969B9}" destId="{73E7E4AF-A341-4945-95E0-0448CB37D01D}" srcOrd="7" destOrd="0" presId="urn:microsoft.com/office/officeart/2005/8/layout/list1"/>
    <dgm:cxn modelId="{45995637-AF84-44E9-A376-735A6E01816B}" type="presParOf" srcId="{EC9A684C-7118-431E-92B3-B512187969B9}" destId="{194DB002-1339-4244-BB4E-403BC706AE02}" srcOrd="8" destOrd="0" presId="urn:microsoft.com/office/officeart/2005/8/layout/list1"/>
    <dgm:cxn modelId="{8B675BFF-9A53-4DAB-8B52-AAE99F696FD4}" type="presParOf" srcId="{194DB002-1339-4244-BB4E-403BC706AE02}" destId="{95A9A863-4FD2-4FAE-93CD-9D64E3CF3C2F}" srcOrd="0" destOrd="0" presId="urn:microsoft.com/office/officeart/2005/8/layout/list1"/>
    <dgm:cxn modelId="{807862C1-B79E-459B-84FD-7A6C81BE6B91}" type="presParOf" srcId="{194DB002-1339-4244-BB4E-403BC706AE02}" destId="{42796C4F-519A-4AAC-BA7B-F8A28747C04B}" srcOrd="1" destOrd="0" presId="urn:microsoft.com/office/officeart/2005/8/layout/list1"/>
    <dgm:cxn modelId="{DCC1FBCC-096C-44F0-BAD5-ABA741B0758E}" type="presParOf" srcId="{EC9A684C-7118-431E-92B3-B512187969B9}" destId="{5BC95DE1-CE01-4CBD-9718-47E313D0F5F7}" srcOrd="9" destOrd="0" presId="urn:microsoft.com/office/officeart/2005/8/layout/list1"/>
    <dgm:cxn modelId="{47C4EF34-E49C-482B-AD45-AB1E024C5D8C}" type="presParOf" srcId="{EC9A684C-7118-431E-92B3-B512187969B9}" destId="{E1B04DDE-7A5B-47C3-A7D3-2B6E36C348BE}" srcOrd="10"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6A496E-6139-4EC6-B000-9C0E5888304A}">
      <dsp:nvSpPr>
        <dsp:cNvPr id="0" name=""/>
        <dsp:cNvSpPr/>
      </dsp:nvSpPr>
      <dsp:spPr>
        <a:xfrm>
          <a:off x="2175668" y="1431328"/>
          <a:ext cx="922972" cy="922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1200150" rtl="1">
            <a:lnSpc>
              <a:spcPct val="90000"/>
            </a:lnSpc>
            <a:spcBef>
              <a:spcPct val="0"/>
            </a:spcBef>
            <a:spcAft>
              <a:spcPct val="35000"/>
            </a:spcAft>
            <a:buNone/>
          </a:pPr>
          <a:r>
            <a:rPr lang="ar-SA" sz="2700" kern="1200"/>
            <a:t>أنواعه </a:t>
          </a:r>
        </a:p>
      </dsp:txBody>
      <dsp:txXfrm>
        <a:off x="2220724" y="1476384"/>
        <a:ext cx="832860" cy="832860"/>
      </dsp:txXfrm>
    </dsp:sp>
    <dsp:sp modelId="{D22AEA1D-20BC-4167-ABC2-BD811231FAC8}">
      <dsp:nvSpPr>
        <dsp:cNvPr id="0" name=""/>
        <dsp:cNvSpPr/>
      </dsp:nvSpPr>
      <dsp:spPr>
        <a:xfrm rot="16200000">
          <a:off x="2313441" y="1107615"/>
          <a:ext cx="647426" cy="0"/>
        </a:xfrm>
        <a:custGeom>
          <a:avLst/>
          <a:gdLst/>
          <a:ahLst/>
          <a:cxnLst/>
          <a:rect l="0" t="0" r="0" b="0"/>
          <a:pathLst>
            <a:path>
              <a:moveTo>
                <a:pt x="0" y="0"/>
              </a:moveTo>
              <a:lnTo>
                <a:pt x="64742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B224FA-81C9-4A1B-8F4E-57388CE0AF33}">
      <dsp:nvSpPr>
        <dsp:cNvPr id="0" name=""/>
        <dsp:cNvSpPr/>
      </dsp:nvSpPr>
      <dsp:spPr>
        <a:xfrm>
          <a:off x="707368" y="165510"/>
          <a:ext cx="3859573" cy="6183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1066800" rtl="1">
            <a:lnSpc>
              <a:spcPct val="90000"/>
            </a:lnSpc>
            <a:spcBef>
              <a:spcPct val="0"/>
            </a:spcBef>
            <a:spcAft>
              <a:spcPct val="35000"/>
            </a:spcAft>
            <a:buNone/>
          </a:pPr>
          <a:r>
            <a:rPr lang="ar-SA" sz="2400" kern="1200"/>
            <a:t>اللحن: هو الخطأ والميل عن الصواب </a:t>
          </a:r>
        </a:p>
      </dsp:txBody>
      <dsp:txXfrm>
        <a:off x="737555" y="195697"/>
        <a:ext cx="3799199" cy="558017"/>
      </dsp:txXfrm>
    </dsp:sp>
    <dsp:sp modelId="{0F7063AA-1A38-4B45-AEAC-F302401177C5}">
      <dsp:nvSpPr>
        <dsp:cNvPr id="0" name=""/>
        <dsp:cNvSpPr/>
      </dsp:nvSpPr>
      <dsp:spPr>
        <a:xfrm rot="1800000">
          <a:off x="3063258" y="2291304"/>
          <a:ext cx="528201" cy="0"/>
        </a:xfrm>
        <a:custGeom>
          <a:avLst/>
          <a:gdLst/>
          <a:ahLst/>
          <a:cxnLst/>
          <a:rect l="0" t="0" r="0" b="0"/>
          <a:pathLst>
            <a:path>
              <a:moveTo>
                <a:pt x="0" y="0"/>
              </a:moveTo>
              <a:lnTo>
                <a:pt x="52820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6399B8-36C3-4C1E-9211-101288CA2E89}">
      <dsp:nvSpPr>
        <dsp:cNvPr id="0" name=""/>
        <dsp:cNvSpPr/>
      </dsp:nvSpPr>
      <dsp:spPr>
        <a:xfrm>
          <a:off x="3556077" y="2292673"/>
          <a:ext cx="618391" cy="6183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1111250" rtl="1">
            <a:lnSpc>
              <a:spcPct val="90000"/>
            </a:lnSpc>
            <a:spcBef>
              <a:spcPct val="0"/>
            </a:spcBef>
            <a:spcAft>
              <a:spcPct val="35000"/>
            </a:spcAft>
            <a:buNone/>
          </a:pPr>
          <a:r>
            <a:rPr lang="ar-SA" sz="2500" kern="1200"/>
            <a:t>جلي</a:t>
          </a:r>
        </a:p>
      </dsp:txBody>
      <dsp:txXfrm>
        <a:off x="3586264" y="2322860"/>
        <a:ext cx="558017" cy="558017"/>
      </dsp:txXfrm>
    </dsp:sp>
    <dsp:sp modelId="{FD553917-A3A9-48BF-A997-C287F4B0870C}">
      <dsp:nvSpPr>
        <dsp:cNvPr id="0" name=""/>
        <dsp:cNvSpPr/>
      </dsp:nvSpPr>
      <dsp:spPr>
        <a:xfrm rot="9000000">
          <a:off x="1682849" y="2291304"/>
          <a:ext cx="528201" cy="0"/>
        </a:xfrm>
        <a:custGeom>
          <a:avLst/>
          <a:gdLst/>
          <a:ahLst/>
          <a:cxnLst/>
          <a:rect l="0" t="0" r="0" b="0"/>
          <a:pathLst>
            <a:path>
              <a:moveTo>
                <a:pt x="0" y="0"/>
              </a:moveTo>
              <a:lnTo>
                <a:pt x="52820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7ED1F5-30B4-4BA9-9D71-56F8CE0052C8}">
      <dsp:nvSpPr>
        <dsp:cNvPr id="0" name=""/>
        <dsp:cNvSpPr/>
      </dsp:nvSpPr>
      <dsp:spPr>
        <a:xfrm>
          <a:off x="1099840" y="2292673"/>
          <a:ext cx="618391" cy="6183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1066800" rtl="1">
            <a:lnSpc>
              <a:spcPct val="90000"/>
            </a:lnSpc>
            <a:spcBef>
              <a:spcPct val="0"/>
            </a:spcBef>
            <a:spcAft>
              <a:spcPct val="35000"/>
            </a:spcAft>
            <a:buNone/>
          </a:pPr>
          <a:r>
            <a:rPr lang="ar-SA" sz="2400" kern="1200"/>
            <a:t>خفي</a:t>
          </a:r>
        </a:p>
      </dsp:txBody>
      <dsp:txXfrm>
        <a:off x="1130027" y="2322860"/>
        <a:ext cx="558017" cy="5580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E3FAD6-9342-4378-89A6-2DB0ADF49F4E}">
      <dsp:nvSpPr>
        <dsp:cNvPr id="0" name=""/>
        <dsp:cNvSpPr/>
      </dsp:nvSpPr>
      <dsp:spPr>
        <a:xfrm>
          <a:off x="0" y="496"/>
          <a:ext cx="5274310" cy="483092"/>
        </a:xfrm>
        <a:prstGeom prst="round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r" defTabSz="711200" rtl="1">
            <a:lnSpc>
              <a:spcPct val="90000"/>
            </a:lnSpc>
            <a:spcBef>
              <a:spcPct val="0"/>
            </a:spcBef>
            <a:spcAft>
              <a:spcPct val="35000"/>
            </a:spcAft>
            <a:buNone/>
          </a:pPr>
          <a:r>
            <a:rPr lang="ar-SA" sz="1600" b="1" kern="1200">
              <a:solidFill>
                <a:sysClr val="windowText" lastClr="000000"/>
              </a:solidFill>
              <a:cs typeface="+mj-cs"/>
            </a:rPr>
            <a:t>تعريف اللحن الجلي: خطأ يطرأ على اللفظ فيخل بمبنى الكلمة سواء أخل بمعناها أم لا </a:t>
          </a:r>
        </a:p>
      </dsp:txBody>
      <dsp:txXfrm>
        <a:off x="23583" y="24079"/>
        <a:ext cx="5227144" cy="435926"/>
      </dsp:txXfrm>
    </dsp:sp>
    <dsp:sp modelId="{1DF1E407-CAF0-41C7-9CC0-65AA712D397B}">
      <dsp:nvSpPr>
        <dsp:cNvPr id="0" name=""/>
        <dsp:cNvSpPr/>
      </dsp:nvSpPr>
      <dsp:spPr>
        <a:xfrm>
          <a:off x="0" y="483588"/>
          <a:ext cx="5274310" cy="66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459" tIns="6350" rIns="35560" bIns="6350" numCol="1" spcCol="1270" anchor="t" anchorCtr="0">
          <a:noAutofit/>
        </a:bodyPr>
        <a:lstStyle/>
        <a:p>
          <a:pPr marL="57150" lvl="1" indent="-57150" algn="r" defTabSz="177800" rtl="1">
            <a:lnSpc>
              <a:spcPct val="90000"/>
            </a:lnSpc>
            <a:spcBef>
              <a:spcPct val="0"/>
            </a:spcBef>
            <a:spcAft>
              <a:spcPct val="20000"/>
            </a:spcAft>
            <a:buChar char="•"/>
          </a:pPr>
          <a:endParaRPr lang="ar-SA" sz="400" kern="1200"/>
        </a:p>
      </dsp:txBody>
      <dsp:txXfrm>
        <a:off x="0" y="483588"/>
        <a:ext cx="5274310" cy="66223"/>
      </dsp:txXfrm>
    </dsp:sp>
    <dsp:sp modelId="{29420383-5829-42F1-A17D-A79535090593}">
      <dsp:nvSpPr>
        <dsp:cNvPr id="0" name=""/>
        <dsp:cNvSpPr/>
      </dsp:nvSpPr>
      <dsp:spPr>
        <a:xfrm>
          <a:off x="0" y="549812"/>
          <a:ext cx="5274310" cy="483092"/>
        </a:xfrm>
        <a:prstGeom prst="round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r" defTabSz="711200" rtl="1">
            <a:lnSpc>
              <a:spcPct val="90000"/>
            </a:lnSpc>
            <a:spcBef>
              <a:spcPct val="0"/>
            </a:spcBef>
            <a:spcAft>
              <a:spcPct val="35000"/>
            </a:spcAft>
            <a:buNone/>
          </a:pPr>
          <a:r>
            <a:rPr lang="ar-SA" sz="1600" b="1" kern="1200">
              <a:solidFill>
                <a:sysClr val="windowText" lastClr="000000"/>
              </a:solidFill>
            </a:rPr>
            <a:t>سبب تسميته: لأنه يخل إخلال ظاهرا يشترك في معرفته علماء القراءة وغيرهم</a:t>
          </a:r>
          <a:r>
            <a:rPr lang="ar-SA" sz="1600" kern="1200">
              <a:solidFill>
                <a:sysClr val="windowText" lastClr="000000"/>
              </a:solidFill>
            </a:rPr>
            <a:t>.</a:t>
          </a:r>
        </a:p>
      </dsp:txBody>
      <dsp:txXfrm>
        <a:off x="23583" y="573395"/>
        <a:ext cx="5227144" cy="435926"/>
      </dsp:txXfrm>
    </dsp:sp>
    <dsp:sp modelId="{928DBDE9-A9E6-4B0D-B0EC-B681FA6D11B0}">
      <dsp:nvSpPr>
        <dsp:cNvPr id="0" name=""/>
        <dsp:cNvSpPr/>
      </dsp:nvSpPr>
      <dsp:spPr>
        <a:xfrm>
          <a:off x="0" y="1032904"/>
          <a:ext cx="5274310" cy="66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459" tIns="6350" rIns="35560" bIns="6350" numCol="1" spcCol="1270" anchor="t" anchorCtr="0">
          <a:noAutofit/>
        </a:bodyPr>
        <a:lstStyle/>
        <a:p>
          <a:pPr marL="57150" lvl="1" indent="-57150" algn="r" defTabSz="177800" rtl="1">
            <a:lnSpc>
              <a:spcPct val="90000"/>
            </a:lnSpc>
            <a:spcBef>
              <a:spcPct val="0"/>
            </a:spcBef>
            <a:spcAft>
              <a:spcPct val="20000"/>
            </a:spcAft>
            <a:buChar char="•"/>
          </a:pPr>
          <a:endParaRPr lang="ar-SA" sz="400" kern="1200"/>
        </a:p>
      </dsp:txBody>
      <dsp:txXfrm>
        <a:off x="0" y="1032904"/>
        <a:ext cx="5274310" cy="662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ABBF0C-F6FE-4585-B5CE-997B4B4073F2}">
      <dsp:nvSpPr>
        <dsp:cNvPr id="0" name=""/>
        <dsp:cNvSpPr/>
      </dsp:nvSpPr>
      <dsp:spPr>
        <a:xfrm>
          <a:off x="0" y="577267"/>
          <a:ext cx="5274310" cy="478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9C0E35-E6DB-4782-86FC-36CD3B451FD4}">
      <dsp:nvSpPr>
        <dsp:cNvPr id="0" name=""/>
        <dsp:cNvSpPr/>
      </dsp:nvSpPr>
      <dsp:spPr>
        <a:xfrm>
          <a:off x="1022825" y="305453"/>
          <a:ext cx="4098692" cy="560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r" defTabSz="844550" rtl="1">
            <a:lnSpc>
              <a:spcPct val="90000"/>
            </a:lnSpc>
            <a:spcBef>
              <a:spcPct val="0"/>
            </a:spcBef>
            <a:spcAft>
              <a:spcPct val="35000"/>
            </a:spcAft>
            <a:buNone/>
          </a:pPr>
          <a:r>
            <a:rPr lang="ar-SA" sz="1900" kern="1200"/>
            <a:t>تعريف اللحن الخفي: خطأ يطرأ على اللفظ فيخل بعرف القراءة ولا يخل بمبنى الكلمة</a:t>
          </a:r>
        </a:p>
      </dsp:txBody>
      <dsp:txXfrm>
        <a:off x="1050205" y="332833"/>
        <a:ext cx="4043932" cy="506120"/>
      </dsp:txXfrm>
    </dsp:sp>
    <dsp:sp modelId="{4C5A36D4-238B-4BA4-B95B-D8AB87A688CC}">
      <dsp:nvSpPr>
        <dsp:cNvPr id="0" name=""/>
        <dsp:cNvSpPr/>
      </dsp:nvSpPr>
      <dsp:spPr>
        <a:xfrm>
          <a:off x="0" y="1439107"/>
          <a:ext cx="5274310" cy="478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91DDCD-B4B6-4B2A-AFC0-0906604DBF65}">
      <dsp:nvSpPr>
        <dsp:cNvPr id="0" name=""/>
        <dsp:cNvSpPr/>
      </dsp:nvSpPr>
      <dsp:spPr>
        <a:xfrm>
          <a:off x="916806" y="1141414"/>
          <a:ext cx="4357503" cy="560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r" defTabSz="844550" rtl="1">
            <a:lnSpc>
              <a:spcPct val="90000"/>
            </a:lnSpc>
            <a:spcBef>
              <a:spcPct val="0"/>
            </a:spcBef>
            <a:spcAft>
              <a:spcPct val="35000"/>
            </a:spcAft>
            <a:buNone/>
          </a:pPr>
          <a:r>
            <a:rPr lang="ar-SA" sz="1900" kern="1200"/>
            <a:t>سمي خفيا لأنه يختص بمعرفته العالم بأحكام التجويد</a:t>
          </a:r>
        </a:p>
      </dsp:txBody>
      <dsp:txXfrm>
        <a:off x="944186" y="1168794"/>
        <a:ext cx="4302743" cy="506120"/>
      </dsp:txXfrm>
    </dsp:sp>
    <dsp:sp modelId="{E1B04DDE-7A5B-47C3-A7D3-2B6E36C348BE}">
      <dsp:nvSpPr>
        <dsp:cNvPr id="0" name=""/>
        <dsp:cNvSpPr/>
      </dsp:nvSpPr>
      <dsp:spPr>
        <a:xfrm>
          <a:off x="0" y="2300947"/>
          <a:ext cx="5274310" cy="478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2796C4F-519A-4AAC-BA7B-F8A28747C04B}">
      <dsp:nvSpPr>
        <dsp:cNvPr id="0" name=""/>
        <dsp:cNvSpPr/>
      </dsp:nvSpPr>
      <dsp:spPr>
        <a:xfrm>
          <a:off x="1393762" y="1986002"/>
          <a:ext cx="3692017" cy="560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r" defTabSz="844550" rtl="1">
            <a:lnSpc>
              <a:spcPct val="90000"/>
            </a:lnSpc>
            <a:spcBef>
              <a:spcPct val="0"/>
            </a:spcBef>
            <a:spcAft>
              <a:spcPct val="35000"/>
            </a:spcAft>
            <a:buNone/>
          </a:pPr>
          <a:r>
            <a:rPr lang="ar-SA" sz="1900" kern="1200"/>
            <a:t>حكمه: معيب في حق العالم، ولا شيء على العامي الجاهل.</a:t>
          </a:r>
        </a:p>
      </dsp:txBody>
      <dsp:txXfrm>
        <a:off x="1421142" y="2013382"/>
        <a:ext cx="3637257" cy="50612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العنصر الأول والتاريخ" Version="1987"/>
</file>

<file path=customXml/itemProps1.xml><?xml version="1.0" encoding="utf-8"?>
<ds:datastoreItem xmlns:ds="http://schemas.openxmlformats.org/officeDocument/2006/customXml" ds:itemID="{EE0B0488-393C-4D4F-88F0-2E682B33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971</Words>
  <Characters>5540</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د.وفاء الزعاقي</cp:lastModifiedBy>
  <cp:revision>13</cp:revision>
  <dcterms:created xsi:type="dcterms:W3CDTF">2016-01-26T19:29:00Z</dcterms:created>
  <dcterms:modified xsi:type="dcterms:W3CDTF">2017-02-21T19:57:00Z</dcterms:modified>
</cp:coreProperties>
</file>