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813" w:rsidRDefault="00DD7813" w:rsidP="0057234A">
      <w:pPr>
        <w:bidi/>
        <w:rPr>
          <w:rFonts w:ascii="Arial Unicode MS" w:eastAsia="Arial Unicode MS" w:hAnsi="Arial Unicode MS" w:cs="Al-Mothnna"/>
          <w:color w:val="632423" w:themeColor="accent2" w:themeShade="80"/>
          <w:sz w:val="28"/>
          <w:szCs w:val="28"/>
          <w:u w:val="single"/>
          <w:rtl/>
        </w:rPr>
      </w:pPr>
    </w:p>
    <w:p w:rsidR="0057234A" w:rsidRPr="0057234A" w:rsidRDefault="00653CE9" w:rsidP="00653CE9">
      <w:pPr>
        <w:bidi/>
        <w:rPr>
          <w:rFonts w:ascii="Arial Unicode MS" w:eastAsia="Arial Unicode MS" w:hAnsi="Arial Unicode MS" w:cs="Al-Mothnna"/>
          <w:color w:val="632423" w:themeColor="accent2" w:themeShade="80"/>
          <w:sz w:val="28"/>
          <w:szCs w:val="28"/>
          <w:u w:val="single"/>
          <w:rtl/>
        </w:rPr>
      </w:pPr>
      <w:r>
        <w:rPr>
          <w:rFonts w:ascii="Arial Unicode MS" w:eastAsia="Arial Unicode MS" w:hAnsi="Arial Unicode MS" w:cs="Al-Mothnna" w:hint="cs"/>
          <w:color w:val="632423" w:themeColor="accent2" w:themeShade="80"/>
          <w:sz w:val="28"/>
          <w:szCs w:val="28"/>
          <w:u w:val="single"/>
          <w:rtl/>
        </w:rPr>
        <w:t xml:space="preserve">عناصر المحاضرة </w:t>
      </w:r>
      <w:r w:rsidR="0057234A" w:rsidRPr="0057234A">
        <w:rPr>
          <w:rFonts w:ascii="Arial Unicode MS" w:eastAsia="Arial Unicode MS" w:hAnsi="Arial Unicode MS" w:cs="Al-Mothnna" w:hint="cs"/>
          <w:color w:val="632423" w:themeColor="accent2" w:themeShade="80"/>
          <w:sz w:val="28"/>
          <w:szCs w:val="28"/>
          <w:u w:val="single"/>
          <w:rtl/>
        </w:rPr>
        <w:t xml:space="preserve">: </w:t>
      </w:r>
    </w:p>
    <w:p w:rsidR="0057234A" w:rsidRPr="00FF7EA5" w:rsidRDefault="0057234A" w:rsidP="00FF7EA5">
      <w:pPr>
        <w:pStyle w:val="a3"/>
        <w:numPr>
          <w:ilvl w:val="0"/>
          <w:numId w:val="9"/>
        </w:numPr>
        <w:bidi/>
        <w:rPr>
          <w:rFonts w:ascii="Traditional Arabic" w:eastAsia="Arial Unicode MS" w:hAnsi="Traditional Arabic" w:cs="Traditional Arabic"/>
          <w:b/>
          <w:bCs/>
          <w:sz w:val="32"/>
          <w:szCs w:val="32"/>
        </w:rPr>
      </w:pPr>
      <w:r w:rsidRPr="00FF7EA5">
        <w:rPr>
          <w:rFonts w:ascii="Traditional Arabic" w:eastAsia="Arial Unicode MS" w:hAnsi="Traditional Arabic" w:cs="Traditional Arabic" w:hint="cs"/>
          <w:b/>
          <w:bCs/>
          <w:sz w:val="24"/>
          <w:szCs w:val="24"/>
          <w:rtl/>
        </w:rPr>
        <w:t xml:space="preserve">  </w:t>
      </w:r>
      <w:r w:rsidRPr="00FF7EA5">
        <w:rPr>
          <w:rFonts w:ascii="Traditional Arabic" w:eastAsia="Arial Unicode MS" w:hAnsi="Traditional Arabic" w:cs="Traditional Arabic" w:hint="cs"/>
          <w:b/>
          <w:bCs/>
          <w:sz w:val="32"/>
          <w:szCs w:val="32"/>
          <w:rtl/>
        </w:rPr>
        <w:t>الف</w:t>
      </w:r>
      <w:r w:rsidR="000303C5" w:rsidRPr="00FF7EA5">
        <w:rPr>
          <w:rFonts w:ascii="Traditional Arabic" w:eastAsia="Arial Unicode MS" w:hAnsi="Traditional Arabic" w:cs="Traditional Arabic" w:hint="cs"/>
          <w:b/>
          <w:bCs/>
          <w:sz w:val="32"/>
          <w:szCs w:val="32"/>
          <w:rtl/>
        </w:rPr>
        <w:t>ل</w:t>
      </w:r>
      <w:r w:rsidRPr="00FF7EA5">
        <w:rPr>
          <w:rFonts w:ascii="Traditional Arabic" w:eastAsia="Arial Unicode MS" w:hAnsi="Traditional Arabic" w:cs="Traditional Arabic" w:hint="cs"/>
          <w:b/>
          <w:bCs/>
          <w:sz w:val="32"/>
          <w:szCs w:val="32"/>
          <w:rtl/>
        </w:rPr>
        <w:t>سفة و الدين .</w:t>
      </w:r>
    </w:p>
    <w:p w:rsidR="0057234A" w:rsidRPr="00FF7EA5" w:rsidRDefault="0057234A" w:rsidP="00FF7EA5">
      <w:pPr>
        <w:pStyle w:val="a3"/>
        <w:numPr>
          <w:ilvl w:val="0"/>
          <w:numId w:val="9"/>
        </w:numPr>
        <w:bidi/>
        <w:rPr>
          <w:rFonts w:ascii="Traditional Arabic" w:eastAsia="Arial Unicode MS" w:hAnsi="Traditional Arabic" w:cs="Traditional Arabic"/>
          <w:b/>
          <w:bCs/>
          <w:sz w:val="32"/>
          <w:szCs w:val="32"/>
        </w:rPr>
      </w:pPr>
      <w:r w:rsidRPr="00FF7EA5">
        <w:rPr>
          <w:rFonts w:ascii="Traditional Arabic" w:eastAsia="Arial Unicode MS" w:hAnsi="Traditional Arabic" w:cs="Traditional Arabic" w:hint="cs"/>
          <w:b/>
          <w:bCs/>
          <w:sz w:val="32"/>
          <w:szCs w:val="32"/>
          <w:rtl/>
        </w:rPr>
        <w:t>الفلسفة و الإنسان.</w:t>
      </w:r>
    </w:p>
    <w:p w:rsidR="0057234A" w:rsidRPr="00FF7EA5" w:rsidRDefault="0057234A" w:rsidP="00FF7EA5">
      <w:pPr>
        <w:pStyle w:val="a3"/>
        <w:numPr>
          <w:ilvl w:val="0"/>
          <w:numId w:val="9"/>
        </w:numPr>
        <w:bidi/>
        <w:rPr>
          <w:rFonts w:ascii="Traditional Arabic" w:eastAsia="Arial Unicode MS" w:hAnsi="Traditional Arabic" w:cs="Traditional Arabic"/>
          <w:b/>
          <w:bCs/>
          <w:sz w:val="32"/>
          <w:szCs w:val="3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t="0057234A" w:rsidP="00FF7EA5">
      <w:pPr>
        <w:pStyle w:val="a3"/>
        <w:numPr>
          <w:ilvl w:val="0"/>
          <w:numId w:val="9"/>
        </w:numPr>
        <w:bidi/>
        <w:rPr>
          <w:rFonts w:ascii="Traditional Arabic" w:eastAsia="Arial Unicode MS" w:hAnsi="Traditional Arabic" w:cs="Traditional Arabic"/>
          <w:b/>
          <w:bCs/>
          <w:color w:val="FF0000"/>
          <w:sz w:val="32"/>
          <w:szCs w:val="32"/>
          <w:u w:val="single"/>
        </w:rPr>
      </w:pPr>
      <w:r w:rsidRPr="009721AA">
        <w:rPr>
          <w:rFonts w:ascii="Traditional Arabic" w:eastAsia="Arial Unicode MS" w:hAnsi="Traditional Arabic" w:cs="Traditional Arabic" w:hint="cs"/>
          <w:b/>
          <w:bCs/>
          <w:color w:val="FF0000"/>
          <w:sz w:val="32"/>
          <w:szCs w:val="32"/>
          <w:u w:val="single"/>
          <w:rtl/>
        </w:rPr>
        <w:t>الفرق بين التفكير العلمي و التفكير الفلسفي</w:t>
      </w:r>
      <w:r w:rsidR="00C23F57" w:rsidRPr="009721AA">
        <w:rPr>
          <w:rFonts w:ascii="Traditional Arabic" w:eastAsia="Arial Unicode MS" w:hAnsi="Traditional Arabic" w:cs="Traditional Arabic" w:hint="cs"/>
          <w:b/>
          <w:bCs/>
          <w:color w:val="FF0000"/>
          <w:sz w:val="32"/>
          <w:szCs w:val="32"/>
          <w:u w:val="single"/>
          <w:rtl/>
        </w:rPr>
        <w:t xml:space="preserve"> </w:t>
      </w:r>
      <w:r w:rsidRPr="009721AA">
        <w:rPr>
          <w:rFonts w:ascii="Traditional Arabic" w:eastAsia="Arial Unicode MS" w:hAnsi="Traditional Arabic" w:cs="Traditional Arabic" w:hint="cs"/>
          <w:b/>
          <w:bCs/>
          <w:color w:val="FF0000"/>
          <w:sz w:val="32"/>
          <w:szCs w:val="32"/>
          <w:u w:val="single"/>
          <w:rtl/>
        </w:rPr>
        <w:t>.</w:t>
      </w:r>
    </w:p>
    <w:p w:rsidR="003B4CD2" w:rsidRPr="00FF7EA5" w:rsidRDefault="003B4CD2" w:rsidP="00FF7EA5">
      <w:pPr>
        <w:pStyle w:val="a3"/>
        <w:numPr>
          <w:ilvl w:val="0"/>
          <w:numId w:val="9"/>
        </w:numPr>
        <w:bidi/>
        <w:rPr>
          <w:rFonts w:ascii="Traditional Arabic" w:eastAsia="Arial Unicode MS" w:hAnsi="Traditional Arabic" w:cs="Traditional Arabic"/>
          <w:b/>
          <w:bCs/>
          <w:sz w:val="32"/>
          <w:szCs w:val="32"/>
        </w:rPr>
      </w:pPr>
      <w:r w:rsidRPr="00FF7EA5">
        <w:rPr>
          <w:rFonts w:ascii="Traditional Arabic" w:eastAsia="Arial Unicode MS" w:hAnsi="Traditional Arabic" w:cs="Traditional Arabic" w:hint="cs"/>
          <w:b/>
          <w:bCs/>
          <w:sz w:val="32"/>
          <w:szCs w:val="32"/>
          <w:rtl/>
        </w:rPr>
        <w:t>وظائف الفلسفة .</w:t>
      </w:r>
    </w:p>
    <w:p w:rsidR="0057234A" w:rsidRPr="0057234A" w:rsidRDefault="0057234A" w:rsidP="00CB46D4">
      <w:pPr>
        <w:bidi/>
        <w:rPr>
          <w:rFonts w:ascii="Traditional Arabic" w:eastAsia="Arial Unicode MS" w:hAnsi="Traditional Arabic" w:cs="Traditional Arabic"/>
          <w:sz w:val="32"/>
          <w:szCs w:val="32"/>
          <w:rtl/>
        </w:rPr>
      </w:pPr>
      <w:r w:rsidRPr="0057234A">
        <w:rPr>
          <w:rFonts w:ascii="Arial Unicode MS" w:eastAsia="Arial Unicode MS" w:hAnsi="Arial Unicode MS" w:cs="Al-Mothnna" w:hint="cs"/>
          <w:color w:val="632423" w:themeColor="accent2" w:themeShade="80"/>
          <w:sz w:val="28"/>
          <w:szCs w:val="28"/>
          <w:u w:val="single"/>
          <w:rtl/>
        </w:rPr>
        <w:t xml:space="preserve">المحتوى : </w:t>
      </w:r>
      <w:r w:rsidRPr="0057234A">
        <w:rPr>
          <w:rFonts w:ascii="Traditional Arabic" w:eastAsia="Arial Unicode MS" w:hAnsi="Traditional Arabic" w:cs="Traditional Arabic"/>
          <w:sz w:val="32"/>
          <w:szCs w:val="32"/>
        </w:rPr>
        <w:tab/>
      </w:r>
      <w:r w:rsidR="00C23F57">
        <w:rPr>
          <w:rFonts w:ascii="Traditional Arabic" w:eastAsia="Arial Unicode MS" w:hAnsi="Traditional Arabic" w:cs="Traditional Arabic" w:hint="cs"/>
          <w:sz w:val="32"/>
          <w:szCs w:val="32"/>
          <w:rtl/>
        </w:rPr>
        <w:t xml:space="preserve"> </w:t>
      </w:r>
    </w:p>
    <w:p w:rsidR="005F4635" w:rsidRPr="00704EA0" w:rsidRDefault="005F4635" w:rsidP="009F6342">
      <w:pPr>
        <w:pStyle w:val="a7"/>
        <w:bidi/>
        <w:spacing w:before="0" w:beforeAutospacing="0" w:after="0" w:afterAutospacing="0"/>
        <w:ind w:left="360"/>
        <w:rPr>
          <w:b/>
          <w:bCs/>
          <w:color w:val="000080"/>
          <w:sz w:val="32"/>
          <w:szCs w:val="32"/>
          <w:rtl/>
        </w:rPr>
      </w:pPr>
      <w:r w:rsidRPr="00704EA0">
        <w:rPr>
          <w:b/>
          <w:bCs/>
          <w:color w:val="000080"/>
          <w:sz w:val="32"/>
          <w:szCs w:val="32"/>
          <w:rtl/>
        </w:rPr>
        <w:t>اختلاف في المنهجية</w:t>
      </w:r>
      <w:r w:rsidR="00704EA0" w:rsidRPr="00704EA0">
        <w:rPr>
          <w:rFonts w:hint="cs"/>
          <w:b/>
          <w:bCs/>
          <w:color w:val="000080"/>
          <w:sz w:val="32"/>
          <w:szCs w:val="32"/>
          <w:rtl/>
        </w:rPr>
        <w:t xml:space="preserve"> بين التفكير الفلسفي و التفكير العلمي :</w:t>
      </w:r>
    </w:p>
    <w:p w:rsidR="0024786C" w:rsidRDefault="005F4635" w:rsidP="009F6342">
      <w:pPr>
        <w:pStyle w:val="a7"/>
        <w:bidi/>
        <w:spacing w:before="0" w:beforeAutospacing="0" w:after="0" w:afterAutospacing="0"/>
        <w:ind w:left="360"/>
        <w:rPr>
          <w:sz w:val="28"/>
          <w:szCs w:val="28"/>
          <w:rtl/>
        </w:rPr>
      </w:pPr>
      <w:r w:rsidRPr="003048EF">
        <w:rPr>
          <w:sz w:val="28"/>
          <w:szCs w:val="28"/>
        </w:rPr>
        <w:t> </w:t>
      </w:r>
      <w:r w:rsidRPr="003048EF">
        <w:rPr>
          <w:sz w:val="28"/>
          <w:szCs w:val="28"/>
          <w:rtl/>
        </w:rPr>
        <w:t>بين العلم والفلسفة هذا عن علاقات الوصل والتشابه وأوجه التكامل، أما الفروق والاختلافات الجوهرية التي بينهما فهي كثيرة متنوعة</w:t>
      </w:r>
      <w:r w:rsidR="00C23F57">
        <w:rPr>
          <w:rFonts w:hint="cs"/>
          <w:sz w:val="28"/>
          <w:szCs w:val="28"/>
          <w:rtl/>
        </w:rPr>
        <w:t xml:space="preserve"> </w:t>
      </w:r>
      <w:r w:rsidR="0024786C">
        <w:rPr>
          <w:rFonts w:hint="cs"/>
          <w:sz w:val="28"/>
          <w:szCs w:val="28"/>
          <w:rtl/>
        </w:rPr>
        <w:t>منها:</w:t>
      </w:r>
    </w:p>
    <w:p w:rsidR="00502F0B" w:rsidRPr="00502F0B" w:rsidRDefault="005F4635" w:rsidP="00502F0B">
      <w:pPr>
        <w:pStyle w:val="a7"/>
        <w:bidi/>
        <w:ind w:left="360"/>
        <w:rPr>
          <w:sz w:val="28"/>
          <w:szCs w:val="28"/>
          <w:rtl/>
        </w:rPr>
      </w:pPr>
      <w:r w:rsidRPr="003048EF">
        <w:rPr>
          <w:sz w:val="28"/>
          <w:szCs w:val="28"/>
        </w:rPr>
        <w:t>1</w:t>
      </w:r>
      <w:r w:rsidRPr="003048EF">
        <w:rPr>
          <w:rFonts w:hint="cs"/>
          <w:sz w:val="28"/>
          <w:szCs w:val="28"/>
          <w:rtl/>
          <w:lang w:bidi="ar-KW"/>
        </w:rPr>
        <w:t xml:space="preserve">ـ </w:t>
      </w:r>
      <w:r w:rsidRPr="003048EF">
        <w:rPr>
          <w:sz w:val="28"/>
          <w:szCs w:val="28"/>
        </w:rPr>
        <w:t> </w:t>
      </w:r>
      <w:r w:rsidRPr="003048EF">
        <w:rPr>
          <w:sz w:val="28"/>
          <w:szCs w:val="28"/>
          <w:rtl/>
        </w:rPr>
        <w:t>يستهدف العلم وصف الظواهر وكيفية حدوثها، أما الفلسف</w:t>
      </w:r>
      <w:bookmarkStart w:id="0" w:name="_GoBack"/>
      <w:bookmarkEnd w:id="0"/>
      <w:r w:rsidRPr="003048EF">
        <w:rPr>
          <w:sz w:val="28"/>
          <w:szCs w:val="28"/>
          <w:rtl/>
        </w:rPr>
        <w:t>ة فهي تحاول تفسير ما وصل إليه العلم، إذ العلم وصفي والفلسفة تفسيرية</w:t>
      </w:r>
      <w:r w:rsidRPr="003048EF">
        <w:rPr>
          <w:sz w:val="28"/>
          <w:szCs w:val="28"/>
        </w:rPr>
        <w:t xml:space="preserve">. </w:t>
      </w:r>
      <w:r w:rsidRPr="003048EF">
        <w:rPr>
          <w:sz w:val="28"/>
          <w:szCs w:val="28"/>
        </w:rPr>
        <w:br/>
        <w:t>2</w:t>
      </w:r>
      <w:r w:rsidRPr="003048EF">
        <w:rPr>
          <w:rFonts w:hint="cs"/>
          <w:sz w:val="28"/>
          <w:szCs w:val="28"/>
          <w:rtl/>
          <w:lang w:bidi="ar-KW"/>
        </w:rPr>
        <w:t xml:space="preserve">ـ </w:t>
      </w:r>
      <w:r w:rsidRPr="003048EF">
        <w:rPr>
          <w:sz w:val="28"/>
          <w:szCs w:val="28"/>
        </w:rPr>
        <w:t> </w:t>
      </w:r>
      <w:r w:rsidRPr="003048EF">
        <w:rPr>
          <w:sz w:val="28"/>
          <w:szCs w:val="28"/>
          <w:rtl/>
        </w:rPr>
        <w:t xml:space="preserve">العلم موضوعي وتجريبي والفلسفة ذاتية شخصية أو تأملية ونظرية </w:t>
      </w:r>
      <w:r w:rsidRPr="003048EF">
        <w:rPr>
          <w:rFonts w:hint="cs"/>
          <w:sz w:val="28"/>
          <w:szCs w:val="28"/>
          <w:rtl/>
          <w:lang w:bidi="ar-KW"/>
        </w:rPr>
        <w:t xml:space="preserve">ـ </w:t>
      </w:r>
      <w:r w:rsidRPr="003048EF">
        <w:rPr>
          <w:sz w:val="28"/>
          <w:szCs w:val="28"/>
        </w:rPr>
        <w:t> </w:t>
      </w:r>
      <w:r w:rsidRPr="003048EF">
        <w:rPr>
          <w:sz w:val="28"/>
          <w:szCs w:val="28"/>
          <w:rtl/>
        </w:rPr>
        <w:t xml:space="preserve">مقارنة بالعلم </w:t>
      </w:r>
      <w:r w:rsidR="00502F0B" w:rsidRPr="00502F0B">
        <w:rPr>
          <w:sz w:val="28"/>
          <w:szCs w:val="28"/>
          <w:rtl/>
        </w:rPr>
        <w:t xml:space="preserve">وهناك مقدار معتبر من الموضوعية في الفلسفة أيضا، ولكن سبقت الإشارة إلى عدم إمكانية تجرد العقل تماما عن الشخص وميوله ونزواته، وخلفيته الثقافية في الفكر الفلسفي، في الوقت الذي بالإمكان إخضاع الأبحاث العلمية لقياسات ثابتة وتجارب معملية يمكن تكرارها للوصول إلى النتيجة نفسها في كل مرة، مما يدل على انفصال معطياتها عن الشخص الذي يقوم بتلك الأبحاث والتجارب، والعلم لا يعتمد مثل الفلسفة على العقل فقط وإنما على التجربة والملاحظة وغير ذلك. </w:t>
      </w:r>
    </w:p>
    <w:p w:rsidR="0024786C" w:rsidRDefault="0024786C" w:rsidP="009F6342">
      <w:pPr>
        <w:pStyle w:val="a7"/>
        <w:bidi/>
        <w:spacing w:before="0" w:beforeAutospacing="0" w:after="0" w:afterAutospacing="0"/>
        <w:ind w:left="360"/>
        <w:rPr>
          <w:sz w:val="28"/>
          <w:szCs w:val="28"/>
        </w:rPr>
      </w:pPr>
    </w:p>
    <w:p w:rsidR="0024786C" w:rsidRDefault="005F4635" w:rsidP="00502F0B">
      <w:pPr>
        <w:pStyle w:val="a7"/>
        <w:bidi/>
        <w:spacing w:before="0" w:beforeAutospacing="0" w:after="0" w:afterAutospacing="0"/>
        <w:ind w:left="360"/>
        <w:rPr>
          <w:sz w:val="28"/>
          <w:szCs w:val="28"/>
          <w:rtl/>
        </w:rPr>
      </w:pPr>
      <w:r w:rsidRPr="003048EF">
        <w:rPr>
          <w:sz w:val="28"/>
          <w:szCs w:val="28"/>
        </w:rPr>
        <w:t>3</w:t>
      </w:r>
      <w:r w:rsidRPr="003048EF">
        <w:rPr>
          <w:rFonts w:hint="cs"/>
          <w:sz w:val="28"/>
          <w:szCs w:val="28"/>
          <w:rtl/>
          <w:lang w:bidi="ar-KW"/>
        </w:rPr>
        <w:t xml:space="preserve">ـ </w:t>
      </w:r>
      <w:r w:rsidRPr="003048EF">
        <w:rPr>
          <w:sz w:val="28"/>
          <w:szCs w:val="28"/>
        </w:rPr>
        <w:t> </w:t>
      </w:r>
      <w:r w:rsidRPr="003048EF">
        <w:rPr>
          <w:sz w:val="28"/>
          <w:szCs w:val="28"/>
          <w:rtl/>
        </w:rPr>
        <w:t>العلم إمبريقي، حدوده حدود العالم المحسوس، أما الفلسفة فهي تتجاوز تلك الحدود إلى ما فوق</w:t>
      </w:r>
      <w:r w:rsidR="0024786C">
        <w:rPr>
          <w:sz w:val="28"/>
          <w:szCs w:val="28"/>
          <w:rtl/>
        </w:rPr>
        <w:t>ها</w:t>
      </w:r>
      <w:r w:rsidR="0024786C">
        <w:rPr>
          <w:rFonts w:hint="cs"/>
          <w:sz w:val="28"/>
          <w:szCs w:val="28"/>
          <w:rtl/>
        </w:rPr>
        <w:t>.</w:t>
      </w:r>
      <w:r w:rsidR="00502F0B" w:rsidRPr="00502F0B">
        <w:rPr>
          <w:rFonts w:asciiTheme="majorBidi" w:eastAsiaTheme="minorHAnsi" w:hAnsiTheme="majorBidi" w:cstheme="majorBidi"/>
          <w:sz w:val="32"/>
          <w:szCs w:val="32"/>
          <w:rtl/>
        </w:rPr>
        <w:t xml:space="preserve"> </w:t>
      </w:r>
      <w:r w:rsidR="00502F0B" w:rsidRPr="00502F0B">
        <w:rPr>
          <w:sz w:val="28"/>
          <w:szCs w:val="28"/>
          <w:rtl/>
        </w:rPr>
        <w:t>وهي التفكير الثاني على حد تعبير بعض الفلاسفة، وليس معنى الحس في هذا الكلام الحس البشري المباشر لأن هناك حقائق كثيرة في هذا العالم المحسوس لا تتحول إلى محسوسة إلا بواسطة أجهزة وتحليلات كالأصوات والصور الموجودة في الأثير ولكنها تحتاج لأجهزة استقبال مثل التليفزيون</w:t>
      </w:r>
    </w:p>
    <w:p w:rsidR="00502F0B" w:rsidRPr="00502F0B" w:rsidRDefault="005F4635" w:rsidP="00502F0B">
      <w:pPr>
        <w:pStyle w:val="a7"/>
        <w:bidi/>
        <w:ind w:left="360"/>
        <w:rPr>
          <w:sz w:val="28"/>
          <w:szCs w:val="28"/>
          <w:rtl/>
        </w:rPr>
      </w:pPr>
      <w:r w:rsidRPr="003048EF">
        <w:rPr>
          <w:sz w:val="28"/>
          <w:szCs w:val="28"/>
        </w:rPr>
        <w:t>4</w:t>
      </w:r>
      <w:r w:rsidRPr="003048EF">
        <w:rPr>
          <w:rFonts w:hint="cs"/>
          <w:sz w:val="28"/>
          <w:szCs w:val="28"/>
          <w:rtl/>
          <w:lang w:bidi="ar-KW"/>
        </w:rPr>
        <w:t xml:space="preserve">ـ </w:t>
      </w:r>
      <w:r w:rsidRPr="003048EF">
        <w:rPr>
          <w:sz w:val="28"/>
          <w:szCs w:val="28"/>
        </w:rPr>
        <w:t> </w:t>
      </w:r>
      <w:r w:rsidRPr="003048EF">
        <w:rPr>
          <w:sz w:val="28"/>
          <w:szCs w:val="28"/>
          <w:rtl/>
        </w:rPr>
        <w:t>الأحكام العلمية أحكام تقريرية، بمعنى أنها لا تقرر أكثر مما هو موجود في الواقع الخارجي، أما الأحكام الفلسفية فبعضها معياري، وبعضها فردي لا يعبأ بما عليه الواقع</w:t>
      </w:r>
      <w:r w:rsidR="0024786C">
        <w:rPr>
          <w:rFonts w:hint="cs"/>
          <w:sz w:val="28"/>
          <w:szCs w:val="28"/>
          <w:rtl/>
        </w:rPr>
        <w:t>.</w:t>
      </w:r>
      <w:r w:rsidR="00502F0B" w:rsidRPr="00502F0B">
        <w:rPr>
          <w:rFonts w:asciiTheme="majorBidi" w:eastAsiaTheme="minorHAnsi" w:hAnsiTheme="majorBidi" w:cstheme="majorBidi"/>
          <w:sz w:val="32"/>
          <w:szCs w:val="32"/>
          <w:rtl/>
        </w:rPr>
        <w:t xml:space="preserve"> </w:t>
      </w:r>
      <w:r w:rsidR="00502F0B" w:rsidRPr="00502F0B">
        <w:rPr>
          <w:sz w:val="28"/>
          <w:szCs w:val="28"/>
          <w:rtl/>
        </w:rPr>
        <w:t xml:space="preserve">وبما أن العلم يقف في حدود ما هو كائن ولا يتطرق إلى ما ينبغي أن يكون فإنه عاجز عن استخلاص (قيم) من هذا الواقع الذي يقرره ويدرسه، ولهذا لا يرجى منه أن يعالج موضوع السلوك البشري، والذي هو من أهم موضوعات الفلسفة، لأن الفلسفة تتناول ما وراء الواقع، وما وراء المحسوس والفيزيقيا، وتتصدى لقضية الأخلاق والقيم، وتعالج الواقع ليس لتقريره على ما هو عليه، بل لتغييره إلى الشكل الذي ينبغي أن يكون عليه في ضوء قيم الحق والخير والجمال. </w:t>
      </w:r>
    </w:p>
    <w:p w:rsidR="0024786C" w:rsidRDefault="0024786C" w:rsidP="009F6342">
      <w:pPr>
        <w:pStyle w:val="a7"/>
        <w:bidi/>
        <w:spacing w:before="0" w:beforeAutospacing="0" w:after="0" w:afterAutospacing="0"/>
        <w:ind w:left="360"/>
        <w:rPr>
          <w:sz w:val="28"/>
          <w:szCs w:val="28"/>
          <w:rtl/>
        </w:rPr>
      </w:pPr>
    </w:p>
    <w:p w:rsidR="0024786C" w:rsidRDefault="005F4635" w:rsidP="00502F0B">
      <w:pPr>
        <w:pStyle w:val="a7"/>
        <w:bidi/>
        <w:spacing w:before="0" w:beforeAutospacing="0" w:after="0" w:afterAutospacing="0"/>
        <w:ind w:left="360"/>
        <w:rPr>
          <w:sz w:val="28"/>
          <w:szCs w:val="28"/>
          <w:rtl/>
        </w:rPr>
      </w:pPr>
      <w:r w:rsidRPr="003048EF">
        <w:rPr>
          <w:sz w:val="28"/>
          <w:szCs w:val="28"/>
        </w:rPr>
        <w:t>5</w:t>
      </w:r>
      <w:r w:rsidRPr="003048EF">
        <w:rPr>
          <w:rFonts w:hint="cs"/>
          <w:sz w:val="28"/>
          <w:szCs w:val="28"/>
          <w:rtl/>
          <w:lang w:bidi="ar-KW"/>
        </w:rPr>
        <w:t xml:space="preserve">ـ </w:t>
      </w:r>
      <w:r w:rsidRPr="003048EF">
        <w:rPr>
          <w:sz w:val="28"/>
          <w:szCs w:val="28"/>
        </w:rPr>
        <w:t> </w:t>
      </w:r>
      <w:r w:rsidRPr="003048EF">
        <w:rPr>
          <w:sz w:val="28"/>
          <w:szCs w:val="28"/>
          <w:rtl/>
        </w:rPr>
        <w:t>العلم يبحث عن العلل القريبة المباشرة، والفلسفة تبحث عن العلل البعيدة التي هي وراء تلك العلل القريبة أو فوقها</w:t>
      </w:r>
      <w:r w:rsidR="0024786C">
        <w:rPr>
          <w:rFonts w:hint="cs"/>
          <w:sz w:val="28"/>
          <w:szCs w:val="28"/>
          <w:rtl/>
        </w:rPr>
        <w:t>.</w:t>
      </w:r>
      <w:r w:rsidR="00502F0B" w:rsidRPr="00502F0B">
        <w:rPr>
          <w:rFonts w:asciiTheme="majorBidi" w:eastAsiaTheme="minorHAnsi" w:hAnsiTheme="majorBidi" w:cstheme="majorBidi"/>
          <w:sz w:val="32"/>
          <w:szCs w:val="32"/>
          <w:rtl/>
        </w:rPr>
        <w:t xml:space="preserve"> </w:t>
      </w:r>
      <w:r w:rsidR="00502F0B" w:rsidRPr="00502F0B">
        <w:rPr>
          <w:sz w:val="28"/>
          <w:szCs w:val="28"/>
          <w:rtl/>
        </w:rPr>
        <w:t>وهذه الخاصية نابعة من تجريبية وتقريرية العلم لأن العلة القريبة هي التي تخضع للاختبار والتجربة، وأما البعيدة فلا ينفع معها ذلك</w:t>
      </w:r>
    </w:p>
    <w:p w:rsidR="005F4635" w:rsidRPr="003048EF" w:rsidRDefault="005F4635" w:rsidP="009F6342">
      <w:pPr>
        <w:pStyle w:val="a7"/>
        <w:bidi/>
        <w:spacing w:before="0" w:beforeAutospacing="0" w:after="0" w:afterAutospacing="0"/>
        <w:ind w:left="360"/>
        <w:rPr>
          <w:sz w:val="28"/>
          <w:szCs w:val="28"/>
        </w:rPr>
      </w:pPr>
      <w:r w:rsidRPr="003048EF">
        <w:rPr>
          <w:sz w:val="28"/>
          <w:szCs w:val="28"/>
        </w:rPr>
        <w:t>6</w:t>
      </w:r>
      <w:r w:rsidRPr="003048EF">
        <w:rPr>
          <w:rFonts w:hint="cs"/>
          <w:sz w:val="28"/>
          <w:szCs w:val="28"/>
          <w:rtl/>
          <w:lang w:bidi="ar-KW"/>
        </w:rPr>
        <w:t xml:space="preserve">ـ </w:t>
      </w:r>
      <w:r w:rsidRPr="003048EF">
        <w:rPr>
          <w:sz w:val="28"/>
          <w:szCs w:val="28"/>
        </w:rPr>
        <w:t> </w:t>
      </w:r>
      <w:r w:rsidRPr="003048EF">
        <w:rPr>
          <w:sz w:val="28"/>
          <w:szCs w:val="28"/>
          <w:rtl/>
        </w:rPr>
        <w:t xml:space="preserve">العلم جزئي والفلسفة كلية، لأن الفلسفة تدرس الوجود من حيث هو وجود كلي عام، ولا تهتم بالجزئيات والتفاصيل، أما العلم فله في كل فرع وموضوع تخصص جزئي محدود، وكلما تطورت العلوم كلما تحدد موضوع البحث وسار نحو الجزئية والدقة والانحسار </w:t>
      </w:r>
      <w:r w:rsidRPr="003048EF">
        <w:rPr>
          <w:rFonts w:hint="cs"/>
          <w:sz w:val="28"/>
          <w:szCs w:val="28"/>
          <w:lang w:bidi="ar-KW"/>
        </w:rPr>
        <w:t>.</w:t>
      </w:r>
    </w:p>
    <w:p w:rsidR="00502F0B" w:rsidRPr="00502F0B" w:rsidRDefault="005F4635" w:rsidP="00502F0B">
      <w:pPr>
        <w:pStyle w:val="a7"/>
        <w:bidi/>
        <w:ind w:left="360"/>
        <w:rPr>
          <w:sz w:val="28"/>
          <w:szCs w:val="28"/>
          <w:rtl/>
        </w:rPr>
      </w:pPr>
      <w:r w:rsidRPr="003048EF">
        <w:rPr>
          <w:sz w:val="28"/>
          <w:szCs w:val="28"/>
        </w:rPr>
        <w:t> 7</w:t>
      </w:r>
      <w:r w:rsidRPr="003048EF">
        <w:rPr>
          <w:rFonts w:hint="cs"/>
          <w:sz w:val="28"/>
          <w:szCs w:val="28"/>
          <w:rtl/>
          <w:lang w:bidi="ar-KW"/>
        </w:rPr>
        <w:t xml:space="preserve">ـ </w:t>
      </w:r>
      <w:r w:rsidRPr="003048EF">
        <w:rPr>
          <w:sz w:val="28"/>
          <w:szCs w:val="28"/>
        </w:rPr>
        <w:t> </w:t>
      </w:r>
      <w:r w:rsidRPr="003048EF">
        <w:rPr>
          <w:sz w:val="28"/>
          <w:szCs w:val="28"/>
          <w:rtl/>
        </w:rPr>
        <w:t>إن العلم يتبنى في أي مجال مجموعة مسلمات لا جدال فيها، ولكن الفلسفة لا تعترف بالمسلمات إلا إذا ثبتت بالبرهان العقلي</w:t>
      </w:r>
      <w:r w:rsidRPr="003048EF">
        <w:rPr>
          <w:sz w:val="28"/>
          <w:szCs w:val="28"/>
        </w:rPr>
        <w:t xml:space="preserve">. </w:t>
      </w:r>
      <w:r w:rsidR="00502F0B" w:rsidRPr="00502F0B">
        <w:rPr>
          <w:sz w:val="28"/>
          <w:szCs w:val="28"/>
          <w:rtl/>
        </w:rPr>
        <w:t xml:space="preserve">وذلك محدود جداً فيها، والعقل دون الحس هو الأساس في الفلسفة. </w:t>
      </w:r>
    </w:p>
    <w:p w:rsidR="0024786C" w:rsidRDefault="0024786C" w:rsidP="009F6342">
      <w:pPr>
        <w:pStyle w:val="a7"/>
        <w:bidi/>
        <w:spacing w:before="0" w:beforeAutospacing="0" w:after="0" w:afterAutospacing="0"/>
        <w:ind w:left="360"/>
        <w:rPr>
          <w:sz w:val="28"/>
          <w:szCs w:val="28"/>
          <w:rtl/>
        </w:rPr>
      </w:pPr>
    </w:p>
    <w:p w:rsidR="005F4635" w:rsidRPr="003048EF" w:rsidRDefault="005F4635" w:rsidP="009F6342">
      <w:pPr>
        <w:pStyle w:val="a7"/>
        <w:bidi/>
        <w:spacing w:before="0" w:beforeAutospacing="0" w:after="0" w:afterAutospacing="0"/>
        <w:ind w:left="360"/>
        <w:rPr>
          <w:sz w:val="28"/>
          <w:szCs w:val="28"/>
        </w:rPr>
      </w:pPr>
      <w:r w:rsidRPr="003048EF">
        <w:rPr>
          <w:sz w:val="28"/>
          <w:szCs w:val="28"/>
        </w:rPr>
        <w:t>8</w:t>
      </w:r>
      <w:r w:rsidRPr="003048EF">
        <w:rPr>
          <w:rFonts w:hint="cs"/>
          <w:sz w:val="28"/>
          <w:szCs w:val="28"/>
          <w:rtl/>
          <w:lang w:bidi="ar-KW"/>
        </w:rPr>
        <w:t xml:space="preserve">ـ </w:t>
      </w:r>
      <w:r w:rsidRPr="003048EF">
        <w:rPr>
          <w:sz w:val="28"/>
          <w:szCs w:val="28"/>
        </w:rPr>
        <w:t> </w:t>
      </w:r>
      <w:r w:rsidRPr="003048EF">
        <w:rPr>
          <w:sz w:val="28"/>
          <w:szCs w:val="28"/>
          <w:rtl/>
        </w:rPr>
        <w:t>العلم منفصل عن تاريخه أو لا يشكل تاريخه جزءاً من حاضره، بخلاف الفلسفة فإنه لا يمكن تجاهل تاريخها، لأن تاريخها جزء منها</w:t>
      </w:r>
      <w:r w:rsidRPr="003048EF">
        <w:rPr>
          <w:rFonts w:hint="cs"/>
          <w:sz w:val="28"/>
          <w:szCs w:val="28"/>
          <w:lang w:bidi="ar-KW"/>
        </w:rPr>
        <w:t>.</w:t>
      </w:r>
    </w:p>
    <w:p w:rsidR="00502F0B" w:rsidRPr="00502F0B" w:rsidRDefault="005F4635" w:rsidP="00502F0B">
      <w:pPr>
        <w:pStyle w:val="a7"/>
        <w:bidi/>
        <w:ind w:left="360"/>
        <w:rPr>
          <w:sz w:val="28"/>
          <w:szCs w:val="28"/>
          <w:rtl/>
        </w:rPr>
      </w:pPr>
      <w:r w:rsidRPr="003048EF">
        <w:rPr>
          <w:sz w:val="28"/>
          <w:szCs w:val="28"/>
        </w:rPr>
        <w:t> </w:t>
      </w:r>
      <w:r w:rsidR="00502F0B" w:rsidRPr="00502F0B">
        <w:rPr>
          <w:sz w:val="28"/>
          <w:szCs w:val="28"/>
          <w:rtl/>
        </w:rPr>
        <w:t>نقول: من الخطأ الفادح الاعتقاد بأن العلم يغني عن الفلسفة أو أن الفلسفة تغني عن العلم، بل سيظل كل منهما مسارا منفصلا عن الآخر، ومصدرا للمعرفة والوعي العميق بالعالم، وسيظلان آليتين للبحث والتناول لا يمكن للبشرية أن تستغني عنهما.</w:t>
      </w:r>
    </w:p>
    <w:p w:rsidR="0057234A" w:rsidRPr="00704EA0" w:rsidRDefault="005F4635" w:rsidP="009F6342">
      <w:pPr>
        <w:pStyle w:val="a7"/>
        <w:bidi/>
        <w:spacing w:before="0" w:beforeAutospacing="0" w:after="0" w:afterAutospacing="0"/>
        <w:ind w:left="360"/>
        <w:rPr>
          <w:b/>
          <w:bCs/>
          <w:color w:val="000080"/>
          <w:sz w:val="32"/>
          <w:szCs w:val="32"/>
        </w:rPr>
      </w:pPr>
      <w:r w:rsidRPr="003048EF">
        <w:rPr>
          <w:sz w:val="28"/>
          <w:szCs w:val="28"/>
        </w:rPr>
        <w:br/>
      </w:r>
      <w:r w:rsidR="0057234A" w:rsidRPr="00704EA0">
        <w:rPr>
          <w:rFonts w:hint="cs"/>
          <w:b/>
          <w:bCs/>
          <w:color w:val="000080"/>
          <w:sz w:val="32"/>
          <w:szCs w:val="32"/>
          <w:rtl/>
        </w:rPr>
        <w:t>الفرق بين التفكير العلمي و التفكير الفلسفي.</w:t>
      </w:r>
    </w:p>
    <w:p w:rsidR="00961BF6" w:rsidRDefault="00961BF6" w:rsidP="00704EA0">
      <w:pPr>
        <w:pStyle w:val="a7"/>
        <w:spacing w:after="150" w:afterAutospacing="0" w:line="285" w:lineRule="atLeast"/>
        <w:ind w:left="360"/>
        <w:jc w:val="right"/>
        <w:rPr>
          <w:rFonts w:ascii="Verdana" w:hAnsi="Verdana"/>
          <w:color w:val="404040"/>
        </w:rPr>
      </w:pPr>
      <w:r>
        <w:rPr>
          <w:rStyle w:val="a8"/>
          <w:rFonts w:ascii="Verdana" w:hAnsi="Verdana"/>
          <w:color w:val="FF0000"/>
          <w:sz w:val="28"/>
          <w:szCs w:val="28"/>
          <w:u w:val="single"/>
          <w:rtl/>
        </w:rPr>
        <w:t>خصائص التفكير الفلسفي</w:t>
      </w:r>
      <w:r>
        <w:rPr>
          <w:rFonts w:ascii="Verdana" w:hAnsi="Verdana"/>
          <w:color w:val="404040"/>
          <w:rtl/>
        </w:rPr>
        <w:t xml:space="preserve"> </w:t>
      </w:r>
    </w:p>
    <w:p w:rsidR="00961BF6" w:rsidRPr="00704EA0" w:rsidRDefault="00961BF6" w:rsidP="009F6342">
      <w:pPr>
        <w:pStyle w:val="a7"/>
        <w:numPr>
          <w:ilvl w:val="0"/>
          <w:numId w:val="11"/>
        </w:numPr>
        <w:bidi/>
        <w:spacing w:before="0" w:beforeAutospacing="0" w:after="0" w:afterAutospacing="0" w:line="285" w:lineRule="atLeast"/>
        <w:rPr>
          <w:rFonts w:ascii="Verdana" w:hAnsi="Verdana"/>
        </w:rPr>
      </w:pPr>
      <w:r w:rsidRPr="00704EA0">
        <w:rPr>
          <w:rStyle w:val="a8"/>
          <w:rFonts w:ascii="Verdana" w:hAnsi="Verdana"/>
          <w:sz w:val="28"/>
          <w:szCs w:val="28"/>
          <w:u w:val="single"/>
          <w:rtl/>
        </w:rPr>
        <w:t>نقدي</w:t>
      </w:r>
      <w:r w:rsidRPr="00704EA0">
        <w:rPr>
          <w:rFonts w:ascii="Verdana" w:hAnsi="Verdana"/>
          <w:rtl/>
        </w:rPr>
        <w:t xml:space="preserve"> </w:t>
      </w:r>
      <w:r w:rsidR="00415D78">
        <w:rPr>
          <w:rFonts w:ascii="Verdana" w:hAnsi="Verdana" w:hint="cs"/>
          <w:rtl/>
        </w:rPr>
        <w:t xml:space="preserve"> </w:t>
      </w:r>
      <w:r w:rsidR="00415D78" w:rsidRPr="00415D78">
        <w:rPr>
          <w:rFonts w:ascii="Verdana" w:hAnsi="Verdana" w:hint="cs"/>
          <w:b/>
          <w:bCs/>
          <w:sz w:val="28"/>
          <w:szCs w:val="28"/>
          <w:rtl/>
        </w:rPr>
        <w:t>(الشك و النقد</w:t>
      </w:r>
      <w:r w:rsidR="00415D78" w:rsidRPr="00415D78">
        <w:rPr>
          <w:rFonts w:ascii="Verdana" w:hAnsi="Verdana" w:hint="cs"/>
          <w:sz w:val="28"/>
          <w:szCs w:val="28"/>
          <w:rtl/>
        </w:rPr>
        <w:t xml:space="preserve"> </w:t>
      </w:r>
      <w:r w:rsidR="00415D78">
        <w:rPr>
          <w:rFonts w:ascii="Verdana" w:hAnsi="Verdana" w:hint="cs"/>
          <w:rtl/>
        </w:rPr>
        <w:t>)</w:t>
      </w:r>
      <w:r w:rsidR="00704EA0">
        <w:rPr>
          <w:rFonts w:ascii="Verdana" w:hAnsi="Verdana" w:hint="cs"/>
          <w:rtl/>
        </w:rPr>
        <w:t>:</w:t>
      </w:r>
    </w:p>
    <w:p w:rsidR="009721AA" w:rsidRPr="009721AA" w:rsidRDefault="00601702" w:rsidP="009721AA">
      <w:pPr>
        <w:pStyle w:val="a7"/>
        <w:bidi/>
        <w:spacing w:line="285" w:lineRule="atLeast"/>
        <w:ind w:left="360"/>
        <w:jc w:val="both"/>
        <w:rPr>
          <w:sz w:val="28"/>
          <w:szCs w:val="28"/>
          <w:lang w:bidi="en-US"/>
        </w:rPr>
      </w:pPr>
      <w:r w:rsidRPr="00704EA0">
        <w:rPr>
          <w:sz w:val="28"/>
          <w:szCs w:val="28"/>
          <w:rtl/>
        </w:rPr>
        <w:t xml:space="preserve">ويعتبر الشك عنصرا أساسيا في النقد، ويرتكز على تحطيم البديهيات اليومية وتطهير العقل من الرواسب والأجوبة الجاهزة التي تقدم نفسها تامة مكتملة ونهائية. </w:t>
      </w:r>
      <w:r w:rsidRPr="00704EA0">
        <w:rPr>
          <w:rFonts w:hint="cs"/>
          <w:sz w:val="28"/>
          <w:szCs w:val="28"/>
          <w:rtl/>
        </w:rPr>
        <w:t xml:space="preserve">و </w:t>
      </w:r>
      <w:r w:rsidR="00961BF6" w:rsidRPr="00704EA0">
        <w:rPr>
          <w:sz w:val="28"/>
          <w:szCs w:val="28"/>
          <w:rtl/>
        </w:rPr>
        <w:t>التفكير  يقوم على الشك</w:t>
      </w:r>
      <w:r w:rsidR="00961BF6" w:rsidRPr="00704EA0">
        <w:rPr>
          <w:sz w:val="28"/>
          <w:szCs w:val="28"/>
        </w:rPr>
        <w:t> </w:t>
      </w:r>
      <w:r w:rsidR="00961BF6" w:rsidRPr="00704EA0">
        <w:rPr>
          <w:sz w:val="28"/>
          <w:szCs w:val="28"/>
          <w:rtl/>
        </w:rPr>
        <w:t>المنهجيّ أو التعليميّ</w:t>
      </w:r>
      <w:r w:rsidR="00961BF6" w:rsidRPr="00704EA0">
        <w:rPr>
          <w:sz w:val="28"/>
          <w:szCs w:val="28"/>
        </w:rPr>
        <w:t> </w:t>
      </w:r>
      <w:r w:rsidRPr="00704EA0">
        <w:rPr>
          <w:rFonts w:hint="cs"/>
          <w:sz w:val="28"/>
          <w:szCs w:val="28"/>
          <w:rtl/>
        </w:rPr>
        <w:t>و</w:t>
      </w:r>
      <w:r w:rsidR="00961BF6" w:rsidRPr="00704EA0">
        <w:rPr>
          <w:sz w:val="28"/>
          <w:szCs w:val="28"/>
        </w:rPr>
        <w:t> </w:t>
      </w:r>
      <w:r w:rsidR="00961BF6" w:rsidRPr="00704EA0">
        <w:rPr>
          <w:sz w:val="28"/>
          <w:szCs w:val="28"/>
          <w:rtl/>
        </w:rPr>
        <w:t>التفكير لا يكون تفكيرا إلا إذا كان نقديا</w:t>
      </w:r>
      <w:r w:rsidR="00961BF6" w:rsidRPr="00704EA0">
        <w:rPr>
          <w:sz w:val="28"/>
          <w:szCs w:val="28"/>
        </w:rPr>
        <w:t xml:space="preserve"> .</w:t>
      </w:r>
      <w:r w:rsidR="00961BF6" w:rsidRPr="00704EA0">
        <w:rPr>
          <w:sz w:val="28"/>
          <w:szCs w:val="28"/>
          <w:rtl/>
        </w:rPr>
        <w:t xml:space="preserve">و لأن التفكير لا يبدأ إلا إذا كان الشك فإن كلّ أنواع التفكير سيكون بالضرورة نقدياّ. . </w:t>
      </w:r>
      <w:r w:rsidR="0024786C" w:rsidRPr="00704EA0">
        <w:rPr>
          <w:rFonts w:hint="cs"/>
          <w:sz w:val="28"/>
          <w:szCs w:val="28"/>
          <w:rtl/>
        </w:rPr>
        <w:t xml:space="preserve">و </w:t>
      </w:r>
      <w:r w:rsidR="00961BF6" w:rsidRPr="00704EA0">
        <w:rPr>
          <w:sz w:val="28"/>
          <w:szCs w:val="28"/>
          <w:rtl/>
        </w:rPr>
        <w:t xml:space="preserve">الشك ليس هو النفي و لا الرفض و لا الانكار و إنما هو تعليق الحكم و التريث في إصدار الحكم إلى حين التحقق و التمحيص و النظر . </w:t>
      </w:r>
      <w:r w:rsidR="009721AA" w:rsidRPr="009721AA">
        <w:rPr>
          <w:sz w:val="28"/>
          <w:szCs w:val="28"/>
          <w:rtl/>
        </w:rPr>
        <w:t xml:space="preserve">فيكون إعادة نظر من أجل المعرفة الحقة التي سنصل إليه بتفكيرنا الخاص . إنّه بذلك خطوة منهجية لبلوغ الحقيقة و ليس رفضا لها و استبعاد لإمكانية الوصول إليها كما هو الحال بالنسبة للتشككيّين . إن شك التشككيّين شك هدّام و شك الفلاسفة شكّ بنّاء . إن التفكير النقدي يمنح الفكر فرصة معرفة الحقيقة و الوصول إليها و يستبعد عنه شبح التعصّب و الدغمائيّة أو الدغماتيّة التي تحوّل ما أنتجه الفكر الانساني إلى مقدسات و أصنام يوجب عبادته و لا يمكن للفكر إعادة النظر فيها. و لهذا التفكير يضمن للفكر استقلاليته  و لا تكون له عليه سلطة إلاّ سلطة الحقيقة. و لقد عبّر عن هذا "أرسطو "  بشكل واضح : " إنّني أجبّ أفلاطون و لكنّي أحبّ الحقيقة أكثر منها" . فالحقيقة  هي الحق و الحق يعلو و لا يُعلا عليه - و هنا يظهر الجانب الأخلاقي المرتبط بالفعل الانساني . و تبعا لذلك يمكن أن نضيف خاصية ضمنيّة  و هي أن التفكير الفلسفيّ تفكير حــر .  </w:t>
      </w:r>
    </w:p>
    <w:p w:rsidR="00961BF6" w:rsidRPr="00704EA0" w:rsidRDefault="00961BF6" w:rsidP="009F6342">
      <w:pPr>
        <w:pStyle w:val="a7"/>
        <w:bidi/>
        <w:spacing w:before="0" w:beforeAutospacing="0" w:after="0" w:afterAutospacing="0" w:line="285" w:lineRule="atLeast"/>
        <w:ind w:left="360"/>
        <w:rPr>
          <w:sz w:val="28"/>
          <w:szCs w:val="28"/>
        </w:rPr>
      </w:pPr>
    </w:p>
    <w:p w:rsidR="00704EA0" w:rsidRPr="00704EA0" w:rsidRDefault="00961BF6" w:rsidP="009F6342">
      <w:pPr>
        <w:pStyle w:val="a7"/>
        <w:numPr>
          <w:ilvl w:val="0"/>
          <w:numId w:val="11"/>
        </w:numPr>
        <w:bidi/>
        <w:spacing w:before="0" w:beforeAutospacing="0" w:after="0" w:afterAutospacing="0" w:line="285" w:lineRule="atLeast"/>
        <w:rPr>
          <w:rStyle w:val="a8"/>
          <w:rFonts w:ascii="Verdana" w:hAnsi="Verdana"/>
          <w:sz w:val="28"/>
          <w:szCs w:val="28"/>
          <w:u w:val="single"/>
        </w:rPr>
      </w:pPr>
      <w:r w:rsidRPr="00704EA0">
        <w:rPr>
          <w:rStyle w:val="a8"/>
          <w:rFonts w:ascii="Verdana" w:hAnsi="Verdana"/>
          <w:sz w:val="28"/>
          <w:szCs w:val="28"/>
          <w:u w:val="single"/>
          <w:rtl/>
        </w:rPr>
        <w:t>تجريدي</w:t>
      </w:r>
      <w:r w:rsidR="00704EA0" w:rsidRPr="00704EA0">
        <w:rPr>
          <w:rStyle w:val="a8"/>
          <w:rFonts w:ascii="Verdana" w:hAnsi="Verdana" w:hint="cs"/>
          <w:sz w:val="28"/>
          <w:szCs w:val="28"/>
          <w:u w:val="single"/>
          <w:rtl/>
        </w:rPr>
        <w:t>:</w:t>
      </w:r>
    </w:p>
    <w:p w:rsidR="009721AA" w:rsidRPr="009721AA" w:rsidRDefault="00704EA0" w:rsidP="009721AA">
      <w:pPr>
        <w:pStyle w:val="a7"/>
        <w:bidi/>
        <w:spacing w:line="285" w:lineRule="atLeast"/>
        <w:ind w:left="360"/>
        <w:rPr>
          <w:rFonts w:ascii="Verdana" w:hAnsi="Verdana"/>
          <w:rtl/>
        </w:rPr>
      </w:pPr>
      <w:r w:rsidRPr="00704EA0">
        <w:rPr>
          <w:rFonts w:ascii="Arial" w:hAnsi="Arial" w:cs="Arial" w:hint="cs"/>
          <w:sz w:val="28"/>
          <w:szCs w:val="28"/>
          <w:rtl/>
          <w:lang w:bidi="ar-DZ"/>
        </w:rPr>
        <w:t>ي</w:t>
      </w:r>
      <w:r w:rsidR="00961BF6" w:rsidRPr="00704EA0">
        <w:rPr>
          <w:rFonts w:ascii="Arial" w:hAnsi="Arial" w:cs="Arial"/>
          <w:sz w:val="28"/>
          <w:szCs w:val="28"/>
          <w:rtl/>
          <w:lang w:bidi="ar-DZ"/>
        </w:rPr>
        <w:t>نزع التفكير الفلسفي إلى</w:t>
      </w:r>
      <w:r w:rsidR="00961BF6" w:rsidRPr="00704EA0">
        <w:rPr>
          <w:rStyle w:val="a8"/>
          <w:rFonts w:ascii="Arial" w:hAnsi="Arial" w:cs="Arial"/>
          <w:sz w:val="28"/>
          <w:szCs w:val="28"/>
          <w:lang w:bidi="ar-DZ"/>
        </w:rPr>
        <w:t>  </w:t>
      </w:r>
      <w:r w:rsidR="00961BF6" w:rsidRPr="00704EA0">
        <w:rPr>
          <w:rFonts w:ascii="Arial" w:hAnsi="Arial" w:cs="Arial"/>
          <w:sz w:val="28"/>
          <w:szCs w:val="28"/>
          <w:rtl/>
          <w:lang w:bidi="ar-DZ"/>
        </w:rPr>
        <w:t>دراسة مفاهيم</w:t>
      </w:r>
      <w:r w:rsidR="00961BF6" w:rsidRPr="00704EA0">
        <w:rPr>
          <w:rStyle w:val="a8"/>
          <w:rFonts w:ascii="Arial" w:hAnsi="Arial" w:cs="Arial"/>
          <w:sz w:val="28"/>
          <w:szCs w:val="28"/>
          <w:lang w:bidi="ar-DZ"/>
        </w:rPr>
        <w:t>  </w:t>
      </w:r>
      <w:r w:rsidR="00961BF6" w:rsidRPr="00704EA0">
        <w:rPr>
          <w:rFonts w:ascii="Arial" w:hAnsi="Arial" w:cs="Arial"/>
          <w:sz w:val="28"/>
          <w:szCs w:val="28"/>
          <w:rtl/>
          <w:lang w:bidi="ar-DZ"/>
        </w:rPr>
        <w:t xml:space="preserve">تتميّز بأنها عامة و مجردة . ليس موضوعه الواقع المحسوس و الأشياء العينيّة. </w:t>
      </w:r>
      <w:r w:rsidR="00415D78">
        <w:rPr>
          <w:rFonts w:ascii="Arial" w:hAnsi="Arial" w:cs="Arial" w:hint="cs"/>
          <w:sz w:val="28"/>
          <w:szCs w:val="28"/>
          <w:rtl/>
          <w:lang w:bidi="ar-DZ"/>
        </w:rPr>
        <w:t>.</w:t>
      </w:r>
      <w:r w:rsidR="009721AA" w:rsidRPr="009721AA">
        <w:rPr>
          <w:rFonts w:asciiTheme="majorBidi" w:eastAsiaTheme="minorHAnsi" w:hAnsiTheme="majorBidi" w:cstheme="majorBidi"/>
          <w:sz w:val="32"/>
          <w:szCs w:val="32"/>
          <w:rtl/>
        </w:rPr>
        <w:t xml:space="preserve"> </w:t>
      </w:r>
      <w:r w:rsidR="009721AA" w:rsidRPr="009721AA">
        <w:rPr>
          <w:rFonts w:ascii="Verdana" w:hAnsi="Verdana"/>
          <w:rtl/>
        </w:rPr>
        <w:t xml:space="preserve">لذلك الأحكام الفلسفية أحكام وجوبيّة و ليس أحكام وجوديّة. يختلف في ذلك عن التفكير العلميّ الذي هو طبيعة ماديّة. </w:t>
      </w:r>
    </w:p>
    <w:p w:rsidR="00961BF6" w:rsidRPr="00704EA0" w:rsidRDefault="00961BF6" w:rsidP="009F6342">
      <w:pPr>
        <w:pStyle w:val="a7"/>
        <w:bidi/>
        <w:spacing w:before="0" w:beforeAutospacing="0" w:after="0" w:afterAutospacing="0" w:line="285" w:lineRule="atLeast"/>
        <w:ind w:left="360"/>
        <w:rPr>
          <w:rFonts w:ascii="Verdana" w:hAnsi="Verdana"/>
        </w:rPr>
      </w:pPr>
    </w:p>
    <w:p w:rsidR="00704EA0" w:rsidRPr="00704EA0" w:rsidRDefault="00961BF6" w:rsidP="009F6342">
      <w:pPr>
        <w:pStyle w:val="a7"/>
        <w:numPr>
          <w:ilvl w:val="0"/>
          <w:numId w:val="11"/>
        </w:numPr>
        <w:bidi/>
        <w:spacing w:before="0" w:beforeAutospacing="0" w:after="0" w:afterAutospacing="0" w:line="285" w:lineRule="atLeast"/>
        <w:rPr>
          <w:rStyle w:val="a8"/>
          <w:rFonts w:ascii="Verdana" w:hAnsi="Verdana"/>
          <w:sz w:val="28"/>
          <w:szCs w:val="28"/>
          <w:u w:val="single"/>
        </w:rPr>
      </w:pPr>
      <w:r w:rsidRPr="00704EA0">
        <w:rPr>
          <w:rStyle w:val="a8"/>
          <w:rFonts w:ascii="Verdana" w:hAnsi="Verdana"/>
          <w:sz w:val="28"/>
          <w:szCs w:val="28"/>
          <w:u w:val="single"/>
          <w:rtl/>
        </w:rPr>
        <w:t>كليّ </w:t>
      </w:r>
      <w:r w:rsidRPr="00704EA0">
        <w:rPr>
          <w:rStyle w:val="a8"/>
          <w:rFonts w:ascii="Verdana" w:hAnsi="Verdana"/>
          <w:u w:val="single"/>
          <w:rtl/>
        </w:rPr>
        <w:t>:</w:t>
      </w:r>
    </w:p>
    <w:p w:rsidR="00440ED2" w:rsidRDefault="00961BF6" w:rsidP="009721AA">
      <w:pPr>
        <w:pStyle w:val="a7"/>
        <w:bidi/>
        <w:spacing w:before="0" w:beforeAutospacing="0" w:after="0" w:afterAutospacing="0" w:line="285" w:lineRule="atLeast"/>
        <w:ind w:left="360"/>
        <w:rPr>
          <w:rFonts w:ascii="Arial" w:hAnsi="Arial" w:cs="Arial"/>
          <w:sz w:val="28"/>
          <w:szCs w:val="28"/>
          <w:rtl/>
          <w:lang w:bidi="ar-DZ"/>
        </w:rPr>
      </w:pPr>
      <w:r w:rsidRPr="00704EA0">
        <w:rPr>
          <w:rFonts w:ascii="Arial" w:hAnsi="Arial" w:cs="Arial"/>
          <w:sz w:val="28"/>
          <w:szCs w:val="28"/>
          <w:rtl/>
          <w:lang w:bidi="ar-DZ"/>
        </w:rPr>
        <w:t xml:space="preserve"> لكون  التفكير الفلسفي لا يدرس الواقع المحسوس و إنما مفاهيم عامة و مجردة فهو يدرس الوجود ككل و ليس أجزاء .</w:t>
      </w:r>
      <w:r w:rsidR="009721AA" w:rsidRPr="009721AA">
        <w:rPr>
          <w:rFonts w:asciiTheme="majorBidi" w:eastAsiaTheme="minorHAnsi" w:hAnsiTheme="majorBidi" w:cstheme="majorBidi"/>
          <w:sz w:val="32"/>
          <w:szCs w:val="32"/>
          <w:rtl/>
        </w:rPr>
        <w:t xml:space="preserve"> </w:t>
      </w:r>
      <w:r w:rsidR="009721AA" w:rsidRPr="009721AA">
        <w:rPr>
          <w:rFonts w:ascii="Arial" w:hAnsi="Arial" w:cs="Arial"/>
          <w:sz w:val="28"/>
          <w:szCs w:val="28"/>
          <w:rtl/>
        </w:rPr>
        <w:t>و لهذا يرى "أرسطو" : إنّه " لا علم إلأّ بالكليات" أي معان عامة ومجردة. فإذا كان موضوعه الانسان فهو لا يفكر فيه ككاائن بيولوجي قابلة للملاحظة و الاختبار التجريبي و لا يدرسه ككائن اجتماعي أو تاريخي أو نفسيّ  و إنما يدرس من حيث مفاهيم كالكينونة والماهية و الجوهر</w:t>
      </w:r>
    </w:p>
    <w:p w:rsidR="00601702" w:rsidRPr="00440ED2" w:rsidRDefault="00440ED2" w:rsidP="009F6342">
      <w:pPr>
        <w:pStyle w:val="a7"/>
        <w:numPr>
          <w:ilvl w:val="0"/>
          <w:numId w:val="11"/>
        </w:numPr>
        <w:bidi/>
        <w:spacing w:before="0" w:beforeAutospacing="0" w:after="0" w:afterAutospacing="0" w:line="285" w:lineRule="atLeast"/>
        <w:rPr>
          <w:rStyle w:val="a8"/>
          <w:rFonts w:ascii="Verdana" w:hAnsi="Verdana"/>
          <w:sz w:val="28"/>
          <w:szCs w:val="28"/>
          <w:u w:val="single"/>
        </w:rPr>
      </w:pPr>
      <w:r w:rsidRPr="00440ED2">
        <w:rPr>
          <w:rStyle w:val="a8"/>
          <w:rFonts w:ascii="Verdana" w:hAnsi="Verdana" w:hint="cs"/>
          <w:sz w:val="28"/>
          <w:szCs w:val="28"/>
          <w:u w:val="single"/>
          <w:rtl/>
        </w:rPr>
        <w:t xml:space="preserve">الشمولية : </w:t>
      </w:r>
    </w:p>
    <w:p w:rsidR="00440ED2" w:rsidRPr="00440ED2" w:rsidRDefault="00440ED2" w:rsidP="009F6342">
      <w:pPr>
        <w:pStyle w:val="a7"/>
        <w:bidi/>
        <w:spacing w:before="0" w:beforeAutospacing="0" w:after="0" w:afterAutospacing="0" w:line="285" w:lineRule="atLeast"/>
        <w:ind w:left="360"/>
        <w:rPr>
          <w:rFonts w:ascii="Arial" w:hAnsi="Arial" w:cs="Arial"/>
          <w:sz w:val="28"/>
          <w:szCs w:val="28"/>
          <w:lang w:bidi="ar-DZ"/>
        </w:rPr>
      </w:pPr>
      <w:r w:rsidRPr="00440ED2">
        <w:rPr>
          <w:rFonts w:ascii="Arial" w:hAnsi="Arial" w:cs="Arial" w:hint="cs"/>
          <w:sz w:val="28"/>
          <w:szCs w:val="28"/>
          <w:rtl/>
          <w:lang w:bidi="ar-DZ"/>
        </w:rPr>
        <w:t>لا يقتصر التفكير الفلسفي و لا على مبحث واحد بل على سائر المباحث و في داخل المبحث الواحد  لا يقتصر على نقطة واحدة بل يعالج سائر النقاط.</w:t>
      </w:r>
    </w:p>
    <w:p w:rsidR="00704EA0" w:rsidRPr="00704EA0" w:rsidRDefault="00173CD5" w:rsidP="009F6342">
      <w:pPr>
        <w:pStyle w:val="a7"/>
        <w:numPr>
          <w:ilvl w:val="0"/>
          <w:numId w:val="11"/>
        </w:numPr>
        <w:bidi/>
        <w:spacing w:before="0" w:beforeAutospacing="0" w:after="0" w:afterAutospacing="0" w:line="285" w:lineRule="atLeast"/>
        <w:rPr>
          <w:rStyle w:val="a8"/>
          <w:rFonts w:ascii="Verdana" w:hAnsi="Verdana"/>
          <w:sz w:val="28"/>
          <w:szCs w:val="28"/>
          <w:u w:val="single"/>
          <w:rtl/>
        </w:rPr>
      </w:pPr>
      <w:r w:rsidRPr="00704EA0">
        <w:rPr>
          <w:rStyle w:val="a8"/>
          <w:rFonts w:ascii="Verdana" w:hAnsi="Verdana"/>
          <w:sz w:val="28"/>
          <w:szCs w:val="28"/>
          <w:u w:val="single"/>
          <w:rtl/>
        </w:rPr>
        <w:t>التساؤل المستمر</w:t>
      </w:r>
      <w:r w:rsidRPr="00704EA0">
        <w:rPr>
          <w:rStyle w:val="a8"/>
          <w:rFonts w:ascii="Verdana" w:hAnsi="Verdana"/>
          <w:sz w:val="28"/>
          <w:szCs w:val="28"/>
          <w:u w:val="single"/>
        </w:rPr>
        <w:t xml:space="preserve">: </w:t>
      </w:r>
    </w:p>
    <w:p w:rsidR="00601702" w:rsidRDefault="00601702" w:rsidP="009F6342">
      <w:pPr>
        <w:pStyle w:val="a7"/>
        <w:bidi/>
        <w:spacing w:before="0" w:beforeAutospacing="0" w:after="0" w:afterAutospacing="0" w:line="285" w:lineRule="atLeast"/>
        <w:ind w:left="360"/>
        <w:rPr>
          <w:rFonts w:ascii="Arial" w:hAnsi="Arial" w:cs="Arial"/>
          <w:sz w:val="28"/>
          <w:szCs w:val="28"/>
          <w:rtl/>
        </w:rPr>
      </w:pPr>
      <w:r w:rsidRPr="00704EA0">
        <w:rPr>
          <w:rFonts w:hint="cs"/>
          <w:sz w:val="28"/>
          <w:szCs w:val="28"/>
          <w:rtl/>
          <w:lang w:bidi="ar-DZ"/>
        </w:rPr>
        <w:t xml:space="preserve">إن </w:t>
      </w:r>
      <w:r w:rsidR="00173CD5" w:rsidRPr="00704EA0">
        <w:rPr>
          <w:sz w:val="28"/>
          <w:szCs w:val="28"/>
          <w:rtl/>
          <w:lang w:bidi="ar-DZ"/>
        </w:rPr>
        <w:t xml:space="preserve"> التساؤل الفلسفي لا يستهدف الأجوبة القطعية ولا ينتهي بجواب واحد بل يتحمل أجوبة عدة، </w:t>
      </w:r>
      <w:r w:rsidRPr="00704EA0">
        <w:rPr>
          <w:rFonts w:hint="cs"/>
          <w:sz w:val="28"/>
          <w:szCs w:val="28"/>
          <w:rtl/>
          <w:lang w:bidi="ar-DZ"/>
        </w:rPr>
        <w:t>وهو</w:t>
      </w:r>
      <w:r w:rsidRPr="00704EA0">
        <w:rPr>
          <w:rFonts w:ascii="Arial" w:hAnsi="Arial" w:cs="Arial" w:hint="cs"/>
          <w:sz w:val="28"/>
          <w:szCs w:val="28"/>
          <w:rtl/>
          <w:lang w:bidi="ar-DZ"/>
        </w:rPr>
        <w:t xml:space="preserve"> </w:t>
      </w:r>
      <w:r w:rsidR="00173CD5" w:rsidRPr="00704EA0">
        <w:rPr>
          <w:rFonts w:ascii="Arial" w:hAnsi="Arial" w:cs="Arial"/>
          <w:sz w:val="28"/>
          <w:szCs w:val="28"/>
          <w:rtl/>
          <w:lang w:bidi="ar-DZ"/>
        </w:rPr>
        <w:t xml:space="preserve"> جذري لا يهتم بظاهر الأشياء بل بعمقها، ولا يقف عند السطح بل يذهب إلى أصل الأشياء ومبادئها الأولية. ولهذا لا يهتم التساؤل </w:t>
      </w:r>
      <w:r w:rsidR="00173CD5" w:rsidRPr="00704EA0">
        <w:rPr>
          <w:rFonts w:ascii="Arial" w:hAnsi="Arial" w:cs="Arial"/>
          <w:sz w:val="28"/>
          <w:szCs w:val="28"/>
          <w:rtl/>
          <w:lang w:bidi="ar-DZ"/>
        </w:rPr>
        <w:lastRenderedPageBreak/>
        <w:t>الفلسفي بالأجوبة الساذجة ولا ببادئ الرأي.</w:t>
      </w:r>
      <w:r w:rsidR="00704EA0" w:rsidRPr="00704EA0">
        <w:rPr>
          <w:rFonts w:ascii="Arial" w:hAnsi="Arial" w:cs="Arial" w:hint="cs"/>
          <w:sz w:val="28"/>
          <w:szCs w:val="28"/>
          <w:rtl/>
          <w:lang w:bidi="ar-DZ"/>
        </w:rPr>
        <w:t>إ</w:t>
      </w:r>
      <w:r w:rsidR="00173CD5" w:rsidRPr="00704EA0">
        <w:rPr>
          <w:rFonts w:ascii="Arial" w:hAnsi="Arial" w:cs="Arial"/>
          <w:sz w:val="28"/>
          <w:szCs w:val="28"/>
          <w:rtl/>
          <w:lang w:bidi="ar-DZ"/>
        </w:rPr>
        <w:t xml:space="preserve">نه يسعى نحو إعادة النظر في العالم، وهو ليس مجرد سؤال بل سلسلة من الأسئلة </w:t>
      </w:r>
      <w:r w:rsidRPr="00704EA0">
        <w:rPr>
          <w:rFonts w:ascii="Arial" w:hAnsi="Arial" w:cs="Arial" w:hint="cs"/>
          <w:sz w:val="28"/>
          <w:szCs w:val="28"/>
          <w:rtl/>
          <w:lang w:bidi="ar-DZ"/>
        </w:rPr>
        <w:t>.</w:t>
      </w:r>
    </w:p>
    <w:p w:rsidR="00864370" w:rsidRPr="00704EA0" w:rsidRDefault="00864370" w:rsidP="009F6342">
      <w:pPr>
        <w:pStyle w:val="a7"/>
        <w:numPr>
          <w:ilvl w:val="0"/>
          <w:numId w:val="11"/>
        </w:numPr>
        <w:bidi/>
        <w:spacing w:before="0" w:beforeAutospacing="0" w:after="0" w:afterAutospacing="0" w:line="285" w:lineRule="atLeast"/>
        <w:rPr>
          <w:rStyle w:val="a8"/>
          <w:rFonts w:ascii="Verdana" w:hAnsi="Verdana"/>
          <w:sz w:val="28"/>
          <w:szCs w:val="28"/>
          <w:u w:val="single"/>
        </w:rPr>
      </w:pPr>
      <w:r>
        <w:rPr>
          <w:rStyle w:val="a8"/>
          <w:rFonts w:ascii="Verdana" w:hAnsi="Verdana" w:hint="cs"/>
          <w:sz w:val="28"/>
          <w:szCs w:val="28"/>
          <w:u w:val="single"/>
          <w:rtl/>
        </w:rPr>
        <w:t>التأملية و</w:t>
      </w:r>
      <w:r w:rsidRPr="00704EA0">
        <w:rPr>
          <w:rStyle w:val="a8"/>
          <w:rFonts w:ascii="Verdana" w:hAnsi="Verdana"/>
          <w:sz w:val="28"/>
          <w:szCs w:val="28"/>
          <w:u w:val="single"/>
          <w:rtl/>
        </w:rPr>
        <w:t>العقلانية</w:t>
      </w:r>
      <w:r w:rsidRPr="00704EA0">
        <w:rPr>
          <w:rStyle w:val="a8"/>
          <w:rFonts w:ascii="Verdana" w:hAnsi="Verdana" w:hint="cs"/>
          <w:sz w:val="28"/>
          <w:szCs w:val="28"/>
          <w:u w:val="single"/>
          <w:rtl/>
        </w:rPr>
        <w:t>:</w:t>
      </w:r>
    </w:p>
    <w:p w:rsidR="00864370" w:rsidRPr="00864370" w:rsidRDefault="00864370" w:rsidP="009F6342">
      <w:pPr>
        <w:pStyle w:val="a7"/>
        <w:bidi/>
        <w:spacing w:before="0" w:beforeAutospacing="0" w:after="0" w:afterAutospacing="0" w:line="285" w:lineRule="atLeast"/>
        <w:ind w:left="360"/>
        <w:rPr>
          <w:rFonts w:ascii="Arial" w:hAnsi="Arial" w:cs="Arial"/>
          <w:sz w:val="28"/>
          <w:szCs w:val="28"/>
          <w:rtl/>
        </w:rPr>
      </w:pPr>
      <w:r w:rsidRPr="00704EA0">
        <w:rPr>
          <w:rFonts w:ascii="Arial" w:hAnsi="Arial" w:cs="Arial"/>
          <w:sz w:val="28"/>
          <w:szCs w:val="28"/>
          <w:lang w:bidi="ar-DZ"/>
        </w:rPr>
        <w:t xml:space="preserve"> </w:t>
      </w:r>
      <w:r w:rsidRPr="00704EA0">
        <w:rPr>
          <w:rFonts w:ascii="Arial" w:hAnsi="Arial" w:cs="Arial"/>
          <w:sz w:val="28"/>
          <w:szCs w:val="28"/>
          <w:rtl/>
          <w:lang w:bidi="ar-DZ"/>
        </w:rPr>
        <w:t>وتعتبر الخاصية الأكثر التصاقا بالفلسفة، فالعقل من طبيعته الاندهاش تجاه الأشياء والقضايا التي يصادفها؛ وهكذا يتفاعل معها ويفكر فيها</w:t>
      </w:r>
      <w:r>
        <w:rPr>
          <w:rFonts w:ascii="Arial" w:hAnsi="Arial" w:cs="Arial" w:hint="cs"/>
          <w:sz w:val="28"/>
          <w:szCs w:val="28"/>
          <w:rtl/>
          <w:lang w:bidi="ar-DZ"/>
        </w:rPr>
        <w:t xml:space="preserve"> و يتأملها </w:t>
      </w:r>
      <w:r w:rsidRPr="00704EA0">
        <w:rPr>
          <w:rFonts w:ascii="Arial" w:hAnsi="Arial" w:cs="Arial"/>
          <w:sz w:val="28"/>
          <w:szCs w:val="28"/>
          <w:rtl/>
          <w:lang w:bidi="ar-DZ"/>
        </w:rPr>
        <w:t>، ثم يبحث عن معالجتها باستكشاف حقائقها ومبادئها الأولية. فبواسطة العقل يستلهم الإنسان وعيه بالوجود، والمصير، ومركزه في الكون. إن الفلسفة بهذا المعنى، هي وعي العقل بالوجود وبالقضايا المركزية له</w:t>
      </w:r>
      <w:r w:rsidRPr="00704EA0">
        <w:rPr>
          <w:rFonts w:ascii="Arial" w:hAnsi="Arial" w:cs="Arial"/>
          <w:sz w:val="28"/>
          <w:szCs w:val="28"/>
          <w:lang w:bidi="ar-DZ"/>
        </w:rPr>
        <w:t xml:space="preserve">. </w:t>
      </w:r>
      <w:r w:rsidRPr="00704EA0">
        <w:rPr>
          <w:rFonts w:ascii="Arial" w:hAnsi="Arial" w:cs="Arial"/>
          <w:sz w:val="28"/>
          <w:szCs w:val="28"/>
          <w:lang w:bidi="ar-DZ"/>
        </w:rPr>
        <w:br/>
      </w:r>
    </w:p>
    <w:p w:rsidR="00440ED2" w:rsidRDefault="00440ED2" w:rsidP="009F6342">
      <w:pPr>
        <w:pStyle w:val="a7"/>
        <w:numPr>
          <w:ilvl w:val="0"/>
          <w:numId w:val="11"/>
        </w:numPr>
        <w:bidi/>
        <w:spacing w:before="0" w:beforeAutospacing="0" w:after="0" w:afterAutospacing="0" w:line="285" w:lineRule="atLeast"/>
        <w:rPr>
          <w:rStyle w:val="a8"/>
          <w:rFonts w:ascii="Verdana" w:hAnsi="Verdana"/>
          <w:sz w:val="28"/>
          <w:szCs w:val="28"/>
          <w:u w:val="single"/>
        </w:rPr>
      </w:pPr>
      <w:r>
        <w:rPr>
          <w:rStyle w:val="a8"/>
          <w:rFonts w:ascii="Verdana" w:hAnsi="Verdana" w:hint="cs"/>
          <w:sz w:val="28"/>
          <w:szCs w:val="28"/>
          <w:u w:val="single"/>
          <w:rtl/>
        </w:rPr>
        <w:t xml:space="preserve">الغائية : </w:t>
      </w:r>
    </w:p>
    <w:p w:rsidR="00440ED2" w:rsidRPr="00440ED2" w:rsidRDefault="00440ED2" w:rsidP="009F6342">
      <w:pPr>
        <w:pStyle w:val="a7"/>
        <w:bidi/>
        <w:spacing w:before="0" w:beforeAutospacing="0" w:after="0" w:afterAutospacing="0" w:line="285" w:lineRule="atLeast"/>
        <w:ind w:left="430"/>
        <w:rPr>
          <w:rStyle w:val="a8"/>
          <w:rFonts w:ascii="Verdana" w:hAnsi="Verdana"/>
          <w:b w:val="0"/>
          <w:bCs w:val="0"/>
          <w:sz w:val="28"/>
          <w:szCs w:val="28"/>
        </w:rPr>
      </w:pPr>
      <w:r>
        <w:rPr>
          <w:rStyle w:val="a8"/>
          <w:rFonts w:ascii="Verdana" w:hAnsi="Verdana" w:hint="cs"/>
          <w:b w:val="0"/>
          <w:bCs w:val="0"/>
          <w:sz w:val="28"/>
          <w:szCs w:val="28"/>
          <w:rtl/>
        </w:rPr>
        <w:t>ينشغل بالغايات و الأهداف البعيدة   مثل لماذا حدث هذا ؟ ،   بينما العلم يهتم  بسؤال كيف حدث هذا ؟.</w:t>
      </w:r>
    </w:p>
    <w:p w:rsidR="00864370" w:rsidRDefault="00864370" w:rsidP="009F6342">
      <w:pPr>
        <w:pStyle w:val="a7"/>
        <w:numPr>
          <w:ilvl w:val="0"/>
          <w:numId w:val="11"/>
        </w:numPr>
        <w:bidi/>
        <w:spacing w:before="0" w:beforeAutospacing="0" w:after="0" w:afterAutospacing="0" w:line="285" w:lineRule="atLeast"/>
        <w:rPr>
          <w:rStyle w:val="a8"/>
          <w:rFonts w:ascii="Verdana" w:hAnsi="Verdana"/>
          <w:sz w:val="28"/>
          <w:szCs w:val="28"/>
          <w:u w:val="single"/>
        </w:rPr>
      </w:pPr>
      <w:r>
        <w:rPr>
          <w:rStyle w:val="a8"/>
          <w:rFonts w:ascii="Verdana" w:hAnsi="Verdana" w:hint="cs"/>
          <w:sz w:val="28"/>
          <w:szCs w:val="28"/>
          <w:u w:val="single"/>
          <w:rtl/>
        </w:rPr>
        <w:t>المرونة:</w:t>
      </w:r>
    </w:p>
    <w:p w:rsidR="00173CD5" w:rsidRPr="00864370" w:rsidRDefault="00864370" w:rsidP="009F6342">
      <w:pPr>
        <w:pStyle w:val="a7"/>
        <w:bidi/>
        <w:spacing w:before="0" w:beforeAutospacing="0" w:after="0" w:afterAutospacing="0" w:line="285" w:lineRule="atLeast"/>
        <w:ind w:left="430"/>
        <w:rPr>
          <w:rStyle w:val="a8"/>
          <w:rFonts w:ascii="Verdana" w:hAnsi="Verdana"/>
          <w:sz w:val="28"/>
          <w:szCs w:val="28"/>
        </w:rPr>
      </w:pPr>
      <w:r>
        <w:rPr>
          <w:rStyle w:val="a8"/>
          <w:rFonts w:ascii="Verdana" w:hAnsi="Verdana" w:hint="cs"/>
          <w:b w:val="0"/>
          <w:bCs w:val="0"/>
          <w:sz w:val="28"/>
          <w:szCs w:val="28"/>
          <w:rtl/>
        </w:rPr>
        <w:t>فالفيلسوف لا يقطع بصحة رأيه  بل هو على أتم الاستعداد  للتخلي عن رأيه و استبداله بغيره اذا ثبت بطلانه.</w:t>
      </w:r>
    </w:p>
    <w:p w:rsidR="00864370" w:rsidRDefault="00864370" w:rsidP="009F6342">
      <w:pPr>
        <w:pStyle w:val="a7"/>
        <w:numPr>
          <w:ilvl w:val="0"/>
          <w:numId w:val="11"/>
        </w:numPr>
        <w:bidi/>
        <w:spacing w:before="0" w:beforeAutospacing="0" w:after="0" w:afterAutospacing="0" w:line="285" w:lineRule="atLeast"/>
        <w:rPr>
          <w:rStyle w:val="a8"/>
          <w:rFonts w:ascii="Verdana" w:hAnsi="Verdana"/>
          <w:sz w:val="28"/>
          <w:szCs w:val="28"/>
          <w:u w:val="single"/>
        </w:rPr>
      </w:pPr>
      <w:r>
        <w:rPr>
          <w:rStyle w:val="a8"/>
          <w:rFonts w:ascii="Verdana" w:hAnsi="Verdana" w:hint="cs"/>
          <w:sz w:val="28"/>
          <w:szCs w:val="28"/>
          <w:u w:val="single"/>
          <w:rtl/>
        </w:rPr>
        <w:t xml:space="preserve">الاستقلال : </w:t>
      </w:r>
    </w:p>
    <w:p w:rsidR="00173CD5" w:rsidRDefault="00864370" w:rsidP="009F6342">
      <w:pPr>
        <w:pStyle w:val="a7"/>
        <w:bidi/>
        <w:spacing w:before="0" w:beforeAutospacing="0" w:after="0" w:afterAutospacing="0" w:line="285" w:lineRule="atLeast"/>
        <w:ind w:left="430"/>
        <w:rPr>
          <w:rStyle w:val="a8"/>
          <w:rFonts w:ascii="Verdana" w:hAnsi="Verdana"/>
          <w:b w:val="0"/>
          <w:bCs w:val="0"/>
          <w:sz w:val="28"/>
          <w:szCs w:val="28"/>
          <w:rtl/>
        </w:rPr>
      </w:pPr>
      <w:r>
        <w:rPr>
          <w:rStyle w:val="a8"/>
          <w:rFonts w:ascii="Verdana" w:hAnsi="Verdana" w:hint="cs"/>
          <w:b w:val="0"/>
          <w:bCs w:val="0"/>
          <w:sz w:val="28"/>
          <w:szCs w:val="28"/>
          <w:rtl/>
        </w:rPr>
        <w:t>رغم تعايش الفيلسوف لمشكلات مجتمعه إلا أنه  يعتز بوجهة نظره  و يتمسك بمواقفه و يرفض الخضوع إلا بمنطق العقل.</w:t>
      </w:r>
    </w:p>
    <w:p w:rsidR="00864370" w:rsidRDefault="00864370" w:rsidP="009F6342">
      <w:pPr>
        <w:pStyle w:val="a7"/>
        <w:numPr>
          <w:ilvl w:val="0"/>
          <w:numId w:val="11"/>
        </w:numPr>
        <w:bidi/>
        <w:spacing w:before="0" w:beforeAutospacing="0" w:after="0" w:afterAutospacing="0" w:line="285" w:lineRule="atLeast"/>
        <w:rPr>
          <w:rStyle w:val="a8"/>
          <w:rFonts w:ascii="Verdana" w:hAnsi="Verdana"/>
          <w:sz w:val="28"/>
          <w:szCs w:val="28"/>
          <w:u w:val="single"/>
        </w:rPr>
      </w:pPr>
      <w:r>
        <w:rPr>
          <w:rStyle w:val="a8"/>
          <w:rFonts w:ascii="Verdana" w:hAnsi="Verdana" w:hint="cs"/>
          <w:sz w:val="28"/>
          <w:szCs w:val="28"/>
          <w:u w:val="single"/>
          <w:rtl/>
        </w:rPr>
        <w:t>الاتساق :</w:t>
      </w:r>
    </w:p>
    <w:p w:rsidR="00864370" w:rsidRPr="00864370" w:rsidRDefault="005B2E82" w:rsidP="009F6342">
      <w:pPr>
        <w:pStyle w:val="a7"/>
        <w:bidi/>
        <w:spacing w:before="0" w:beforeAutospacing="0" w:after="0" w:afterAutospacing="0" w:line="285" w:lineRule="atLeast"/>
        <w:ind w:left="430"/>
        <w:rPr>
          <w:rStyle w:val="a8"/>
          <w:rFonts w:ascii="Verdana" w:hAnsi="Verdana"/>
          <w:sz w:val="28"/>
          <w:szCs w:val="28"/>
          <w:rtl/>
        </w:rPr>
      </w:pPr>
      <w:r>
        <w:rPr>
          <w:rStyle w:val="a8"/>
          <w:rFonts w:ascii="Verdana" w:hAnsi="Verdana" w:hint="cs"/>
          <w:b w:val="0"/>
          <w:bCs w:val="0"/>
          <w:sz w:val="28"/>
          <w:szCs w:val="28"/>
          <w:rtl/>
        </w:rPr>
        <w:t xml:space="preserve">لا يوجد تناقض بين مسلمة و أخرى  ولا من مبحث لآخر </w:t>
      </w:r>
      <w:r w:rsidR="009324D4">
        <w:rPr>
          <w:rStyle w:val="a8"/>
          <w:rFonts w:ascii="Verdana" w:hAnsi="Verdana" w:hint="cs"/>
          <w:sz w:val="28"/>
          <w:szCs w:val="28"/>
          <w:rtl/>
        </w:rPr>
        <w:t>.</w:t>
      </w:r>
    </w:p>
    <w:p w:rsidR="00173CD5" w:rsidRPr="00704EA0" w:rsidRDefault="00173CD5" w:rsidP="009F6342">
      <w:pPr>
        <w:pStyle w:val="a7"/>
        <w:spacing w:before="0" w:beforeAutospacing="0" w:after="0" w:afterAutospacing="0" w:line="285" w:lineRule="atLeast"/>
        <w:ind w:left="360"/>
        <w:jc w:val="right"/>
        <w:rPr>
          <w:rFonts w:ascii="Verdana" w:hAnsi="Verdana"/>
          <w:color w:val="404040"/>
        </w:rPr>
      </w:pPr>
      <w:r w:rsidRPr="00704EA0">
        <w:rPr>
          <w:rStyle w:val="a8"/>
          <w:color w:val="FF0000"/>
          <w:sz w:val="28"/>
          <w:szCs w:val="28"/>
          <w:u w:val="single"/>
          <w:rtl/>
        </w:rPr>
        <w:t xml:space="preserve">خصائص التفكير العلمي </w:t>
      </w:r>
      <w:r w:rsidRPr="00704EA0">
        <w:rPr>
          <w:rFonts w:ascii="Verdana" w:hAnsi="Verdana"/>
          <w:color w:val="404040"/>
          <w:rtl/>
        </w:rPr>
        <w:t>:</w:t>
      </w:r>
    </w:p>
    <w:p w:rsidR="00173CD5" w:rsidRPr="00704EA0" w:rsidRDefault="00173CD5" w:rsidP="009F6342">
      <w:pPr>
        <w:pStyle w:val="a3"/>
        <w:numPr>
          <w:ilvl w:val="0"/>
          <w:numId w:val="10"/>
        </w:numPr>
        <w:bidi/>
        <w:jc w:val="lowKashida"/>
        <w:rPr>
          <w:rFonts w:cs="Simplified Arabic"/>
          <w:b/>
          <w:bCs/>
          <w:sz w:val="28"/>
          <w:szCs w:val="28"/>
          <w:rtl/>
          <w:lang w:bidi="ar-IQ"/>
        </w:rPr>
      </w:pPr>
      <w:r w:rsidRPr="00704EA0">
        <w:rPr>
          <w:rFonts w:cs="Simplified Arabic"/>
          <w:b/>
          <w:bCs/>
          <w:sz w:val="28"/>
          <w:szCs w:val="28"/>
          <w:rtl/>
          <w:lang w:bidi="ar-IQ"/>
        </w:rPr>
        <w:t>التراكمية:</w:t>
      </w:r>
    </w:p>
    <w:p w:rsidR="00173CD5" w:rsidRDefault="00173CD5" w:rsidP="009F6342">
      <w:pPr>
        <w:bidi/>
        <w:jc w:val="lowKashida"/>
        <w:rPr>
          <w:rFonts w:cs="Simplified Arabic"/>
          <w:sz w:val="28"/>
          <w:szCs w:val="28"/>
          <w:rtl/>
          <w:lang w:bidi="ar-IQ"/>
        </w:rPr>
      </w:pPr>
      <w:r w:rsidRPr="008D1678">
        <w:rPr>
          <w:rFonts w:cs="Simplified Arabic" w:hint="cs"/>
          <w:sz w:val="28"/>
          <w:szCs w:val="28"/>
          <w:rtl/>
          <w:lang w:bidi="ar-IQ"/>
        </w:rPr>
        <w:t xml:space="preserve"> </w:t>
      </w:r>
      <w:r w:rsidRPr="008D1678">
        <w:rPr>
          <w:rFonts w:cs="Simplified Arabic"/>
          <w:sz w:val="28"/>
          <w:szCs w:val="28"/>
          <w:rtl/>
          <w:lang w:bidi="ar-IQ"/>
        </w:rPr>
        <w:t xml:space="preserve">وتشير التراكمية </w:t>
      </w:r>
      <w:r w:rsidRPr="008D1678">
        <w:rPr>
          <w:rFonts w:cs="Simplified Arabic" w:hint="cs"/>
          <w:sz w:val="28"/>
          <w:szCs w:val="28"/>
          <w:rtl/>
          <w:lang w:bidi="ar-IQ"/>
        </w:rPr>
        <w:t>إلى</w:t>
      </w:r>
      <w:r w:rsidRPr="008D1678">
        <w:rPr>
          <w:rFonts w:cs="Simplified Arabic"/>
          <w:sz w:val="28"/>
          <w:szCs w:val="28"/>
          <w:rtl/>
          <w:lang w:bidi="ar-IQ"/>
        </w:rPr>
        <w:t xml:space="preserve"> </w:t>
      </w:r>
      <w:r w:rsidRPr="008D1678">
        <w:rPr>
          <w:rFonts w:cs="Simplified Arabic" w:hint="cs"/>
          <w:sz w:val="28"/>
          <w:szCs w:val="28"/>
          <w:rtl/>
          <w:lang w:bidi="ar-IQ"/>
        </w:rPr>
        <w:t>الإضافة</w:t>
      </w:r>
      <w:r w:rsidRPr="008D1678">
        <w:rPr>
          <w:rFonts w:cs="Simplified Arabic"/>
          <w:sz w:val="28"/>
          <w:szCs w:val="28"/>
          <w:rtl/>
          <w:lang w:bidi="ar-IQ"/>
        </w:rPr>
        <w:t xml:space="preserve"> الجديدة الى المعرفة حيث ينطلق الباحث من النقطة التي توصل اليها الباحثون الذين سبقوه فيصحح </w:t>
      </w:r>
      <w:r w:rsidRPr="008D1678">
        <w:rPr>
          <w:rFonts w:cs="Simplified Arabic" w:hint="cs"/>
          <w:sz w:val="28"/>
          <w:szCs w:val="28"/>
          <w:rtl/>
          <w:lang w:bidi="ar-IQ"/>
        </w:rPr>
        <w:t>أخطاءهم</w:t>
      </w:r>
      <w:r w:rsidRPr="008D1678">
        <w:rPr>
          <w:rFonts w:cs="Simplified Arabic"/>
          <w:sz w:val="28"/>
          <w:szCs w:val="28"/>
          <w:rtl/>
          <w:lang w:bidi="ar-IQ"/>
        </w:rPr>
        <w:t xml:space="preserve"> ويكمل خطواتهم وقد يبطل معرفة او</w:t>
      </w:r>
      <w:r w:rsidRPr="008D1678">
        <w:rPr>
          <w:rFonts w:cs="Simplified Arabic" w:hint="cs"/>
          <w:sz w:val="28"/>
          <w:szCs w:val="28"/>
          <w:rtl/>
          <w:lang w:bidi="ar-IQ"/>
        </w:rPr>
        <w:t xml:space="preserve"> </w:t>
      </w:r>
      <w:r w:rsidRPr="008D1678">
        <w:rPr>
          <w:rFonts w:cs="Simplified Arabic"/>
          <w:sz w:val="28"/>
          <w:szCs w:val="28"/>
          <w:rtl/>
          <w:lang w:bidi="ar-IQ"/>
        </w:rPr>
        <w:t>نظرية استمرت عقوداً ويقدم معرفة علمية جديدة .</w:t>
      </w:r>
    </w:p>
    <w:p w:rsidR="000335DF" w:rsidRDefault="000335DF" w:rsidP="009F6342">
      <w:pPr>
        <w:bidi/>
        <w:jc w:val="lowKashida"/>
        <w:rPr>
          <w:rFonts w:cs="Simplified Arabic"/>
          <w:sz w:val="28"/>
          <w:szCs w:val="28"/>
          <w:rtl/>
        </w:rPr>
      </w:pPr>
      <w:r w:rsidRPr="00173CD5">
        <w:rPr>
          <w:sz w:val="28"/>
          <w:szCs w:val="28"/>
          <w:rtl/>
        </w:rPr>
        <w:t xml:space="preserve">فالعلم في بناءة عبارة عن مبنى يتكون من عدة طوابق كلما تم بناء طابق أرتفع </w:t>
      </w:r>
      <w:r w:rsidRPr="00173CD5">
        <w:rPr>
          <w:rFonts w:hint="cs"/>
          <w:sz w:val="28"/>
          <w:szCs w:val="28"/>
          <w:rtl/>
        </w:rPr>
        <w:t>ليبني</w:t>
      </w:r>
      <w:r w:rsidRPr="00173CD5">
        <w:rPr>
          <w:sz w:val="28"/>
          <w:szCs w:val="28"/>
          <w:rtl/>
        </w:rPr>
        <w:t xml:space="preserve"> الطابق الذي يعلوه مع ملاحظة أن العلم لا يسكن إلا في الطابق العلوي، ولا يمثل الطابق الأسفل بالنسبة له إلا الأساس الجيد الذي تم البناء عليه والذي لولاه ما كان علي إلي هذا الحد من العلو.</w:t>
      </w:r>
    </w:p>
    <w:p w:rsidR="00CF43B1" w:rsidRPr="00CF43B1" w:rsidRDefault="00CF43B1" w:rsidP="009F6342">
      <w:pPr>
        <w:pStyle w:val="a3"/>
        <w:numPr>
          <w:ilvl w:val="0"/>
          <w:numId w:val="10"/>
        </w:numPr>
        <w:bidi/>
        <w:jc w:val="lowKashida"/>
        <w:rPr>
          <w:rFonts w:cs="Simplified Arabic"/>
          <w:b/>
          <w:bCs/>
          <w:sz w:val="28"/>
          <w:szCs w:val="28"/>
          <w:rtl/>
          <w:lang w:bidi="ar-IQ"/>
        </w:rPr>
      </w:pPr>
      <w:r>
        <w:rPr>
          <w:rFonts w:cs="Simplified Arabic" w:hint="cs"/>
          <w:b/>
          <w:bCs/>
          <w:sz w:val="28"/>
          <w:szCs w:val="28"/>
          <w:rtl/>
          <w:lang w:bidi="ar-IQ"/>
        </w:rPr>
        <w:t xml:space="preserve"> النسقية:</w:t>
      </w:r>
    </w:p>
    <w:p w:rsidR="00CF43B1" w:rsidRPr="009F6342" w:rsidRDefault="00CF43B1" w:rsidP="009F6342">
      <w:pPr>
        <w:bidi/>
        <w:jc w:val="lowKashida"/>
        <w:rPr>
          <w:sz w:val="28"/>
          <w:szCs w:val="28"/>
          <w:rtl/>
        </w:rPr>
      </w:pPr>
      <w:r w:rsidRPr="009F6342">
        <w:rPr>
          <w:rFonts w:hint="cs"/>
          <w:sz w:val="28"/>
          <w:szCs w:val="28"/>
          <w:rtl/>
        </w:rPr>
        <w:t>النسقية تعني أن التفكير العلمي يربط  الحقائق المشاهدة مع بعضها  و يستدل بعضها من بعض  و يفسر بعضها بعضا  بحيث  يتألف منها نسق عقلي منظم .</w:t>
      </w:r>
    </w:p>
    <w:p w:rsidR="00173CD5" w:rsidRPr="008D1678" w:rsidRDefault="00173CD5" w:rsidP="009F6342">
      <w:pPr>
        <w:pStyle w:val="a3"/>
        <w:numPr>
          <w:ilvl w:val="0"/>
          <w:numId w:val="10"/>
        </w:numPr>
        <w:bidi/>
        <w:jc w:val="lowKashida"/>
        <w:rPr>
          <w:rFonts w:cs="Simplified Arabic"/>
          <w:b/>
          <w:bCs/>
          <w:sz w:val="28"/>
          <w:szCs w:val="28"/>
          <w:rtl/>
          <w:lang w:bidi="ar-IQ"/>
        </w:rPr>
      </w:pPr>
      <w:r w:rsidRPr="008D1678">
        <w:rPr>
          <w:rFonts w:cs="Simplified Arabic"/>
          <w:b/>
          <w:bCs/>
          <w:sz w:val="28"/>
          <w:szCs w:val="28"/>
          <w:rtl/>
          <w:lang w:bidi="ar-IQ"/>
        </w:rPr>
        <w:t>الموضوعية :</w:t>
      </w:r>
    </w:p>
    <w:p w:rsidR="00173CD5" w:rsidRPr="009F6342" w:rsidRDefault="00173CD5" w:rsidP="009F6342">
      <w:pPr>
        <w:bidi/>
        <w:jc w:val="lowKashida"/>
        <w:rPr>
          <w:sz w:val="28"/>
          <w:szCs w:val="28"/>
          <w:rtl/>
        </w:rPr>
      </w:pPr>
      <w:r w:rsidRPr="009F6342">
        <w:rPr>
          <w:sz w:val="28"/>
          <w:szCs w:val="28"/>
          <w:rtl/>
        </w:rPr>
        <w:t>ولها معنيان :</w:t>
      </w:r>
      <w:r w:rsidRPr="009F6342">
        <w:rPr>
          <w:rFonts w:hint="cs"/>
          <w:sz w:val="28"/>
          <w:szCs w:val="28"/>
          <w:rtl/>
        </w:rPr>
        <w:t xml:space="preserve"> </w:t>
      </w:r>
      <w:r w:rsidRPr="009F6342">
        <w:rPr>
          <w:sz w:val="28"/>
          <w:szCs w:val="28"/>
          <w:rtl/>
        </w:rPr>
        <w:t>المعنى الاول :</w:t>
      </w:r>
      <w:r w:rsidRPr="009F6342">
        <w:rPr>
          <w:rFonts w:hint="cs"/>
          <w:sz w:val="28"/>
          <w:szCs w:val="28"/>
          <w:rtl/>
        </w:rPr>
        <w:t xml:space="preserve"> ي</w:t>
      </w:r>
      <w:r w:rsidRPr="009F6342">
        <w:rPr>
          <w:sz w:val="28"/>
          <w:szCs w:val="28"/>
          <w:rtl/>
        </w:rPr>
        <w:t>تمثل في البعد عن الاهواء والميول الذاتية والاغراض الشخصية عند الحكم على المواقف</w:t>
      </w:r>
      <w:r w:rsidR="005B2E82" w:rsidRPr="009F6342">
        <w:rPr>
          <w:rFonts w:hint="cs"/>
          <w:sz w:val="28"/>
          <w:szCs w:val="28"/>
          <w:rtl/>
        </w:rPr>
        <w:t xml:space="preserve"> بحيث أن كل شيء يخضع  لحكم التجربة و القياس </w:t>
      </w:r>
      <w:r w:rsidRPr="009F6342">
        <w:rPr>
          <w:sz w:val="28"/>
          <w:szCs w:val="28"/>
          <w:rtl/>
        </w:rPr>
        <w:t xml:space="preserve"> . المعنى الثاني : اشتراك اكثر من شخص في ادراك او تسجيل خصائص ظاهرة ما بنفس الدرجة تقريبا .</w:t>
      </w:r>
    </w:p>
    <w:p w:rsidR="00173CD5" w:rsidRPr="005B2E82" w:rsidRDefault="00173CD5" w:rsidP="009F6342">
      <w:pPr>
        <w:pStyle w:val="a3"/>
        <w:numPr>
          <w:ilvl w:val="0"/>
          <w:numId w:val="10"/>
        </w:numPr>
        <w:bidi/>
        <w:jc w:val="lowKashida"/>
        <w:rPr>
          <w:rFonts w:cs="Simplified Arabic"/>
          <w:b/>
          <w:bCs/>
          <w:sz w:val="28"/>
          <w:szCs w:val="28"/>
          <w:rtl/>
          <w:lang w:bidi="ar-IQ"/>
        </w:rPr>
      </w:pPr>
      <w:r w:rsidRPr="005B2E82">
        <w:rPr>
          <w:rFonts w:cs="Simplified Arabic"/>
          <w:b/>
          <w:bCs/>
          <w:sz w:val="28"/>
          <w:szCs w:val="28"/>
          <w:rtl/>
          <w:lang w:bidi="ar-IQ"/>
        </w:rPr>
        <w:t xml:space="preserve"> القياس </w:t>
      </w:r>
      <w:r w:rsidR="005B2E82">
        <w:rPr>
          <w:rFonts w:cs="Simplified Arabic" w:hint="cs"/>
          <w:b/>
          <w:bCs/>
          <w:sz w:val="28"/>
          <w:szCs w:val="28"/>
          <w:rtl/>
          <w:lang w:bidi="ar-IQ"/>
        </w:rPr>
        <w:t xml:space="preserve">/ التكميم </w:t>
      </w:r>
      <w:r w:rsidRPr="005B2E82">
        <w:rPr>
          <w:rFonts w:cs="Simplified Arabic"/>
          <w:b/>
          <w:bCs/>
          <w:sz w:val="28"/>
          <w:szCs w:val="28"/>
          <w:rtl/>
          <w:lang w:bidi="ar-IQ"/>
        </w:rPr>
        <w:t>:</w:t>
      </w:r>
    </w:p>
    <w:p w:rsidR="00CF43B1" w:rsidRPr="009F6342" w:rsidRDefault="00173CD5" w:rsidP="009F6342">
      <w:pPr>
        <w:bidi/>
        <w:jc w:val="lowKashida"/>
        <w:rPr>
          <w:sz w:val="28"/>
          <w:szCs w:val="28"/>
          <w:rtl/>
        </w:rPr>
      </w:pPr>
      <w:r w:rsidRPr="009F6342">
        <w:rPr>
          <w:rFonts w:hint="cs"/>
          <w:sz w:val="28"/>
          <w:szCs w:val="28"/>
          <w:rtl/>
        </w:rPr>
        <w:t>وي</w:t>
      </w:r>
      <w:r w:rsidRPr="009F6342">
        <w:rPr>
          <w:sz w:val="28"/>
          <w:szCs w:val="28"/>
          <w:rtl/>
        </w:rPr>
        <w:t xml:space="preserve">تمثل في استخدام رموز </w:t>
      </w:r>
      <w:r w:rsidRPr="009F6342">
        <w:rPr>
          <w:rFonts w:hint="cs"/>
          <w:sz w:val="28"/>
          <w:szCs w:val="28"/>
          <w:rtl/>
        </w:rPr>
        <w:t>ر</w:t>
      </w:r>
      <w:r w:rsidRPr="009F6342">
        <w:rPr>
          <w:sz w:val="28"/>
          <w:szCs w:val="28"/>
          <w:rtl/>
        </w:rPr>
        <w:t>ق</w:t>
      </w:r>
      <w:r w:rsidRPr="009F6342">
        <w:rPr>
          <w:rFonts w:hint="cs"/>
          <w:sz w:val="28"/>
          <w:szCs w:val="28"/>
          <w:rtl/>
        </w:rPr>
        <w:t>مي</w:t>
      </w:r>
      <w:r w:rsidRPr="009F6342">
        <w:rPr>
          <w:sz w:val="28"/>
          <w:szCs w:val="28"/>
          <w:rtl/>
        </w:rPr>
        <w:t xml:space="preserve">ة في التعبير عن خصائص الاشياء او الحوادث </w:t>
      </w:r>
      <w:r w:rsidRPr="009F6342">
        <w:rPr>
          <w:rFonts w:hint="cs"/>
          <w:sz w:val="28"/>
          <w:szCs w:val="28"/>
          <w:rtl/>
        </w:rPr>
        <w:t xml:space="preserve">استنادا الى قواعد معينة </w:t>
      </w:r>
      <w:r w:rsidR="005B2E82" w:rsidRPr="009F6342">
        <w:rPr>
          <w:rFonts w:hint="cs"/>
          <w:sz w:val="28"/>
          <w:szCs w:val="28"/>
          <w:rtl/>
        </w:rPr>
        <w:t xml:space="preserve">، و تحويل الظواهر إلى مقادير كمية </w:t>
      </w:r>
      <w:r w:rsidRPr="009F6342">
        <w:rPr>
          <w:rFonts w:hint="cs"/>
          <w:sz w:val="28"/>
          <w:szCs w:val="28"/>
          <w:rtl/>
        </w:rPr>
        <w:t>.</w:t>
      </w:r>
    </w:p>
    <w:p w:rsidR="00CF43B1" w:rsidRPr="00CF43B1" w:rsidRDefault="00CF43B1" w:rsidP="009F6342">
      <w:pPr>
        <w:pStyle w:val="a3"/>
        <w:numPr>
          <w:ilvl w:val="0"/>
          <w:numId w:val="10"/>
        </w:numPr>
        <w:bidi/>
        <w:jc w:val="lowKashida"/>
        <w:rPr>
          <w:rFonts w:cs="Simplified Arabic"/>
          <w:b/>
          <w:bCs/>
          <w:sz w:val="28"/>
          <w:szCs w:val="28"/>
          <w:rtl/>
          <w:lang w:bidi="ar-IQ"/>
        </w:rPr>
      </w:pPr>
      <w:r w:rsidRPr="00CF43B1">
        <w:rPr>
          <w:rFonts w:cs="Simplified Arabic" w:hint="cs"/>
          <w:b/>
          <w:bCs/>
          <w:sz w:val="28"/>
          <w:szCs w:val="28"/>
          <w:rtl/>
          <w:lang w:bidi="ar-IQ"/>
        </w:rPr>
        <w:t>التعميم</w:t>
      </w:r>
      <w:r>
        <w:rPr>
          <w:rFonts w:cs="Simplified Arabic" w:hint="cs"/>
          <w:b/>
          <w:bCs/>
          <w:sz w:val="28"/>
          <w:szCs w:val="28"/>
          <w:rtl/>
          <w:lang w:bidi="ar-IQ"/>
        </w:rPr>
        <w:t xml:space="preserve"> / الشمولية </w:t>
      </w:r>
      <w:r w:rsidRPr="00CF43B1">
        <w:rPr>
          <w:rFonts w:cs="Simplified Arabic" w:hint="cs"/>
          <w:b/>
          <w:bCs/>
          <w:sz w:val="28"/>
          <w:szCs w:val="28"/>
          <w:rtl/>
          <w:lang w:bidi="ar-IQ"/>
        </w:rPr>
        <w:t xml:space="preserve"> :</w:t>
      </w:r>
    </w:p>
    <w:p w:rsidR="00C23F57" w:rsidRDefault="00CF43B1" w:rsidP="009F6342">
      <w:pPr>
        <w:bidi/>
        <w:jc w:val="lowKashida"/>
        <w:rPr>
          <w:rFonts w:cs="Simplified Arabic"/>
          <w:sz w:val="28"/>
          <w:szCs w:val="28"/>
          <w:rtl/>
          <w:lang w:bidi="ar-IQ"/>
        </w:rPr>
      </w:pPr>
      <w:r w:rsidRPr="009F6342">
        <w:rPr>
          <w:rFonts w:hint="cs"/>
          <w:sz w:val="28"/>
          <w:szCs w:val="28"/>
          <w:rtl/>
        </w:rPr>
        <w:t>حيث تصاغ التعليمات على هيئة  قوانين عامة تخضع لها  الظواهر الطبيعية  نستعين بها على التنبؤ بما يمكن أن يحدث  في ظروف مشابهة. ف</w:t>
      </w:r>
      <w:r w:rsidR="00173CD5" w:rsidRPr="009F6342">
        <w:rPr>
          <w:rFonts w:hint="cs"/>
          <w:sz w:val="28"/>
          <w:szCs w:val="28"/>
          <w:rtl/>
        </w:rPr>
        <w:t xml:space="preserve">الحقيقة العلمية شاملة </w:t>
      </w:r>
      <w:r w:rsidR="000335DF" w:rsidRPr="009F6342">
        <w:rPr>
          <w:rFonts w:hint="cs"/>
          <w:sz w:val="28"/>
          <w:szCs w:val="28"/>
          <w:rtl/>
        </w:rPr>
        <w:t>لأفراد</w:t>
      </w:r>
      <w:r w:rsidR="00173CD5" w:rsidRPr="009F6342">
        <w:rPr>
          <w:rFonts w:hint="cs"/>
          <w:sz w:val="28"/>
          <w:szCs w:val="28"/>
          <w:rtl/>
        </w:rPr>
        <w:t xml:space="preserve"> عديدين او لظواهر</w:t>
      </w:r>
      <w:r w:rsidR="000335DF" w:rsidRPr="009F6342">
        <w:rPr>
          <w:rFonts w:hint="cs"/>
          <w:sz w:val="28"/>
          <w:szCs w:val="28"/>
          <w:rtl/>
        </w:rPr>
        <w:t xml:space="preserve"> </w:t>
      </w:r>
      <w:r w:rsidR="00C23F57" w:rsidRPr="009F6342">
        <w:rPr>
          <w:rFonts w:hint="cs"/>
          <w:sz w:val="28"/>
          <w:szCs w:val="28"/>
          <w:rtl/>
        </w:rPr>
        <w:t xml:space="preserve">عديدة ، </w:t>
      </w:r>
      <w:r w:rsidR="00C23F57" w:rsidRPr="00173CD5">
        <w:rPr>
          <w:sz w:val="28"/>
          <w:szCs w:val="28"/>
          <w:rtl/>
        </w:rPr>
        <w:t>أي</w:t>
      </w:r>
      <w:r w:rsidR="00C23F57">
        <w:rPr>
          <w:rFonts w:hint="cs"/>
          <w:sz w:val="28"/>
          <w:szCs w:val="28"/>
          <w:rtl/>
        </w:rPr>
        <w:t xml:space="preserve"> أنها </w:t>
      </w:r>
      <w:r w:rsidR="00C23F57" w:rsidRPr="00173CD5">
        <w:rPr>
          <w:sz w:val="28"/>
          <w:szCs w:val="28"/>
          <w:rtl/>
        </w:rPr>
        <w:t xml:space="preserve"> تسرى على جميع أمثلة الظاهرة فمثلاً : عند تفسير سقوط جسم ثقيل من أعلى إلى الأرض كان في البداية ظاهرة سقوط تفاحه من أعلى شجرة ولكن العالم نظر إلى الموضوع بشمولية أي ليس خاصة بالسقوط الجسم المعنى هنا ولكن خاص بسقوط وزن وكتله بسرعة معينة في زمن معين فكانت نظرية الجاذبية التي تسرى على جميع الأجسام الساقطة أياً كان نوعها ، والمعنى الآخر للشمولية هو عدم رؤية الموضوع من منظور واحد بل النظر إلى الظاهرة نظرة شمولية فلم ينظر إلى تفاحه على هيئتها فحسب بل نظر</w:t>
      </w:r>
      <w:r w:rsidR="00C23F57">
        <w:rPr>
          <w:rFonts w:hint="cs"/>
          <w:sz w:val="28"/>
          <w:szCs w:val="28"/>
          <w:rtl/>
        </w:rPr>
        <w:t xml:space="preserve"> </w:t>
      </w:r>
      <w:r w:rsidR="00C23F57" w:rsidRPr="00173CD5">
        <w:rPr>
          <w:sz w:val="28"/>
          <w:szCs w:val="28"/>
          <w:rtl/>
        </w:rPr>
        <w:t>إليها كوزن وكتله ....إلخ .</w:t>
      </w:r>
    </w:p>
    <w:p w:rsidR="00C23F57" w:rsidRPr="00C23F57" w:rsidRDefault="00C23F57" w:rsidP="009F6342">
      <w:pPr>
        <w:pStyle w:val="a3"/>
        <w:numPr>
          <w:ilvl w:val="0"/>
          <w:numId w:val="10"/>
        </w:numPr>
        <w:bidi/>
        <w:jc w:val="lowKashida"/>
        <w:rPr>
          <w:rFonts w:cs="Simplified Arabic"/>
          <w:sz w:val="28"/>
          <w:szCs w:val="28"/>
          <w:rtl/>
          <w:lang w:bidi="ar-IQ"/>
        </w:rPr>
      </w:pPr>
      <w:r w:rsidRPr="008D1678">
        <w:rPr>
          <w:rFonts w:cs="Simplified Arabic"/>
          <w:b/>
          <w:bCs/>
          <w:sz w:val="28"/>
          <w:szCs w:val="28"/>
          <w:rtl/>
          <w:lang w:bidi="ar-IQ"/>
        </w:rPr>
        <w:lastRenderedPageBreak/>
        <w:t>اليقين</w:t>
      </w:r>
      <w:r>
        <w:rPr>
          <w:rFonts w:cs="Simplified Arabic" w:hint="cs"/>
          <w:sz w:val="28"/>
          <w:szCs w:val="28"/>
          <w:rtl/>
          <w:lang w:bidi="ar-IQ"/>
        </w:rPr>
        <w:t>:</w:t>
      </w:r>
    </w:p>
    <w:p w:rsidR="00173CD5" w:rsidRPr="009F6342" w:rsidRDefault="00C23F57" w:rsidP="009F6342">
      <w:pPr>
        <w:bidi/>
        <w:jc w:val="lowKashida"/>
        <w:rPr>
          <w:sz w:val="28"/>
          <w:szCs w:val="28"/>
          <w:rtl/>
        </w:rPr>
      </w:pPr>
      <w:r w:rsidRPr="009F6342">
        <w:rPr>
          <w:rFonts w:hint="cs"/>
          <w:sz w:val="28"/>
          <w:szCs w:val="28"/>
          <w:rtl/>
        </w:rPr>
        <w:t>بم</w:t>
      </w:r>
      <w:r w:rsidR="00173CD5" w:rsidRPr="009F6342">
        <w:rPr>
          <w:rFonts w:hint="cs"/>
          <w:sz w:val="28"/>
          <w:szCs w:val="28"/>
          <w:rtl/>
        </w:rPr>
        <w:t>عن</w:t>
      </w:r>
      <w:r w:rsidRPr="009F6342">
        <w:rPr>
          <w:rFonts w:hint="cs"/>
          <w:sz w:val="28"/>
          <w:szCs w:val="28"/>
          <w:rtl/>
        </w:rPr>
        <w:t>ى</w:t>
      </w:r>
      <w:r w:rsidR="00173CD5" w:rsidRPr="009F6342">
        <w:rPr>
          <w:rFonts w:hint="cs"/>
          <w:sz w:val="28"/>
          <w:szCs w:val="28"/>
          <w:rtl/>
        </w:rPr>
        <w:t xml:space="preserve"> ان التفكير العلمي يستند على مجموعة كافية من الادلة الموضوعية المقنعة التي تصل الى الثقة  واليقين بها ، و</w:t>
      </w:r>
      <w:r w:rsidR="00173CD5" w:rsidRPr="009F6342">
        <w:rPr>
          <w:sz w:val="28"/>
          <w:szCs w:val="28"/>
          <w:rtl/>
        </w:rPr>
        <w:t xml:space="preserve">لكنه ليس يقيناً مطلقاً بل نسبي لان العلم </w:t>
      </w:r>
      <w:r w:rsidR="00173CD5" w:rsidRPr="009F6342">
        <w:rPr>
          <w:rFonts w:hint="cs"/>
          <w:sz w:val="28"/>
          <w:szCs w:val="28"/>
          <w:rtl/>
        </w:rPr>
        <w:t>ضد</w:t>
      </w:r>
      <w:r w:rsidR="00173CD5" w:rsidRPr="009F6342">
        <w:rPr>
          <w:sz w:val="28"/>
          <w:szCs w:val="28"/>
          <w:rtl/>
        </w:rPr>
        <w:t xml:space="preserve"> الثبات والحقيقة الثابتة الوحيدة هي ان كل الحقائق تتغير . </w:t>
      </w:r>
    </w:p>
    <w:p w:rsidR="00173CD5" w:rsidRPr="008D1678" w:rsidRDefault="00173CD5" w:rsidP="009F6342">
      <w:pPr>
        <w:pStyle w:val="a3"/>
        <w:numPr>
          <w:ilvl w:val="0"/>
          <w:numId w:val="10"/>
        </w:numPr>
        <w:bidi/>
        <w:jc w:val="lowKashida"/>
        <w:rPr>
          <w:rFonts w:cs="Simplified Arabic"/>
          <w:b/>
          <w:bCs/>
          <w:sz w:val="28"/>
          <w:szCs w:val="28"/>
          <w:rtl/>
          <w:lang w:bidi="ar-IQ"/>
        </w:rPr>
      </w:pPr>
      <w:r w:rsidRPr="008D1678">
        <w:rPr>
          <w:rFonts w:cs="Simplified Arabic"/>
          <w:b/>
          <w:bCs/>
          <w:sz w:val="28"/>
          <w:szCs w:val="28"/>
          <w:rtl/>
          <w:lang w:bidi="ar-IQ"/>
        </w:rPr>
        <w:t xml:space="preserve">الدقة والتجريد </w:t>
      </w:r>
      <w:r w:rsidR="005B2E82">
        <w:rPr>
          <w:rFonts w:cs="Simplified Arabic" w:hint="cs"/>
          <w:b/>
          <w:bCs/>
          <w:sz w:val="28"/>
          <w:szCs w:val="28"/>
          <w:rtl/>
          <w:lang w:bidi="ar-IQ"/>
        </w:rPr>
        <w:t xml:space="preserve"> ( التخصص ) </w:t>
      </w:r>
      <w:r w:rsidRPr="008D1678">
        <w:rPr>
          <w:rFonts w:cs="Simplified Arabic"/>
          <w:b/>
          <w:bCs/>
          <w:sz w:val="28"/>
          <w:szCs w:val="28"/>
          <w:rtl/>
          <w:lang w:bidi="ar-IQ"/>
        </w:rPr>
        <w:t>:</w:t>
      </w:r>
    </w:p>
    <w:p w:rsidR="00173CD5" w:rsidRPr="009F6342" w:rsidRDefault="00173CD5" w:rsidP="009F6342">
      <w:pPr>
        <w:bidi/>
        <w:jc w:val="lowKashida"/>
        <w:rPr>
          <w:sz w:val="28"/>
          <w:szCs w:val="28"/>
          <w:rtl/>
        </w:rPr>
      </w:pPr>
      <w:r w:rsidRPr="009F6342">
        <w:rPr>
          <w:sz w:val="28"/>
          <w:szCs w:val="28"/>
          <w:rtl/>
        </w:rPr>
        <w:t xml:space="preserve">التفكير العلمي يتسم بالدقة والتجريد والباحث العلمي يسعى الى تحديد مشكلته بدقة وتحديد اجراءاته بدقة ويستخدم لغة رياضية تقوم على القياس الدقيق ويتحدث بلغة مجردة والتجريد وسيلة الباحث </w:t>
      </w:r>
      <w:r w:rsidRPr="009F6342">
        <w:rPr>
          <w:rFonts w:hint="cs"/>
          <w:sz w:val="28"/>
          <w:szCs w:val="28"/>
          <w:rtl/>
        </w:rPr>
        <w:t>لفهم ق</w:t>
      </w:r>
      <w:r w:rsidRPr="009F6342">
        <w:rPr>
          <w:sz w:val="28"/>
          <w:szCs w:val="28"/>
          <w:rtl/>
        </w:rPr>
        <w:t>وانين</w:t>
      </w:r>
      <w:r w:rsidRPr="009F6342">
        <w:rPr>
          <w:rFonts w:hint="cs"/>
          <w:sz w:val="28"/>
          <w:szCs w:val="28"/>
          <w:rtl/>
        </w:rPr>
        <w:t xml:space="preserve"> الواقع</w:t>
      </w:r>
      <w:r w:rsidRPr="009F6342">
        <w:rPr>
          <w:sz w:val="28"/>
          <w:szCs w:val="28"/>
          <w:rtl/>
        </w:rPr>
        <w:t xml:space="preserve"> .</w:t>
      </w:r>
    </w:p>
    <w:p w:rsidR="00C23F57" w:rsidRPr="00173CD5" w:rsidRDefault="00C23F57" w:rsidP="009F6342">
      <w:pPr>
        <w:bidi/>
        <w:jc w:val="lowKashida"/>
        <w:rPr>
          <w:sz w:val="28"/>
          <w:szCs w:val="28"/>
          <w:rtl/>
        </w:rPr>
      </w:pPr>
      <w:r w:rsidRPr="00173CD5">
        <w:rPr>
          <w:sz w:val="28"/>
          <w:szCs w:val="28"/>
          <w:rtl/>
        </w:rPr>
        <w:t xml:space="preserve">والمقصود بالدقة هو تحديد الشيء مراد دراسته والتعبير عن الظاهرة المدروسة بدقه دون السقوط في ألفاظ تحمل أكثر من معنى وأكثر من تفسير </w:t>
      </w:r>
      <w:r>
        <w:rPr>
          <w:rFonts w:hint="cs"/>
          <w:sz w:val="28"/>
          <w:szCs w:val="28"/>
          <w:rtl/>
        </w:rPr>
        <w:t xml:space="preserve">، </w:t>
      </w:r>
      <w:r w:rsidRPr="00173CD5">
        <w:rPr>
          <w:sz w:val="28"/>
          <w:szCs w:val="28"/>
          <w:rtl/>
        </w:rPr>
        <w:t xml:space="preserve">فمثلاً هناك فرق لو قلنا أن الحديد ساخن وأنه درجة حرارته 35 </w:t>
      </w:r>
      <w:r w:rsidRPr="009F6342">
        <w:rPr>
          <w:sz w:val="28"/>
          <w:szCs w:val="28"/>
          <w:rtl/>
        </w:rPr>
        <w:t>5</w:t>
      </w:r>
      <w:r w:rsidRPr="00173CD5">
        <w:rPr>
          <w:sz w:val="28"/>
          <w:szCs w:val="28"/>
          <w:rtl/>
        </w:rPr>
        <w:t xml:space="preserve"> م فساخن تشمل كثيراً من الاحتمالات أما 35 </w:t>
      </w:r>
      <w:r w:rsidRPr="009F6342">
        <w:rPr>
          <w:sz w:val="28"/>
          <w:szCs w:val="28"/>
          <w:rtl/>
        </w:rPr>
        <w:t>5</w:t>
      </w:r>
      <w:r w:rsidRPr="00173CD5">
        <w:rPr>
          <w:sz w:val="28"/>
          <w:szCs w:val="28"/>
          <w:rtl/>
        </w:rPr>
        <w:t>م فهي محددة.</w:t>
      </w:r>
    </w:p>
    <w:p w:rsidR="00173CD5" w:rsidRPr="000335DF" w:rsidRDefault="00173CD5" w:rsidP="009F6342">
      <w:pPr>
        <w:pStyle w:val="a3"/>
        <w:numPr>
          <w:ilvl w:val="0"/>
          <w:numId w:val="10"/>
        </w:numPr>
        <w:bidi/>
        <w:jc w:val="lowKashida"/>
        <w:rPr>
          <w:rFonts w:cs="Simplified Arabic"/>
          <w:b/>
          <w:bCs/>
          <w:sz w:val="28"/>
          <w:szCs w:val="28"/>
          <w:rtl/>
          <w:lang w:bidi="ar-IQ"/>
        </w:rPr>
      </w:pPr>
      <w:r w:rsidRPr="000335DF">
        <w:rPr>
          <w:rFonts w:cs="Simplified Arabic"/>
          <w:b/>
          <w:bCs/>
          <w:sz w:val="28"/>
          <w:szCs w:val="28"/>
          <w:rtl/>
          <w:lang w:bidi="ar-IQ"/>
        </w:rPr>
        <w:t>التنظيم</w:t>
      </w:r>
      <w:r w:rsidR="000335DF" w:rsidRPr="000335DF">
        <w:rPr>
          <w:rFonts w:cs="Simplified Arabic" w:hint="cs"/>
          <w:b/>
          <w:bCs/>
          <w:sz w:val="28"/>
          <w:szCs w:val="28"/>
          <w:rtl/>
          <w:lang w:bidi="ar-IQ"/>
        </w:rPr>
        <w:t>:</w:t>
      </w:r>
    </w:p>
    <w:p w:rsidR="00173CD5" w:rsidRPr="000335DF" w:rsidRDefault="005B2E82" w:rsidP="009F6342">
      <w:pPr>
        <w:bidi/>
        <w:ind w:firstLine="752"/>
        <w:jc w:val="lowKashida"/>
        <w:rPr>
          <w:sz w:val="28"/>
          <w:szCs w:val="28"/>
          <w:rtl/>
        </w:rPr>
      </w:pPr>
      <w:r w:rsidRPr="005B2E82">
        <w:rPr>
          <w:sz w:val="28"/>
          <w:szCs w:val="28"/>
          <w:rtl/>
        </w:rPr>
        <w:t xml:space="preserve">التفكير العلمي اسلوب او طريقة للبحث </w:t>
      </w:r>
      <w:r w:rsidRPr="005B2E82">
        <w:rPr>
          <w:rFonts w:hint="cs"/>
          <w:sz w:val="28"/>
          <w:szCs w:val="28"/>
          <w:rtl/>
        </w:rPr>
        <w:t xml:space="preserve"> والمعرفة </w:t>
      </w:r>
      <w:r w:rsidRPr="005B2E82">
        <w:rPr>
          <w:sz w:val="28"/>
          <w:szCs w:val="28"/>
          <w:rtl/>
        </w:rPr>
        <w:t>تس</w:t>
      </w:r>
      <w:r w:rsidRPr="005B2E82">
        <w:rPr>
          <w:rFonts w:hint="cs"/>
          <w:sz w:val="28"/>
          <w:szCs w:val="28"/>
          <w:rtl/>
        </w:rPr>
        <w:t>ت</w:t>
      </w:r>
      <w:r w:rsidRPr="005B2E82">
        <w:rPr>
          <w:sz w:val="28"/>
          <w:szCs w:val="28"/>
          <w:rtl/>
        </w:rPr>
        <w:t>ند الى منهج يقيم علاقات منظمة بين الظواهر .</w:t>
      </w:r>
      <w:r>
        <w:rPr>
          <w:rFonts w:hint="cs"/>
          <w:sz w:val="28"/>
          <w:szCs w:val="28"/>
          <w:rtl/>
        </w:rPr>
        <w:t xml:space="preserve">كما أن </w:t>
      </w:r>
      <w:r w:rsidR="00173CD5" w:rsidRPr="00173CD5">
        <w:rPr>
          <w:sz w:val="28"/>
          <w:szCs w:val="28"/>
          <w:rtl/>
        </w:rPr>
        <w:t xml:space="preserve">المقصود بالتنظيم هو العمل </w:t>
      </w:r>
      <w:r w:rsidR="00173CD5" w:rsidRPr="000335DF">
        <w:rPr>
          <w:sz w:val="28"/>
          <w:szCs w:val="28"/>
          <w:rtl/>
        </w:rPr>
        <w:t xml:space="preserve">والتفكير بمنهجية منظمة والبعد عن طرق </w:t>
      </w:r>
      <w:hyperlink r:id="rId7" w:history="1">
        <w:r w:rsidR="00173CD5" w:rsidRPr="000335DF">
          <w:rPr>
            <w:sz w:val="28"/>
            <w:szCs w:val="28"/>
            <w:rtl/>
          </w:rPr>
          <w:t>التفكير</w:t>
        </w:r>
      </w:hyperlink>
      <w:r w:rsidR="00173CD5" w:rsidRPr="000335DF">
        <w:rPr>
          <w:sz w:val="28"/>
          <w:szCs w:val="28"/>
          <w:rtl/>
        </w:rPr>
        <w:t xml:space="preserve"> العشوائية العفوية الغير منظمه . حيث أن من أهم صفات </w:t>
      </w:r>
      <w:hyperlink r:id="rId8" w:history="1">
        <w:r w:rsidR="00173CD5" w:rsidRPr="000335DF">
          <w:rPr>
            <w:sz w:val="28"/>
            <w:szCs w:val="28"/>
            <w:rtl/>
          </w:rPr>
          <w:t>التفكير</w:t>
        </w:r>
      </w:hyperlink>
      <w:r w:rsidR="00173CD5" w:rsidRPr="000335DF">
        <w:rPr>
          <w:sz w:val="28"/>
          <w:szCs w:val="28"/>
          <w:rtl/>
        </w:rPr>
        <w:t xml:space="preserve"> العلمي أن يكون منظماً ومرتبطا ومبنى على تخطيط سليم للوصول إلى تقدم في مواجهة المشاهدات والمشاكل التي تواجه العالم في تحقيق أهدافه . و هذا لا يأتي محض مصادفة ولكن لابد من بذل الجهد لتحقيقه والتدرب علية والتخلص من كل عادات </w:t>
      </w:r>
      <w:hyperlink r:id="rId9" w:history="1">
        <w:r w:rsidR="00173CD5" w:rsidRPr="000335DF">
          <w:rPr>
            <w:sz w:val="28"/>
            <w:szCs w:val="28"/>
            <w:rtl/>
          </w:rPr>
          <w:t>التفكير</w:t>
        </w:r>
      </w:hyperlink>
      <w:r w:rsidR="00173CD5" w:rsidRPr="000335DF">
        <w:rPr>
          <w:sz w:val="28"/>
          <w:szCs w:val="28"/>
          <w:rtl/>
        </w:rPr>
        <w:t xml:space="preserve"> العفوي المشتت .</w:t>
      </w:r>
    </w:p>
    <w:p w:rsidR="00173CD5" w:rsidRPr="000335DF" w:rsidRDefault="00CF43B1" w:rsidP="009F6342">
      <w:pPr>
        <w:pStyle w:val="a3"/>
        <w:numPr>
          <w:ilvl w:val="0"/>
          <w:numId w:val="10"/>
        </w:numPr>
        <w:bidi/>
        <w:jc w:val="lowKashida"/>
        <w:rPr>
          <w:rFonts w:cs="Simplified Arabic"/>
          <w:b/>
          <w:bCs/>
          <w:sz w:val="28"/>
          <w:szCs w:val="28"/>
          <w:rtl/>
          <w:lang w:bidi="ar-IQ"/>
        </w:rPr>
      </w:pPr>
      <w:r>
        <w:rPr>
          <w:rFonts w:cs="Simplified Arabic" w:hint="cs"/>
          <w:b/>
          <w:bCs/>
          <w:sz w:val="28"/>
          <w:szCs w:val="28"/>
          <w:rtl/>
          <w:lang w:bidi="ar-IQ"/>
        </w:rPr>
        <w:t>العليّة /</w:t>
      </w:r>
      <w:r w:rsidR="000335DF" w:rsidRPr="000335DF">
        <w:rPr>
          <w:rFonts w:cs="Simplified Arabic"/>
          <w:b/>
          <w:bCs/>
          <w:sz w:val="28"/>
          <w:szCs w:val="28"/>
          <w:rtl/>
          <w:lang w:bidi="ar-IQ"/>
        </w:rPr>
        <w:t xml:space="preserve"> البحث عن أسباب :</w:t>
      </w:r>
    </w:p>
    <w:p w:rsidR="00173CD5" w:rsidRDefault="00173CD5" w:rsidP="009F6342">
      <w:pPr>
        <w:bidi/>
        <w:ind w:firstLine="752"/>
        <w:jc w:val="lowKashida"/>
        <w:rPr>
          <w:sz w:val="28"/>
          <w:szCs w:val="28"/>
          <w:rtl/>
        </w:rPr>
      </w:pPr>
      <w:r w:rsidRPr="00173CD5">
        <w:rPr>
          <w:sz w:val="28"/>
          <w:szCs w:val="28"/>
          <w:rtl/>
        </w:rPr>
        <w:t xml:space="preserve">إذ ليس المراد بالعلم هو الوصول إلى نتيجة فقط ، ولكن المراد هو معرفه السبب وراء هذه النتيجة فلا تكون الظاهرة مفهومة فهماً صحيح وبالمعنى العلمي إلا بمعرفه أسبابها </w:t>
      </w:r>
      <w:r w:rsidR="00CF43B1">
        <w:rPr>
          <w:rFonts w:hint="cs"/>
          <w:sz w:val="28"/>
          <w:szCs w:val="28"/>
          <w:rtl/>
        </w:rPr>
        <w:t xml:space="preserve">، كتفسير غليان الماء و حدوث الاحتراق </w:t>
      </w:r>
      <w:r w:rsidR="000335DF">
        <w:rPr>
          <w:rFonts w:hint="cs"/>
          <w:sz w:val="28"/>
          <w:szCs w:val="28"/>
          <w:rtl/>
        </w:rPr>
        <w:t>.</w:t>
      </w:r>
    </w:p>
    <w:p w:rsidR="00C23F57" w:rsidRDefault="00C23F57" w:rsidP="00C23F57">
      <w:pPr>
        <w:bidi/>
        <w:spacing w:before="120" w:after="120"/>
        <w:ind w:firstLine="752"/>
        <w:jc w:val="lowKashida"/>
        <w:rPr>
          <w:sz w:val="28"/>
          <w:szCs w:val="28"/>
          <w:rtl/>
        </w:rPr>
      </w:pPr>
    </w:p>
    <w:p w:rsidR="00C23F57" w:rsidRPr="00173CD5" w:rsidRDefault="00C23F57" w:rsidP="00FF7EA5">
      <w:pPr>
        <w:bidi/>
        <w:spacing w:before="120" w:after="120"/>
        <w:ind w:firstLine="752"/>
        <w:jc w:val="lowKashida"/>
        <w:rPr>
          <w:sz w:val="28"/>
          <w:szCs w:val="28"/>
          <w:rtl/>
        </w:rPr>
      </w:pPr>
    </w:p>
    <w:sectPr w:rsidR="00C23F57" w:rsidRPr="00173CD5" w:rsidSect="00EC5B91">
      <w:headerReference w:type="default" r:id="rId10"/>
      <w:footerReference w:type="default" r:id="rId11"/>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32F" w:rsidRDefault="008F732F" w:rsidP="0057234A">
      <w:r>
        <w:separator/>
      </w:r>
    </w:p>
  </w:endnote>
  <w:endnote w:type="continuationSeparator" w:id="0">
    <w:p w:rsidR="008F732F" w:rsidRDefault="008F732F" w:rsidP="0057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Mothnna">
    <w:altName w:val="Times New Roman"/>
    <w:charset w:val="B2"/>
    <w:family w:val="auto"/>
    <w:pitch w:val="variable"/>
    <w:sig w:usb0="00002000"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color w:val="0070C0"/>
        <w:sz w:val="22"/>
        <w:szCs w:val="22"/>
        <w:rtl/>
      </w:rPr>
      <w:id w:val="-380641485"/>
      <w:docPartObj>
        <w:docPartGallery w:val="Page Numbers (Bottom of Page)"/>
        <w:docPartUnique/>
      </w:docPartObj>
    </w:sdtPr>
    <w:sdtEndPr/>
    <w:sdtContent>
      <w:sdt>
        <w:sdtPr>
          <w:rPr>
            <w:b/>
            <w:bCs/>
            <w:color w:val="0070C0"/>
            <w:sz w:val="22"/>
            <w:szCs w:val="22"/>
            <w:rtl/>
          </w:rPr>
          <w:id w:val="98381352"/>
          <w:docPartObj>
            <w:docPartGallery w:val="Page Numbers (Top of Page)"/>
            <w:docPartUnique/>
          </w:docPartObj>
        </w:sdtPr>
        <w:sdtEndPr/>
        <w:sdtContent>
          <w:p w:rsidR="005F4635" w:rsidRPr="0057234A" w:rsidRDefault="005F4635" w:rsidP="00CB46D4">
            <w:pPr>
              <w:pStyle w:val="a5"/>
              <w:bidi/>
              <w:jc w:val="center"/>
              <w:rPr>
                <w:b/>
                <w:bCs/>
                <w:color w:val="0070C0"/>
                <w:sz w:val="22"/>
                <w:szCs w:val="22"/>
              </w:rPr>
            </w:pPr>
            <w:r w:rsidRPr="0057234A">
              <w:rPr>
                <w:rFonts w:hint="cs"/>
                <w:b/>
                <w:bCs/>
                <w:color w:val="0070C0"/>
                <w:sz w:val="22"/>
                <w:szCs w:val="22"/>
                <w:rtl/>
                <w:lang w:val="ar-SA"/>
              </w:rPr>
              <w:tab/>
            </w:r>
            <w:r w:rsidRPr="0057234A">
              <w:rPr>
                <w:rFonts w:hint="cs"/>
                <w:b/>
                <w:bCs/>
                <w:color w:val="0070C0"/>
                <w:sz w:val="22"/>
                <w:szCs w:val="22"/>
                <w:rtl/>
                <w:lang w:val="ar-SA"/>
              </w:rPr>
              <w:tab/>
            </w:r>
            <w:r w:rsidRPr="0057234A">
              <w:rPr>
                <w:rFonts w:hint="cs"/>
                <w:b/>
                <w:bCs/>
                <w:color w:val="0070C0"/>
                <w:sz w:val="22"/>
                <w:szCs w:val="22"/>
                <w:rtl/>
                <w:lang w:val="ar-SA"/>
              </w:rPr>
              <w:tab/>
            </w:r>
            <w:r w:rsidRPr="0057234A">
              <w:rPr>
                <w:b/>
                <w:bCs/>
                <w:color w:val="0070C0"/>
                <w:sz w:val="22"/>
                <w:szCs w:val="22"/>
                <w:rtl/>
                <w:lang w:val="ar-SA"/>
              </w:rPr>
              <w:t xml:space="preserve">الصفحة </w:t>
            </w:r>
            <w:r w:rsidRPr="0057234A">
              <w:rPr>
                <w:b/>
                <w:bCs/>
                <w:color w:val="0070C0"/>
                <w:sz w:val="22"/>
                <w:szCs w:val="22"/>
              </w:rPr>
              <w:fldChar w:fldCharType="begin"/>
            </w:r>
            <w:r w:rsidRPr="0057234A">
              <w:rPr>
                <w:b/>
                <w:bCs/>
                <w:color w:val="0070C0"/>
                <w:sz w:val="22"/>
                <w:szCs w:val="22"/>
              </w:rPr>
              <w:instrText>PAGE</w:instrText>
            </w:r>
            <w:r w:rsidRPr="0057234A">
              <w:rPr>
                <w:b/>
                <w:bCs/>
                <w:color w:val="0070C0"/>
                <w:sz w:val="22"/>
                <w:szCs w:val="22"/>
              </w:rPr>
              <w:fldChar w:fldCharType="separate"/>
            </w:r>
            <w:r w:rsidR="000B0F97">
              <w:rPr>
                <w:b/>
                <w:bCs/>
                <w:noProof/>
                <w:color w:val="0070C0"/>
                <w:sz w:val="22"/>
                <w:szCs w:val="22"/>
                <w:rtl/>
              </w:rPr>
              <w:t>1</w:t>
            </w:r>
            <w:r w:rsidRPr="0057234A">
              <w:rPr>
                <w:b/>
                <w:bCs/>
                <w:color w:val="0070C0"/>
                <w:sz w:val="22"/>
                <w:szCs w:val="22"/>
              </w:rPr>
              <w:fldChar w:fldCharType="end"/>
            </w:r>
            <w:r w:rsidRPr="0057234A">
              <w:rPr>
                <w:b/>
                <w:bCs/>
                <w:color w:val="0070C0"/>
                <w:sz w:val="22"/>
                <w:szCs w:val="22"/>
                <w:rtl/>
                <w:lang w:val="ar-SA"/>
              </w:rPr>
              <w:t xml:space="preserve"> من </w:t>
            </w:r>
            <w:r w:rsidRPr="0057234A">
              <w:rPr>
                <w:b/>
                <w:bCs/>
                <w:color w:val="0070C0"/>
                <w:sz w:val="22"/>
                <w:szCs w:val="22"/>
              </w:rPr>
              <w:fldChar w:fldCharType="begin"/>
            </w:r>
            <w:r w:rsidRPr="0057234A">
              <w:rPr>
                <w:b/>
                <w:bCs/>
                <w:color w:val="0070C0"/>
                <w:sz w:val="22"/>
                <w:szCs w:val="22"/>
              </w:rPr>
              <w:instrText>NUMPAGES</w:instrText>
            </w:r>
            <w:r w:rsidRPr="0057234A">
              <w:rPr>
                <w:b/>
                <w:bCs/>
                <w:color w:val="0070C0"/>
                <w:sz w:val="22"/>
                <w:szCs w:val="22"/>
              </w:rPr>
              <w:fldChar w:fldCharType="separate"/>
            </w:r>
            <w:r w:rsidR="000B0F97">
              <w:rPr>
                <w:b/>
                <w:bCs/>
                <w:noProof/>
                <w:color w:val="0070C0"/>
                <w:sz w:val="22"/>
                <w:szCs w:val="22"/>
                <w:rtl/>
              </w:rPr>
              <w:t>4</w:t>
            </w:r>
            <w:r w:rsidRPr="0057234A">
              <w:rPr>
                <w:b/>
                <w:bCs/>
                <w:color w:val="0070C0"/>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32F" w:rsidRDefault="008F732F" w:rsidP="0057234A">
      <w:r>
        <w:separator/>
      </w:r>
    </w:p>
  </w:footnote>
  <w:footnote w:type="continuationSeparator" w:id="0">
    <w:p w:rsidR="008F732F" w:rsidRDefault="008F732F" w:rsidP="005723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635" w:rsidRPr="0057234A" w:rsidRDefault="000B0F97" w:rsidP="000B0F97">
    <w:pPr>
      <w:pStyle w:val="a4"/>
      <w:rPr>
        <w:color w:val="0070C0"/>
        <w:sz w:val="22"/>
        <w:szCs w:val="22"/>
      </w:rPr>
    </w:pPr>
    <w:r>
      <w:rPr>
        <w:rFonts w:hint="cs"/>
        <w:color w:val="0070C0"/>
        <w:sz w:val="22"/>
        <w:szCs w:val="22"/>
        <w:rtl/>
      </w:rPr>
      <w:t xml:space="preserve"> 1439/2/8</w:t>
    </w:r>
    <w:r w:rsidR="005F4635" w:rsidRPr="0057234A">
      <w:rPr>
        <w:color w:val="0070C0"/>
        <w:sz w:val="22"/>
        <w:szCs w:val="22"/>
        <w:rtl/>
      </w:rPr>
      <w:ptab w:relativeTo="margin" w:alignment="right" w:leader="none"/>
    </w:r>
    <w:r>
      <w:rPr>
        <w:rFonts w:hint="cs"/>
        <w:color w:val="0070C0"/>
        <w:sz w:val="22"/>
        <w:szCs w:val="22"/>
        <w:rtl/>
      </w:rPr>
      <w:t xml:space="preserve">500  ترب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FA9"/>
    <w:multiLevelType w:val="hybridMultilevel"/>
    <w:tmpl w:val="95D8E5D4"/>
    <w:lvl w:ilvl="0" w:tplc="0409000F">
      <w:start w:val="1"/>
      <w:numFmt w:val="decimal"/>
      <w:lvlText w:val="%1."/>
      <w:lvlJc w:val="left"/>
      <w:pPr>
        <w:ind w:left="1150" w:hanging="360"/>
      </w:p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 w15:restartNumberingAfterBreak="0">
    <w:nsid w:val="08E27309"/>
    <w:multiLevelType w:val="hybridMultilevel"/>
    <w:tmpl w:val="BD5A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D10AB"/>
    <w:multiLevelType w:val="hybridMultilevel"/>
    <w:tmpl w:val="6BB0B3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154D8"/>
    <w:multiLevelType w:val="hybridMultilevel"/>
    <w:tmpl w:val="AD44BC1A"/>
    <w:lvl w:ilvl="0" w:tplc="4F62F67A">
      <w:start w:val="7"/>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15:restartNumberingAfterBreak="0">
    <w:nsid w:val="0DCE4DB4"/>
    <w:multiLevelType w:val="hybridMultilevel"/>
    <w:tmpl w:val="5D1687C0"/>
    <w:lvl w:ilvl="0" w:tplc="0409000D">
      <w:start w:val="1"/>
      <w:numFmt w:val="bullet"/>
      <w:lvlText w:val=""/>
      <w:lvlJc w:val="left"/>
      <w:pPr>
        <w:ind w:left="814" w:hanging="360"/>
      </w:pPr>
      <w:rPr>
        <w:rFonts w:ascii="Wingdings" w:hAnsi="Wingdings"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5" w15:restartNumberingAfterBreak="0">
    <w:nsid w:val="13E2693B"/>
    <w:multiLevelType w:val="hybridMultilevel"/>
    <w:tmpl w:val="DAC8EEFA"/>
    <w:lvl w:ilvl="0" w:tplc="AD5650C0">
      <w:start w:val="1"/>
      <w:numFmt w:val="decimal"/>
      <w:lvlText w:val="%1)"/>
      <w:lvlJc w:val="left"/>
      <w:pPr>
        <w:ind w:left="720" w:hanging="36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071F1"/>
    <w:multiLevelType w:val="hybridMultilevel"/>
    <w:tmpl w:val="39A27E52"/>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15:restartNumberingAfterBreak="0">
    <w:nsid w:val="24ED635F"/>
    <w:multiLevelType w:val="hybridMultilevel"/>
    <w:tmpl w:val="1682E690"/>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8" w15:restartNumberingAfterBreak="0">
    <w:nsid w:val="27F75781"/>
    <w:multiLevelType w:val="hybridMultilevel"/>
    <w:tmpl w:val="7B0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B13D0"/>
    <w:multiLevelType w:val="hybridMultilevel"/>
    <w:tmpl w:val="95D8E5D4"/>
    <w:lvl w:ilvl="0" w:tplc="0409000F">
      <w:start w:val="1"/>
      <w:numFmt w:val="decimal"/>
      <w:lvlText w:val="%1."/>
      <w:lvlJc w:val="left"/>
      <w:pPr>
        <w:ind w:left="1150" w:hanging="360"/>
      </w:p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0" w15:restartNumberingAfterBreak="0">
    <w:nsid w:val="418D0307"/>
    <w:multiLevelType w:val="hybridMultilevel"/>
    <w:tmpl w:val="95D8E5D4"/>
    <w:lvl w:ilvl="0" w:tplc="0409000F">
      <w:start w:val="1"/>
      <w:numFmt w:val="decimal"/>
      <w:lvlText w:val="%1."/>
      <w:lvlJc w:val="left"/>
      <w:pPr>
        <w:ind w:left="1150" w:hanging="360"/>
      </w:p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1" w15:restartNumberingAfterBreak="0">
    <w:nsid w:val="43E15CEA"/>
    <w:multiLevelType w:val="hybridMultilevel"/>
    <w:tmpl w:val="95D8E5D4"/>
    <w:lvl w:ilvl="0" w:tplc="0409000F">
      <w:start w:val="1"/>
      <w:numFmt w:val="decimal"/>
      <w:lvlText w:val="%1."/>
      <w:lvlJc w:val="left"/>
      <w:pPr>
        <w:ind w:left="1150" w:hanging="360"/>
      </w:p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2" w15:restartNumberingAfterBreak="0">
    <w:nsid w:val="4C4C4726"/>
    <w:multiLevelType w:val="hybridMultilevel"/>
    <w:tmpl w:val="95D8E5D4"/>
    <w:lvl w:ilvl="0" w:tplc="0409000F">
      <w:start w:val="1"/>
      <w:numFmt w:val="decimal"/>
      <w:lvlText w:val="%1."/>
      <w:lvlJc w:val="left"/>
      <w:pPr>
        <w:ind w:left="1150" w:hanging="360"/>
      </w:p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3" w15:restartNumberingAfterBreak="0">
    <w:nsid w:val="4DF161E0"/>
    <w:multiLevelType w:val="multilevel"/>
    <w:tmpl w:val="89BA1430"/>
    <w:lvl w:ilvl="0">
      <w:start w:val="1"/>
      <w:numFmt w:val="arabicAlpha"/>
      <w:lvlText w:val="%1-"/>
      <w:lvlJc w:val="center"/>
      <w:pPr>
        <w:ind w:left="360" w:hanging="360"/>
      </w:pPr>
      <w:rPr>
        <w:rFonts w:ascii="Traditional Arabic" w:hAnsi="Traditional Arabic" w:cs="Traditional Arabic" w:hint="default"/>
        <w:b w:val="0"/>
        <w:bCs w:val="0"/>
      </w:rPr>
    </w:lvl>
    <w:lvl w:ilvl="1">
      <w:start w:val="1"/>
      <w:numFmt w:val="decimal"/>
      <w:lvlText w:val="%1-%2-"/>
      <w:lvlJc w:val="center"/>
      <w:pPr>
        <w:ind w:left="720" w:hanging="360"/>
      </w:pPr>
    </w:lvl>
    <w:lvl w:ilvl="2">
      <w:start w:val="1"/>
      <w:numFmt w:val="arabicAlpha"/>
      <w:lvlText w:val="%1-%2-%3-"/>
      <w:lvlJc w:val="center"/>
      <w:pPr>
        <w:ind w:left="1080" w:hanging="360"/>
      </w:pPr>
    </w:lvl>
    <w:lvl w:ilvl="3">
      <w:start w:val="1"/>
      <w:numFmt w:val="decimal"/>
      <w:lvlText w:val="%1-%2-%3-%4-"/>
      <w:lvlJc w:val="center"/>
      <w:pPr>
        <w:ind w:left="1440" w:hanging="360"/>
      </w:pPr>
    </w:lvl>
    <w:lvl w:ilvl="4">
      <w:start w:val="1"/>
      <w:numFmt w:val="arabicAlpha"/>
      <w:lvlText w:val="%1-%2-%3-%4-%5-"/>
      <w:lvlJc w:val="center"/>
      <w:pPr>
        <w:ind w:left="1800" w:hanging="360"/>
      </w:pPr>
    </w:lvl>
    <w:lvl w:ilvl="5">
      <w:start w:val="1"/>
      <w:numFmt w:val="decimal"/>
      <w:lvlText w:val="%1-%2-%3-%4-%5-%6-"/>
      <w:lvlJc w:val="center"/>
      <w:pPr>
        <w:ind w:left="2160" w:hanging="360"/>
      </w:pPr>
    </w:lvl>
    <w:lvl w:ilvl="6">
      <w:start w:val="1"/>
      <w:numFmt w:val="arabicAlpha"/>
      <w:lvlText w:val="%1-%2-%3-%4-%5-%6-%7-"/>
      <w:lvlJc w:val="center"/>
      <w:pPr>
        <w:ind w:left="2520" w:hanging="360"/>
      </w:pPr>
    </w:lvl>
    <w:lvl w:ilvl="7">
      <w:start w:val="1"/>
      <w:numFmt w:val="decimal"/>
      <w:lvlText w:val="%1-%2-%3-%4-%5-%6-%7-%8-"/>
      <w:lvlJc w:val="center"/>
      <w:pPr>
        <w:ind w:left="2880" w:hanging="360"/>
      </w:pPr>
    </w:lvl>
    <w:lvl w:ilvl="8">
      <w:start w:val="1"/>
      <w:numFmt w:val="arabicAlpha"/>
      <w:lvlText w:val="%1-%2-%3-%4-%5-%6-%7-%8-%9-"/>
      <w:lvlJc w:val="center"/>
      <w:pPr>
        <w:ind w:left="3240" w:hanging="360"/>
      </w:pPr>
    </w:lvl>
  </w:abstractNum>
  <w:abstractNum w:abstractNumId="14" w15:restartNumberingAfterBreak="0">
    <w:nsid w:val="69B17030"/>
    <w:multiLevelType w:val="hybridMultilevel"/>
    <w:tmpl w:val="D89C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E0955"/>
    <w:multiLevelType w:val="hybridMultilevel"/>
    <w:tmpl w:val="47A62A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BC1A4E"/>
    <w:multiLevelType w:val="hybridMultilevel"/>
    <w:tmpl w:val="E6B417BC"/>
    <w:lvl w:ilvl="0" w:tplc="5FC0D138">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1"/>
  </w:num>
  <w:num w:numId="2">
    <w:abstractNumId w:val="16"/>
  </w:num>
  <w:num w:numId="3">
    <w:abstractNumId w:val="7"/>
  </w:num>
  <w:num w:numId="4">
    <w:abstractNumId w:val="3"/>
  </w:num>
  <w:num w:numId="5">
    <w:abstractNumId w:val="14"/>
  </w:num>
  <w:num w:numId="6">
    <w:abstractNumId w:val="15"/>
  </w:num>
  <w:num w:numId="7">
    <w:abstractNumId w:val="5"/>
  </w:num>
  <w:num w:numId="8">
    <w:abstractNumId w:val="13"/>
  </w:num>
  <w:num w:numId="9">
    <w:abstractNumId w:val="2"/>
  </w:num>
  <w:num w:numId="10">
    <w:abstractNumId w:val="6"/>
  </w:num>
  <w:num w:numId="11">
    <w:abstractNumId w:val="9"/>
  </w:num>
  <w:num w:numId="12">
    <w:abstractNumId w:val="8"/>
  </w:num>
  <w:num w:numId="13">
    <w:abstractNumId w:val="4"/>
  </w:num>
  <w:num w:numId="14">
    <w:abstractNumId w:val="10"/>
  </w:num>
  <w:num w:numId="15">
    <w:abstractNumId w:val="11"/>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B93"/>
    <w:rsid w:val="000303C5"/>
    <w:rsid w:val="000335DF"/>
    <w:rsid w:val="000B0F97"/>
    <w:rsid w:val="00173CD5"/>
    <w:rsid w:val="001A6C0B"/>
    <w:rsid w:val="001F4BCA"/>
    <w:rsid w:val="0024786C"/>
    <w:rsid w:val="003048EF"/>
    <w:rsid w:val="003B4CD2"/>
    <w:rsid w:val="00415D78"/>
    <w:rsid w:val="00440ED2"/>
    <w:rsid w:val="00502F0B"/>
    <w:rsid w:val="0056294D"/>
    <w:rsid w:val="0057234A"/>
    <w:rsid w:val="005B2E82"/>
    <w:rsid w:val="005F4635"/>
    <w:rsid w:val="00601702"/>
    <w:rsid w:val="0063625E"/>
    <w:rsid w:val="00653CE9"/>
    <w:rsid w:val="00683B93"/>
    <w:rsid w:val="00686AB1"/>
    <w:rsid w:val="0070092C"/>
    <w:rsid w:val="00704EA0"/>
    <w:rsid w:val="0078037F"/>
    <w:rsid w:val="00864370"/>
    <w:rsid w:val="008F732F"/>
    <w:rsid w:val="009324D4"/>
    <w:rsid w:val="00961BF6"/>
    <w:rsid w:val="009721AA"/>
    <w:rsid w:val="009C3A95"/>
    <w:rsid w:val="009F6342"/>
    <w:rsid w:val="00A444FC"/>
    <w:rsid w:val="00B43E13"/>
    <w:rsid w:val="00B63B2A"/>
    <w:rsid w:val="00BB761B"/>
    <w:rsid w:val="00C23F57"/>
    <w:rsid w:val="00CB46D4"/>
    <w:rsid w:val="00CF43B1"/>
    <w:rsid w:val="00DB72FC"/>
    <w:rsid w:val="00DD7813"/>
    <w:rsid w:val="00DF6CC9"/>
    <w:rsid w:val="00EC5B91"/>
    <w:rsid w:val="00FF7E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31820"/>
  <w15:docId w15:val="{FAF7F315-5082-44C5-8369-BC719008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B93"/>
    <w:pPr>
      <w:spacing w:after="0" w:line="240" w:lineRule="auto"/>
    </w:pPr>
    <w:rPr>
      <w:rFonts w:ascii="Times New Roman" w:eastAsia="Times New Roman" w:hAnsi="Times New Roman" w:cs="Times New Roman"/>
      <w:sz w:val="20"/>
      <w:szCs w:val="20"/>
    </w:rPr>
  </w:style>
  <w:style w:type="paragraph" w:styleId="1">
    <w:name w:val="heading 1"/>
    <w:basedOn w:val="a"/>
    <w:link w:val="1Char"/>
    <w:uiPriority w:val="9"/>
    <w:qFormat/>
    <w:rsid w:val="005F463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B91"/>
    <w:pPr>
      <w:ind w:left="720"/>
      <w:contextualSpacing/>
    </w:pPr>
  </w:style>
  <w:style w:type="paragraph" w:styleId="a4">
    <w:name w:val="header"/>
    <w:basedOn w:val="a"/>
    <w:link w:val="Char"/>
    <w:uiPriority w:val="99"/>
    <w:unhideWhenUsed/>
    <w:rsid w:val="0057234A"/>
    <w:pPr>
      <w:tabs>
        <w:tab w:val="center" w:pos="4153"/>
        <w:tab w:val="right" w:pos="8306"/>
      </w:tabs>
    </w:pPr>
  </w:style>
  <w:style w:type="character" w:customStyle="1" w:styleId="Char">
    <w:name w:val="رأس الصفحة Char"/>
    <w:basedOn w:val="a0"/>
    <w:link w:val="a4"/>
    <w:uiPriority w:val="99"/>
    <w:rsid w:val="0057234A"/>
    <w:rPr>
      <w:rFonts w:ascii="Times New Roman" w:eastAsia="Times New Roman" w:hAnsi="Times New Roman" w:cs="Times New Roman"/>
      <w:sz w:val="20"/>
      <w:szCs w:val="20"/>
    </w:rPr>
  </w:style>
  <w:style w:type="paragraph" w:styleId="a5">
    <w:name w:val="footer"/>
    <w:basedOn w:val="a"/>
    <w:link w:val="Char0"/>
    <w:uiPriority w:val="99"/>
    <w:unhideWhenUsed/>
    <w:rsid w:val="0057234A"/>
    <w:pPr>
      <w:tabs>
        <w:tab w:val="center" w:pos="4153"/>
        <w:tab w:val="right" w:pos="8306"/>
      </w:tabs>
    </w:pPr>
  </w:style>
  <w:style w:type="character" w:customStyle="1" w:styleId="Char0">
    <w:name w:val="تذييل الصفحة Char"/>
    <w:basedOn w:val="a0"/>
    <w:link w:val="a5"/>
    <w:uiPriority w:val="99"/>
    <w:rsid w:val="0057234A"/>
    <w:rPr>
      <w:rFonts w:ascii="Times New Roman" w:eastAsia="Times New Roman" w:hAnsi="Times New Roman" w:cs="Times New Roman"/>
      <w:sz w:val="20"/>
      <w:szCs w:val="20"/>
    </w:rPr>
  </w:style>
  <w:style w:type="paragraph" w:styleId="a6">
    <w:name w:val="Balloon Text"/>
    <w:basedOn w:val="a"/>
    <w:link w:val="Char1"/>
    <w:uiPriority w:val="99"/>
    <w:semiHidden/>
    <w:unhideWhenUsed/>
    <w:rsid w:val="0057234A"/>
    <w:rPr>
      <w:rFonts w:ascii="Tahoma" w:hAnsi="Tahoma" w:cs="Tahoma"/>
      <w:sz w:val="16"/>
      <w:szCs w:val="16"/>
    </w:rPr>
  </w:style>
  <w:style w:type="character" w:customStyle="1" w:styleId="Char1">
    <w:name w:val="نص في بالون Char"/>
    <w:basedOn w:val="a0"/>
    <w:link w:val="a6"/>
    <w:uiPriority w:val="99"/>
    <w:semiHidden/>
    <w:rsid w:val="0057234A"/>
    <w:rPr>
      <w:rFonts w:ascii="Tahoma" w:eastAsia="Times New Roman" w:hAnsi="Tahoma" w:cs="Tahoma"/>
      <w:sz w:val="16"/>
      <w:szCs w:val="16"/>
    </w:rPr>
  </w:style>
  <w:style w:type="character" w:styleId="Hyperlink">
    <w:name w:val="Hyperlink"/>
    <w:basedOn w:val="a0"/>
    <w:uiPriority w:val="99"/>
    <w:semiHidden/>
    <w:unhideWhenUsed/>
    <w:rsid w:val="005F4635"/>
    <w:rPr>
      <w:color w:val="0000FF"/>
      <w:u w:val="single"/>
    </w:rPr>
  </w:style>
  <w:style w:type="paragraph" w:styleId="a7">
    <w:name w:val="Normal (Web)"/>
    <w:basedOn w:val="a"/>
    <w:uiPriority w:val="99"/>
    <w:semiHidden/>
    <w:unhideWhenUsed/>
    <w:rsid w:val="005F4635"/>
    <w:pPr>
      <w:spacing w:before="100" w:beforeAutospacing="1" w:after="100" w:afterAutospacing="1"/>
    </w:pPr>
    <w:rPr>
      <w:sz w:val="24"/>
      <w:szCs w:val="24"/>
    </w:rPr>
  </w:style>
  <w:style w:type="character" w:customStyle="1" w:styleId="1Char">
    <w:name w:val="العنوان 1 Char"/>
    <w:basedOn w:val="a0"/>
    <w:link w:val="1"/>
    <w:uiPriority w:val="9"/>
    <w:rsid w:val="005F4635"/>
    <w:rPr>
      <w:rFonts w:ascii="Times New Roman" w:eastAsia="Times New Roman" w:hAnsi="Times New Roman" w:cs="Times New Roman"/>
      <w:b/>
      <w:bCs/>
      <w:kern w:val="36"/>
      <w:sz w:val="48"/>
      <w:szCs w:val="48"/>
    </w:rPr>
  </w:style>
  <w:style w:type="character" w:styleId="a8">
    <w:name w:val="Strong"/>
    <w:basedOn w:val="a0"/>
    <w:uiPriority w:val="22"/>
    <w:qFormat/>
    <w:rsid w:val="005F4635"/>
    <w:rPr>
      <w:b/>
      <w:bCs/>
    </w:rPr>
  </w:style>
  <w:style w:type="table" w:styleId="a9">
    <w:name w:val="Table Grid"/>
    <w:basedOn w:val="a1"/>
    <w:uiPriority w:val="59"/>
    <w:rsid w:val="00C23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417042">
      <w:bodyDiv w:val="1"/>
      <w:marLeft w:val="0"/>
      <w:marRight w:val="0"/>
      <w:marTop w:val="0"/>
      <w:marBottom w:val="0"/>
      <w:divBdr>
        <w:top w:val="none" w:sz="0" w:space="0" w:color="auto"/>
        <w:left w:val="none" w:sz="0" w:space="0" w:color="auto"/>
        <w:bottom w:val="none" w:sz="0" w:space="0" w:color="auto"/>
        <w:right w:val="none" w:sz="0" w:space="0" w:color="auto"/>
      </w:divBdr>
      <w:divsChild>
        <w:div w:id="1820688311">
          <w:marLeft w:val="0"/>
          <w:marRight w:val="0"/>
          <w:marTop w:val="0"/>
          <w:marBottom w:val="0"/>
          <w:divBdr>
            <w:top w:val="none" w:sz="0" w:space="0" w:color="auto"/>
            <w:left w:val="none" w:sz="0" w:space="0" w:color="auto"/>
            <w:bottom w:val="none" w:sz="0" w:space="0" w:color="auto"/>
            <w:right w:val="none" w:sz="0" w:space="0" w:color="auto"/>
          </w:divBdr>
          <w:divsChild>
            <w:div w:id="494347773">
              <w:marLeft w:val="0"/>
              <w:marRight w:val="0"/>
              <w:marTop w:val="0"/>
              <w:marBottom w:val="0"/>
              <w:divBdr>
                <w:top w:val="none" w:sz="0" w:space="0" w:color="auto"/>
                <w:left w:val="none" w:sz="0" w:space="0" w:color="auto"/>
                <w:bottom w:val="none" w:sz="0" w:space="0" w:color="auto"/>
                <w:right w:val="none" w:sz="0" w:space="0" w:color="auto"/>
              </w:divBdr>
            </w:div>
          </w:divsChild>
        </w:div>
        <w:div w:id="1256285036">
          <w:marLeft w:val="0"/>
          <w:marRight w:val="0"/>
          <w:marTop w:val="0"/>
          <w:marBottom w:val="0"/>
          <w:divBdr>
            <w:top w:val="none" w:sz="0" w:space="0" w:color="auto"/>
            <w:left w:val="none" w:sz="0" w:space="0" w:color="auto"/>
            <w:bottom w:val="none" w:sz="0" w:space="0" w:color="auto"/>
            <w:right w:val="none" w:sz="0" w:space="0" w:color="auto"/>
          </w:divBdr>
        </w:div>
        <w:div w:id="891422014">
          <w:marLeft w:val="0"/>
          <w:marRight w:val="0"/>
          <w:marTop w:val="0"/>
          <w:marBottom w:val="0"/>
          <w:divBdr>
            <w:top w:val="none" w:sz="0" w:space="0" w:color="auto"/>
            <w:left w:val="none" w:sz="0" w:space="0" w:color="auto"/>
            <w:bottom w:val="none" w:sz="0" w:space="0" w:color="auto"/>
            <w:right w:val="none" w:sz="0" w:space="0" w:color="auto"/>
          </w:divBdr>
          <w:divsChild>
            <w:div w:id="12869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5718">
      <w:bodyDiv w:val="1"/>
      <w:marLeft w:val="0"/>
      <w:marRight w:val="0"/>
      <w:marTop w:val="0"/>
      <w:marBottom w:val="0"/>
      <w:divBdr>
        <w:top w:val="none" w:sz="0" w:space="0" w:color="auto"/>
        <w:left w:val="none" w:sz="0" w:space="0" w:color="auto"/>
        <w:bottom w:val="none" w:sz="0" w:space="0" w:color="auto"/>
        <w:right w:val="none" w:sz="0" w:space="0" w:color="auto"/>
      </w:divBdr>
    </w:div>
    <w:div w:id="1487357866">
      <w:bodyDiv w:val="1"/>
      <w:marLeft w:val="0"/>
      <w:marRight w:val="0"/>
      <w:marTop w:val="0"/>
      <w:marBottom w:val="0"/>
      <w:divBdr>
        <w:top w:val="none" w:sz="0" w:space="0" w:color="auto"/>
        <w:left w:val="none" w:sz="0" w:space="0" w:color="auto"/>
        <w:bottom w:val="none" w:sz="0" w:space="0" w:color="auto"/>
        <w:right w:val="none" w:sz="0" w:space="0" w:color="auto"/>
      </w:divBdr>
    </w:div>
    <w:div w:id="1849978434">
      <w:bodyDiv w:val="1"/>
      <w:marLeft w:val="0"/>
      <w:marRight w:val="0"/>
      <w:marTop w:val="0"/>
      <w:marBottom w:val="0"/>
      <w:divBdr>
        <w:top w:val="none" w:sz="0" w:space="0" w:color="auto"/>
        <w:left w:val="none" w:sz="0" w:space="0" w:color="auto"/>
        <w:bottom w:val="none" w:sz="0" w:space="0" w:color="auto"/>
        <w:right w:val="none" w:sz="0" w:space="0" w:color="auto"/>
      </w:divBdr>
    </w:div>
    <w:div w:id="2128428400">
      <w:bodyDiv w:val="1"/>
      <w:marLeft w:val="0"/>
      <w:marRight w:val="0"/>
      <w:marTop w:val="0"/>
      <w:marBottom w:val="0"/>
      <w:divBdr>
        <w:top w:val="none" w:sz="0" w:space="0" w:color="auto"/>
        <w:left w:val="none" w:sz="0" w:space="0" w:color="auto"/>
        <w:bottom w:val="none" w:sz="0" w:space="0" w:color="auto"/>
        <w:right w:val="none" w:sz="0" w:space="0" w:color="auto"/>
      </w:divBdr>
      <w:divsChild>
        <w:div w:id="1490170637">
          <w:marLeft w:val="0"/>
          <w:marRight w:val="0"/>
          <w:marTop w:val="0"/>
          <w:marBottom w:val="0"/>
          <w:divBdr>
            <w:top w:val="none" w:sz="0" w:space="0" w:color="auto"/>
            <w:left w:val="none" w:sz="0" w:space="0" w:color="auto"/>
            <w:bottom w:val="none" w:sz="0" w:space="0" w:color="auto"/>
            <w:right w:val="none" w:sz="0" w:space="0" w:color="auto"/>
          </w:divBdr>
        </w:div>
        <w:div w:id="7561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enanaonline.com/users/future-way/tags/3989/po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enanaonline.com/users/future-way/tags/3989/pos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enanaonline.com/users/future-way/tags/3989/post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1420</Words>
  <Characters>8096</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خلود</dc:creator>
  <cp:lastModifiedBy>user</cp:lastModifiedBy>
  <cp:revision>12</cp:revision>
  <cp:lastPrinted>2017-10-30T20:50:00Z</cp:lastPrinted>
  <dcterms:created xsi:type="dcterms:W3CDTF">2012-10-05T12:57:00Z</dcterms:created>
  <dcterms:modified xsi:type="dcterms:W3CDTF">2017-10-30T20:50:00Z</dcterms:modified>
</cp:coreProperties>
</file>