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3B90C" w14:textId="77777777" w:rsidR="003D67E9" w:rsidRDefault="003D67E9" w:rsidP="003D67E9">
      <w:pPr>
        <w:jc w:val="center"/>
      </w:pPr>
    </w:p>
    <w:p w14:paraId="167EC53F" w14:textId="77777777" w:rsidR="00555DBA" w:rsidRDefault="003D67E9" w:rsidP="003D67E9">
      <w:pPr>
        <w:jc w:val="center"/>
      </w:pPr>
      <w:r>
        <w:rPr>
          <w:noProof/>
        </w:rPr>
        <w:drawing>
          <wp:inline distT="0" distB="0" distL="0" distR="0" wp14:anchorId="3E926784" wp14:editId="119A071A">
            <wp:extent cx="1193800" cy="1257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CB18" w14:textId="77777777" w:rsidR="003D67E9" w:rsidRDefault="003D67E9" w:rsidP="003D67E9">
      <w:pPr>
        <w:jc w:val="center"/>
      </w:pPr>
    </w:p>
    <w:p w14:paraId="7AB91CF3" w14:textId="77777777" w:rsidR="003D67E9" w:rsidRPr="003D67E9" w:rsidRDefault="003D67E9" w:rsidP="003D67E9">
      <w:pPr>
        <w:jc w:val="center"/>
      </w:pPr>
      <w:r w:rsidRPr="003D67E9">
        <w:rPr>
          <w:rtl/>
        </w:rPr>
        <w:t xml:space="preserve">المملكة العربية السعودية </w:t>
      </w:r>
    </w:p>
    <w:p w14:paraId="2A989030" w14:textId="77777777" w:rsidR="003D67E9" w:rsidRPr="003D67E9" w:rsidRDefault="003D67E9" w:rsidP="003D67E9">
      <w:pPr>
        <w:jc w:val="center"/>
      </w:pPr>
      <w:r w:rsidRPr="003D67E9">
        <w:rPr>
          <w:rtl/>
        </w:rPr>
        <w:t xml:space="preserve">جامعة الملك سعود   الفصل الدراسي الأول </w:t>
      </w:r>
    </w:p>
    <w:p w14:paraId="39E0494B" w14:textId="77777777" w:rsidR="003D67E9" w:rsidRPr="003D67E9" w:rsidRDefault="003D67E9" w:rsidP="003D67E9">
      <w:pPr>
        <w:jc w:val="center"/>
      </w:pPr>
      <w:r w:rsidRPr="003D67E9">
        <w:rPr>
          <w:rtl/>
        </w:rPr>
        <w:t>العام الدراسي ١٤٣٥  ١٤٣٦</w:t>
      </w:r>
    </w:p>
    <w:p w14:paraId="6C68A380" w14:textId="77777777" w:rsidR="003D67E9" w:rsidRPr="003D67E9" w:rsidRDefault="003D67E9" w:rsidP="003D67E9">
      <w:pPr>
        <w:jc w:val="center"/>
      </w:pPr>
      <w:r w:rsidRPr="003D67E9">
        <w:rPr>
          <w:rtl/>
        </w:rPr>
        <w:t>كلية الحقوق و العلوم السياسية</w:t>
      </w:r>
    </w:p>
    <w:p w14:paraId="05555CDD" w14:textId="77777777" w:rsidR="003D67E9" w:rsidRPr="003D67E9" w:rsidRDefault="003D67E9" w:rsidP="003D67E9">
      <w:pPr>
        <w:jc w:val="center"/>
      </w:pPr>
      <w:r w:rsidRPr="003D67E9">
        <w:rPr>
          <w:rtl/>
        </w:rPr>
        <w:t>الاختبار الفصلي الأول لمادة جزائي خاص</w:t>
      </w:r>
    </w:p>
    <w:p w14:paraId="36D84B66" w14:textId="411D3F40" w:rsidR="003D67E9" w:rsidRPr="003D67E9" w:rsidRDefault="00AE03AB" w:rsidP="003D67E9">
      <w:pPr>
        <w:jc w:val="center"/>
      </w:pPr>
      <w:r>
        <w:rPr>
          <w:rtl/>
        </w:rPr>
        <w:t>حقق</w:t>
      </w:r>
      <w:r w:rsidR="006D5AEE">
        <w:rPr>
          <w:rFonts w:hint="cs"/>
          <w:rtl/>
        </w:rPr>
        <w:t>٣٤٤</w:t>
      </w:r>
      <w:r w:rsidR="003D67E9" w:rsidRPr="003D67E9">
        <w:rPr>
          <w:rtl/>
        </w:rPr>
        <w:t xml:space="preserve"> </w:t>
      </w:r>
    </w:p>
    <w:p w14:paraId="22D15BFA" w14:textId="377C92EC" w:rsidR="003D67E9" w:rsidRPr="003D67E9" w:rsidRDefault="003D67E9" w:rsidP="003D67E9">
      <w:pPr>
        <w:jc w:val="center"/>
      </w:pPr>
      <w:r w:rsidRPr="003D67E9">
        <w:rPr>
          <w:rtl/>
        </w:rPr>
        <w:t>شعبه</w:t>
      </w:r>
      <w:r w:rsidR="006D5AEE">
        <w:rPr>
          <w:rFonts w:hint="cs"/>
          <w:rtl/>
        </w:rPr>
        <w:t>٤٠٩٨٥</w:t>
      </w:r>
    </w:p>
    <w:p w14:paraId="54C24A14" w14:textId="77777777" w:rsidR="003D67E9" w:rsidRPr="003D67E9" w:rsidRDefault="003D67E9" w:rsidP="003D67E9">
      <w:pPr>
        <w:jc w:val="center"/>
      </w:pPr>
      <w:r w:rsidRPr="003D67E9">
        <w:rPr>
          <w:rtl/>
        </w:rPr>
        <w:t xml:space="preserve">أ/ سارة العبدالكريم </w:t>
      </w:r>
    </w:p>
    <w:p w14:paraId="7B759227" w14:textId="77777777" w:rsidR="00AE03AB" w:rsidRDefault="00AE03AB" w:rsidP="00AE03AB">
      <w:r>
        <w:rPr>
          <w:rFonts w:hint="cs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</w:tblGrid>
      <w:tr w:rsidR="00AE03AB" w14:paraId="4B0DCBA0" w14:textId="77777777" w:rsidTr="00AE03AB">
        <w:trPr>
          <w:trHeight w:val="332"/>
        </w:trPr>
        <w:tc>
          <w:tcPr>
            <w:tcW w:w="1195" w:type="dxa"/>
          </w:tcPr>
          <w:p w14:paraId="66F7CA03" w14:textId="77777777" w:rsidR="00AE03AB" w:rsidRDefault="00AE03AB" w:rsidP="00AE03AB"/>
        </w:tc>
      </w:tr>
      <w:tr w:rsidR="00AE03AB" w14:paraId="02A307DE" w14:textId="77777777" w:rsidTr="00AE03AB">
        <w:trPr>
          <w:trHeight w:val="360"/>
        </w:trPr>
        <w:tc>
          <w:tcPr>
            <w:tcW w:w="1195" w:type="dxa"/>
          </w:tcPr>
          <w:p w14:paraId="6B49A099" w14:textId="437193E9" w:rsidR="00AE03AB" w:rsidRPr="00AE03AB" w:rsidRDefault="00AE03AB" w:rsidP="00AE0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٢٥</w:t>
            </w:r>
          </w:p>
        </w:tc>
      </w:tr>
    </w:tbl>
    <w:p w14:paraId="3CA0CD50" w14:textId="1D41AC24" w:rsidR="003D67E9" w:rsidRDefault="003D67E9" w:rsidP="00AE03AB"/>
    <w:p w14:paraId="7FF14D0D" w14:textId="77777777" w:rsidR="003D67E9" w:rsidRDefault="003D67E9" w:rsidP="003D67E9">
      <w:pPr>
        <w:jc w:val="center"/>
      </w:pPr>
    </w:p>
    <w:p w14:paraId="6725E781" w14:textId="77777777" w:rsidR="003D67E9" w:rsidRPr="003D67E9" w:rsidRDefault="003D67E9" w:rsidP="003D67E9">
      <w:pPr>
        <w:jc w:val="right"/>
      </w:pPr>
      <w:r w:rsidRPr="003D67E9">
        <w:rPr>
          <w:rtl/>
        </w:rPr>
        <w:t>الاسم:</w:t>
      </w:r>
    </w:p>
    <w:p w14:paraId="342F1C67" w14:textId="77777777" w:rsidR="003D67E9" w:rsidRPr="003D67E9" w:rsidRDefault="003D67E9" w:rsidP="003D67E9">
      <w:pPr>
        <w:jc w:val="right"/>
      </w:pPr>
      <w:r w:rsidRPr="003D67E9">
        <w:rPr>
          <w:rtl/>
        </w:rPr>
        <w:t>الرقم الجامعي:</w:t>
      </w:r>
    </w:p>
    <w:p w14:paraId="0E615B69" w14:textId="77777777" w:rsidR="003D67E9" w:rsidRPr="003D67E9" w:rsidRDefault="003D67E9" w:rsidP="003D67E9">
      <w:pPr>
        <w:jc w:val="right"/>
      </w:pPr>
      <w:r w:rsidRPr="003D67E9">
        <w:rPr>
          <w:rtl/>
        </w:rPr>
        <w:t>الرقم التسلسلي:</w:t>
      </w:r>
    </w:p>
    <w:p w14:paraId="47FC8344" w14:textId="77777777" w:rsidR="003D67E9" w:rsidRDefault="003D67E9" w:rsidP="003D67E9">
      <w:pPr>
        <w:jc w:val="right"/>
      </w:pPr>
    </w:p>
    <w:p w14:paraId="3D44A36A" w14:textId="77777777" w:rsidR="003D67E9" w:rsidRDefault="003D67E9" w:rsidP="003D67E9">
      <w:pPr>
        <w:jc w:val="right"/>
      </w:pPr>
    </w:p>
    <w:p w14:paraId="0D3DFFF0" w14:textId="46B6DF75" w:rsidR="003D67E9" w:rsidRPr="003D67E9" w:rsidRDefault="003D67E9" w:rsidP="00FC6D90">
      <w:r w:rsidRPr="003D67E9">
        <w:rPr>
          <w:rtl/>
        </w:rPr>
        <w:t>السؤال الأول:</w:t>
      </w:r>
      <w:r w:rsidR="00FC6D90">
        <w:rPr>
          <w:rFonts w:hint="cs"/>
          <w:rtl/>
        </w:rPr>
        <w:t xml:space="preserve">                                                                                                     (خمس درجات)</w:t>
      </w:r>
    </w:p>
    <w:p w14:paraId="1E905948" w14:textId="77777777" w:rsidR="003D67E9" w:rsidRPr="003D67E9" w:rsidRDefault="003D67E9" w:rsidP="003D67E9">
      <w:pPr>
        <w:jc w:val="right"/>
      </w:pPr>
      <w:r w:rsidRPr="003D67E9">
        <w:rPr>
          <w:rtl/>
        </w:rPr>
        <w:t>اذكري المصطلح لكل مما يأتي:</w:t>
      </w:r>
    </w:p>
    <w:p w14:paraId="22BDD063" w14:textId="77777777" w:rsidR="003D67E9" w:rsidRDefault="003D67E9" w:rsidP="003D67E9">
      <w:pPr>
        <w:jc w:val="right"/>
      </w:pPr>
    </w:p>
    <w:p w14:paraId="66F02667" w14:textId="77777777" w:rsidR="003D67E9" w:rsidRDefault="003D67E9" w:rsidP="003D67E9">
      <w:pPr>
        <w:jc w:val="right"/>
        <w:rPr>
          <w:rtl/>
        </w:rPr>
      </w:pPr>
      <w:r w:rsidRPr="003D67E9">
        <w:rPr>
          <w:rtl/>
        </w:rPr>
        <w:t>١/ كل شخص يعهد إلية من سلطة مختصة بأداء عمل دائم في خدمة مرفق عام يدار بأسلوب الاستغلال المباشر</w:t>
      </w:r>
    </w:p>
    <w:p w14:paraId="25FE1F5A" w14:textId="7C48C559" w:rsidR="003D67E9" w:rsidRPr="003D67E9" w:rsidRDefault="003D67E9" w:rsidP="003D67E9">
      <w:pPr>
        <w:jc w:val="right"/>
      </w:pPr>
      <w:r>
        <w:rPr>
          <w:rFonts w:hint="cs"/>
          <w:rtl/>
        </w:rPr>
        <w:t xml:space="preserve">(           </w:t>
      </w:r>
      <w:r w:rsidR="00F377B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  ) </w:t>
      </w:r>
      <w:r>
        <w:rPr>
          <w:rtl/>
        </w:rPr>
        <w:t xml:space="preserve">. </w:t>
      </w:r>
    </w:p>
    <w:p w14:paraId="0BACE62B" w14:textId="77777777" w:rsidR="00DE7E6D" w:rsidRDefault="003D67E9" w:rsidP="003D67E9">
      <w:pPr>
        <w:jc w:val="right"/>
        <w:rPr>
          <w:rtl/>
        </w:rPr>
      </w:pPr>
      <w:r w:rsidRPr="003D67E9">
        <w:rPr>
          <w:rtl/>
        </w:rPr>
        <w:t>٢/ مجموعة من القواعد القانونية التي تبين وسائل اكتشاف الجريمة و محاكمة مرتكبها و تنفيذ العقوبة به</w:t>
      </w:r>
      <w:r w:rsidR="00DE7E6D">
        <w:rPr>
          <w:rFonts w:hint="cs"/>
          <w:rtl/>
        </w:rPr>
        <w:t xml:space="preserve"> </w:t>
      </w:r>
    </w:p>
    <w:p w14:paraId="210582AF" w14:textId="5E870146" w:rsidR="003D67E9" w:rsidRPr="003D67E9" w:rsidRDefault="00DE7E6D" w:rsidP="003D67E9">
      <w:pPr>
        <w:jc w:val="right"/>
      </w:pPr>
      <w:r>
        <w:rPr>
          <w:rFonts w:hint="cs"/>
          <w:rtl/>
        </w:rPr>
        <w:t xml:space="preserve">(                </w:t>
      </w:r>
      <w:r w:rsidR="00F377B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). </w:t>
      </w:r>
    </w:p>
    <w:p w14:paraId="3DE715CA" w14:textId="77777777" w:rsidR="000A5AF4" w:rsidRDefault="000A5AF4" w:rsidP="000A5AF4">
      <w:pPr>
        <w:jc w:val="right"/>
        <w:rPr>
          <w:rtl/>
        </w:rPr>
      </w:pPr>
      <w:r w:rsidRPr="000A5AF4">
        <w:rPr>
          <w:rtl/>
        </w:rPr>
        <w:t>٣/ هو أن يبادر الموظف إلى إبداء رغبته لصاحب الحاجة في الحصول على مقابل مادي أو غير مادي نظير أداءه عمل من أعمال وظيفته أو للامتناع عن عمل أو الإخلال بواجبات وظيفته</w:t>
      </w:r>
      <w:r>
        <w:rPr>
          <w:rFonts w:hint="cs"/>
          <w:rtl/>
        </w:rPr>
        <w:t xml:space="preserve"> (                        ).</w:t>
      </w:r>
    </w:p>
    <w:p w14:paraId="653BB56E" w14:textId="0EDC6AA3" w:rsidR="00E74F84" w:rsidRPr="00E74F84" w:rsidRDefault="00E74F84" w:rsidP="00E74F84">
      <w:pPr>
        <w:jc w:val="right"/>
      </w:pPr>
      <w:r w:rsidRPr="00E74F84">
        <w:rPr>
          <w:rtl/>
        </w:rPr>
        <w:t>٤/ العقوبات التي لم يحددالشرع عقابا معينا لها أو تكون عقوبتها مقررة لكنها غير محددة بنص من القرآن و السنة</w:t>
      </w:r>
      <w:r>
        <w:rPr>
          <w:rFonts w:hint="cs"/>
          <w:rtl/>
        </w:rPr>
        <w:t xml:space="preserve"> (       </w:t>
      </w:r>
      <w:r w:rsidR="00DE7E6D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  ).</w:t>
      </w:r>
    </w:p>
    <w:p w14:paraId="3EAC2F01" w14:textId="30FA84F0" w:rsidR="00E74F84" w:rsidRPr="000A5AF4" w:rsidRDefault="00DE7E6D" w:rsidP="00DE7E6D">
      <w:pPr>
        <w:jc w:val="right"/>
      </w:pPr>
      <w:r w:rsidRPr="00DE7E6D">
        <w:rPr>
          <w:rtl/>
        </w:rPr>
        <w:t>٥/ اتجار الموظف بأعمال الوظيفة أو الخدمة التي يعهد إليه القيام بها للصالح العام و ذلك لتحقيق مصلحة خاصة</w:t>
      </w:r>
      <w:r w:rsidR="004A3F23">
        <w:rPr>
          <w:rFonts w:hint="cs"/>
          <w:rtl/>
        </w:rPr>
        <w:t xml:space="preserve"> </w:t>
      </w:r>
      <w:r>
        <w:rPr>
          <w:rFonts w:hint="cs"/>
          <w:rtl/>
        </w:rPr>
        <w:t xml:space="preserve">(            </w:t>
      </w:r>
      <w:r w:rsidR="004A3F23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).</w:t>
      </w:r>
    </w:p>
    <w:p w14:paraId="2320B59D" w14:textId="77777777" w:rsidR="003F4FFF" w:rsidRDefault="003F4FFF" w:rsidP="003D67E9">
      <w:pPr>
        <w:jc w:val="right"/>
      </w:pPr>
    </w:p>
    <w:p w14:paraId="22396F25" w14:textId="166A8028" w:rsidR="003F4FFF" w:rsidRPr="003F4FFF" w:rsidRDefault="003F4FFF" w:rsidP="003F4FFF">
      <w:pPr>
        <w:jc w:val="right"/>
      </w:pPr>
      <w:r w:rsidRPr="003F4FFF">
        <w:rPr>
          <w:rtl/>
        </w:rPr>
        <w:t>السؤال الثاني:</w:t>
      </w:r>
      <w:r>
        <w:rPr>
          <w:rFonts w:hint="cs"/>
          <w:rtl/>
        </w:rPr>
        <w:t xml:space="preserve">                                                                                                    ( خمس درجات) </w:t>
      </w:r>
    </w:p>
    <w:p w14:paraId="2E3547AE" w14:textId="77777777" w:rsidR="003F4FFF" w:rsidRPr="003F4FFF" w:rsidRDefault="003F4FFF" w:rsidP="003F4FFF">
      <w:pPr>
        <w:jc w:val="right"/>
      </w:pPr>
      <w:r w:rsidRPr="003F4FFF">
        <w:rPr>
          <w:rtl/>
        </w:rPr>
        <w:t>ضعي علامة صح أمام العبارة الصحيحة و علامة خطأ أمام العبارة الخاطئة:</w:t>
      </w:r>
    </w:p>
    <w:p w14:paraId="55F6D884" w14:textId="77777777" w:rsidR="003F4FFF" w:rsidRDefault="003F4FFF" w:rsidP="003D67E9">
      <w:pPr>
        <w:jc w:val="right"/>
      </w:pPr>
    </w:p>
    <w:p w14:paraId="5DFC6719" w14:textId="77777777" w:rsidR="003F4FFF" w:rsidRDefault="003F4FFF" w:rsidP="003F4FFF">
      <w:pPr>
        <w:jc w:val="right"/>
        <w:rPr>
          <w:rtl/>
        </w:rPr>
      </w:pPr>
      <w:r w:rsidRPr="003F4FFF">
        <w:rPr>
          <w:rtl/>
        </w:rPr>
        <w:t>١/ عقوبة النشر عقوبة تبعية لذلك لا يلزم النص عليها في الحكم</w:t>
      </w:r>
      <w:r>
        <w:rPr>
          <w:rFonts w:hint="cs"/>
          <w:rtl/>
        </w:rPr>
        <w:t>(        ).</w:t>
      </w:r>
    </w:p>
    <w:p w14:paraId="64BCB88A" w14:textId="77777777" w:rsidR="003F4FFF" w:rsidRDefault="003F4FFF" w:rsidP="003F4FFF">
      <w:pPr>
        <w:jc w:val="right"/>
        <w:rPr>
          <w:rtl/>
        </w:rPr>
      </w:pPr>
      <w:r w:rsidRPr="003F4FFF">
        <w:rPr>
          <w:rtl/>
        </w:rPr>
        <w:t>٢/ يشترط في قبول الرشوة أن يكون صريحا فلا يكفي لقيام جريمة الرشوة أن يكون أن يكون ضمني</w:t>
      </w:r>
      <w:r>
        <w:rPr>
          <w:rFonts w:hint="cs"/>
          <w:rtl/>
        </w:rPr>
        <w:t>ا (        ).</w:t>
      </w:r>
    </w:p>
    <w:p w14:paraId="4BBBC5BC" w14:textId="77777777" w:rsidR="006515B6" w:rsidRDefault="006515B6" w:rsidP="006515B6">
      <w:pPr>
        <w:jc w:val="right"/>
        <w:rPr>
          <w:rtl/>
        </w:rPr>
      </w:pPr>
      <w:r w:rsidRPr="006515B6">
        <w:rPr>
          <w:rtl/>
        </w:rPr>
        <w:t>٣/ لا يؤثر في قيام جريمة الرشوة س</w:t>
      </w:r>
      <w:r>
        <w:rPr>
          <w:rtl/>
        </w:rPr>
        <w:t>واء طلب الفائدة لنفسه أو أهله أو</w:t>
      </w:r>
      <w:r>
        <w:rPr>
          <w:rFonts w:hint="cs"/>
          <w:rtl/>
        </w:rPr>
        <w:t xml:space="preserve"> </w:t>
      </w:r>
      <w:r w:rsidRPr="006515B6">
        <w:rPr>
          <w:rtl/>
        </w:rPr>
        <w:t>أحد أقاربه أو شخص يهمه</w:t>
      </w:r>
      <w:r>
        <w:rPr>
          <w:rFonts w:hint="cs"/>
          <w:rtl/>
        </w:rPr>
        <w:t xml:space="preserve"> (        ).</w:t>
      </w:r>
    </w:p>
    <w:p w14:paraId="4F6C0F6F" w14:textId="77777777" w:rsidR="002727C1" w:rsidRDefault="002727C1" w:rsidP="002727C1">
      <w:pPr>
        <w:jc w:val="right"/>
        <w:rPr>
          <w:rtl/>
        </w:rPr>
      </w:pPr>
      <w:r w:rsidRPr="002727C1">
        <w:rPr>
          <w:rtl/>
        </w:rPr>
        <w:t>٤/ ينبغي أن يكون طلب الموظف للرشوة جديا في ظاهرة بغض النظر عن موقف الراشي الذي وجهه إلية</w:t>
      </w:r>
    </w:p>
    <w:p w14:paraId="294B1367" w14:textId="7F98E39F" w:rsidR="002727C1" w:rsidRPr="002727C1" w:rsidRDefault="002727C1" w:rsidP="002727C1">
      <w:pPr>
        <w:jc w:val="right"/>
      </w:pPr>
      <w:r>
        <w:rPr>
          <w:rFonts w:hint="cs"/>
          <w:rtl/>
        </w:rPr>
        <w:t xml:space="preserve"> (        ).</w:t>
      </w:r>
    </w:p>
    <w:p w14:paraId="106E9D60" w14:textId="6BD6961A" w:rsidR="006A2ADB" w:rsidRDefault="006A2ADB" w:rsidP="006A2ADB">
      <w:pPr>
        <w:jc w:val="right"/>
        <w:rPr>
          <w:rFonts w:hint="cs"/>
          <w:rtl/>
        </w:rPr>
      </w:pPr>
      <w:r w:rsidRPr="006A2ADB">
        <w:rPr>
          <w:rtl/>
        </w:rPr>
        <w:lastRenderedPageBreak/>
        <w:t>٥/ يطبق نظام مكافحة الرشوة السعودي على المواطنين الذين يعملون لدى سلطات أجنبية أو دولية في الدو</w:t>
      </w:r>
      <w:r w:rsidR="00B20420">
        <w:rPr>
          <w:rFonts w:hint="cs"/>
          <w:rtl/>
        </w:rPr>
        <w:t>لة</w:t>
      </w:r>
    </w:p>
    <w:p w14:paraId="4B6A5A04" w14:textId="77777777" w:rsidR="006A2ADB" w:rsidRPr="002727C1" w:rsidRDefault="006A2ADB" w:rsidP="006A2ADB">
      <w:pPr>
        <w:jc w:val="right"/>
      </w:pPr>
      <w:r>
        <w:rPr>
          <w:rFonts w:hint="cs"/>
          <w:rtl/>
        </w:rPr>
        <w:t>(        ).</w:t>
      </w:r>
    </w:p>
    <w:p w14:paraId="52BB0652" w14:textId="2B4B44A3" w:rsidR="006A2ADB" w:rsidRDefault="006A2ADB" w:rsidP="006A2ADB">
      <w:pPr>
        <w:jc w:val="right"/>
        <w:rPr>
          <w:rtl/>
        </w:rPr>
      </w:pPr>
      <w:r w:rsidRPr="006A2ADB">
        <w:rPr>
          <w:rtl/>
        </w:rPr>
        <w:t xml:space="preserve"> </w:t>
      </w:r>
    </w:p>
    <w:p w14:paraId="7BAB339E" w14:textId="77777777" w:rsidR="006617EB" w:rsidRDefault="006617EB" w:rsidP="006617EB">
      <w:pPr>
        <w:jc w:val="right"/>
        <w:rPr>
          <w:rtl/>
        </w:rPr>
      </w:pPr>
    </w:p>
    <w:p w14:paraId="784ABCF6" w14:textId="48430D30" w:rsidR="006617EB" w:rsidRDefault="006617EB" w:rsidP="006617EB">
      <w:pPr>
        <w:jc w:val="right"/>
        <w:rPr>
          <w:rtl/>
        </w:rPr>
      </w:pPr>
      <w:r w:rsidRPr="003F4FFF">
        <w:rPr>
          <w:rtl/>
        </w:rPr>
        <w:t>السؤال الثا</w:t>
      </w:r>
      <w:r>
        <w:rPr>
          <w:rFonts w:hint="cs"/>
          <w:rtl/>
        </w:rPr>
        <w:t>لث</w:t>
      </w:r>
      <w:r w:rsidRPr="003F4FFF">
        <w:rPr>
          <w:rtl/>
        </w:rPr>
        <w:t>:</w:t>
      </w:r>
      <w:r>
        <w:rPr>
          <w:rFonts w:hint="cs"/>
          <w:rtl/>
        </w:rPr>
        <w:t xml:space="preserve">                                                                                                   ( خمس درجات) </w:t>
      </w:r>
    </w:p>
    <w:p w14:paraId="1F0D8F16" w14:textId="69B0D145" w:rsidR="004D12BD" w:rsidRDefault="004D12BD" w:rsidP="006617EB">
      <w:pPr>
        <w:jc w:val="right"/>
        <w:rPr>
          <w:rtl/>
        </w:rPr>
      </w:pPr>
      <w:r>
        <w:rPr>
          <w:rFonts w:hint="cs"/>
          <w:rtl/>
        </w:rPr>
        <w:t>اختاري الإجابة الصحيحة مما يلي:</w:t>
      </w:r>
    </w:p>
    <w:p w14:paraId="663711C0" w14:textId="77777777" w:rsidR="004D12BD" w:rsidRDefault="004D12BD" w:rsidP="006617EB">
      <w:pPr>
        <w:jc w:val="right"/>
      </w:pPr>
    </w:p>
    <w:p w14:paraId="4B2B39F3" w14:textId="77777777" w:rsidR="00EA6EF9" w:rsidRPr="00EA6EF9" w:rsidRDefault="00EA6EF9" w:rsidP="00EA6EF9">
      <w:pPr>
        <w:jc w:val="right"/>
      </w:pPr>
      <w:r w:rsidRPr="00EA6EF9">
        <w:rPr>
          <w:rtl/>
        </w:rPr>
        <w:t>١/ العقوبة في الأحوال العادية:</w:t>
      </w:r>
    </w:p>
    <w:p w14:paraId="545B0FAB" w14:textId="77777777" w:rsidR="00EA6EF9" w:rsidRPr="00EA6EF9" w:rsidRDefault="00EA6EF9" w:rsidP="00EA6EF9">
      <w:pPr>
        <w:jc w:val="right"/>
      </w:pPr>
      <w:r w:rsidRPr="00EA6EF9">
        <w:rPr>
          <w:rtl/>
        </w:rPr>
        <w:t>أ/السجن مدة لا تزيد عن خمس سنوات.</w:t>
      </w:r>
    </w:p>
    <w:p w14:paraId="4474FEA5" w14:textId="77777777" w:rsidR="00EA6EF9" w:rsidRPr="00EA6EF9" w:rsidRDefault="00EA6EF9" w:rsidP="00EA6EF9">
      <w:pPr>
        <w:jc w:val="right"/>
      </w:pPr>
      <w:r w:rsidRPr="00EA6EF9">
        <w:rPr>
          <w:rtl/>
        </w:rPr>
        <w:t>ب/ السجن مدة لا تزيد عن عشر سنوات.</w:t>
      </w:r>
    </w:p>
    <w:p w14:paraId="5759CC84" w14:textId="77777777" w:rsidR="00EA6EF9" w:rsidRPr="00EA6EF9" w:rsidRDefault="00EA6EF9" w:rsidP="00EA6EF9">
      <w:pPr>
        <w:jc w:val="right"/>
      </w:pPr>
      <w:r w:rsidRPr="00EA6EF9">
        <w:rPr>
          <w:rtl/>
        </w:rPr>
        <w:t>ج/غرامة لا تزيد عن مليوني ريال.</w:t>
      </w:r>
    </w:p>
    <w:p w14:paraId="1B912AC5" w14:textId="3F9AF79E" w:rsidR="00EA6EF9" w:rsidRDefault="00EA6EF9" w:rsidP="007514E3">
      <w:pPr>
        <w:jc w:val="right"/>
        <w:rPr>
          <w:rtl/>
        </w:rPr>
      </w:pPr>
      <w:r w:rsidRPr="00EA6EF9">
        <w:rPr>
          <w:rtl/>
        </w:rPr>
        <w:t>د/ (ب،ج).</w:t>
      </w:r>
    </w:p>
    <w:p w14:paraId="371A4F93" w14:textId="2939038D" w:rsidR="007514E3" w:rsidRDefault="007514E3" w:rsidP="007514E3">
      <w:pPr>
        <w:jc w:val="right"/>
        <w:rPr>
          <w:rFonts w:hint="cs"/>
          <w:rtl/>
        </w:rPr>
      </w:pPr>
      <w:r w:rsidRPr="007514E3">
        <w:rPr>
          <w:rtl/>
        </w:rPr>
        <w:t xml:space="preserve">٢/ تقرر المادة السابعة عشر من نظام مكافحة الرشوة مكافئة مالية لمن يبلغ عن الرشوة و لكن </w:t>
      </w:r>
      <w:r w:rsidR="00676C86">
        <w:rPr>
          <w:rFonts w:hint="cs"/>
          <w:rtl/>
        </w:rPr>
        <w:t>بشرط:</w:t>
      </w:r>
      <w:bookmarkStart w:id="0" w:name="_GoBack"/>
      <w:bookmarkEnd w:id="0"/>
    </w:p>
    <w:p w14:paraId="13E8589B" w14:textId="77777777" w:rsidR="007514E3" w:rsidRPr="007514E3" w:rsidRDefault="007514E3" w:rsidP="007514E3">
      <w:pPr>
        <w:jc w:val="right"/>
      </w:pPr>
      <w:r w:rsidRPr="007514E3">
        <w:rPr>
          <w:rtl/>
        </w:rPr>
        <w:t xml:space="preserve"> أ/أن يرشد إلى وقوع الجريمة و يؤدي إرشادة إلى ثبوت الجريمة.</w:t>
      </w:r>
    </w:p>
    <w:p w14:paraId="539BFF69" w14:textId="77777777" w:rsidR="007514E3" w:rsidRPr="007514E3" w:rsidRDefault="007514E3" w:rsidP="007514E3">
      <w:pPr>
        <w:jc w:val="right"/>
      </w:pPr>
      <w:r w:rsidRPr="007514E3">
        <w:rPr>
          <w:rtl/>
        </w:rPr>
        <w:t>ب/أن لا يكون راشيا أو شريك أو وسيط.</w:t>
      </w:r>
    </w:p>
    <w:p w14:paraId="22A23577" w14:textId="77777777" w:rsidR="007514E3" w:rsidRPr="007514E3" w:rsidRDefault="007514E3" w:rsidP="007514E3">
      <w:pPr>
        <w:jc w:val="right"/>
      </w:pPr>
      <w:r w:rsidRPr="007514E3">
        <w:rPr>
          <w:rtl/>
        </w:rPr>
        <w:t>ج/أن لا يكون من رجال السلطة العامة المكلفون بضبط الجرائم.</w:t>
      </w:r>
    </w:p>
    <w:p w14:paraId="43E9D34C" w14:textId="2B56A618" w:rsidR="007514E3" w:rsidRDefault="007514E3" w:rsidP="007514E3">
      <w:pPr>
        <w:jc w:val="right"/>
        <w:rPr>
          <w:rtl/>
        </w:rPr>
      </w:pPr>
      <w:r w:rsidRPr="007514E3">
        <w:rPr>
          <w:rtl/>
        </w:rPr>
        <w:t>د/ جميع ما سبق ذكره.</w:t>
      </w:r>
    </w:p>
    <w:p w14:paraId="111C4576" w14:textId="77777777" w:rsidR="0098143C" w:rsidRPr="0098143C" w:rsidRDefault="0098143C" w:rsidP="0098143C">
      <w:pPr>
        <w:jc w:val="right"/>
      </w:pPr>
      <w:r w:rsidRPr="0098143C">
        <w:rPr>
          <w:rtl/>
        </w:rPr>
        <w:t>٣/ أن يكون للموظف سلطة مباشرة على العمل الذي وقعت بمناسبته جريمة الرشوة سواء كان العمل على شكل أداء أم امتناع:</w:t>
      </w:r>
    </w:p>
    <w:p w14:paraId="04A1760B" w14:textId="77777777" w:rsidR="0098143C" w:rsidRPr="0098143C" w:rsidRDefault="0098143C" w:rsidP="0098143C">
      <w:pPr>
        <w:jc w:val="right"/>
      </w:pPr>
      <w:r w:rsidRPr="0098143C">
        <w:rPr>
          <w:rtl/>
        </w:rPr>
        <w:t>أ/ الزعم بالاختصاص.</w:t>
      </w:r>
    </w:p>
    <w:p w14:paraId="413A43FC" w14:textId="77777777" w:rsidR="0098143C" w:rsidRPr="0098143C" w:rsidRDefault="0098143C" w:rsidP="0098143C">
      <w:pPr>
        <w:jc w:val="right"/>
      </w:pPr>
      <w:r w:rsidRPr="0098143C">
        <w:rPr>
          <w:rtl/>
        </w:rPr>
        <w:t>ب/ الاختصاص الكلي.</w:t>
      </w:r>
    </w:p>
    <w:p w14:paraId="734EF907" w14:textId="77777777" w:rsidR="0098143C" w:rsidRPr="0098143C" w:rsidRDefault="0098143C" w:rsidP="0098143C">
      <w:pPr>
        <w:jc w:val="right"/>
      </w:pPr>
      <w:r w:rsidRPr="0098143C">
        <w:rPr>
          <w:rtl/>
        </w:rPr>
        <w:t>ج/الرأي الاستشاري.</w:t>
      </w:r>
    </w:p>
    <w:p w14:paraId="37B4839F" w14:textId="77777777" w:rsidR="0098143C" w:rsidRPr="0098143C" w:rsidRDefault="0098143C" w:rsidP="0098143C">
      <w:pPr>
        <w:jc w:val="right"/>
      </w:pPr>
      <w:r w:rsidRPr="0098143C">
        <w:rPr>
          <w:rtl/>
        </w:rPr>
        <w:t>د/الاختصاص الجزئي.</w:t>
      </w:r>
    </w:p>
    <w:p w14:paraId="362EB851" w14:textId="64EF458D" w:rsidR="007514E3" w:rsidRPr="007514E3" w:rsidRDefault="00827836" w:rsidP="00827836">
      <w:pPr>
        <w:jc w:val="right"/>
      </w:pPr>
      <w:r w:rsidRPr="00827836">
        <w:rPr>
          <w:rtl/>
        </w:rPr>
        <w:t>٤/ العزل و الحرمان من التعيين ليست عقوبة مؤبدة لمجلس الوزراء إعادة النظر في العقوبة التبعية بعد مضي:</w:t>
      </w:r>
    </w:p>
    <w:p w14:paraId="6E33688A" w14:textId="77777777" w:rsidR="00827836" w:rsidRPr="00827836" w:rsidRDefault="00827836" w:rsidP="00827836">
      <w:pPr>
        <w:jc w:val="right"/>
      </w:pPr>
      <w:r w:rsidRPr="00827836">
        <w:rPr>
          <w:rtl/>
        </w:rPr>
        <w:t>أ/ خمس سنوات.</w:t>
      </w:r>
    </w:p>
    <w:p w14:paraId="453E56F1" w14:textId="77777777" w:rsidR="00827836" w:rsidRPr="00827836" w:rsidRDefault="00827836" w:rsidP="00827836">
      <w:pPr>
        <w:jc w:val="right"/>
      </w:pPr>
      <w:r w:rsidRPr="00827836">
        <w:rPr>
          <w:rtl/>
        </w:rPr>
        <w:t>ب/سنتين.</w:t>
      </w:r>
    </w:p>
    <w:p w14:paraId="039A291B" w14:textId="77777777" w:rsidR="00827836" w:rsidRPr="00827836" w:rsidRDefault="00827836" w:rsidP="00827836">
      <w:pPr>
        <w:jc w:val="right"/>
      </w:pPr>
      <w:r w:rsidRPr="00827836">
        <w:rPr>
          <w:rtl/>
        </w:rPr>
        <w:t>ج/سنة.</w:t>
      </w:r>
    </w:p>
    <w:p w14:paraId="4C27A436" w14:textId="77777777" w:rsidR="00827836" w:rsidRDefault="00827836" w:rsidP="00827836">
      <w:pPr>
        <w:jc w:val="right"/>
        <w:rPr>
          <w:rtl/>
        </w:rPr>
      </w:pPr>
      <w:r w:rsidRPr="00827836">
        <w:rPr>
          <w:rtl/>
        </w:rPr>
        <w:t>د/ عشر سنوات.</w:t>
      </w:r>
    </w:p>
    <w:p w14:paraId="034F5A0C" w14:textId="77777777" w:rsidR="0072480F" w:rsidRPr="0072480F" w:rsidRDefault="0072480F" w:rsidP="0072480F">
      <w:pPr>
        <w:jc w:val="right"/>
      </w:pPr>
      <w:r w:rsidRPr="0072480F">
        <w:rPr>
          <w:rtl/>
        </w:rPr>
        <w:t>٥/ المصادرة:</w:t>
      </w:r>
    </w:p>
    <w:p w14:paraId="163E3163" w14:textId="77777777" w:rsidR="0072480F" w:rsidRPr="0072480F" w:rsidRDefault="0072480F" w:rsidP="0072480F">
      <w:pPr>
        <w:jc w:val="right"/>
      </w:pPr>
      <w:r w:rsidRPr="0072480F">
        <w:rPr>
          <w:rtl/>
        </w:rPr>
        <w:t>أ/ عقوبة تكميلية جوازية.</w:t>
      </w:r>
    </w:p>
    <w:p w14:paraId="6AF97131" w14:textId="77777777" w:rsidR="0072480F" w:rsidRPr="0072480F" w:rsidRDefault="0072480F" w:rsidP="0072480F">
      <w:pPr>
        <w:jc w:val="right"/>
      </w:pPr>
      <w:r w:rsidRPr="0072480F">
        <w:rPr>
          <w:rtl/>
        </w:rPr>
        <w:t>ب/ عقوبة تكميلية وجوبية.</w:t>
      </w:r>
    </w:p>
    <w:p w14:paraId="7E78478E" w14:textId="77777777" w:rsidR="0072480F" w:rsidRPr="0072480F" w:rsidRDefault="0072480F" w:rsidP="0072480F">
      <w:pPr>
        <w:jc w:val="right"/>
      </w:pPr>
      <w:r w:rsidRPr="0072480F">
        <w:rPr>
          <w:rtl/>
        </w:rPr>
        <w:t>ج/عقوبة تبعية.</w:t>
      </w:r>
    </w:p>
    <w:p w14:paraId="675DFC02" w14:textId="77777777" w:rsidR="0072480F" w:rsidRPr="0072480F" w:rsidRDefault="0072480F" w:rsidP="0072480F">
      <w:pPr>
        <w:jc w:val="right"/>
      </w:pPr>
      <w:r w:rsidRPr="0072480F">
        <w:rPr>
          <w:rtl/>
        </w:rPr>
        <w:t>د/ (أ،ب).</w:t>
      </w:r>
    </w:p>
    <w:p w14:paraId="4A4C0D1C" w14:textId="77777777" w:rsidR="00827836" w:rsidRDefault="00827836" w:rsidP="00827836">
      <w:pPr>
        <w:jc w:val="right"/>
      </w:pPr>
    </w:p>
    <w:p w14:paraId="21F7F84D" w14:textId="75A35740" w:rsidR="00C44E3F" w:rsidRDefault="00C44E3F" w:rsidP="00C44E3F">
      <w:pPr>
        <w:jc w:val="right"/>
        <w:rPr>
          <w:rtl/>
        </w:rPr>
      </w:pPr>
      <w:r w:rsidRPr="003F4FFF">
        <w:rPr>
          <w:rtl/>
        </w:rPr>
        <w:t>السؤال ال</w:t>
      </w:r>
      <w:r>
        <w:rPr>
          <w:rFonts w:hint="cs"/>
          <w:rtl/>
        </w:rPr>
        <w:t>رابع</w:t>
      </w:r>
      <w:r w:rsidRPr="003F4FFF">
        <w:rPr>
          <w:rtl/>
        </w:rPr>
        <w:t>:</w:t>
      </w:r>
      <w:r>
        <w:rPr>
          <w:rFonts w:hint="cs"/>
          <w:rtl/>
        </w:rPr>
        <w:t xml:space="preserve">                                                                                                   ( عشر درجات) </w:t>
      </w:r>
    </w:p>
    <w:p w14:paraId="0A854C1B" w14:textId="77777777" w:rsidR="00A82E29" w:rsidRPr="00827836" w:rsidRDefault="00A82E29" w:rsidP="00827836">
      <w:pPr>
        <w:jc w:val="right"/>
      </w:pPr>
    </w:p>
    <w:p w14:paraId="4AB7837B" w14:textId="77777777" w:rsidR="00C44E3F" w:rsidRPr="00C44E3F" w:rsidRDefault="00C44E3F" w:rsidP="00C44E3F">
      <w:pPr>
        <w:jc w:val="right"/>
        <w:rPr>
          <w:rFonts w:ascii="Times New Roman" w:hAnsi="Times New Roman" w:cs="Times New Roman"/>
        </w:rPr>
      </w:pPr>
      <w:r w:rsidRPr="00C44E3F">
        <w:rPr>
          <w:rFonts w:ascii="Times New Roman" w:hAnsi="Times New Roman" w:cs="Times New Roman"/>
          <w:rtl/>
        </w:rPr>
        <w:t>١/ ما هي علة تحريم الرشوة؟</w:t>
      </w:r>
    </w:p>
    <w:p w14:paraId="44AD336C" w14:textId="77777777" w:rsidR="00EA6EF9" w:rsidRDefault="00EA6EF9" w:rsidP="00EA6EF9">
      <w:pPr>
        <w:jc w:val="right"/>
        <w:rPr>
          <w:rFonts w:ascii="Times New Roman" w:hAnsi="Times New Roman" w:cs="Times New Roman"/>
        </w:rPr>
      </w:pPr>
    </w:p>
    <w:p w14:paraId="7AEFC0E3" w14:textId="77777777" w:rsidR="00C44E3F" w:rsidRDefault="00C44E3F" w:rsidP="00EA6EF9">
      <w:pPr>
        <w:jc w:val="right"/>
        <w:rPr>
          <w:rFonts w:ascii="Times New Roman" w:hAnsi="Times New Roman" w:cs="Times New Roman"/>
        </w:rPr>
      </w:pPr>
    </w:p>
    <w:p w14:paraId="5AC7B2FC" w14:textId="77777777" w:rsidR="00C44E3F" w:rsidRDefault="00C44E3F" w:rsidP="00EA6EF9">
      <w:pPr>
        <w:jc w:val="right"/>
        <w:rPr>
          <w:rFonts w:ascii="Times New Roman" w:hAnsi="Times New Roman" w:cs="Times New Roman"/>
        </w:rPr>
      </w:pPr>
    </w:p>
    <w:p w14:paraId="5806D164" w14:textId="77777777" w:rsidR="00C626E9" w:rsidRDefault="00C626E9" w:rsidP="00EA6EF9">
      <w:pPr>
        <w:jc w:val="right"/>
        <w:rPr>
          <w:rFonts w:ascii="Times New Roman" w:hAnsi="Times New Roman" w:cs="Times New Roman"/>
        </w:rPr>
      </w:pPr>
    </w:p>
    <w:p w14:paraId="189BD2E8" w14:textId="77777777" w:rsidR="00C626E9" w:rsidRDefault="00C626E9" w:rsidP="00EA6EF9">
      <w:pPr>
        <w:jc w:val="right"/>
        <w:rPr>
          <w:rFonts w:ascii="Times New Roman" w:hAnsi="Times New Roman" w:cs="Times New Roman"/>
        </w:rPr>
      </w:pPr>
    </w:p>
    <w:p w14:paraId="2CF6BF23" w14:textId="77777777" w:rsidR="00C626E9" w:rsidRDefault="00C626E9" w:rsidP="00EA6EF9">
      <w:pPr>
        <w:jc w:val="right"/>
        <w:rPr>
          <w:rFonts w:ascii="Times New Roman" w:hAnsi="Times New Roman" w:cs="Times New Roman"/>
        </w:rPr>
      </w:pPr>
    </w:p>
    <w:p w14:paraId="110F65AE" w14:textId="77777777" w:rsidR="00C626E9" w:rsidRDefault="00C626E9" w:rsidP="00EA6EF9">
      <w:pPr>
        <w:jc w:val="right"/>
        <w:rPr>
          <w:rFonts w:ascii="Times New Roman" w:hAnsi="Times New Roman" w:cs="Times New Roman"/>
        </w:rPr>
      </w:pPr>
    </w:p>
    <w:p w14:paraId="3A2A4464" w14:textId="77777777" w:rsidR="00C44E3F" w:rsidRDefault="00C44E3F" w:rsidP="00EA6EF9">
      <w:pPr>
        <w:jc w:val="right"/>
        <w:rPr>
          <w:rFonts w:ascii="Times New Roman" w:hAnsi="Times New Roman" w:cs="Times New Roman"/>
        </w:rPr>
      </w:pPr>
    </w:p>
    <w:p w14:paraId="028E77D0" w14:textId="77777777" w:rsidR="00C44E3F" w:rsidRDefault="00C44E3F" w:rsidP="00EA6EF9">
      <w:pPr>
        <w:jc w:val="right"/>
        <w:rPr>
          <w:rFonts w:ascii="Times New Roman" w:hAnsi="Times New Roman" w:cs="Times New Roman" w:hint="cs"/>
        </w:rPr>
      </w:pPr>
    </w:p>
    <w:p w14:paraId="2FA3E0B4" w14:textId="77777777" w:rsidR="00676C86" w:rsidRDefault="00676C86" w:rsidP="00EA6EF9">
      <w:pPr>
        <w:jc w:val="right"/>
        <w:rPr>
          <w:rFonts w:ascii="Times New Roman" w:hAnsi="Times New Roman" w:cs="Times New Roman" w:hint="cs"/>
        </w:rPr>
      </w:pPr>
    </w:p>
    <w:p w14:paraId="3CF03328" w14:textId="77777777" w:rsidR="00676C86" w:rsidRDefault="00676C86" w:rsidP="00EA6EF9">
      <w:pPr>
        <w:jc w:val="right"/>
        <w:rPr>
          <w:rFonts w:ascii="Times New Roman" w:hAnsi="Times New Roman" w:cs="Times New Roman" w:hint="cs"/>
        </w:rPr>
      </w:pPr>
    </w:p>
    <w:p w14:paraId="65E7503C" w14:textId="77777777" w:rsidR="00676C86" w:rsidRPr="00C44E3F" w:rsidRDefault="00676C86" w:rsidP="00EA6EF9">
      <w:pPr>
        <w:jc w:val="right"/>
        <w:rPr>
          <w:rFonts w:ascii="Times New Roman" w:hAnsi="Times New Roman" w:cs="Times New Roman" w:hint="cs"/>
        </w:rPr>
      </w:pPr>
    </w:p>
    <w:p w14:paraId="542C9DC3" w14:textId="0ABD4311" w:rsidR="006617EB" w:rsidRDefault="006617EB" w:rsidP="006617EB">
      <w:pPr>
        <w:tabs>
          <w:tab w:val="left" w:pos="7500"/>
        </w:tabs>
        <w:jc w:val="right"/>
      </w:pPr>
    </w:p>
    <w:p w14:paraId="16859A5B" w14:textId="77777777" w:rsidR="00C44E3F" w:rsidRDefault="00C44E3F" w:rsidP="00C44E3F">
      <w:pPr>
        <w:tabs>
          <w:tab w:val="left" w:pos="7500"/>
        </w:tabs>
        <w:jc w:val="right"/>
        <w:rPr>
          <w:rFonts w:hint="cs"/>
          <w:rtl/>
        </w:rPr>
      </w:pPr>
      <w:r w:rsidRPr="00C44E3F">
        <w:rPr>
          <w:rtl/>
        </w:rPr>
        <w:t>٢/ما هي أنواع الفوائد التي تقدم من الراشي إلى المرتشي مع ذكر أمثلة؟</w:t>
      </w:r>
    </w:p>
    <w:p w14:paraId="1A64FF53" w14:textId="77777777" w:rsidR="00676C86" w:rsidRPr="00C44E3F" w:rsidRDefault="00676C86" w:rsidP="00C44E3F">
      <w:pPr>
        <w:tabs>
          <w:tab w:val="left" w:pos="7500"/>
        </w:tabs>
        <w:jc w:val="right"/>
        <w:rPr>
          <w:rFonts w:hint="cs"/>
        </w:rPr>
      </w:pPr>
    </w:p>
    <w:p w14:paraId="2E9724FB" w14:textId="77777777" w:rsidR="00C44E3F" w:rsidRDefault="00C44E3F" w:rsidP="006617EB">
      <w:pPr>
        <w:tabs>
          <w:tab w:val="left" w:pos="7500"/>
        </w:tabs>
        <w:jc w:val="right"/>
      </w:pPr>
    </w:p>
    <w:p w14:paraId="7A6CBABC" w14:textId="77777777" w:rsidR="00C626E9" w:rsidRDefault="00C626E9" w:rsidP="006617EB">
      <w:pPr>
        <w:tabs>
          <w:tab w:val="left" w:pos="7500"/>
        </w:tabs>
        <w:jc w:val="right"/>
      </w:pPr>
    </w:p>
    <w:p w14:paraId="3844C3F8" w14:textId="77777777" w:rsidR="00C626E9" w:rsidRDefault="00C626E9" w:rsidP="006617EB">
      <w:pPr>
        <w:tabs>
          <w:tab w:val="left" w:pos="7500"/>
        </w:tabs>
        <w:jc w:val="right"/>
      </w:pPr>
    </w:p>
    <w:p w14:paraId="411EDCBB" w14:textId="77777777" w:rsidR="00C626E9" w:rsidRDefault="00C626E9" w:rsidP="006617EB">
      <w:pPr>
        <w:tabs>
          <w:tab w:val="left" w:pos="7500"/>
        </w:tabs>
        <w:jc w:val="right"/>
      </w:pPr>
    </w:p>
    <w:p w14:paraId="4B776D2E" w14:textId="77777777" w:rsidR="00CF3B00" w:rsidRPr="00CF3B00" w:rsidRDefault="00CF3B00" w:rsidP="006617EB">
      <w:pPr>
        <w:tabs>
          <w:tab w:val="left" w:pos="7500"/>
        </w:tabs>
        <w:jc w:val="right"/>
        <w:rPr>
          <w:rFonts w:ascii="Times New Roman" w:hAnsi="Times New Roman" w:cs="Times New Roman"/>
        </w:rPr>
      </w:pPr>
    </w:p>
    <w:p w14:paraId="14F1A6F7" w14:textId="77777777" w:rsidR="006617EB" w:rsidRPr="006A2ADB" w:rsidRDefault="006617EB" w:rsidP="006A2ADB">
      <w:pPr>
        <w:jc w:val="right"/>
        <w:rPr>
          <w:rtl/>
        </w:rPr>
      </w:pPr>
    </w:p>
    <w:p w14:paraId="1B286B2F" w14:textId="77777777" w:rsidR="00FF41F8" w:rsidRPr="00FF41F8" w:rsidRDefault="00FF41F8" w:rsidP="00FF41F8">
      <w:pPr>
        <w:jc w:val="right"/>
      </w:pPr>
      <w:r w:rsidRPr="00FF41F8">
        <w:rPr>
          <w:rtl/>
        </w:rPr>
        <w:t>٣/قررت الجامعة شراء أجهزة مايكرفون للقاعات تشكلت لجنة للبت في العطاءات التي تقدمت بها أكثر من شركة أحالت اللجنة الأجهزة إلى خبير من أجل ابداء رأيه من حيث الكفاءة و الثمن اتصل أحد المندوبين على الخبير و اعطاءه رشوة لك يبدي رايه لصالح شركته..</w:t>
      </w:r>
    </w:p>
    <w:p w14:paraId="78A4A5DD" w14:textId="77777777" w:rsidR="00FF41F8" w:rsidRPr="00FF41F8" w:rsidRDefault="00FF41F8" w:rsidP="00FF41F8">
      <w:pPr>
        <w:jc w:val="right"/>
      </w:pPr>
      <w:r w:rsidRPr="00FF41F8">
        <w:rPr>
          <w:rtl/>
        </w:rPr>
        <w:t>هل تقع هنا جريمة الرشوة حتى و ان قررت اللجنة مخالفة رأي الخبير؟</w:t>
      </w:r>
    </w:p>
    <w:p w14:paraId="31CB1DBC" w14:textId="77777777" w:rsidR="00FF41F8" w:rsidRDefault="00FF41F8" w:rsidP="006515B6">
      <w:pPr>
        <w:jc w:val="right"/>
        <w:rPr>
          <w:rtl/>
        </w:rPr>
      </w:pPr>
    </w:p>
    <w:p w14:paraId="584075A9" w14:textId="77777777" w:rsidR="00FF41F8" w:rsidRDefault="00FF41F8" w:rsidP="006515B6">
      <w:pPr>
        <w:jc w:val="right"/>
        <w:rPr>
          <w:rtl/>
        </w:rPr>
      </w:pPr>
    </w:p>
    <w:p w14:paraId="3BEEAF5C" w14:textId="77777777" w:rsidR="00FF41F8" w:rsidRDefault="00FF41F8" w:rsidP="006515B6">
      <w:pPr>
        <w:jc w:val="right"/>
        <w:rPr>
          <w:rtl/>
        </w:rPr>
      </w:pPr>
    </w:p>
    <w:p w14:paraId="4ECA2387" w14:textId="77777777" w:rsidR="00FF41F8" w:rsidRDefault="00FF41F8" w:rsidP="006515B6">
      <w:pPr>
        <w:jc w:val="right"/>
        <w:rPr>
          <w:rtl/>
        </w:rPr>
      </w:pPr>
    </w:p>
    <w:p w14:paraId="3BC1DA58" w14:textId="77777777" w:rsidR="00FF41F8" w:rsidRDefault="00FF41F8" w:rsidP="006515B6">
      <w:pPr>
        <w:jc w:val="right"/>
      </w:pPr>
    </w:p>
    <w:p w14:paraId="78534C36" w14:textId="77777777" w:rsidR="00BC4BDD" w:rsidRDefault="00BC4BDD" w:rsidP="006515B6">
      <w:pPr>
        <w:jc w:val="right"/>
      </w:pPr>
    </w:p>
    <w:p w14:paraId="2E9FB2EC" w14:textId="77777777" w:rsidR="00BC4BDD" w:rsidRDefault="00BC4BDD" w:rsidP="006515B6">
      <w:pPr>
        <w:jc w:val="right"/>
      </w:pPr>
    </w:p>
    <w:p w14:paraId="3F9FD297" w14:textId="77777777" w:rsidR="00BC4BDD" w:rsidRDefault="00BC4BDD" w:rsidP="006515B6">
      <w:pPr>
        <w:jc w:val="right"/>
        <w:rPr>
          <w:rtl/>
        </w:rPr>
      </w:pPr>
    </w:p>
    <w:p w14:paraId="16E235D1" w14:textId="77777777" w:rsidR="00FF41F8" w:rsidRDefault="00FF41F8" w:rsidP="006515B6">
      <w:pPr>
        <w:jc w:val="right"/>
        <w:rPr>
          <w:rtl/>
        </w:rPr>
      </w:pPr>
    </w:p>
    <w:p w14:paraId="7F375037" w14:textId="77777777" w:rsidR="00FF41F8" w:rsidRDefault="00FF41F8" w:rsidP="006515B6">
      <w:pPr>
        <w:jc w:val="right"/>
      </w:pPr>
    </w:p>
    <w:p w14:paraId="0100F903" w14:textId="77777777" w:rsidR="00BC4BDD" w:rsidRDefault="00BC4BDD" w:rsidP="006515B6">
      <w:pPr>
        <w:jc w:val="right"/>
      </w:pPr>
    </w:p>
    <w:p w14:paraId="1D5DA2E9" w14:textId="77777777" w:rsidR="00BC4BDD" w:rsidRDefault="00BC4BDD" w:rsidP="006515B6">
      <w:pPr>
        <w:jc w:val="right"/>
        <w:rPr>
          <w:rtl/>
        </w:rPr>
      </w:pPr>
    </w:p>
    <w:p w14:paraId="080D3E27" w14:textId="77777777" w:rsidR="00FF41F8" w:rsidRDefault="00FF41F8" w:rsidP="006515B6">
      <w:pPr>
        <w:jc w:val="right"/>
        <w:rPr>
          <w:rtl/>
        </w:rPr>
      </w:pPr>
    </w:p>
    <w:p w14:paraId="3E93F39A" w14:textId="7D9D9376" w:rsidR="006515B6" w:rsidRPr="006515B6" w:rsidRDefault="006515B6" w:rsidP="006515B6">
      <w:pPr>
        <w:jc w:val="right"/>
      </w:pPr>
      <w:r>
        <w:rPr>
          <w:rFonts w:hint="cs"/>
          <w:rtl/>
        </w:rPr>
        <w:t xml:space="preserve"> </w:t>
      </w:r>
    </w:p>
    <w:p w14:paraId="4A886009" w14:textId="77777777" w:rsidR="00BC4BDD" w:rsidRPr="00BC4BDD" w:rsidRDefault="00BC4BDD" w:rsidP="00BC4BDD">
      <w:pPr>
        <w:jc w:val="right"/>
      </w:pPr>
      <w:r w:rsidRPr="00BC4BDD">
        <w:rPr>
          <w:rtl/>
        </w:rPr>
        <w:t>٤/قام السيد مساعد و هو مدير مؤسسة سياحية محلية بتقديم مبلغ مالي لأحد الموظفين العاملين في السفارة الألمانية حتى يعجل له بعملية استخراج فيزا السفر لألمانيا.</w:t>
      </w:r>
    </w:p>
    <w:p w14:paraId="6CD91847" w14:textId="77777777" w:rsidR="00BC4BDD" w:rsidRPr="00BC4BDD" w:rsidRDefault="00BC4BDD" w:rsidP="00BC4BDD">
      <w:pPr>
        <w:jc w:val="right"/>
      </w:pPr>
      <w:r w:rsidRPr="00BC4BDD">
        <w:rPr>
          <w:rtl/>
        </w:rPr>
        <w:t>هل من الممكن تطبيق نظام مكافحة الرشوة السعودي على الموظف في السفارة الألمانية؟</w:t>
      </w:r>
    </w:p>
    <w:p w14:paraId="4A3C61F9" w14:textId="4CF525CC" w:rsidR="006515B6" w:rsidRPr="006515B6" w:rsidRDefault="006515B6" w:rsidP="006515B6">
      <w:pPr>
        <w:jc w:val="right"/>
      </w:pPr>
    </w:p>
    <w:p w14:paraId="37A12D92" w14:textId="7B36416D" w:rsidR="003F4FFF" w:rsidRPr="003F4FFF" w:rsidRDefault="003F4FFF" w:rsidP="003F4FFF">
      <w:pPr>
        <w:jc w:val="right"/>
      </w:pPr>
    </w:p>
    <w:p w14:paraId="2C3F8EAD" w14:textId="77777777" w:rsidR="00BC4BDD" w:rsidRDefault="00BC4BDD" w:rsidP="003D67E9">
      <w:pPr>
        <w:jc w:val="right"/>
      </w:pPr>
    </w:p>
    <w:p w14:paraId="1D515383" w14:textId="77777777" w:rsidR="00BC4BDD" w:rsidRDefault="00BC4BDD" w:rsidP="003D67E9">
      <w:pPr>
        <w:jc w:val="right"/>
      </w:pPr>
    </w:p>
    <w:p w14:paraId="53FD7D73" w14:textId="77777777" w:rsidR="00BC4BDD" w:rsidRDefault="00BC4BDD" w:rsidP="003D67E9">
      <w:pPr>
        <w:jc w:val="right"/>
      </w:pPr>
    </w:p>
    <w:p w14:paraId="3EC29775" w14:textId="77777777" w:rsidR="00BC4BDD" w:rsidRDefault="00BC4BDD" w:rsidP="003D67E9">
      <w:pPr>
        <w:jc w:val="right"/>
      </w:pPr>
    </w:p>
    <w:p w14:paraId="4A392A3C" w14:textId="77777777" w:rsidR="00BC4BDD" w:rsidRDefault="00BC4BDD" w:rsidP="003D67E9">
      <w:pPr>
        <w:jc w:val="right"/>
      </w:pPr>
    </w:p>
    <w:p w14:paraId="0E162B9F" w14:textId="77777777" w:rsidR="00BC4BDD" w:rsidRDefault="00BC4BDD" w:rsidP="003D67E9">
      <w:pPr>
        <w:jc w:val="right"/>
      </w:pPr>
    </w:p>
    <w:p w14:paraId="039434DA" w14:textId="77777777" w:rsidR="00BC4BDD" w:rsidRDefault="00BC4BDD" w:rsidP="003D67E9">
      <w:pPr>
        <w:jc w:val="right"/>
      </w:pPr>
    </w:p>
    <w:p w14:paraId="67BC4A9D" w14:textId="77777777" w:rsidR="00BC4BDD" w:rsidRDefault="00BC4BDD" w:rsidP="003D67E9">
      <w:pPr>
        <w:jc w:val="right"/>
      </w:pPr>
    </w:p>
    <w:p w14:paraId="3D874473" w14:textId="77777777" w:rsidR="00BC4BDD" w:rsidRDefault="00BC4BDD" w:rsidP="003D67E9">
      <w:pPr>
        <w:jc w:val="right"/>
      </w:pPr>
    </w:p>
    <w:p w14:paraId="0959BA56" w14:textId="77777777" w:rsidR="00BC4BDD" w:rsidRDefault="00BC4BDD" w:rsidP="003D67E9">
      <w:pPr>
        <w:jc w:val="right"/>
      </w:pPr>
    </w:p>
    <w:p w14:paraId="524E1E74" w14:textId="77777777" w:rsidR="00BC4BDD" w:rsidRDefault="00BC4BDD" w:rsidP="003D67E9">
      <w:pPr>
        <w:jc w:val="right"/>
      </w:pPr>
    </w:p>
    <w:p w14:paraId="19F31E3C" w14:textId="77777777" w:rsidR="00BC4BDD" w:rsidRDefault="00BC4BDD" w:rsidP="003D67E9">
      <w:pPr>
        <w:jc w:val="right"/>
      </w:pPr>
    </w:p>
    <w:p w14:paraId="6B72535D" w14:textId="77777777" w:rsidR="00BC4BDD" w:rsidRDefault="00BC4BDD" w:rsidP="003D67E9">
      <w:pPr>
        <w:jc w:val="right"/>
        <w:rPr>
          <w:rFonts w:hint="cs"/>
        </w:rPr>
      </w:pPr>
    </w:p>
    <w:p w14:paraId="1BF4F952" w14:textId="77777777" w:rsidR="00BC4BDD" w:rsidRDefault="00BC4BDD" w:rsidP="003D67E9">
      <w:pPr>
        <w:jc w:val="right"/>
      </w:pPr>
    </w:p>
    <w:p w14:paraId="200D6CDF" w14:textId="77777777" w:rsidR="00BC4BDD" w:rsidRDefault="00BC4BDD" w:rsidP="003D67E9">
      <w:pPr>
        <w:jc w:val="right"/>
      </w:pPr>
    </w:p>
    <w:p w14:paraId="3E1675B0" w14:textId="77777777" w:rsidR="00BC4BDD" w:rsidRDefault="00BC4BDD" w:rsidP="003D67E9">
      <w:pPr>
        <w:jc w:val="right"/>
      </w:pPr>
    </w:p>
    <w:p w14:paraId="7EADB022" w14:textId="77777777" w:rsidR="00BC4BDD" w:rsidRDefault="00BC4BDD" w:rsidP="003D67E9">
      <w:pPr>
        <w:jc w:val="right"/>
      </w:pPr>
    </w:p>
    <w:p w14:paraId="7B2DDCB1" w14:textId="6618C0C7" w:rsidR="00BC4BDD" w:rsidRPr="002B51F5" w:rsidRDefault="002B51F5" w:rsidP="002B51F5">
      <w:pPr>
        <w:rPr>
          <w:rFonts w:ascii="Times New Roman" w:hAnsi="Times New Roman" w:cs="Times New Roman"/>
        </w:rPr>
      </w:pPr>
      <w:r w:rsidRPr="002B51F5">
        <w:rPr>
          <w:rFonts w:ascii="Times New Roman" w:hAnsi="Times New Roman" w:cs="Times New Roman"/>
          <w:rtl/>
        </w:rPr>
        <w:t>بالتوفيق</w:t>
      </w:r>
      <w:r>
        <w:rPr>
          <w:rFonts w:ascii="Times New Roman" w:hAnsi="Times New Roman" w:cs="Times New Roman" w:hint="cs"/>
          <w:rtl/>
        </w:rPr>
        <w:t>،</w:t>
      </w:r>
    </w:p>
    <w:p w14:paraId="3D5B1BB4" w14:textId="342368E1" w:rsidR="00BC4BDD" w:rsidRPr="00BC4BDD" w:rsidRDefault="002B51F5" w:rsidP="00BC4BDD">
      <w:r>
        <w:rPr>
          <w:rFonts w:hint="cs"/>
        </w:rPr>
        <w:t xml:space="preserve">     </w:t>
      </w:r>
    </w:p>
    <w:p w14:paraId="6E93FE5F" w14:textId="77777777" w:rsidR="003D67E9" w:rsidRDefault="003D67E9" w:rsidP="00BC4BDD">
      <w:r>
        <w:rPr>
          <w:rFonts w:hint="cs"/>
        </w:rPr>
        <w:t xml:space="preserve">   </w:t>
      </w:r>
    </w:p>
    <w:sectPr w:rsidR="003D67E9" w:rsidSect="00555DB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9729" w14:textId="77777777" w:rsidR="00C44E3F" w:rsidRDefault="00C44E3F" w:rsidP="006617EB">
      <w:r>
        <w:separator/>
      </w:r>
    </w:p>
  </w:endnote>
  <w:endnote w:type="continuationSeparator" w:id="0">
    <w:p w14:paraId="71E4982D" w14:textId="77777777" w:rsidR="00C44E3F" w:rsidRDefault="00C44E3F" w:rsidP="0066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39BF" w14:textId="77777777" w:rsidR="002B51F5" w:rsidRDefault="002B51F5" w:rsidP="00884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DEF83" w14:textId="77777777" w:rsidR="002B51F5" w:rsidRDefault="002B51F5" w:rsidP="002B5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FB86" w14:textId="77777777" w:rsidR="002B51F5" w:rsidRDefault="002B51F5" w:rsidP="00884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B2D91" w14:textId="77777777" w:rsidR="002B51F5" w:rsidRDefault="002B51F5" w:rsidP="002B51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13CAC" w14:textId="77777777" w:rsidR="00C44E3F" w:rsidRDefault="00C44E3F" w:rsidP="006617EB">
      <w:r>
        <w:separator/>
      </w:r>
    </w:p>
  </w:footnote>
  <w:footnote w:type="continuationSeparator" w:id="0">
    <w:p w14:paraId="7C2A50DD" w14:textId="77777777" w:rsidR="00C44E3F" w:rsidRDefault="00C44E3F" w:rsidP="0066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E9"/>
    <w:rsid w:val="000A5AF4"/>
    <w:rsid w:val="002727C1"/>
    <w:rsid w:val="002B51F5"/>
    <w:rsid w:val="003D67E9"/>
    <w:rsid w:val="003F4FFF"/>
    <w:rsid w:val="004A3F23"/>
    <w:rsid w:val="004D12BD"/>
    <w:rsid w:val="00555DBA"/>
    <w:rsid w:val="006515B6"/>
    <w:rsid w:val="006617EB"/>
    <w:rsid w:val="00676C86"/>
    <w:rsid w:val="006A2ADB"/>
    <w:rsid w:val="006D5AEE"/>
    <w:rsid w:val="0072480F"/>
    <w:rsid w:val="007514E3"/>
    <w:rsid w:val="00827836"/>
    <w:rsid w:val="00910DF4"/>
    <w:rsid w:val="0098143C"/>
    <w:rsid w:val="00A82E29"/>
    <w:rsid w:val="00AE03AB"/>
    <w:rsid w:val="00B20420"/>
    <w:rsid w:val="00BC4BDD"/>
    <w:rsid w:val="00C44E3F"/>
    <w:rsid w:val="00C626E9"/>
    <w:rsid w:val="00CF3B00"/>
    <w:rsid w:val="00DE7E6D"/>
    <w:rsid w:val="00E504FE"/>
    <w:rsid w:val="00E74F84"/>
    <w:rsid w:val="00EA6EF9"/>
    <w:rsid w:val="00F377B6"/>
    <w:rsid w:val="00FC6D9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0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7EB"/>
  </w:style>
  <w:style w:type="paragraph" w:styleId="Footer">
    <w:name w:val="footer"/>
    <w:basedOn w:val="Normal"/>
    <w:link w:val="FooterChar"/>
    <w:uiPriority w:val="99"/>
    <w:unhideWhenUsed/>
    <w:rsid w:val="00661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7EB"/>
  </w:style>
  <w:style w:type="paragraph" w:styleId="NormalWeb">
    <w:name w:val="Normal (Web)"/>
    <w:basedOn w:val="Normal"/>
    <w:uiPriority w:val="99"/>
    <w:semiHidden/>
    <w:unhideWhenUsed/>
    <w:rsid w:val="006617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E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B51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7EB"/>
  </w:style>
  <w:style w:type="paragraph" w:styleId="Footer">
    <w:name w:val="footer"/>
    <w:basedOn w:val="Normal"/>
    <w:link w:val="FooterChar"/>
    <w:uiPriority w:val="99"/>
    <w:unhideWhenUsed/>
    <w:rsid w:val="00661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7EB"/>
  </w:style>
  <w:style w:type="paragraph" w:styleId="NormalWeb">
    <w:name w:val="Normal (Web)"/>
    <w:basedOn w:val="Normal"/>
    <w:uiPriority w:val="99"/>
    <w:semiHidden/>
    <w:unhideWhenUsed/>
    <w:rsid w:val="006617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E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064B8-777F-1D45-972E-31E119D1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544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Karim</dc:creator>
  <cp:keywords/>
  <dc:description/>
  <cp:lastModifiedBy>Sara Karim</cp:lastModifiedBy>
  <cp:revision>25</cp:revision>
  <cp:lastPrinted>2014-11-06T19:52:00Z</cp:lastPrinted>
  <dcterms:created xsi:type="dcterms:W3CDTF">2014-11-06T17:29:00Z</dcterms:created>
  <dcterms:modified xsi:type="dcterms:W3CDTF">2014-11-09T00:43:00Z</dcterms:modified>
</cp:coreProperties>
</file>