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7B7" w:rsidRDefault="003B4088">
      <w:pPr>
        <w:spacing w:after="0"/>
      </w:pPr>
      <w:r>
        <w:rPr>
          <w:noProof/>
        </w:rPr>
        <w:drawing>
          <wp:inline distT="0" distB="0" distL="0" distR="0">
            <wp:extent cx="5731764" cy="7882129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5731764" cy="78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B7" w:rsidRDefault="003B4088">
      <w:pPr>
        <w:spacing w:after="232"/>
      </w:pPr>
      <w:r>
        <w:rPr>
          <w:noProof/>
        </w:rPr>
        <w:lastRenderedPageBreak/>
        <w:drawing>
          <wp:inline distT="0" distB="0" distL="0" distR="0">
            <wp:extent cx="5731764" cy="7882129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5731764" cy="788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B7" w:rsidRDefault="003B4088">
      <w:pPr>
        <w:spacing w:after="0"/>
        <w:jc w:val="both"/>
      </w:pPr>
      <w:r>
        <w:t xml:space="preserve"> </w:t>
      </w:r>
      <w:r>
        <w:tab/>
        <w:t xml:space="preserve"> </w:t>
      </w:r>
    </w:p>
    <w:p w:rsidR="008017B7" w:rsidRDefault="003B4088">
      <w:pPr>
        <w:spacing w:after="0"/>
      </w:pPr>
      <w:r>
        <w:rPr>
          <w:noProof/>
        </w:rPr>
        <w:lastRenderedPageBreak/>
        <w:drawing>
          <wp:inline distT="0" distB="0" distL="0" distR="0">
            <wp:extent cx="5731764" cy="7882128"/>
            <wp:effectExtent l="0" t="0" r="0" b="0"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764" cy="788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B7" w:rsidRDefault="008017B7">
      <w:pPr>
        <w:spacing w:after="0"/>
      </w:pPr>
    </w:p>
    <w:p w:rsidR="008017B7" w:rsidRDefault="008017B7">
      <w:pPr>
        <w:spacing w:after="0"/>
      </w:pPr>
    </w:p>
    <w:p w:rsidR="008017B7" w:rsidRDefault="008017B7">
      <w:pPr>
        <w:spacing w:after="0"/>
      </w:pPr>
    </w:p>
    <w:p w:rsidR="008017B7" w:rsidRDefault="008017B7">
      <w:pPr>
        <w:spacing w:after="0"/>
      </w:pPr>
    </w:p>
    <w:p w:rsidR="008017B7" w:rsidRDefault="008017B7">
      <w:pPr>
        <w:spacing w:after="0"/>
      </w:pPr>
      <w:bookmarkStart w:id="0" w:name="_GoBack"/>
      <w:bookmarkEnd w:id="0"/>
    </w:p>
    <w:sectPr w:rsidR="008017B7">
      <w:headerReference w:type="even" r:id="rId9"/>
      <w:headerReference w:type="default" r:id="rId10"/>
      <w:headerReference w:type="first" r:id="rId11"/>
      <w:pgSz w:w="11906" w:h="16838"/>
      <w:pgMar w:top="1440" w:right="1440" w:bottom="1440" w:left="1440" w:header="715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B4088">
      <w:pPr>
        <w:spacing w:after="0" w:line="240" w:lineRule="auto"/>
      </w:pPr>
      <w:r>
        <w:separator/>
      </w:r>
    </w:p>
  </w:endnote>
  <w:endnote w:type="continuationSeparator" w:id="0">
    <w:p w:rsidR="00000000" w:rsidRDefault="003B4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B4088">
      <w:pPr>
        <w:spacing w:after="0" w:line="240" w:lineRule="auto"/>
      </w:pPr>
      <w:r>
        <w:separator/>
      </w:r>
    </w:p>
  </w:footnote>
  <w:footnote w:type="continuationSeparator" w:id="0">
    <w:p w:rsidR="00000000" w:rsidRDefault="003B4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7B7" w:rsidRDefault="003B4088">
    <w:pPr>
      <w:bidi/>
      <w:spacing w:after="0"/>
      <w:jc w:val="right"/>
    </w:pPr>
    <w:r>
      <w:rPr>
        <w:rFonts w:ascii="Arial" w:eastAsia="Arial" w:hAnsi="Arial" w:cs="Arial"/>
        <w:rtl/>
      </w:rPr>
      <w:t xml:space="preserve"> </w:t>
    </w:r>
    <w:r>
      <w:rPr>
        <w:rFonts w:ascii="Arial" w:eastAsia="Arial" w:hAnsi="Arial" w:cs="Arial"/>
        <w:rtl/>
      </w:rPr>
      <w:t xml:space="preserve">اساسيات تصنيف نباتات زهرية </w:t>
    </w:r>
    <w:r>
      <w:t>222</w:t>
    </w:r>
    <w:r>
      <w:rPr>
        <w:rFonts w:ascii="Arial" w:eastAsia="Arial" w:hAnsi="Arial" w:cs="Arial"/>
        <w:rtl/>
      </w:rPr>
      <w:t xml:space="preserve"> نبت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7B7" w:rsidRDefault="003B4088">
    <w:pPr>
      <w:bidi/>
      <w:spacing w:after="0"/>
      <w:jc w:val="right"/>
    </w:pPr>
    <w:r>
      <w:rPr>
        <w:rFonts w:ascii="Arial" w:eastAsia="Arial" w:hAnsi="Arial" w:cs="Arial"/>
        <w:rtl/>
      </w:rPr>
      <w:t xml:space="preserve"> </w:t>
    </w:r>
    <w:r>
      <w:rPr>
        <w:rFonts w:ascii="Arial" w:eastAsia="Arial" w:hAnsi="Arial" w:cs="Arial"/>
        <w:rtl/>
      </w:rPr>
      <w:t xml:space="preserve">اساسيات </w:t>
    </w:r>
    <w:r>
      <w:rPr>
        <w:rFonts w:ascii="Arial" w:eastAsia="Arial" w:hAnsi="Arial" w:cs="Arial"/>
        <w:rtl/>
      </w:rPr>
      <w:t xml:space="preserve">تصنيف نباتات زهرية </w:t>
    </w:r>
    <w:r>
      <w:t>222</w:t>
    </w:r>
    <w:r>
      <w:rPr>
        <w:rFonts w:ascii="Arial" w:eastAsia="Arial" w:hAnsi="Arial" w:cs="Arial"/>
        <w:rtl/>
      </w:rPr>
      <w:t xml:space="preserve"> نبت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7B7" w:rsidRDefault="003B4088">
    <w:pPr>
      <w:bidi/>
      <w:spacing w:after="0"/>
      <w:jc w:val="right"/>
    </w:pPr>
    <w:r>
      <w:rPr>
        <w:rFonts w:ascii="Arial" w:eastAsia="Arial" w:hAnsi="Arial" w:cs="Arial"/>
        <w:rtl/>
      </w:rPr>
      <w:t xml:space="preserve"> </w:t>
    </w:r>
    <w:r>
      <w:rPr>
        <w:rFonts w:ascii="Arial" w:eastAsia="Arial" w:hAnsi="Arial" w:cs="Arial"/>
        <w:rtl/>
      </w:rPr>
      <w:t xml:space="preserve">اساسيات </w:t>
    </w:r>
    <w:r>
      <w:rPr>
        <w:rFonts w:ascii="Arial" w:eastAsia="Arial" w:hAnsi="Arial" w:cs="Arial"/>
        <w:rtl/>
      </w:rPr>
      <w:t xml:space="preserve">تصنيف نباتات زهرية </w:t>
    </w:r>
    <w:r>
      <w:t>222</w:t>
    </w:r>
    <w:r>
      <w:rPr>
        <w:rFonts w:ascii="Arial" w:eastAsia="Arial" w:hAnsi="Arial" w:cs="Arial"/>
        <w:rtl/>
      </w:rPr>
      <w:t xml:space="preserve"> نبت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7B7"/>
    <w:rsid w:val="003B4088"/>
    <w:rsid w:val="0080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CACF898-0223-4BC2-9D2F-939C4C0F3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alanoud al-faghom</dc:creator>
  <cp:keywords/>
  <cp:lastModifiedBy>alanoud al-faghom</cp:lastModifiedBy>
  <cp:revision>2</cp:revision>
  <dcterms:created xsi:type="dcterms:W3CDTF">2014-12-01T10:25:00Z</dcterms:created>
  <dcterms:modified xsi:type="dcterms:W3CDTF">2014-12-01T10:25:00Z</dcterms:modified>
</cp:coreProperties>
</file>