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Practical </w:t>
      </w:r>
      <w:proofErr w:type="gramStart"/>
      <w:r w:rsidRPr="008E69B6">
        <w:rPr>
          <w:rFonts w:asciiTheme="majorBidi" w:hAnsiTheme="majorBidi" w:cstheme="majorBidi"/>
        </w:rPr>
        <w:t xml:space="preserve">number  </w:t>
      </w:r>
      <w:r>
        <w:rPr>
          <w:rFonts w:asciiTheme="majorBidi" w:hAnsiTheme="majorBidi" w:cstheme="majorBidi"/>
        </w:rPr>
        <w:t>4</w:t>
      </w:r>
      <w:proofErr w:type="gramEnd"/>
      <w:r w:rsidRPr="008E69B6">
        <w:rPr>
          <w:rFonts w:asciiTheme="majorBidi" w:hAnsiTheme="majorBidi" w:cstheme="majorBidi"/>
        </w:rPr>
        <w:t>.   (Primary Productivity)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  <w:color w:val="222222"/>
          <w:shd w:val="clear" w:color="auto" w:fill="FFFFFF"/>
        </w:rPr>
      </w:pPr>
      <w:r w:rsidRPr="008E69B6">
        <w:rPr>
          <w:rFonts w:asciiTheme="majorBidi" w:hAnsiTheme="majorBidi" w:cstheme="majorBidi"/>
        </w:rPr>
        <w:t xml:space="preserve">Definition: </w:t>
      </w:r>
      <w:r w:rsidRPr="008E69B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Primary productivity</w:t>
      </w:r>
      <w:r w:rsidRPr="008E69B6">
        <w:rPr>
          <w:rFonts w:asciiTheme="majorBidi" w:hAnsiTheme="majorBidi" w:cstheme="majorBidi"/>
          <w:color w:val="222222"/>
          <w:shd w:val="clear" w:color="auto" w:fill="FFFFFF"/>
        </w:rPr>
        <w:t> is a term used to </w:t>
      </w:r>
      <w:r w:rsidRPr="008E69B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describe</w:t>
      </w:r>
      <w:r w:rsidRPr="008E69B6">
        <w:rPr>
          <w:rFonts w:asciiTheme="majorBidi" w:hAnsiTheme="majorBidi" w:cstheme="majorBidi"/>
          <w:color w:val="222222"/>
          <w:shd w:val="clear" w:color="auto" w:fill="FFFFFF"/>
        </w:rPr>
        <w:t> the rate at which plants and other photosynthetic organisms produce organic compounds in an ecosystem. There are two aspects of </w:t>
      </w:r>
      <w:r w:rsidRPr="008E69B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primary productivity</w:t>
      </w:r>
      <w:r w:rsidRPr="008E69B6">
        <w:rPr>
          <w:rFonts w:asciiTheme="majorBidi" w:hAnsiTheme="majorBidi" w:cstheme="majorBidi"/>
          <w:color w:val="222222"/>
          <w:shd w:val="clear" w:color="auto" w:fill="FFFFFF"/>
        </w:rPr>
        <w:t>: Gross </w:t>
      </w:r>
      <w:r w:rsidRPr="008E69B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productivity</w:t>
      </w:r>
      <w:r w:rsidRPr="008E69B6">
        <w:rPr>
          <w:rFonts w:asciiTheme="majorBidi" w:hAnsiTheme="majorBidi" w:cstheme="majorBidi"/>
          <w:color w:val="222222"/>
          <w:shd w:val="clear" w:color="auto" w:fill="FFFFFF"/>
        </w:rPr>
        <w:t> = the entire photosynthetic </w:t>
      </w:r>
      <w:r w:rsidRPr="008E69B6">
        <w:rPr>
          <w:rFonts w:asciiTheme="majorBidi" w:hAnsiTheme="majorBidi" w:cstheme="majorBidi"/>
          <w:b/>
          <w:bCs/>
          <w:color w:val="222222"/>
          <w:shd w:val="clear" w:color="auto" w:fill="FFFFFF"/>
        </w:rPr>
        <w:t>production</w:t>
      </w:r>
      <w:r w:rsidRPr="008E69B6">
        <w:rPr>
          <w:rFonts w:asciiTheme="majorBidi" w:hAnsiTheme="majorBidi" w:cstheme="majorBidi"/>
          <w:color w:val="222222"/>
          <w:shd w:val="clear" w:color="auto" w:fill="FFFFFF"/>
        </w:rPr>
        <w:t> of organic compounds in an ecosystem.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  <w:color w:val="222222"/>
          <w:shd w:val="clear" w:color="auto" w:fill="FFFFFF"/>
        </w:rPr>
        <w:t>The methods of Light and dark bottle will be used to measure the quantity of C produced</w:t>
      </w:r>
      <w:r w:rsidRPr="008E69B6">
        <w:rPr>
          <w:rFonts w:asciiTheme="majorBidi" w:hAnsiTheme="majorBidi" w:cstheme="majorBidi"/>
        </w:rPr>
        <w:t xml:space="preserve"> in a certain duration of time in </w:t>
      </w:r>
      <w:proofErr w:type="spellStart"/>
      <w:proofErr w:type="gramStart"/>
      <w:r w:rsidRPr="008E69B6">
        <w:rPr>
          <w:rFonts w:asciiTheme="majorBidi" w:hAnsiTheme="majorBidi" w:cstheme="majorBidi"/>
        </w:rPr>
        <w:t>a</w:t>
      </w:r>
      <w:proofErr w:type="spellEnd"/>
      <w:proofErr w:type="gramEnd"/>
      <w:r w:rsidRPr="008E69B6">
        <w:rPr>
          <w:rFonts w:asciiTheme="majorBidi" w:hAnsiTheme="majorBidi" w:cstheme="majorBidi"/>
        </w:rPr>
        <w:t xml:space="preserve"> aquatic ecosystem.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Materials required: </w:t>
      </w:r>
      <w:proofErr w:type="gramStart"/>
      <w:r w:rsidRPr="008E69B6">
        <w:rPr>
          <w:rFonts w:asciiTheme="majorBidi" w:hAnsiTheme="majorBidi" w:cstheme="majorBidi"/>
        </w:rPr>
        <w:t>Burette ,</w:t>
      </w:r>
      <w:proofErr w:type="gramEnd"/>
      <w:r w:rsidRPr="008E69B6">
        <w:rPr>
          <w:rFonts w:asciiTheme="majorBidi" w:hAnsiTheme="majorBidi" w:cstheme="majorBidi"/>
        </w:rPr>
        <w:t xml:space="preserve"> stand,  pipettes, glass bottles, Conical flask, Glass rod, Bottles of 250 ml capacity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Chemicals: 1.  Manganese </w:t>
      </w:r>
      <w:proofErr w:type="spellStart"/>
      <w:proofErr w:type="gramStart"/>
      <w:r w:rsidRPr="008E69B6">
        <w:rPr>
          <w:rFonts w:asciiTheme="majorBidi" w:hAnsiTheme="majorBidi" w:cstheme="majorBidi"/>
        </w:rPr>
        <w:t>sulphate</w:t>
      </w:r>
      <w:proofErr w:type="spellEnd"/>
      <w:r w:rsidRPr="008E69B6">
        <w:rPr>
          <w:rFonts w:asciiTheme="majorBidi" w:hAnsiTheme="majorBidi" w:cstheme="majorBidi"/>
        </w:rPr>
        <w:t xml:space="preserve">  (</w:t>
      </w:r>
      <w:proofErr w:type="gramEnd"/>
      <w:r w:rsidRPr="008E69B6">
        <w:rPr>
          <w:rFonts w:asciiTheme="majorBidi" w:hAnsiTheme="majorBidi" w:cstheme="majorBidi"/>
        </w:rPr>
        <w:t>MnSO</w:t>
      </w:r>
      <w:r w:rsidRPr="008E69B6">
        <w:rPr>
          <w:rFonts w:asciiTheme="majorBidi" w:hAnsiTheme="majorBidi" w:cstheme="majorBidi"/>
          <w:vertAlign w:val="subscript"/>
        </w:rPr>
        <w:t>4</w:t>
      </w:r>
      <w:r w:rsidRPr="008E69B6">
        <w:rPr>
          <w:rFonts w:asciiTheme="majorBidi" w:hAnsiTheme="majorBidi" w:cstheme="majorBidi"/>
        </w:rPr>
        <w:t>. 5H</w:t>
      </w:r>
      <w:r w:rsidRPr="008E69B6">
        <w:rPr>
          <w:rFonts w:asciiTheme="majorBidi" w:hAnsiTheme="majorBidi" w:cstheme="majorBidi"/>
          <w:vertAlign w:val="subscript"/>
        </w:rPr>
        <w:t>2</w:t>
      </w:r>
      <w:r w:rsidRPr="008E69B6">
        <w:rPr>
          <w:rFonts w:asciiTheme="majorBidi" w:hAnsiTheme="majorBidi" w:cstheme="majorBidi"/>
        </w:rPr>
        <w:t>O) Dissolved 120g in 250 ml DW,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 2. Alkaline potassium iodide, Dissolve 125g sodium hydroxide (</w:t>
      </w:r>
      <w:proofErr w:type="spellStart"/>
      <w:r w:rsidRPr="008E69B6">
        <w:rPr>
          <w:rFonts w:asciiTheme="majorBidi" w:hAnsiTheme="majorBidi" w:cstheme="majorBidi"/>
        </w:rPr>
        <w:t>NaOH</w:t>
      </w:r>
      <w:proofErr w:type="spellEnd"/>
      <w:r w:rsidRPr="008E69B6">
        <w:rPr>
          <w:rFonts w:asciiTheme="majorBidi" w:hAnsiTheme="majorBidi" w:cstheme="majorBidi"/>
        </w:rPr>
        <w:t>) and 37.5g Potassium Iodide (KI) in 250 ml DW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3. Starch: 1g starch in 100ml DW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4. Sodium </w:t>
      </w:r>
      <w:proofErr w:type="spellStart"/>
      <w:r w:rsidRPr="008E69B6">
        <w:rPr>
          <w:rFonts w:asciiTheme="majorBidi" w:hAnsiTheme="majorBidi" w:cstheme="majorBidi"/>
        </w:rPr>
        <w:t>thio</w:t>
      </w:r>
      <w:proofErr w:type="spellEnd"/>
      <w:r w:rsidRPr="008E69B6">
        <w:rPr>
          <w:rFonts w:asciiTheme="majorBidi" w:hAnsiTheme="majorBidi" w:cstheme="majorBidi"/>
        </w:rPr>
        <w:t xml:space="preserve"> </w:t>
      </w:r>
      <w:proofErr w:type="spellStart"/>
      <w:r w:rsidRPr="008E69B6">
        <w:rPr>
          <w:rFonts w:asciiTheme="majorBidi" w:hAnsiTheme="majorBidi" w:cstheme="majorBidi"/>
        </w:rPr>
        <w:t>sulphate</w:t>
      </w:r>
      <w:proofErr w:type="spellEnd"/>
      <w:r w:rsidRPr="008E69B6">
        <w:rPr>
          <w:rFonts w:asciiTheme="majorBidi" w:hAnsiTheme="majorBidi" w:cstheme="majorBidi"/>
        </w:rPr>
        <w:t xml:space="preserve"> (Na</w:t>
      </w:r>
      <w:r w:rsidRPr="008E69B6">
        <w:rPr>
          <w:rFonts w:asciiTheme="majorBidi" w:hAnsiTheme="majorBidi" w:cstheme="majorBidi"/>
          <w:vertAlign w:val="subscript"/>
        </w:rPr>
        <w:t>2</w:t>
      </w:r>
      <w:r w:rsidRPr="008E69B6">
        <w:rPr>
          <w:rFonts w:asciiTheme="majorBidi" w:hAnsiTheme="majorBidi" w:cstheme="majorBidi"/>
        </w:rPr>
        <w:t>S</w:t>
      </w:r>
      <w:r w:rsidRPr="008E69B6">
        <w:rPr>
          <w:rFonts w:asciiTheme="majorBidi" w:hAnsiTheme="majorBidi" w:cstheme="majorBidi"/>
          <w:vertAlign w:val="subscript"/>
        </w:rPr>
        <w:t>2</w:t>
      </w:r>
      <w:r w:rsidRPr="008E69B6">
        <w:rPr>
          <w:rFonts w:asciiTheme="majorBidi" w:hAnsiTheme="majorBidi" w:cstheme="majorBidi"/>
        </w:rPr>
        <w:t>O</w:t>
      </w:r>
      <w:r w:rsidRPr="008E69B6">
        <w:rPr>
          <w:rFonts w:asciiTheme="majorBidi" w:hAnsiTheme="majorBidi" w:cstheme="majorBidi"/>
          <w:vertAlign w:val="subscript"/>
        </w:rPr>
        <w:t>3</w:t>
      </w:r>
      <w:r w:rsidRPr="008E69B6">
        <w:rPr>
          <w:rFonts w:asciiTheme="majorBidi" w:hAnsiTheme="majorBidi" w:cstheme="majorBidi"/>
        </w:rPr>
        <w:t>. H</w:t>
      </w:r>
      <w:r w:rsidRPr="008E69B6">
        <w:rPr>
          <w:rFonts w:asciiTheme="majorBidi" w:hAnsiTheme="majorBidi" w:cstheme="majorBidi"/>
          <w:vertAlign w:val="subscript"/>
        </w:rPr>
        <w:t>2</w:t>
      </w:r>
      <w:r w:rsidRPr="008E69B6">
        <w:rPr>
          <w:rFonts w:asciiTheme="majorBidi" w:hAnsiTheme="majorBidi" w:cstheme="majorBidi"/>
        </w:rPr>
        <w:t>O) 6.2</w:t>
      </w:r>
      <w:proofErr w:type="gramStart"/>
      <w:r w:rsidRPr="008E69B6">
        <w:rPr>
          <w:rFonts w:asciiTheme="majorBidi" w:hAnsiTheme="majorBidi" w:cstheme="majorBidi"/>
        </w:rPr>
        <w:t>g  in</w:t>
      </w:r>
      <w:proofErr w:type="gramEnd"/>
      <w:r w:rsidRPr="008E69B6">
        <w:rPr>
          <w:rFonts w:asciiTheme="majorBidi" w:hAnsiTheme="majorBidi" w:cstheme="majorBidi"/>
        </w:rPr>
        <w:t xml:space="preserve"> 1L ( normality= 0.025N) 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Procedure: 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Decide an aquatic habitat to measure the primary productivity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Measure the dissolved oxygen of the water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Fill the light and dark bottles with the water from the same location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Hang the bottles 0.5 feet down in the water column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Leave it for six hours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After 6 hours again measure the dissolved oxygen of water of light and dark bottles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Calculations</w:t>
      </w:r>
      <w:r>
        <w:rPr>
          <w:rFonts w:asciiTheme="majorBidi" w:hAnsiTheme="majorBidi" w:cstheme="majorBidi"/>
        </w:rPr>
        <w:t xml:space="preserve">: </w:t>
      </w:r>
      <w:r w:rsidRPr="008E69B6">
        <w:rPr>
          <w:rFonts w:asciiTheme="majorBidi" w:hAnsiTheme="majorBidi" w:cstheme="majorBidi"/>
        </w:rPr>
        <w:t>Initial dissolved oxygen = I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Dissolved oxygen of light bottle = L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Dissolved oxygen of dark bottle = D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Net Oxygen produced in photosynthesis = L-I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Gross oxygen produced = L-D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Oxygen used in respiration = (L-D)-(L-I)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Net C produced = (L-</w:t>
      </w:r>
      <w:proofErr w:type="gramStart"/>
      <w:r w:rsidRPr="008E69B6">
        <w:rPr>
          <w:rFonts w:asciiTheme="majorBidi" w:hAnsiTheme="majorBidi" w:cstheme="majorBidi"/>
        </w:rPr>
        <w:t>I)x</w:t>
      </w:r>
      <w:proofErr w:type="gramEnd"/>
      <w:r w:rsidRPr="008E69B6">
        <w:rPr>
          <w:rFonts w:asciiTheme="majorBidi" w:hAnsiTheme="majorBidi" w:cstheme="majorBidi"/>
        </w:rPr>
        <w:t xml:space="preserve"> 0.375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>Grass C produced = (L-</w:t>
      </w:r>
      <w:proofErr w:type="gramStart"/>
      <w:r w:rsidRPr="008E69B6">
        <w:rPr>
          <w:rFonts w:asciiTheme="majorBidi" w:hAnsiTheme="majorBidi" w:cstheme="majorBidi"/>
        </w:rPr>
        <w:t>D)x</w:t>
      </w:r>
      <w:proofErr w:type="gramEnd"/>
      <w:r w:rsidRPr="008E69B6">
        <w:rPr>
          <w:rFonts w:asciiTheme="majorBidi" w:hAnsiTheme="majorBidi" w:cstheme="majorBidi"/>
        </w:rPr>
        <w:t xml:space="preserve"> 0.375</w:t>
      </w:r>
    </w:p>
    <w:p w:rsidR="00542C09" w:rsidRPr="008E69B6" w:rsidRDefault="00542C09" w:rsidP="00542C09">
      <w:pPr>
        <w:spacing w:line="360" w:lineRule="auto"/>
        <w:rPr>
          <w:rFonts w:asciiTheme="majorBidi" w:hAnsiTheme="majorBidi" w:cstheme="majorBidi"/>
        </w:rPr>
      </w:pPr>
      <w:r w:rsidRPr="008E69B6">
        <w:rPr>
          <w:rFonts w:asciiTheme="majorBidi" w:hAnsiTheme="majorBidi" w:cstheme="majorBidi"/>
        </w:rPr>
        <w:t xml:space="preserve"> 0.375 is a factor to convert oxygen produced during photosynthesis into Carbon (C)</w:t>
      </w:r>
    </w:p>
    <w:p w:rsidR="00542C09" w:rsidRDefault="00542C09" w:rsidP="00542C09">
      <w:pPr>
        <w:spacing w:line="360" w:lineRule="auto"/>
        <w:rPr>
          <w:rFonts w:asciiTheme="majorBidi" w:hAnsiTheme="majorBidi" w:cstheme="majorBidi"/>
        </w:rPr>
      </w:pPr>
      <w:proofErr w:type="gramStart"/>
      <w:r w:rsidRPr="008E69B6">
        <w:rPr>
          <w:rFonts w:asciiTheme="majorBidi" w:hAnsiTheme="majorBidi" w:cstheme="majorBidi"/>
        </w:rPr>
        <w:t>Results:----</w:t>
      </w:r>
      <w:proofErr w:type="gramEnd"/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lastRenderedPageBreak/>
        <w:t>العدد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العملي</w:t>
      </w:r>
      <w:r>
        <w:rPr>
          <w:rFonts w:asciiTheme="majorBidi" w:hAnsiTheme="majorBidi" w:hint="cs"/>
          <w:rtl/>
        </w:rPr>
        <w:t xml:space="preserve">  4</w:t>
      </w:r>
      <w:r w:rsidRPr="00883F39">
        <w:rPr>
          <w:rFonts w:asciiTheme="majorBidi" w:hAnsiTheme="majorBidi"/>
          <w:rtl/>
        </w:rPr>
        <w:t>. (</w:t>
      </w:r>
      <w:r w:rsidRPr="00883F39">
        <w:rPr>
          <w:rFonts w:asciiTheme="majorBidi" w:hAnsiTheme="majorBidi" w:hint="eastAsia"/>
          <w:rtl/>
        </w:rPr>
        <w:t>الإنتاجية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الأولية</w:t>
      </w:r>
      <w:r w:rsidRPr="00883F39">
        <w:rPr>
          <w:rFonts w:asciiTheme="majorBidi" w:hAnsiTheme="majorBidi"/>
          <w:rtl/>
        </w:rPr>
        <w:t>)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التعريف</w:t>
      </w:r>
      <w:r w:rsidRPr="00883F39">
        <w:rPr>
          <w:rFonts w:asciiTheme="majorBidi" w:hAnsiTheme="majorBidi"/>
          <w:rtl/>
        </w:rPr>
        <w:t xml:space="preserve">: </w:t>
      </w:r>
      <w:r w:rsidRPr="00883F39">
        <w:rPr>
          <w:rFonts w:asciiTheme="majorBidi" w:hAnsiTheme="majorBidi" w:hint="eastAsia"/>
          <w:rtl/>
        </w:rPr>
        <w:t>الإنتاجية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الأولية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هي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مصطلح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يستخدم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لوصف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المعدل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الذي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تنتج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به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النباتات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والكائنات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العضوية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الأخرى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التي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تحتوي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على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التمثيل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الضوئي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مركبات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عضوية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النظام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البيئي</w:t>
      </w:r>
      <w:r w:rsidRPr="00883F39">
        <w:rPr>
          <w:rFonts w:asciiTheme="majorBidi" w:hAnsiTheme="majorBidi"/>
          <w:rtl/>
        </w:rPr>
        <w:t xml:space="preserve">. </w:t>
      </w:r>
      <w:r w:rsidRPr="00883F39">
        <w:rPr>
          <w:rFonts w:asciiTheme="majorBidi" w:hAnsiTheme="majorBidi" w:hint="eastAsia"/>
          <w:rtl/>
        </w:rPr>
        <w:t>هناك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جانبان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للإنتاجية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الأولية</w:t>
      </w:r>
      <w:r w:rsidRPr="00883F39">
        <w:rPr>
          <w:rFonts w:asciiTheme="majorBidi" w:hAnsiTheme="majorBidi"/>
          <w:rtl/>
        </w:rPr>
        <w:t xml:space="preserve">: </w:t>
      </w:r>
      <w:r w:rsidRPr="00883F39">
        <w:rPr>
          <w:rFonts w:asciiTheme="majorBidi" w:hAnsiTheme="majorBidi" w:hint="eastAsia"/>
          <w:rtl/>
        </w:rPr>
        <w:t>إجمالي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الإنتاج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hint="eastAsia"/>
          <w:rtl/>
        </w:rPr>
        <w:t>الإنتاج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الضوئي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الكامل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للمركبات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العضوية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النظام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البيئي</w:t>
      </w:r>
      <w:r w:rsidRPr="00883F39">
        <w:rPr>
          <w:rFonts w:asciiTheme="majorBidi" w:hAnsiTheme="majorBidi"/>
          <w:rtl/>
        </w:rPr>
        <w:t>.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سيتم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استخدام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طرق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الضوء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والزجاجة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المظلمة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لقياس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كمية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cstheme="majorBidi"/>
        </w:rPr>
        <w:t>C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المنتجة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مدة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زمنية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معينة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النظام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البيئي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المائي</w:t>
      </w:r>
      <w:r w:rsidRPr="00883F39">
        <w:rPr>
          <w:rFonts w:asciiTheme="majorBidi" w:hAnsiTheme="majorBidi"/>
          <w:rtl/>
        </w:rPr>
        <w:t>.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المواد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المطلوبة</w:t>
      </w:r>
      <w:r w:rsidRPr="00883F39">
        <w:rPr>
          <w:rFonts w:asciiTheme="majorBidi" w:hAnsiTheme="majorBidi"/>
          <w:rtl/>
        </w:rPr>
        <w:t xml:space="preserve">: </w:t>
      </w:r>
      <w:r w:rsidRPr="00883F39">
        <w:rPr>
          <w:rFonts w:asciiTheme="majorBidi" w:hAnsiTheme="majorBidi" w:hint="eastAsia"/>
          <w:rtl/>
        </w:rPr>
        <w:t>سحاحة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حامل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ماصات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قوارير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زجاجية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قارورة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مخروطية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قضيب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زجاجي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زجاجات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سعة</w:t>
      </w:r>
      <w:r w:rsidRPr="00883F39">
        <w:rPr>
          <w:rFonts w:asciiTheme="majorBidi" w:hAnsiTheme="majorBidi"/>
          <w:rtl/>
        </w:rPr>
        <w:t xml:space="preserve"> 250 </w:t>
      </w:r>
      <w:r w:rsidRPr="00883F39">
        <w:rPr>
          <w:rFonts w:asciiTheme="majorBidi" w:hAnsiTheme="majorBidi" w:hint="eastAsia"/>
          <w:rtl/>
        </w:rPr>
        <w:t>مل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المواد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الكيميائية</w:t>
      </w:r>
      <w:r w:rsidRPr="00883F39">
        <w:rPr>
          <w:rFonts w:asciiTheme="majorBidi" w:hAnsiTheme="majorBidi"/>
          <w:rtl/>
        </w:rPr>
        <w:t xml:space="preserve">: 1. </w:t>
      </w:r>
      <w:r w:rsidRPr="00883F39">
        <w:rPr>
          <w:rFonts w:asciiTheme="majorBidi" w:hAnsiTheme="majorBidi" w:hint="eastAsia"/>
          <w:rtl/>
        </w:rPr>
        <w:t>كبريتات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المنغنيز</w:t>
      </w:r>
      <w:r w:rsidRPr="00883F39">
        <w:rPr>
          <w:rFonts w:asciiTheme="majorBidi" w:hAnsiTheme="majorBidi"/>
          <w:rtl/>
        </w:rPr>
        <w:t xml:space="preserve"> (</w:t>
      </w:r>
      <w:r w:rsidRPr="00883F39">
        <w:rPr>
          <w:rFonts w:asciiTheme="majorBidi" w:hAnsiTheme="majorBidi" w:cstheme="majorBidi"/>
        </w:rPr>
        <w:t>MnSO4. 5H2O</w:t>
      </w:r>
      <w:r w:rsidRPr="00883F39">
        <w:rPr>
          <w:rFonts w:asciiTheme="majorBidi" w:hAnsiTheme="majorBidi"/>
          <w:rtl/>
        </w:rPr>
        <w:t xml:space="preserve">) </w:t>
      </w:r>
      <w:r w:rsidRPr="00883F39">
        <w:rPr>
          <w:rFonts w:asciiTheme="majorBidi" w:hAnsiTheme="majorBidi" w:hint="eastAsia"/>
          <w:rtl/>
        </w:rPr>
        <w:t>الذائب</w:t>
      </w:r>
      <w:r w:rsidRPr="00883F39">
        <w:rPr>
          <w:rFonts w:asciiTheme="majorBidi" w:hAnsiTheme="majorBidi"/>
          <w:rtl/>
        </w:rPr>
        <w:t xml:space="preserve"> 120 </w:t>
      </w:r>
      <w:r w:rsidRPr="00883F39">
        <w:rPr>
          <w:rFonts w:asciiTheme="majorBidi" w:hAnsiTheme="majorBidi" w:hint="eastAsia"/>
          <w:rtl/>
        </w:rPr>
        <w:t>جم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250 </w:t>
      </w:r>
      <w:r w:rsidRPr="00883F39">
        <w:rPr>
          <w:rFonts w:asciiTheme="majorBidi" w:hAnsiTheme="majorBidi" w:hint="eastAsia"/>
          <w:rtl/>
        </w:rPr>
        <w:t>مل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cstheme="majorBidi"/>
        </w:rPr>
        <w:t>DW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 </w:t>
      </w:r>
      <w:r w:rsidRPr="00883F39">
        <w:rPr>
          <w:rFonts w:asciiTheme="majorBidi" w:hAnsiTheme="majorBidi"/>
          <w:rtl/>
        </w:rPr>
        <w:t xml:space="preserve">2. </w:t>
      </w:r>
      <w:r w:rsidRPr="00883F39">
        <w:rPr>
          <w:rFonts w:asciiTheme="majorBidi" w:hAnsiTheme="majorBidi" w:hint="eastAsia"/>
          <w:rtl/>
        </w:rPr>
        <w:t>قلوية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يوديد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البوتاسيوم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إذابة</w:t>
      </w:r>
      <w:r w:rsidRPr="00883F39">
        <w:rPr>
          <w:rFonts w:asciiTheme="majorBidi" w:hAnsiTheme="majorBidi"/>
          <w:rtl/>
        </w:rPr>
        <w:t xml:space="preserve"> 125 </w:t>
      </w:r>
      <w:r w:rsidRPr="00883F39">
        <w:rPr>
          <w:rFonts w:asciiTheme="majorBidi" w:hAnsiTheme="majorBidi" w:hint="eastAsia"/>
          <w:rtl/>
        </w:rPr>
        <w:t>جم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هيدروكسيد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الصوديوم</w:t>
      </w:r>
      <w:r w:rsidRPr="00883F39">
        <w:rPr>
          <w:rFonts w:asciiTheme="majorBidi" w:hAnsiTheme="majorBidi"/>
          <w:rtl/>
        </w:rPr>
        <w:t xml:space="preserve"> (</w:t>
      </w:r>
      <w:proofErr w:type="spellStart"/>
      <w:r w:rsidRPr="00883F39">
        <w:rPr>
          <w:rFonts w:asciiTheme="majorBidi" w:hAnsiTheme="majorBidi" w:cstheme="majorBidi"/>
        </w:rPr>
        <w:t>NaOH</w:t>
      </w:r>
      <w:proofErr w:type="spellEnd"/>
      <w:r w:rsidRPr="00883F39">
        <w:rPr>
          <w:rFonts w:asciiTheme="majorBidi" w:hAnsiTheme="majorBidi"/>
          <w:rtl/>
        </w:rPr>
        <w:t xml:space="preserve">) </w:t>
      </w:r>
      <w:r w:rsidRPr="00883F39">
        <w:rPr>
          <w:rFonts w:asciiTheme="majorBidi" w:hAnsiTheme="majorBidi" w:hint="eastAsia"/>
          <w:rtl/>
        </w:rPr>
        <w:t>و</w:t>
      </w:r>
      <w:r w:rsidRPr="00883F39">
        <w:rPr>
          <w:rFonts w:asciiTheme="majorBidi" w:hAnsiTheme="majorBidi"/>
          <w:rtl/>
        </w:rPr>
        <w:t xml:space="preserve"> 37.5 </w:t>
      </w:r>
      <w:r w:rsidRPr="00883F39">
        <w:rPr>
          <w:rFonts w:asciiTheme="majorBidi" w:hAnsiTheme="majorBidi" w:hint="eastAsia"/>
          <w:rtl/>
        </w:rPr>
        <w:t>جم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يوديد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البوتاسيوم</w:t>
      </w:r>
      <w:r w:rsidRPr="00883F39">
        <w:rPr>
          <w:rFonts w:asciiTheme="majorBidi" w:hAnsiTheme="majorBidi"/>
          <w:rtl/>
        </w:rPr>
        <w:t xml:space="preserve"> (</w:t>
      </w:r>
      <w:r w:rsidRPr="00883F39">
        <w:rPr>
          <w:rFonts w:asciiTheme="majorBidi" w:hAnsiTheme="majorBidi" w:cstheme="majorBidi"/>
        </w:rPr>
        <w:t>KI</w:t>
      </w:r>
      <w:r w:rsidRPr="00883F39">
        <w:rPr>
          <w:rFonts w:asciiTheme="majorBidi" w:hAnsiTheme="majorBidi"/>
          <w:rtl/>
        </w:rPr>
        <w:t xml:space="preserve">)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250 </w:t>
      </w:r>
      <w:r w:rsidRPr="00883F39">
        <w:rPr>
          <w:rFonts w:asciiTheme="majorBidi" w:hAnsiTheme="majorBidi" w:hint="eastAsia"/>
          <w:rtl/>
        </w:rPr>
        <w:t>مل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cstheme="majorBidi"/>
        </w:rPr>
        <w:t>DW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/>
          <w:rtl/>
        </w:rPr>
        <w:t xml:space="preserve">3. </w:t>
      </w:r>
      <w:r w:rsidRPr="00883F39">
        <w:rPr>
          <w:rFonts w:asciiTheme="majorBidi" w:hAnsiTheme="majorBidi" w:hint="eastAsia"/>
          <w:rtl/>
        </w:rPr>
        <w:t>النشا</w:t>
      </w:r>
      <w:r w:rsidRPr="00883F39">
        <w:rPr>
          <w:rFonts w:asciiTheme="majorBidi" w:hAnsiTheme="majorBidi"/>
          <w:rtl/>
        </w:rPr>
        <w:t>: 1</w:t>
      </w:r>
      <w:r w:rsidRPr="00883F39">
        <w:rPr>
          <w:rFonts w:asciiTheme="majorBidi" w:hAnsiTheme="majorBidi" w:cstheme="majorBidi"/>
        </w:rPr>
        <w:t>G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النشا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100</w:t>
      </w:r>
      <w:r w:rsidRPr="00883F39">
        <w:rPr>
          <w:rFonts w:asciiTheme="majorBidi" w:hAnsiTheme="majorBidi" w:cstheme="majorBidi"/>
        </w:rPr>
        <w:t>ML DW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/>
          <w:rtl/>
        </w:rPr>
        <w:t xml:space="preserve">4. </w:t>
      </w:r>
      <w:r w:rsidRPr="00883F39">
        <w:rPr>
          <w:rFonts w:asciiTheme="majorBidi" w:hAnsiTheme="majorBidi" w:hint="eastAsia"/>
          <w:rtl/>
        </w:rPr>
        <w:t>كبريتات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ثيو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الصوديوم</w:t>
      </w:r>
      <w:r w:rsidRPr="00883F39">
        <w:rPr>
          <w:rFonts w:asciiTheme="majorBidi" w:hAnsiTheme="majorBidi"/>
          <w:rtl/>
        </w:rPr>
        <w:t xml:space="preserve"> (</w:t>
      </w:r>
      <w:r w:rsidRPr="00883F39">
        <w:rPr>
          <w:rFonts w:asciiTheme="majorBidi" w:hAnsiTheme="majorBidi" w:cstheme="majorBidi"/>
        </w:rPr>
        <w:t>Na2S2O3. H2O) 6.2g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1</w:t>
      </w:r>
      <w:r w:rsidRPr="00883F39">
        <w:rPr>
          <w:rFonts w:asciiTheme="majorBidi" w:hAnsiTheme="majorBidi" w:cstheme="majorBidi"/>
        </w:rPr>
        <w:t>L</w:t>
      </w:r>
      <w:r w:rsidRPr="00883F39">
        <w:rPr>
          <w:rFonts w:asciiTheme="majorBidi" w:hAnsiTheme="majorBidi"/>
          <w:rtl/>
        </w:rPr>
        <w:t xml:space="preserve"> (</w:t>
      </w:r>
      <w:r w:rsidRPr="00883F39">
        <w:rPr>
          <w:rFonts w:asciiTheme="majorBidi" w:hAnsiTheme="majorBidi" w:hint="eastAsia"/>
          <w:rtl/>
        </w:rPr>
        <w:t>الحالة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الطبيعية</w:t>
      </w:r>
      <w:r w:rsidRPr="00883F39">
        <w:rPr>
          <w:rFonts w:asciiTheme="majorBidi" w:hAnsiTheme="majorBidi"/>
          <w:rtl/>
        </w:rPr>
        <w:t xml:space="preserve"> = 0.025</w:t>
      </w:r>
      <w:r w:rsidRPr="00883F39">
        <w:rPr>
          <w:rFonts w:asciiTheme="majorBidi" w:hAnsiTheme="majorBidi" w:cstheme="majorBidi"/>
        </w:rPr>
        <w:t>N</w:t>
      </w:r>
      <w:r w:rsidRPr="00883F39">
        <w:rPr>
          <w:rFonts w:asciiTheme="majorBidi" w:hAnsiTheme="majorBidi"/>
          <w:rtl/>
        </w:rPr>
        <w:t>)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إجراء</w:t>
      </w:r>
      <w:r w:rsidRPr="00883F39">
        <w:rPr>
          <w:rFonts w:asciiTheme="majorBidi" w:hAnsiTheme="majorBidi"/>
          <w:rtl/>
        </w:rPr>
        <w:t>: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تقرر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الموائل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المائية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لقياس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الإنتاجية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الأولية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قياس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المذاب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الماء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املأ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الزجاجات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الخفيفة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والداكنة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بالماء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نفس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الموقع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شنق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زجاجات</w:t>
      </w:r>
      <w:r w:rsidRPr="00883F39">
        <w:rPr>
          <w:rFonts w:asciiTheme="majorBidi" w:hAnsiTheme="majorBidi"/>
          <w:rtl/>
        </w:rPr>
        <w:t xml:space="preserve"> 0.5 </w:t>
      </w:r>
      <w:r w:rsidRPr="00883F39">
        <w:rPr>
          <w:rFonts w:asciiTheme="majorBidi" w:hAnsiTheme="majorBidi" w:hint="eastAsia"/>
          <w:rtl/>
        </w:rPr>
        <w:t>قدم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أسفل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عمود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الماء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اتركه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لمدة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ست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ساعات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بعد</w:t>
      </w:r>
      <w:r w:rsidRPr="00883F39">
        <w:rPr>
          <w:rFonts w:asciiTheme="majorBidi" w:hAnsiTheme="majorBidi"/>
          <w:rtl/>
        </w:rPr>
        <w:t xml:space="preserve"> 6 </w:t>
      </w:r>
      <w:r w:rsidRPr="00883F39">
        <w:rPr>
          <w:rFonts w:asciiTheme="majorBidi" w:hAnsiTheme="majorBidi" w:hint="eastAsia"/>
          <w:rtl/>
        </w:rPr>
        <w:t>ساعات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مرة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أخرى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،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قم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بقياس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الذائب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الماء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من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الزجاجات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الخفيفة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والظلام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الحسابات</w:t>
      </w:r>
      <w:r w:rsidRPr="00883F39">
        <w:rPr>
          <w:rFonts w:asciiTheme="majorBidi" w:hAnsiTheme="majorBidi"/>
          <w:rtl/>
        </w:rPr>
        <w:t xml:space="preserve">: </w:t>
      </w:r>
      <w:r w:rsidRPr="00883F39">
        <w:rPr>
          <w:rFonts w:asciiTheme="majorBidi" w:hAnsiTheme="majorBidi" w:hint="eastAsia"/>
          <w:rtl/>
        </w:rPr>
        <w:t>الأوكسجين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المذاب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الأولي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cstheme="majorBidi"/>
        </w:rPr>
        <w:t>I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الأوكسجين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المذاب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زجاجة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الضوء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cstheme="majorBidi"/>
        </w:rPr>
        <w:t>L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الأوكسجين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المذاب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الزجاجة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الداكنة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cstheme="majorBidi"/>
        </w:rPr>
        <w:t>D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صافي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المنتج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عملية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التمثيل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الضوئي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cstheme="majorBidi"/>
        </w:rPr>
        <w:t>L-I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الأكسجين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الإجمالي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الناتج</w:t>
      </w:r>
      <w:r w:rsidRPr="00883F39">
        <w:rPr>
          <w:rFonts w:asciiTheme="majorBidi" w:hAnsiTheme="majorBidi"/>
          <w:rtl/>
        </w:rPr>
        <w:t xml:space="preserve"> = </w:t>
      </w:r>
      <w:r w:rsidRPr="00883F39">
        <w:rPr>
          <w:rFonts w:asciiTheme="majorBidi" w:hAnsiTheme="majorBidi" w:cstheme="majorBidi"/>
        </w:rPr>
        <w:t>L-D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الأكسجين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المستخدم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التنفس</w:t>
      </w:r>
      <w:r w:rsidRPr="00883F39">
        <w:rPr>
          <w:rFonts w:asciiTheme="majorBidi" w:hAnsiTheme="majorBidi"/>
          <w:rtl/>
        </w:rPr>
        <w:t xml:space="preserve"> = (</w:t>
      </w:r>
      <w:r w:rsidRPr="00883F39">
        <w:rPr>
          <w:rFonts w:asciiTheme="majorBidi" w:hAnsiTheme="majorBidi" w:cstheme="majorBidi"/>
        </w:rPr>
        <w:t>L-D) - (L-I</w:t>
      </w:r>
      <w:r w:rsidRPr="00883F39">
        <w:rPr>
          <w:rFonts w:asciiTheme="majorBidi" w:hAnsiTheme="majorBidi"/>
          <w:rtl/>
        </w:rPr>
        <w:t>)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صافي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إنتاج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cstheme="majorBidi"/>
        </w:rPr>
        <w:t>C = (L-I) × 0.375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إنتاج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العشب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cstheme="majorBidi"/>
        </w:rPr>
        <w:t>C = (L-D) × 0.375</w:t>
      </w:r>
    </w:p>
    <w:p w:rsidR="00542C09" w:rsidRPr="00883F39" w:rsidRDefault="00542C09" w:rsidP="00542C09">
      <w:pPr>
        <w:bidi/>
        <w:spacing w:line="360" w:lineRule="auto"/>
        <w:rPr>
          <w:rFonts w:asciiTheme="majorBidi" w:hAnsiTheme="majorBidi" w:cstheme="majorBidi"/>
        </w:rPr>
      </w:pPr>
      <w:r w:rsidRPr="00883F39">
        <w:rPr>
          <w:rFonts w:asciiTheme="majorBidi" w:hAnsiTheme="majorBidi" w:hint="eastAsia"/>
          <w:rtl/>
        </w:rPr>
        <w:t> </w:t>
      </w:r>
      <w:r w:rsidRPr="00883F39">
        <w:rPr>
          <w:rFonts w:asciiTheme="majorBidi" w:hAnsiTheme="majorBidi"/>
          <w:rtl/>
        </w:rPr>
        <w:t xml:space="preserve">0.375 </w:t>
      </w:r>
      <w:r w:rsidRPr="00883F39">
        <w:rPr>
          <w:rFonts w:asciiTheme="majorBidi" w:hAnsiTheme="majorBidi" w:hint="eastAsia"/>
          <w:rtl/>
        </w:rPr>
        <w:t>عامل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لتحويل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الأكسجين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الناتج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خلال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عملية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التمثيل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الضوئي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إلى</w:t>
      </w:r>
      <w:r w:rsidRPr="00883F39">
        <w:rPr>
          <w:rFonts w:asciiTheme="majorBidi" w:hAnsiTheme="majorBidi"/>
          <w:rtl/>
        </w:rPr>
        <w:t xml:space="preserve"> </w:t>
      </w:r>
      <w:r w:rsidRPr="00883F39">
        <w:rPr>
          <w:rFonts w:asciiTheme="majorBidi" w:hAnsiTheme="majorBidi" w:hint="eastAsia"/>
          <w:rtl/>
        </w:rPr>
        <w:t>كربون</w:t>
      </w:r>
      <w:r w:rsidRPr="00883F39">
        <w:rPr>
          <w:rFonts w:asciiTheme="majorBidi" w:hAnsiTheme="majorBidi"/>
          <w:rtl/>
        </w:rPr>
        <w:t xml:space="preserve"> (</w:t>
      </w:r>
      <w:r w:rsidRPr="00883F39">
        <w:rPr>
          <w:rFonts w:asciiTheme="majorBidi" w:hAnsiTheme="majorBidi" w:cstheme="majorBidi"/>
        </w:rPr>
        <w:t>C</w:t>
      </w:r>
      <w:r w:rsidRPr="00883F39">
        <w:rPr>
          <w:rFonts w:asciiTheme="majorBidi" w:hAnsiTheme="majorBidi"/>
          <w:rtl/>
        </w:rPr>
        <w:t>)</w:t>
      </w:r>
    </w:p>
    <w:p w:rsidR="00542C09" w:rsidRDefault="00542C09" w:rsidP="00542C09">
      <w:pPr>
        <w:bidi/>
        <w:spacing w:line="360" w:lineRule="auto"/>
        <w:rPr>
          <w:rFonts w:asciiTheme="majorBidi" w:hAnsiTheme="majorBidi"/>
        </w:rPr>
      </w:pPr>
      <w:r w:rsidRPr="00883F39">
        <w:rPr>
          <w:rFonts w:asciiTheme="majorBidi" w:hAnsiTheme="majorBidi" w:hint="eastAsia"/>
          <w:rtl/>
        </w:rPr>
        <w:t>النتائج</w:t>
      </w:r>
      <w:r w:rsidRPr="00883F39">
        <w:rPr>
          <w:rFonts w:asciiTheme="majorBidi" w:hAnsiTheme="majorBidi"/>
          <w:rtl/>
        </w:rPr>
        <w:t>:----</w:t>
      </w:r>
    </w:p>
    <w:p w:rsidR="00542C09" w:rsidRDefault="00542C09" w:rsidP="00542C09">
      <w:pPr>
        <w:bidi/>
        <w:spacing w:line="360" w:lineRule="auto"/>
        <w:rPr>
          <w:rFonts w:asciiTheme="majorBidi" w:hAnsiTheme="majorBidi"/>
        </w:rPr>
      </w:pPr>
    </w:p>
    <w:p w:rsidR="009608B8" w:rsidRDefault="009608B8">
      <w:bookmarkStart w:id="0" w:name="_GoBack"/>
      <w:bookmarkEnd w:id="0"/>
    </w:p>
    <w:sectPr w:rsidR="0096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09"/>
    <w:rsid w:val="00542C09"/>
    <w:rsid w:val="009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D7F83-FCB0-426A-A319-05A90EF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0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Ahmed</dc:creator>
  <cp:keywords/>
  <dc:description/>
  <cp:lastModifiedBy>Z Ahmed</cp:lastModifiedBy>
  <cp:revision>1</cp:revision>
  <dcterms:created xsi:type="dcterms:W3CDTF">2020-10-14T08:40:00Z</dcterms:created>
  <dcterms:modified xsi:type="dcterms:W3CDTF">2020-10-14T08:42:00Z</dcterms:modified>
</cp:coreProperties>
</file>