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1893"/>
        <w:gridCol w:w="3788"/>
        <w:gridCol w:w="2841"/>
      </w:tblGrid>
      <w:tr w:rsidR="005B4C76" w:rsidTr="005B4C76">
        <w:tc>
          <w:tcPr>
            <w:tcW w:w="1893" w:type="dxa"/>
          </w:tcPr>
          <w:p w:rsidR="005B4C76" w:rsidRPr="005B4C76" w:rsidRDefault="005B4C76" w:rsidP="005B4C76">
            <w:pPr>
              <w:jc w:val="center"/>
              <w:rPr>
                <w:color w:val="FF0000"/>
                <w:rtl/>
              </w:rPr>
            </w:pPr>
            <w:r w:rsidRPr="005B4C76">
              <w:rPr>
                <w:rFonts w:hint="cs"/>
                <w:color w:val="FF0000"/>
                <w:rtl/>
              </w:rPr>
              <w:t>الأسبوع</w:t>
            </w:r>
          </w:p>
        </w:tc>
        <w:tc>
          <w:tcPr>
            <w:tcW w:w="3788" w:type="dxa"/>
          </w:tcPr>
          <w:p w:rsidR="005B4C76" w:rsidRPr="005B4C76" w:rsidRDefault="005B4C76" w:rsidP="005B4C76">
            <w:pPr>
              <w:jc w:val="center"/>
              <w:rPr>
                <w:color w:val="FF0000"/>
                <w:rtl/>
              </w:rPr>
            </w:pPr>
            <w:r w:rsidRPr="005B4C76">
              <w:rPr>
                <w:rFonts w:hint="cs"/>
                <w:color w:val="FF0000"/>
                <w:rtl/>
              </w:rPr>
              <w:t>المحتوى</w:t>
            </w:r>
          </w:p>
        </w:tc>
        <w:tc>
          <w:tcPr>
            <w:tcW w:w="2841" w:type="dxa"/>
          </w:tcPr>
          <w:p w:rsidR="005B4C76" w:rsidRPr="005B4C76" w:rsidRDefault="005B4C76" w:rsidP="005B4C7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B4C7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المتطلبات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sz w:val="24"/>
                <w:szCs w:val="24"/>
                <w:rtl/>
              </w:rPr>
            </w:pPr>
            <w:r w:rsidRPr="005B4C76">
              <w:rPr>
                <w:rFonts w:hint="cs"/>
                <w:color w:val="943634" w:themeColor="accent2" w:themeShade="BF"/>
                <w:sz w:val="24"/>
                <w:szCs w:val="24"/>
                <w:rtl/>
              </w:rPr>
              <w:t>الأسبوع الأول</w:t>
            </w:r>
          </w:p>
          <w:p w:rsidR="005B4C76" w:rsidRPr="005B4C76" w:rsidRDefault="005B4C76">
            <w:pPr>
              <w:rPr>
                <w:color w:val="943634" w:themeColor="accent2" w:themeShade="BF"/>
                <w:sz w:val="20"/>
                <w:szCs w:val="20"/>
                <w:rtl/>
              </w:rPr>
            </w:pPr>
            <w:r w:rsidRPr="005B4C76">
              <w:rPr>
                <w:rFonts w:hint="cs"/>
                <w:color w:val="943634" w:themeColor="accent2" w:themeShade="BF"/>
                <w:sz w:val="24"/>
                <w:szCs w:val="24"/>
                <w:rtl/>
              </w:rPr>
              <w:t xml:space="preserve"> 20-12</w:t>
            </w:r>
          </w:p>
        </w:tc>
        <w:tc>
          <w:tcPr>
            <w:tcW w:w="3788" w:type="dxa"/>
          </w:tcPr>
          <w:p w:rsidR="005B4C76" w:rsidRPr="005B4C76" w:rsidRDefault="005B4C76" w:rsidP="005B4C76">
            <w:pPr>
              <w:widowControl w:val="0"/>
              <w:autoSpaceDE w:val="0"/>
              <w:autoSpaceDN w:val="0"/>
              <w:bidi w:val="0"/>
              <w:adjustRightInd w:val="0"/>
              <w:spacing w:line="332" w:lineRule="exact"/>
              <w:ind w:left="29"/>
              <w:jc w:val="right"/>
              <w:rPr>
                <w:rFonts w:cs="TIJWSR+MonotypeKoufi-Bold"/>
                <w:b/>
                <w:color w:val="000000"/>
              </w:rPr>
            </w:pPr>
            <w:r w:rsidRPr="005B4C76">
              <w:rPr>
                <w:rFonts w:ascii="TIJWSR+MonotypeKoufi-Bold" w:hAnsi="TIJWSR+MonotypeKoufi-Bold" w:cs="TIJWSR+MonotypeKoufi-Bold"/>
                <w:b/>
                <w:color w:val="000000"/>
                <w:rtl/>
              </w:rPr>
              <w:t>1</w:t>
            </w:r>
            <w:r w:rsidRPr="005B4C76">
              <w:rPr>
                <w:rFonts w:ascii="TIJWSR+MonotypeKoufi-Bold" w:hAnsi="TIJWSR+MonotypeKoufi-Bold" w:cs="Times New Roman"/>
                <w:b/>
                <w:color w:val="000000"/>
                <w:rtl/>
              </w:rPr>
              <w:t>الميداني</w:t>
            </w:r>
            <w:r w:rsidR="00027675">
              <w:rPr>
                <w:rFonts w:ascii="TIJWSR+MonotypeKoufi-Bold" w:hAnsi="TIJWSR+MonotypeKoufi-Bold" w:cs="Times New Roman" w:hint="cs"/>
                <w:b/>
                <w:color w:val="000000"/>
                <w:rtl/>
              </w:rPr>
              <w:t>.</w:t>
            </w:r>
            <w:r w:rsidRPr="005B4C76">
              <w:rPr>
                <w:rFonts w:ascii="TIJWSR+MonotypeKoufi-Bold"/>
                <w:b/>
                <w:color w:val="000000"/>
              </w:rPr>
              <w:t xml:space="preserve"> </w:t>
            </w:r>
            <w:r w:rsidRPr="005B4C76">
              <w:rPr>
                <w:rFonts w:ascii="TIJWSR+MonotypeKoufi-Bold" w:hAnsi="TIJWSR+MonotypeKoufi-Bold" w:cs="Times New Roman"/>
                <w:b/>
                <w:color w:val="000000"/>
                <w:rtl/>
              </w:rPr>
              <w:t>التدر</w:t>
            </w:r>
            <w:r w:rsidRPr="005B4C76">
              <w:rPr>
                <w:rFonts w:ascii="TIJWSR+MonotypeKoufi-Bold" w:hAnsi="TIJWSR+MonotypeKoufi-Bold" w:cs="Times New Roman" w:hint="cs"/>
                <w:b/>
                <w:color w:val="000000"/>
                <w:rtl/>
              </w:rPr>
              <w:t>يب</w:t>
            </w:r>
            <w:r w:rsidRPr="005B4C76">
              <w:rPr>
                <w:rFonts w:ascii="TIJWSR+MonotypeKoufi-Bold"/>
                <w:b/>
                <w:color w:val="000000"/>
              </w:rPr>
              <w:t xml:space="preserve"> </w:t>
            </w:r>
            <w:r w:rsidRPr="005B4C76">
              <w:rPr>
                <w:rFonts w:ascii="TIJWSR+MonotypeKoufi-Bold" w:hAnsi="TIJWSR+MonotypeKoufi-Bold" w:cs="Times New Roman"/>
                <w:b/>
                <w:color w:val="000000"/>
                <w:rtl/>
              </w:rPr>
              <w:t>بطالبات</w:t>
            </w:r>
            <w:r w:rsidRPr="005B4C76">
              <w:rPr>
                <w:rFonts w:ascii="TIJWSR+MonotypeKoufi-Bold"/>
                <w:b/>
                <w:color w:val="000000"/>
              </w:rPr>
              <w:t xml:space="preserve"> </w:t>
            </w:r>
            <w:r w:rsidRPr="005B4C76">
              <w:rPr>
                <w:rFonts w:ascii="TIJWSR+MonotypeKoufi-Bold" w:hAnsi="TIJWSR+MonotypeKoufi-Bold" w:cs="Times New Roman"/>
                <w:b/>
                <w:color w:val="000000"/>
                <w:rtl/>
              </w:rPr>
              <w:t>الترحي</w:t>
            </w:r>
            <w:r w:rsidRPr="005B4C76">
              <w:rPr>
                <w:rFonts w:ascii="TIJWSR+MonotypeKoufi-Bold" w:hAnsi="TIJWSR+MonotypeKoufi-Bold" w:cs="Times New Roman" w:hint="cs"/>
                <w:b/>
                <w:color w:val="000000"/>
                <w:rtl/>
              </w:rPr>
              <w:t>ب</w:t>
            </w:r>
            <w:r w:rsidRPr="005B4C76">
              <w:rPr>
                <w:rFonts w:cs="TIJWSR+MonotypeKoufi-Bold"/>
                <w:b/>
                <w:color w:val="000000"/>
              </w:rPr>
              <w:t>-</w:t>
            </w:r>
          </w:p>
          <w:p w:rsidR="005B4C76" w:rsidRPr="005B4C76" w:rsidRDefault="00027675" w:rsidP="00027675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b/>
                <w:color w:val="000000"/>
                <w:rtl/>
              </w:rPr>
            </w:pPr>
            <w:r>
              <w:rPr>
                <w:rFonts w:ascii="TIJWSR+MonotypeKoufi-Bold" w:hAnsi="TIJWSR+MonotypeKoufi-Bold" w:cs="Times New Roman" w:hint="cs"/>
                <w:b/>
                <w:color w:val="000000"/>
                <w:rtl/>
              </w:rPr>
              <w:t>- تعريف الطالبات  ب</w:t>
            </w:r>
            <w:r w:rsidR="005B4C76" w:rsidRPr="005B4C76">
              <w:rPr>
                <w:rFonts w:ascii="TIJWSR+MonotypeKoufi-Bold" w:hAnsi="TIJWSR+MonotypeKoufi-Bold" w:cs="Times New Roman"/>
                <w:b/>
                <w:color w:val="000000"/>
                <w:rtl/>
              </w:rPr>
              <w:t>متطلبات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cs"/>
                <w:b/>
                <w:color w:val="000000"/>
                <w:rtl/>
              </w:rPr>
              <w:t>التدريب</w:t>
            </w:r>
            <w:r w:rsidR="005B4C76" w:rsidRPr="005B4C76">
              <w:rPr>
                <w:rFonts w:ascii="TIJWSR+MonotypeKoufi-Bold"/>
                <w:b/>
                <w:color w:val="000000"/>
              </w:rPr>
              <w:t xml:space="preserve"> </w:t>
            </w:r>
            <w:r>
              <w:rPr>
                <w:rFonts w:ascii="TIJWSR+MonotypeKoufi-Bold" w:hAnsi="TIJWSR+MonotypeKoufi-Bold" w:cs="Times New Roman" w:hint="cs"/>
                <w:b/>
                <w:color w:val="000000"/>
                <w:rtl/>
              </w:rPr>
              <w:t xml:space="preserve">, وبنود </w:t>
            </w:r>
            <w:r w:rsidR="005B4C76" w:rsidRPr="005B4C76">
              <w:rPr>
                <w:rFonts w:ascii="TIJWSR+MonotypeKoufi-Bold" w:hAnsi="TIJWSR+MonotypeKoufi-Bold" w:cs="Times New Roman"/>
                <w:b/>
                <w:color w:val="000000"/>
                <w:rtl/>
              </w:rPr>
              <w:t>التعاقد</w:t>
            </w:r>
            <w:r>
              <w:rPr>
                <w:b/>
                <w:color w:val="000000"/>
              </w:rPr>
              <w:t>.</w:t>
            </w:r>
            <w:r w:rsidR="005B4C76" w:rsidRPr="005B4C76">
              <w:rPr>
                <w:rFonts w:ascii="TIJWSR+MonotypeKoufi-Bold"/>
                <w:b/>
                <w:color w:val="000000"/>
              </w:rPr>
              <w:t xml:space="preserve"> </w:t>
            </w:r>
          </w:p>
          <w:p w:rsidR="005B4C76" w:rsidRPr="005B4C76" w:rsidRDefault="005B4C76" w:rsidP="005B4C76">
            <w:pPr>
              <w:jc w:val="center"/>
              <w:rPr>
                <w:rtl/>
              </w:rPr>
            </w:pPr>
          </w:p>
        </w:tc>
        <w:tc>
          <w:tcPr>
            <w:tcW w:w="2841" w:type="dxa"/>
          </w:tcPr>
          <w:p w:rsidR="005B4C76" w:rsidRPr="005B4C76" w:rsidRDefault="005B4C76" w:rsidP="005B4C76">
            <w:pPr>
              <w:widowControl w:val="0"/>
              <w:tabs>
                <w:tab w:val="left" w:pos="1397"/>
                <w:tab w:val="center" w:pos="1502"/>
              </w:tabs>
              <w:autoSpaceDE w:val="0"/>
              <w:autoSpaceDN w:val="0"/>
              <w:bidi w:val="0"/>
              <w:adjustRightInd w:val="0"/>
              <w:spacing w:line="321" w:lineRule="exact"/>
              <w:ind w:left="379"/>
              <w:jc w:val="right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5B4C7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قراءه عن دور الأخصائي الاجتماعي الطبي.</w:t>
            </w:r>
          </w:p>
          <w:p w:rsidR="005B4C76" w:rsidRPr="005B4C76" w:rsidRDefault="005B4C76" w:rsidP="005B4C76">
            <w:pPr>
              <w:widowControl w:val="0"/>
              <w:tabs>
                <w:tab w:val="left" w:pos="1397"/>
                <w:tab w:val="center" w:pos="1502"/>
              </w:tabs>
              <w:autoSpaceDE w:val="0"/>
              <w:autoSpaceDN w:val="0"/>
              <w:bidi w:val="0"/>
              <w:adjustRightInd w:val="0"/>
              <w:spacing w:line="321" w:lineRule="exact"/>
              <w:ind w:left="379"/>
              <w:jc w:val="right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5B4C7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تقرير عن المؤسسة , وأهدافها.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 xml:space="preserve">الأسبوع الثاني </w:t>
            </w:r>
          </w:p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27-12</w:t>
            </w:r>
          </w:p>
        </w:tc>
        <w:tc>
          <w:tcPr>
            <w:tcW w:w="3788" w:type="dxa"/>
          </w:tcPr>
          <w:p w:rsidR="005B4C76" w:rsidRPr="005B4C76" w:rsidRDefault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 تعريف الطالبات بالسجل.- طريقه التسجيل-</w:t>
            </w:r>
          </w:p>
          <w:p w:rsidR="005B4C76" w:rsidRPr="005B4C76" w:rsidRDefault="005B4C76" w:rsidP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</w:t>
            </w:r>
            <w:r w:rsidR="00027675">
              <w:rPr>
                <w:rFonts w:hint="cs"/>
                <w:rtl/>
              </w:rPr>
              <w:t xml:space="preserve"> </w:t>
            </w:r>
            <w:r w:rsidRPr="005B4C76">
              <w:rPr>
                <w:rFonts w:hint="cs"/>
                <w:rtl/>
              </w:rPr>
              <w:t>مهام التدريب .</w:t>
            </w:r>
          </w:p>
          <w:p w:rsidR="005B4C76" w:rsidRPr="005B4C76" w:rsidRDefault="005B4C76" w:rsidP="00027675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 xml:space="preserve">- </w:t>
            </w:r>
            <w:r w:rsidR="00027675">
              <w:rPr>
                <w:rFonts w:hint="cs"/>
                <w:rtl/>
              </w:rPr>
              <w:t>آ</w:t>
            </w:r>
            <w:r w:rsidRPr="005B4C76">
              <w:rPr>
                <w:rFonts w:hint="cs"/>
                <w:rtl/>
              </w:rPr>
              <w:t>ليه التقييم.</w:t>
            </w:r>
          </w:p>
        </w:tc>
        <w:tc>
          <w:tcPr>
            <w:tcW w:w="2841" w:type="dxa"/>
          </w:tcPr>
          <w:p w:rsidR="005B4C76" w:rsidRDefault="000149E5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التعرف على اهم النقاط التي يجب مراعاتها عند التعامل مع المريض وحقوقه.</w:t>
            </w:r>
          </w:p>
          <w:p w:rsidR="000149E5" w:rsidRPr="005B4C76" w:rsidRDefault="000149E5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 التعرف على بعض البرامج- الانشطة الملائمه لبيئة التدريب.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 xml:space="preserve">الأسبوع الثالث </w:t>
            </w:r>
          </w:p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4-1</w:t>
            </w:r>
          </w:p>
        </w:tc>
        <w:tc>
          <w:tcPr>
            <w:tcW w:w="3788" w:type="dxa"/>
          </w:tcPr>
          <w:p w:rsidR="005B4C76" w:rsidRPr="005B4C76" w:rsidRDefault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 مناقشه الطالبات عن بعض البرامج -الأنشطة الملائمة لبيئة التدريب.</w:t>
            </w:r>
          </w:p>
        </w:tc>
        <w:tc>
          <w:tcPr>
            <w:tcW w:w="2841" w:type="dxa"/>
          </w:tcPr>
          <w:p w:rsidR="005B4C76" w:rsidRPr="005B4C76" w:rsidRDefault="000149E5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خطة عمل لطالبه تضمن ( البرامج - الانشطه) التي تتطلع بتنفيذها خلال التدريب.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الرابع</w:t>
            </w:r>
          </w:p>
          <w:p w:rsidR="005B4C76" w:rsidRPr="005B4C76" w:rsidRDefault="005B4C76" w:rsidP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11-1</w:t>
            </w:r>
          </w:p>
        </w:tc>
        <w:tc>
          <w:tcPr>
            <w:tcW w:w="3788" w:type="dxa"/>
          </w:tcPr>
          <w:p w:rsidR="005B4C76" w:rsidRPr="005B4C76" w:rsidRDefault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 ورشه عمل عن مهارات المقابلة.</w:t>
            </w:r>
          </w:p>
          <w:p w:rsidR="005B4C76" w:rsidRPr="005B4C76" w:rsidRDefault="005B4C76" w:rsidP="005B4C76">
            <w:pPr>
              <w:rPr>
                <w:rtl/>
              </w:rPr>
            </w:pPr>
          </w:p>
        </w:tc>
        <w:tc>
          <w:tcPr>
            <w:tcW w:w="2841" w:type="dxa"/>
          </w:tcPr>
          <w:p w:rsidR="005B4C76" w:rsidRPr="005B4C76" w:rsidRDefault="000149E5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قراءه عن ( الميثاق الأخلاقي)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الخامس</w:t>
            </w:r>
          </w:p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18-1</w:t>
            </w:r>
          </w:p>
        </w:tc>
        <w:tc>
          <w:tcPr>
            <w:tcW w:w="3788" w:type="dxa"/>
          </w:tcPr>
          <w:p w:rsidR="005B4C76" w:rsidRPr="005B4C76" w:rsidRDefault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 مناقشه كيفية تسجيل حاله فردية</w:t>
            </w:r>
          </w:p>
        </w:tc>
        <w:tc>
          <w:tcPr>
            <w:tcW w:w="2841" w:type="dxa"/>
          </w:tcPr>
          <w:p w:rsidR="005B4C76" w:rsidRPr="005B4C76" w:rsidRDefault="000149E5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قراءه عن(  مهارات المقابله )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السادس</w:t>
            </w:r>
          </w:p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25-1</w:t>
            </w:r>
          </w:p>
        </w:tc>
        <w:tc>
          <w:tcPr>
            <w:tcW w:w="3788" w:type="dxa"/>
          </w:tcPr>
          <w:p w:rsidR="005B4C76" w:rsidRPr="005B4C76" w:rsidRDefault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</w:t>
            </w:r>
            <w:r w:rsidR="00027675">
              <w:rPr>
                <w:rFonts w:hint="cs"/>
                <w:rtl/>
              </w:rPr>
              <w:t xml:space="preserve"> </w:t>
            </w:r>
            <w:r w:rsidRPr="005B4C76">
              <w:rPr>
                <w:rFonts w:hint="cs"/>
                <w:rtl/>
              </w:rPr>
              <w:t>مناقشه أعمال الطالبة في مقر التدريب</w:t>
            </w:r>
          </w:p>
        </w:tc>
        <w:tc>
          <w:tcPr>
            <w:tcW w:w="2841" w:type="dxa"/>
          </w:tcPr>
          <w:p w:rsidR="005B4C76" w:rsidRPr="005B4C76" w:rsidRDefault="005B4C76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5B4C7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عرض حاله فردية لمده 15 دقيقه يتضمن : دراسة الحالة, تشخيص المشكلة, التدخل المهني.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السابع</w:t>
            </w:r>
          </w:p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2-2</w:t>
            </w:r>
          </w:p>
        </w:tc>
        <w:tc>
          <w:tcPr>
            <w:tcW w:w="3788" w:type="dxa"/>
          </w:tcPr>
          <w:p w:rsidR="005B4C76" w:rsidRPr="005B4C76" w:rsidRDefault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مناقشه حاله فردية</w:t>
            </w:r>
          </w:p>
        </w:tc>
        <w:tc>
          <w:tcPr>
            <w:tcW w:w="2841" w:type="dxa"/>
          </w:tcPr>
          <w:p w:rsidR="005B4C76" w:rsidRPr="000149E5" w:rsidRDefault="000149E5" w:rsidP="000149E5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0149E5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قراءه حره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الثامن</w:t>
            </w:r>
          </w:p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9-2</w:t>
            </w:r>
          </w:p>
        </w:tc>
        <w:tc>
          <w:tcPr>
            <w:tcW w:w="3788" w:type="dxa"/>
          </w:tcPr>
          <w:p w:rsidR="005B4C76" w:rsidRPr="005B4C76" w:rsidRDefault="005B4C76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مناقشه حاله فردية</w:t>
            </w:r>
          </w:p>
        </w:tc>
        <w:tc>
          <w:tcPr>
            <w:tcW w:w="2841" w:type="dxa"/>
          </w:tcPr>
          <w:p w:rsidR="005B4C76" w:rsidRPr="000149E5" w:rsidRDefault="000149E5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0149E5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- قراءه عن ( المشكلات التي تصاب المريض بمرض مزمن, وكيفيه تعامل الاخصائي ) </w:t>
            </w:r>
          </w:p>
        </w:tc>
      </w:tr>
      <w:tr w:rsidR="005B4C76" w:rsidTr="005B4C76">
        <w:tc>
          <w:tcPr>
            <w:tcW w:w="1893" w:type="dxa"/>
          </w:tcPr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التاسع</w:t>
            </w:r>
          </w:p>
          <w:p w:rsidR="005B4C76" w:rsidRPr="005B4C76" w:rsidRDefault="005B4C76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16-2</w:t>
            </w:r>
          </w:p>
        </w:tc>
        <w:tc>
          <w:tcPr>
            <w:tcW w:w="3788" w:type="dxa"/>
          </w:tcPr>
          <w:p w:rsidR="005B4C76" w:rsidRPr="005B4C76" w:rsidRDefault="005B4C76" w:rsidP="00027675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 xml:space="preserve">- </w:t>
            </w:r>
            <w:r w:rsidR="00027675">
              <w:rPr>
                <w:rFonts w:hint="cs"/>
                <w:rtl/>
              </w:rPr>
              <w:t>م</w:t>
            </w:r>
            <w:r w:rsidRPr="005B4C76">
              <w:rPr>
                <w:rFonts w:hint="cs"/>
                <w:rtl/>
              </w:rPr>
              <w:t>ناقشه بعض البرامج والأنشطة لطالبة</w:t>
            </w:r>
          </w:p>
        </w:tc>
        <w:tc>
          <w:tcPr>
            <w:tcW w:w="2841" w:type="dxa"/>
          </w:tcPr>
          <w:p w:rsidR="005B4C76" w:rsidRPr="000149E5" w:rsidRDefault="000149E5" w:rsidP="000149E5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0149E5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- حضور ومناشة نشاط لطالبة </w:t>
            </w:r>
          </w:p>
        </w:tc>
      </w:tr>
      <w:tr w:rsidR="000149E5" w:rsidTr="005B4C76">
        <w:tc>
          <w:tcPr>
            <w:tcW w:w="1893" w:type="dxa"/>
          </w:tcPr>
          <w:p w:rsidR="000149E5" w:rsidRPr="005B4C76" w:rsidRDefault="000149E5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العاشر</w:t>
            </w:r>
          </w:p>
          <w:p w:rsidR="000149E5" w:rsidRPr="005B4C76" w:rsidRDefault="000149E5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23-2</w:t>
            </w:r>
          </w:p>
        </w:tc>
        <w:tc>
          <w:tcPr>
            <w:tcW w:w="3788" w:type="dxa"/>
          </w:tcPr>
          <w:p w:rsidR="000149E5" w:rsidRPr="005B4C76" w:rsidRDefault="000149E5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 مناقشه نقاط القوه والضعف لطالبة</w:t>
            </w:r>
            <w:r w:rsidR="00027675">
              <w:rPr>
                <w:rFonts w:hint="cs"/>
                <w:rtl/>
              </w:rPr>
              <w:t xml:space="preserve"> خلال فتره التدريب ( اجتماع فردي)</w:t>
            </w:r>
          </w:p>
        </w:tc>
        <w:tc>
          <w:tcPr>
            <w:tcW w:w="2841" w:type="dxa"/>
          </w:tcPr>
          <w:p w:rsidR="000149E5" w:rsidRPr="000149E5" w:rsidRDefault="000149E5" w:rsidP="00670B1E">
            <w:pPr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0149E5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- حضور ومناشة نشاط لطالبة </w:t>
            </w:r>
          </w:p>
        </w:tc>
      </w:tr>
      <w:tr w:rsidR="000149E5" w:rsidTr="005B4C76">
        <w:tc>
          <w:tcPr>
            <w:tcW w:w="1893" w:type="dxa"/>
          </w:tcPr>
          <w:p w:rsidR="000149E5" w:rsidRPr="005B4C76" w:rsidRDefault="000149E5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الأسبوع الحادي عشر</w:t>
            </w:r>
          </w:p>
          <w:p w:rsidR="000149E5" w:rsidRPr="005B4C76" w:rsidRDefault="000149E5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1-3</w:t>
            </w:r>
          </w:p>
        </w:tc>
        <w:tc>
          <w:tcPr>
            <w:tcW w:w="3788" w:type="dxa"/>
          </w:tcPr>
          <w:p w:rsidR="000149E5" w:rsidRPr="005B4C76" w:rsidRDefault="000149E5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>- مناقشه المشكلات التي تواجه الأخصائي الاجتماعي في مقر المؤسسة</w:t>
            </w:r>
          </w:p>
        </w:tc>
        <w:tc>
          <w:tcPr>
            <w:tcW w:w="2841" w:type="dxa"/>
          </w:tcPr>
          <w:p w:rsidR="000149E5" w:rsidRPr="000149E5" w:rsidRDefault="000149E5" w:rsidP="000149E5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0149E5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- تقييم الذاتي</w:t>
            </w:r>
          </w:p>
        </w:tc>
      </w:tr>
      <w:tr w:rsidR="000149E5" w:rsidTr="005B4C76">
        <w:tc>
          <w:tcPr>
            <w:tcW w:w="1893" w:type="dxa"/>
          </w:tcPr>
          <w:p w:rsidR="000149E5" w:rsidRPr="005B4C76" w:rsidRDefault="000149E5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 xml:space="preserve">الأسبوع الثاني عشر </w:t>
            </w:r>
          </w:p>
          <w:p w:rsidR="000149E5" w:rsidRPr="005B4C76" w:rsidRDefault="000149E5">
            <w:pPr>
              <w:rPr>
                <w:color w:val="943634" w:themeColor="accent2" w:themeShade="BF"/>
                <w:rtl/>
              </w:rPr>
            </w:pPr>
            <w:r w:rsidRPr="005B4C76">
              <w:rPr>
                <w:rFonts w:hint="cs"/>
                <w:color w:val="943634" w:themeColor="accent2" w:themeShade="BF"/>
                <w:rtl/>
              </w:rPr>
              <w:t>8-3</w:t>
            </w:r>
          </w:p>
        </w:tc>
        <w:tc>
          <w:tcPr>
            <w:tcW w:w="3788" w:type="dxa"/>
          </w:tcPr>
          <w:p w:rsidR="000149E5" w:rsidRPr="005B4C76" w:rsidRDefault="000149E5">
            <w:pPr>
              <w:rPr>
                <w:rtl/>
              </w:rPr>
            </w:pPr>
            <w:r w:rsidRPr="005B4C76">
              <w:rPr>
                <w:rFonts w:hint="cs"/>
                <w:rtl/>
              </w:rPr>
              <w:t xml:space="preserve">- التقييم النهائي </w:t>
            </w:r>
          </w:p>
        </w:tc>
        <w:tc>
          <w:tcPr>
            <w:tcW w:w="2841" w:type="dxa"/>
          </w:tcPr>
          <w:p w:rsidR="000149E5" w:rsidRDefault="000149E5">
            <w:pPr>
              <w:rPr>
                <w:rtl/>
              </w:rPr>
            </w:pPr>
          </w:p>
        </w:tc>
      </w:tr>
    </w:tbl>
    <w:p w:rsidR="00D622AE" w:rsidRDefault="00D622AE">
      <w:pPr>
        <w:rPr>
          <w:rtl/>
        </w:rPr>
      </w:pPr>
    </w:p>
    <w:p w:rsidR="000149E5" w:rsidRDefault="000149E5">
      <w:pPr>
        <w:rPr>
          <w:rtl/>
        </w:rPr>
      </w:pPr>
    </w:p>
    <w:p w:rsidR="000149E5" w:rsidRDefault="000149E5">
      <w:pPr>
        <w:rPr>
          <w:rtl/>
        </w:rPr>
      </w:pPr>
    </w:p>
    <w:p w:rsidR="000149E5" w:rsidRDefault="000149E5">
      <w:pPr>
        <w:rPr>
          <w:rtl/>
        </w:rPr>
      </w:pPr>
      <w:r>
        <w:rPr>
          <w:rFonts w:hint="cs"/>
          <w:rtl/>
        </w:rPr>
        <w:t>والله الموفق,,,</w:t>
      </w:r>
    </w:p>
    <w:p w:rsidR="000149E5" w:rsidRDefault="000149E5">
      <w:pPr>
        <w:rPr>
          <w:rtl/>
        </w:rPr>
      </w:pPr>
    </w:p>
    <w:p w:rsidR="000149E5" w:rsidRDefault="000149E5">
      <w:pPr>
        <w:rPr>
          <w:rtl/>
        </w:rPr>
      </w:pPr>
    </w:p>
    <w:p w:rsidR="000149E5" w:rsidRPr="000149E5" w:rsidRDefault="000149E5" w:rsidP="000149E5">
      <w:pPr>
        <w:rPr>
          <w:b/>
          <w:bCs/>
          <w:color w:val="C00000"/>
        </w:rPr>
      </w:pPr>
      <w:r w:rsidRPr="000149E5">
        <w:rPr>
          <w:rFonts w:hint="cs"/>
          <w:b/>
          <w:bCs/>
          <w:color w:val="C00000"/>
          <w:rtl/>
        </w:rPr>
        <w:t>مشرفة التدريب / أ. ريم فهد العليط</w:t>
      </w:r>
    </w:p>
    <w:sectPr w:rsidR="000149E5" w:rsidRPr="000149E5" w:rsidSect="00902D1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98" w:rsidRDefault="006A2498" w:rsidP="000149E5">
      <w:pPr>
        <w:spacing w:after="0" w:line="240" w:lineRule="auto"/>
      </w:pPr>
      <w:r>
        <w:separator/>
      </w:r>
    </w:p>
  </w:endnote>
  <w:endnote w:type="continuationSeparator" w:id="1">
    <w:p w:rsidR="006A2498" w:rsidRDefault="006A2498" w:rsidP="0001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JWSR+MonotypeKoufi-Bold">
    <w:altName w:val="Arial Unicode MS"/>
    <w:charset w:val="01"/>
    <w:family w:val="auto"/>
    <w:pitch w:val="variable"/>
    <w:sig w:usb0="01010101" w:usb1="01010101" w:usb2="02620000" w:usb3="06880007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98" w:rsidRDefault="006A2498" w:rsidP="000149E5">
      <w:pPr>
        <w:spacing w:after="0" w:line="240" w:lineRule="auto"/>
      </w:pPr>
      <w:r>
        <w:separator/>
      </w:r>
    </w:p>
  </w:footnote>
  <w:footnote w:type="continuationSeparator" w:id="1">
    <w:p w:rsidR="006A2498" w:rsidRDefault="006A2498" w:rsidP="0001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E5" w:rsidRDefault="000149E5">
    <w:pPr>
      <w:pStyle w:val="a4"/>
      <w:rPr>
        <w:rtl/>
      </w:rPr>
    </w:pPr>
    <w:r>
      <w:rPr>
        <w:rFonts w:hint="cs"/>
        <w:rtl/>
      </w:rPr>
      <w:t xml:space="preserve">                      </w:t>
    </w:r>
  </w:p>
  <w:p w:rsidR="000149E5" w:rsidRPr="000149E5" w:rsidRDefault="000149E5" w:rsidP="000149E5">
    <w:pPr>
      <w:pStyle w:val="a4"/>
      <w:spacing w:line="480" w:lineRule="auto"/>
      <w:rPr>
        <w:color w:val="FF0000"/>
        <w:rtl/>
      </w:rPr>
    </w:pPr>
    <w:r w:rsidRPr="000149E5">
      <w:rPr>
        <w:rFonts w:hint="cs"/>
        <w:color w:val="FF0000"/>
        <w:rtl/>
      </w:rPr>
      <w:t xml:space="preserve"> تدريب (1) المسار الطبي ,,,,,,,,,,,,,,,</w:t>
    </w:r>
    <w:r>
      <w:rPr>
        <w:rFonts w:hint="cs"/>
        <w:color w:val="FF0000"/>
        <w:rtl/>
      </w:rPr>
      <w:t xml:space="preserve">                              الفصل الدراسي الاول لعام 1436-1437 هـ</w:t>
    </w:r>
  </w:p>
  <w:p w:rsidR="000149E5" w:rsidRPr="000149E5" w:rsidRDefault="000149E5" w:rsidP="000149E5">
    <w:pPr>
      <w:pStyle w:val="a4"/>
      <w:spacing w:line="480" w:lineRule="auto"/>
      <w:rPr>
        <w:color w:val="C00000"/>
        <w:sz w:val="32"/>
        <w:szCs w:val="32"/>
        <w:u w:val="single"/>
        <w:rtl/>
      </w:rPr>
    </w:pPr>
    <w:r w:rsidRPr="000149E5">
      <w:rPr>
        <w:rFonts w:hint="cs"/>
        <w:color w:val="C00000"/>
        <w:sz w:val="32"/>
        <w:szCs w:val="32"/>
        <w:u w:val="single"/>
        <w:rtl/>
      </w:rPr>
      <w:t xml:space="preserve">خطة عمل </w:t>
    </w:r>
  </w:p>
  <w:p w:rsidR="000149E5" w:rsidRDefault="000149E5">
    <w:pPr>
      <w:pStyle w:val="a4"/>
      <w:rPr>
        <w:rFonts w:hint="cs"/>
        <w:rtl/>
      </w:rPr>
    </w:pPr>
  </w:p>
  <w:p w:rsidR="00027675" w:rsidRDefault="00027675">
    <w:pPr>
      <w:pStyle w:val="a4"/>
      <w:rPr>
        <w:rFonts w:hint="cs"/>
        <w:rtl/>
      </w:rPr>
    </w:pPr>
  </w:p>
  <w:p w:rsidR="00027675" w:rsidRDefault="00027675">
    <w:pPr>
      <w:pStyle w:val="a4"/>
      <w:rPr>
        <w:rFonts w:hint="cs"/>
        <w:rtl/>
      </w:rPr>
    </w:pPr>
  </w:p>
  <w:p w:rsidR="00027675" w:rsidRDefault="000276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C76"/>
    <w:rsid w:val="00000648"/>
    <w:rsid w:val="000149E5"/>
    <w:rsid w:val="00027675"/>
    <w:rsid w:val="00442C32"/>
    <w:rsid w:val="005B4C76"/>
    <w:rsid w:val="006A2498"/>
    <w:rsid w:val="007424E7"/>
    <w:rsid w:val="00902D1A"/>
    <w:rsid w:val="00D6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14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149E5"/>
  </w:style>
  <w:style w:type="paragraph" w:styleId="a5">
    <w:name w:val="footer"/>
    <w:basedOn w:val="a"/>
    <w:link w:val="Char0"/>
    <w:uiPriority w:val="99"/>
    <w:semiHidden/>
    <w:unhideWhenUsed/>
    <w:rsid w:val="00014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149E5"/>
  </w:style>
  <w:style w:type="paragraph" w:styleId="a6">
    <w:name w:val="Balloon Text"/>
    <w:basedOn w:val="a"/>
    <w:link w:val="Char1"/>
    <w:uiPriority w:val="99"/>
    <w:semiHidden/>
    <w:unhideWhenUsed/>
    <w:rsid w:val="000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27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4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2015-10-03T20:34:00Z</cp:lastPrinted>
  <dcterms:created xsi:type="dcterms:W3CDTF">2015-10-03T20:39:00Z</dcterms:created>
  <dcterms:modified xsi:type="dcterms:W3CDTF">2015-10-03T20:39:00Z</dcterms:modified>
</cp:coreProperties>
</file>