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3B" w:rsidRPr="00DF3F93" w:rsidRDefault="00E0073B" w:rsidP="00E0073B">
      <w:pPr>
        <w:tabs>
          <w:tab w:val="left" w:pos="-328"/>
        </w:tabs>
        <w:jc w:val="center"/>
        <w:rPr>
          <w:rFonts w:cs="PT Bold Heading"/>
          <w:b/>
          <w:bCs/>
          <w:color w:val="FF0000"/>
          <w:rtl/>
        </w:rPr>
      </w:pPr>
      <w:r w:rsidRPr="00DF3F93">
        <w:rPr>
          <w:rFonts w:cs="PT Bold Heading" w:hint="cs"/>
          <w:b/>
          <w:bCs/>
          <w:color w:val="FF0000"/>
          <w:rtl/>
        </w:rPr>
        <w:t>بسم الله الرحمن الرحيــم</w:t>
      </w:r>
    </w:p>
    <w:p w:rsidR="00E0073B" w:rsidRPr="00DF3F93" w:rsidRDefault="00E0073B" w:rsidP="00E0073B">
      <w:pPr>
        <w:tabs>
          <w:tab w:val="left" w:pos="-328"/>
        </w:tabs>
        <w:jc w:val="center"/>
        <w:rPr>
          <w:rFonts w:cs="Times New Roman"/>
          <w:b/>
          <w:bCs/>
          <w:color w:val="FF0000"/>
          <w:rtl/>
        </w:rPr>
      </w:pPr>
      <w:r w:rsidRPr="00DF3F93">
        <w:rPr>
          <w:rFonts w:cs="PT Bold Heading" w:hint="cs"/>
          <w:b/>
          <w:bCs/>
          <w:color w:val="FF0000"/>
          <w:rtl/>
        </w:rPr>
        <w:t xml:space="preserve"> استراتيجية التدريس لمقرر فقه النظم ب/ سلم  238</w:t>
      </w:r>
      <w:r w:rsidR="00DF3F93" w:rsidRPr="00DF3F93">
        <w:rPr>
          <w:rFonts w:cs="Times New Roman" w:hint="cs"/>
          <w:b/>
          <w:bCs/>
          <w:color w:val="FF0000"/>
          <w:rtl/>
        </w:rPr>
        <w:t>- 239</w:t>
      </w:r>
    </w:p>
    <w:p w:rsidR="00E0073B" w:rsidRPr="00DF3F93" w:rsidRDefault="00E0073B" w:rsidP="00DF3F93">
      <w:pPr>
        <w:tabs>
          <w:tab w:val="left" w:pos="-328"/>
        </w:tabs>
        <w:jc w:val="center"/>
        <w:rPr>
          <w:rFonts w:ascii="Times New Roman" w:hAnsi="Times New Roman" w:cs="Times New Roman"/>
          <w:b/>
          <w:bCs/>
          <w:color w:val="FF0000"/>
          <w:rtl/>
        </w:rPr>
      </w:pPr>
      <w:r w:rsidRPr="00DF3F93">
        <w:rPr>
          <w:rFonts w:cs="PT Bold Heading" w:hint="cs"/>
          <w:b/>
          <w:bCs/>
          <w:color w:val="FF0000"/>
          <w:rtl/>
        </w:rPr>
        <w:t xml:space="preserve">الفصل الدراسي </w:t>
      </w:r>
      <w:r w:rsidR="00DF3F93">
        <w:rPr>
          <w:rFonts w:cs="PT Bold Heading" w:hint="cs"/>
          <w:b/>
          <w:bCs/>
          <w:color w:val="FF0000"/>
          <w:rtl/>
        </w:rPr>
        <w:t xml:space="preserve">الأول </w:t>
      </w:r>
      <w:r w:rsidRPr="00DF3F93">
        <w:rPr>
          <w:rFonts w:cs="PT Bold Heading" w:hint="cs"/>
          <w:b/>
          <w:bCs/>
          <w:color w:val="FF0000"/>
          <w:rtl/>
        </w:rPr>
        <w:t>143</w:t>
      </w:r>
      <w:r w:rsidR="00DF3F93" w:rsidRPr="00DF3F93">
        <w:rPr>
          <w:rFonts w:cs="PT Bold Heading" w:hint="cs"/>
          <w:b/>
          <w:bCs/>
          <w:color w:val="FF0000"/>
          <w:rtl/>
        </w:rPr>
        <w:t>5</w:t>
      </w:r>
      <w:r w:rsidRPr="00DF3F93">
        <w:rPr>
          <w:rFonts w:cs="PT Bold Heading" w:hint="cs"/>
          <w:b/>
          <w:bCs/>
          <w:color w:val="FF0000"/>
          <w:rtl/>
        </w:rPr>
        <w:t xml:space="preserve"> / 143</w:t>
      </w:r>
      <w:r w:rsidR="00DF3F93" w:rsidRPr="00DF3F93">
        <w:rPr>
          <w:rFonts w:cs="PT Bold Heading" w:hint="cs"/>
          <w:b/>
          <w:bCs/>
          <w:color w:val="FF0000"/>
          <w:rtl/>
        </w:rPr>
        <w:t>6</w:t>
      </w:r>
      <w:r w:rsidRPr="00DF3F93">
        <w:rPr>
          <w:rFonts w:cs="PT Bold Heading" w:hint="cs"/>
          <w:b/>
          <w:bCs/>
          <w:color w:val="FF0000"/>
          <w:rtl/>
        </w:rPr>
        <w:t xml:space="preserve"> هـ</w:t>
      </w:r>
    </w:p>
    <w:p w:rsidR="00895C65" w:rsidRPr="00DF3F93" w:rsidRDefault="00E0073B" w:rsidP="00895C65">
      <w:pPr>
        <w:jc w:val="both"/>
        <w:rPr>
          <w:rFonts w:ascii="Times New Roman" w:hAnsi="Times New Roman" w:cs="Times New Roman"/>
          <w:b/>
          <w:bCs/>
          <w:rtl/>
        </w:rPr>
      </w:pPr>
      <w:r w:rsidRPr="00DF3F93">
        <w:rPr>
          <w:rFonts w:ascii="Times New Roman" w:hAnsi="Times New Roman" w:cs="Times New Roman"/>
          <w:b/>
          <w:bCs/>
          <w:rtl/>
        </w:rPr>
        <w:t>أستاذة المقرر :</w:t>
      </w:r>
      <w:r w:rsidRPr="00DF3F93">
        <w:rPr>
          <w:rFonts w:ascii="Times New Roman" w:hAnsi="Times New Roman" w:cs="Times New Roman" w:hint="cs"/>
          <w:b/>
          <w:bCs/>
          <w:rtl/>
        </w:rPr>
        <w:t xml:space="preserve"> د. ساره بنت عبدالمحسن بن سعيد </w:t>
      </w:r>
      <w:r w:rsidRPr="00DF3F93">
        <w:rPr>
          <w:rFonts w:ascii="Times New Roman" w:hAnsi="Times New Roman" w:cs="Times New Roman"/>
          <w:b/>
          <w:bCs/>
          <w:rtl/>
        </w:rPr>
        <w:t xml:space="preserve">  </w:t>
      </w:r>
      <w:r w:rsidR="00895C65" w:rsidRPr="00DF3F93">
        <w:rPr>
          <w:rFonts w:ascii="Times New Roman" w:hAnsi="Times New Roman" w:cs="Times New Roman" w:hint="cs"/>
          <w:b/>
          <w:bCs/>
          <w:rtl/>
        </w:rPr>
        <w:t xml:space="preserve">              </w:t>
      </w:r>
    </w:p>
    <w:p w:rsidR="00E0073B" w:rsidRPr="00DF3F93" w:rsidRDefault="00E0073B" w:rsidP="00E0073B">
      <w:pPr>
        <w:jc w:val="both"/>
        <w:rPr>
          <w:rFonts w:ascii="Times New Roman" w:hAnsi="Times New Roman" w:cs="Times New Roman"/>
          <w:b/>
          <w:bCs/>
          <w:rtl/>
        </w:rPr>
      </w:pPr>
      <w:r w:rsidRPr="00DF3F93">
        <w:rPr>
          <w:rFonts w:ascii="Times New Roman" w:hAnsi="Times New Roman" w:cs="Times New Roman"/>
          <w:b/>
          <w:bCs/>
          <w:rtl/>
        </w:rPr>
        <w:t xml:space="preserve"> الرتبة العلمية</w:t>
      </w:r>
      <w:r w:rsidRPr="00DF3F93">
        <w:rPr>
          <w:rFonts w:ascii="Times New Roman" w:hAnsi="Times New Roman" w:cs="Times New Roman" w:hint="cs"/>
          <w:b/>
          <w:bCs/>
          <w:rtl/>
        </w:rPr>
        <w:t xml:space="preserve"> </w:t>
      </w:r>
      <w:r w:rsidRPr="00DF3F93">
        <w:rPr>
          <w:rFonts w:ascii="Times New Roman" w:hAnsi="Times New Roman" w:cs="Times New Roman"/>
          <w:b/>
          <w:bCs/>
          <w:rtl/>
        </w:rPr>
        <w:t>:</w:t>
      </w:r>
      <w:r w:rsidRPr="00DF3F93">
        <w:rPr>
          <w:rFonts w:ascii="Times New Roman" w:hAnsi="Times New Roman" w:cs="Times New Roman" w:hint="cs"/>
          <w:b/>
          <w:bCs/>
          <w:rtl/>
        </w:rPr>
        <w:t xml:space="preserve"> </w:t>
      </w:r>
      <w:r w:rsidR="00895C65" w:rsidRPr="00DF3F93">
        <w:rPr>
          <w:rFonts w:ascii="Times New Roman" w:hAnsi="Times New Roman" w:cs="Times New Roman" w:hint="cs"/>
          <w:b/>
          <w:bCs/>
          <w:rtl/>
        </w:rPr>
        <w:t>أستاذ مساع</w:t>
      </w:r>
      <w:r w:rsidR="00895C65" w:rsidRPr="00DF3F93">
        <w:rPr>
          <w:rFonts w:ascii="Times New Roman" w:hAnsi="Times New Roman" w:cs="Times New Roman" w:hint="eastAsia"/>
          <w:b/>
          <w:bCs/>
          <w:rtl/>
        </w:rPr>
        <w:t>د</w:t>
      </w:r>
    </w:p>
    <w:p w:rsidR="00895C65" w:rsidRPr="00DF3F93" w:rsidRDefault="00895C65" w:rsidP="00DF3F93">
      <w:pPr>
        <w:jc w:val="both"/>
        <w:rPr>
          <w:rFonts w:ascii="Times New Roman" w:hAnsi="Times New Roman" w:cs="Times New Roman"/>
          <w:b/>
          <w:bCs/>
        </w:rPr>
      </w:pPr>
      <w:r w:rsidRPr="00DF3F93">
        <w:rPr>
          <w:rFonts w:ascii="Times New Roman" w:hAnsi="Times New Roman" w:cs="Times New Roman" w:hint="cs"/>
          <w:b/>
          <w:bCs/>
          <w:rtl/>
        </w:rPr>
        <w:t xml:space="preserve">شعبة /2966    يوم الاثنين </w:t>
      </w:r>
      <w:r w:rsidR="00DF3F93" w:rsidRPr="00DF3F93">
        <w:rPr>
          <w:rFonts w:ascii="Times New Roman" w:hAnsi="Times New Roman" w:cs="Times New Roman" w:hint="cs"/>
          <w:b/>
          <w:bCs/>
          <w:rtl/>
        </w:rPr>
        <w:t xml:space="preserve"> 10-12      يوم الثلاثاء 1-3</w:t>
      </w:r>
    </w:p>
    <w:p w:rsidR="00E0073B" w:rsidRPr="00DF3F93" w:rsidRDefault="00E0073B" w:rsidP="00640649">
      <w:pPr>
        <w:tabs>
          <w:tab w:val="left" w:pos="5756"/>
        </w:tabs>
        <w:spacing w:after="200" w:line="260" w:lineRule="atLeast"/>
        <w:rPr>
          <w:rtl/>
        </w:rPr>
      </w:pPr>
      <w:r w:rsidRPr="00DF3F93">
        <w:rPr>
          <w:rFonts w:ascii="Times New Roman" w:hAnsi="Times New Roman" w:cs="Times New Roman"/>
          <w:b/>
          <w:bCs/>
          <w:rtl/>
        </w:rPr>
        <w:t>البريد الإلكتروني :</w:t>
      </w:r>
      <w:r w:rsidRPr="00DF3F93">
        <w:rPr>
          <w:rFonts w:ascii="Times New Roman" w:hAnsi="Times New Roman" w:cs="Times New Roman" w:hint="cs"/>
          <w:b/>
          <w:bCs/>
          <w:rtl/>
        </w:rPr>
        <w:t xml:space="preserve"> </w:t>
      </w:r>
      <w:r w:rsidRPr="00DF3F93">
        <w:rPr>
          <w:rFonts w:ascii="Times New Roman" w:hAnsi="Times New Roman" w:cs="Times New Roman"/>
          <w:b/>
          <w:bCs/>
          <w:rtl/>
        </w:rPr>
        <w:t>(</w:t>
      </w:r>
      <w:r w:rsidRPr="00DF3F93">
        <w:rPr>
          <w:rFonts w:ascii="Times New Roman" w:hAnsi="Times New Roman" w:cs="Times New Roman"/>
          <w:b/>
          <w:bCs/>
          <w:color w:val="1F497D"/>
        </w:rPr>
        <w:t>sbinsaied@ksu.edu.sa</w:t>
      </w:r>
      <w:r w:rsidRPr="00DF3F93">
        <w:rPr>
          <w:rFonts w:ascii="Times New Roman" w:hAnsi="Times New Roman" w:cs="Times New Roman"/>
          <w:b/>
          <w:bCs/>
          <w:rtl/>
        </w:rPr>
        <w:t>)</w:t>
      </w:r>
      <w:r w:rsidRPr="00DF3F93">
        <w:rPr>
          <w:rFonts w:ascii="Times New Roman" w:hAnsi="Times New Roman" w:cs="Times New Roman" w:hint="cs"/>
          <w:b/>
          <w:bCs/>
          <w:rtl/>
        </w:rPr>
        <w:t xml:space="preserve"> </w:t>
      </w:r>
      <w:r w:rsidR="00895C65" w:rsidRPr="00DF3F93">
        <w:rPr>
          <w:rFonts w:hint="cs"/>
          <w:rtl/>
        </w:rPr>
        <w:t xml:space="preserve">     </w:t>
      </w:r>
      <w:r w:rsidR="00895C65" w:rsidRPr="00DF3F93">
        <w:rPr>
          <w:rFonts w:ascii="Traditional Arabic" w:hAnsi="Traditional Arabic" w:cs="Traditional Arabic"/>
          <w:color w:val="0000FF"/>
        </w:rPr>
        <w:t>Twitter: @</w:t>
      </w:r>
      <w:proofErr w:type="spellStart"/>
      <w:r w:rsidR="00895C65" w:rsidRPr="00DF3F93">
        <w:rPr>
          <w:rFonts w:ascii="Traditional Arabic" w:hAnsi="Traditional Arabic" w:cs="Traditional Arabic"/>
          <w:color w:val="0000FF"/>
        </w:rPr>
        <w:t>saeed_sarah</w:t>
      </w:r>
      <w:proofErr w:type="spellEnd"/>
      <w:r w:rsidR="00895C65" w:rsidRPr="00DF3F93">
        <w:rPr>
          <w:rtl/>
        </w:rPr>
        <w:tab/>
      </w:r>
      <w:r w:rsidR="00895C65" w:rsidRPr="00DF3F93">
        <w:rPr>
          <w:rFonts w:hint="cs"/>
          <w:rtl/>
        </w:rPr>
        <w:t xml:space="preserve"> </w:t>
      </w:r>
    </w:p>
    <w:p w:rsidR="007409FF" w:rsidRPr="00640649" w:rsidRDefault="007409FF" w:rsidP="00640649">
      <w:pPr>
        <w:spacing w:after="200" w:line="276" w:lineRule="auto"/>
        <w:rPr>
          <w:rFonts w:asciiTheme="minorHAnsi" w:eastAsiaTheme="minorHAnsi" w:hAnsiTheme="minorHAnsi" w:cstheme="minorBidi"/>
          <w:color w:val="FF0000"/>
          <w:u w:val="single"/>
          <w:rtl/>
        </w:rPr>
      </w:pPr>
      <w:r w:rsidRPr="00DF3F93">
        <w:rPr>
          <w:rFonts w:asciiTheme="minorHAnsi" w:eastAsiaTheme="minorHAnsi" w:hAnsiTheme="minorHAnsi" w:cstheme="minorBidi" w:hint="cs"/>
          <w:b/>
          <w:bCs/>
          <w:color w:val="FF0000"/>
          <w:u w:val="single"/>
          <w:rtl/>
        </w:rPr>
        <w:t xml:space="preserve">أولاً: </w:t>
      </w:r>
      <w:r w:rsidRPr="00DF3F93">
        <w:rPr>
          <w:rFonts w:asciiTheme="minorHAnsi" w:eastAsiaTheme="minorHAnsi" w:hAnsiTheme="minorHAnsi" w:cstheme="minorBidi"/>
          <w:b/>
          <w:bCs/>
          <w:color w:val="FF0000"/>
          <w:u w:val="single"/>
          <w:rtl/>
        </w:rPr>
        <w:t>الهدف</w:t>
      </w:r>
      <w:r w:rsidRPr="00DF3F93">
        <w:rPr>
          <w:rFonts w:asciiTheme="minorHAnsi" w:eastAsiaTheme="minorHAnsi" w:hAnsiTheme="minorHAnsi" w:cstheme="minorBidi" w:hint="cs"/>
          <w:b/>
          <w:bCs/>
          <w:color w:val="FF0000"/>
          <w:u w:val="single"/>
          <w:rtl/>
        </w:rPr>
        <w:t xml:space="preserve"> العام من المقرر</w:t>
      </w:r>
      <w:r w:rsidRPr="00DF3F93">
        <w:rPr>
          <w:rFonts w:asciiTheme="minorHAnsi" w:eastAsiaTheme="minorHAnsi" w:hAnsiTheme="minorHAnsi" w:cstheme="minorBidi"/>
          <w:b/>
          <w:bCs/>
          <w:color w:val="FF0000"/>
          <w:u w:val="single"/>
          <w:rtl/>
        </w:rPr>
        <w:t xml:space="preserve">  </w:t>
      </w:r>
      <w:r w:rsidRPr="00DF3F93">
        <w:rPr>
          <w:rFonts w:asciiTheme="minorHAnsi" w:eastAsiaTheme="minorHAnsi" w:hAnsiTheme="minorHAnsi" w:cstheme="minorBidi" w:hint="cs"/>
          <w:b/>
          <w:bCs/>
          <w:color w:val="FF0000"/>
          <w:u w:val="single"/>
          <w:rtl/>
        </w:rPr>
        <w:t>:</w:t>
      </w:r>
      <w:r w:rsidRPr="00DF3F93">
        <w:rPr>
          <w:rFonts w:asciiTheme="minorHAnsi" w:eastAsiaTheme="minorHAnsi" w:hAnsiTheme="minorHAnsi" w:cstheme="minorBidi"/>
          <w:b/>
          <w:bCs/>
          <w:color w:val="FF0000"/>
          <w:rtl/>
        </w:rPr>
        <w:t> </w:t>
      </w:r>
      <w:r w:rsidRPr="00640649">
        <w:rPr>
          <w:rFonts w:asciiTheme="minorHAnsi" w:eastAsiaTheme="minorHAnsi" w:hAnsiTheme="minorHAnsi" w:cstheme="minorBidi"/>
          <w:b/>
          <w:bCs/>
          <w:color w:val="auto"/>
          <w:rtl/>
        </w:rPr>
        <w:t>التعريف بالنظامين القضائي والإداري في الإسلام</w:t>
      </w:r>
      <w:r w:rsidRPr="00640649">
        <w:rPr>
          <w:rFonts w:asciiTheme="minorHAnsi" w:eastAsiaTheme="minorHAnsi" w:hAnsiTheme="minorHAnsi" w:cstheme="minorBidi" w:hint="cs"/>
          <w:b/>
          <w:bCs/>
          <w:color w:val="auto"/>
          <w:rtl/>
        </w:rPr>
        <w:t xml:space="preserve"> .</w:t>
      </w:r>
    </w:p>
    <w:p w:rsidR="007409FF" w:rsidRPr="00DF3F93" w:rsidRDefault="007409FF" w:rsidP="007409FF">
      <w:pPr>
        <w:spacing w:after="200" w:line="276" w:lineRule="auto"/>
        <w:rPr>
          <w:rFonts w:asciiTheme="minorHAnsi" w:eastAsiaTheme="minorHAnsi" w:hAnsiTheme="minorHAnsi" w:cstheme="minorBidi"/>
          <w:b/>
          <w:bCs/>
          <w:color w:val="FF0000"/>
          <w:u w:val="single"/>
          <w:rtl/>
        </w:rPr>
      </w:pPr>
      <w:r w:rsidRPr="00DF3F93">
        <w:rPr>
          <w:rFonts w:asciiTheme="minorHAnsi" w:eastAsiaTheme="minorHAnsi" w:hAnsiTheme="minorHAnsi" w:cstheme="minorBidi" w:hint="cs"/>
          <w:b/>
          <w:bCs/>
          <w:color w:val="FF0000"/>
          <w:u w:val="single"/>
          <w:rtl/>
        </w:rPr>
        <w:t>ثانياً: الأ</w:t>
      </w:r>
      <w:r w:rsidRPr="00DF3F93">
        <w:rPr>
          <w:rFonts w:asciiTheme="minorHAnsi" w:eastAsiaTheme="minorHAnsi" w:hAnsiTheme="minorHAnsi" w:cstheme="minorBidi"/>
          <w:b/>
          <w:bCs/>
          <w:color w:val="FF0000"/>
          <w:u w:val="single"/>
          <w:rtl/>
        </w:rPr>
        <w:t>هد</w:t>
      </w:r>
      <w:r w:rsidRPr="00DF3F93">
        <w:rPr>
          <w:rFonts w:asciiTheme="minorHAnsi" w:eastAsiaTheme="minorHAnsi" w:hAnsiTheme="minorHAnsi" w:cstheme="minorBidi" w:hint="cs"/>
          <w:b/>
          <w:bCs/>
          <w:color w:val="FF0000"/>
          <w:u w:val="single"/>
          <w:rtl/>
        </w:rPr>
        <w:t>ا</w:t>
      </w:r>
      <w:r w:rsidRPr="00DF3F93">
        <w:rPr>
          <w:rFonts w:asciiTheme="minorHAnsi" w:eastAsiaTheme="minorHAnsi" w:hAnsiTheme="minorHAnsi" w:cstheme="minorBidi"/>
          <w:b/>
          <w:bCs/>
          <w:color w:val="FF0000"/>
          <w:u w:val="single"/>
          <w:rtl/>
        </w:rPr>
        <w:t xml:space="preserve">ف </w:t>
      </w:r>
      <w:r w:rsidRPr="00DF3F93">
        <w:rPr>
          <w:rFonts w:asciiTheme="minorHAnsi" w:eastAsiaTheme="minorHAnsi" w:hAnsiTheme="minorHAnsi" w:cstheme="minorBidi" w:hint="cs"/>
          <w:b/>
          <w:bCs/>
          <w:color w:val="FF0000"/>
          <w:u w:val="single"/>
          <w:rtl/>
        </w:rPr>
        <w:t>الخاصة لل</w:t>
      </w:r>
      <w:r w:rsidRPr="00DF3F93">
        <w:rPr>
          <w:rFonts w:asciiTheme="minorHAnsi" w:eastAsiaTheme="minorHAnsi" w:hAnsiTheme="minorHAnsi" w:cstheme="minorBidi"/>
          <w:b/>
          <w:bCs/>
          <w:color w:val="FF0000"/>
          <w:u w:val="single"/>
          <w:rtl/>
        </w:rPr>
        <w:t>مقرر</w:t>
      </w:r>
      <w:r w:rsidRPr="00DF3F93">
        <w:rPr>
          <w:rFonts w:asciiTheme="minorHAnsi" w:eastAsiaTheme="minorHAnsi" w:hAnsiTheme="minorHAnsi" w:cstheme="minorBidi" w:hint="cs"/>
          <w:b/>
          <w:bCs/>
          <w:color w:val="FF0000"/>
          <w:u w:val="single"/>
          <w:rtl/>
        </w:rPr>
        <w:t>:</w:t>
      </w:r>
    </w:p>
    <w:p w:rsidR="007409FF" w:rsidRPr="00DF3F93" w:rsidRDefault="007409FF" w:rsidP="007409FF">
      <w:pPr>
        <w:spacing w:after="200" w:line="276" w:lineRule="auto"/>
        <w:rPr>
          <w:rFonts w:asciiTheme="minorHAnsi" w:eastAsiaTheme="minorHAnsi" w:hAnsiTheme="minorHAnsi" w:cstheme="minorBidi"/>
          <w:b/>
          <w:bCs/>
          <w:color w:val="auto"/>
          <w:rtl/>
        </w:rPr>
      </w:pPr>
      <w:r w:rsidRPr="00DF3F93">
        <w:rPr>
          <w:rFonts w:asciiTheme="minorHAnsi" w:eastAsiaTheme="minorHAnsi" w:hAnsiTheme="minorHAnsi" w:cstheme="minorBidi"/>
          <w:b/>
          <w:bCs/>
          <w:color w:val="auto"/>
          <w:rtl/>
        </w:rPr>
        <w:t xml:space="preserve">أ ـ </w:t>
      </w:r>
      <w:r w:rsidRPr="00DF3F93">
        <w:rPr>
          <w:rFonts w:asciiTheme="minorHAnsi" w:eastAsiaTheme="minorHAnsi" w:hAnsiTheme="minorHAnsi" w:cstheme="minorBidi" w:hint="cs"/>
          <w:b/>
          <w:bCs/>
          <w:color w:val="auto"/>
          <w:rtl/>
        </w:rPr>
        <w:t xml:space="preserve">أن تبين الطالبة </w:t>
      </w:r>
      <w:r w:rsidRPr="00DF3F93">
        <w:rPr>
          <w:rFonts w:asciiTheme="minorHAnsi" w:eastAsiaTheme="minorHAnsi" w:hAnsiTheme="minorHAnsi" w:cstheme="minorBidi"/>
          <w:b/>
          <w:bCs/>
          <w:color w:val="auto"/>
          <w:rtl/>
        </w:rPr>
        <w:t>حقيقة النظام القضائي والنظام الإداري في الإسلام،</w:t>
      </w:r>
    </w:p>
    <w:p w:rsidR="007409FF" w:rsidRPr="00DF3F93" w:rsidRDefault="007409FF" w:rsidP="007409FF">
      <w:pPr>
        <w:spacing w:after="200" w:line="276" w:lineRule="auto"/>
        <w:rPr>
          <w:rFonts w:asciiTheme="minorHAnsi" w:eastAsiaTheme="minorHAnsi" w:hAnsiTheme="minorHAnsi" w:cstheme="minorBidi"/>
          <w:b/>
          <w:bCs/>
          <w:color w:val="auto"/>
          <w:rtl/>
        </w:rPr>
      </w:pPr>
      <w:r w:rsidRPr="00DF3F93">
        <w:rPr>
          <w:rFonts w:asciiTheme="minorHAnsi" w:eastAsiaTheme="minorHAnsi" w:hAnsiTheme="minorHAnsi" w:cstheme="minorBidi" w:hint="cs"/>
          <w:b/>
          <w:bCs/>
          <w:color w:val="auto"/>
          <w:rtl/>
        </w:rPr>
        <w:t xml:space="preserve">ب- أن توضح الطالبة </w:t>
      </w:r>
      <w:r w:rsidRPr="00DF3F93">
        <w:rPr>
          <w:rFonts w:asciiTheme="minorHAnsi" w:eastAsiaTheme="minorHAnsi" w:hAnsiTheme="minorHAnsi" w:cstheme="minorBidi"/>
          <w:b/>
          <w:bCs/>
          <w:color w:val="auto"/>
          <w:rtl/>
        </w:rPr>
        <w:t>أصول</w:t>
      </w:r>
      <w:r w:rsidRPr="00DF3F93">
        <w:rPr>
          <w:rFonts w:asciiTheme="minorHAnsi" w:eastAsiaTheme="minorHAnsi" w:hAnsiTheme="minorHAnsi" w:cstheme="minorBidi" w:hint="cs"/>
          <w:b/>
          <w:bCs/>
          <w:color w:val="auto"/>
          <w:rtl/>
        </w:rPr>
        <w:t xml:space="preserve"> النظامين القضائي والإداري ،</w:t>
      </w:r>
      <w:r w:rsidRPr="00DF3F93">
        <w:rPr>
          <w:rFonts w:asciiTheme="minorHAnsi" w:eastAsiaTheme="minorHAnsi" w:hAnsiTheme="minorHAnsi" w:cstheme="minorBidi"/>
          <w:b/>
          <w:bCs/>
          <w:color w:val="auto"/>
          <w:rtl/>
        </w:rPr>
        <w:t xml:space="preserve"> وأساليبهما في تحقيق الأمن والعدل والنهوض بالمجتمع، </w:t>
      </w:r>
    </w:p>
    <w:p w:rsidR="007409FF" w:rsidRPr="00DF3F93" w:rsidRDefault="007409FF" w:rsidP="007409FF">
      <w:pPr>
        <w:spacing w:after="200" w:line="276" w:lineRule="auto"/>
        <w:rPr>
          <w:rFonts w:asciiTheme="minorHAnsi" w:eastAsiaTheme="minorHAnsi" w:hAnsiTheme="minorHAnsi" w:cstheme="minorBidi"/>
          <w:b/>
          <w:bCs/>
          <w:color w:val="auto"/>
          <w:rtl/>
        </w:rPr>
      </w:pPr>
      <w:r w:rsidRPr="00DF3F93">
        <w:rPr>
          <w:rFonts w:asciiTheme="minorHAnsi" w:eastAsiaTheme="minorHAnsi" w:hAnsiTheme="minorHAnsi" w:cstheme="minorBidi" w:hint="cs"/>
          <w:b/>
          <w:bCs/>
          <w:color w:val="auto"/>
          <w:rtl/>
        </w:rPr>
        <w:t>ج- أن تشير الطالبة</w:t>
      </w:r>
      <w:r w:rsidRPr="00DF3F93">
        <w:rPr>
          <w:rFonts w:asciiTheme="minorHAnsi" w:eastAsiaTheme="minorHAnsi" w:hAnsiTheme="minorHAnsi" w:cstheme="minorBidi"/>
          <w:b/>
          <w:bCs/>
          <w:color w:val="auto"/>
          <w:rtl/>
        </w:rPr>
        <w:t xml:space="preserve"> إلى بعض الممارسات السلبية في هذا المجال.</w:t>
      </w:r>
    </w:p>
    <w:p w:rsidR="007409FF" w:rsidRPr="00DF3F93" w:rsidRDefault="007409FF" w:rsidP="007409FF">
      <w:pPr>
        <w:spacing w:after="200" w:line="276" w:lineRule="auto"/>
        <w:rPr>
          <w:rFonts w:asciiTheme="minorHAnsi" w:eastAsiaTheme="minorHAnsi" w:hAnsiTheme="minorHAnsi" w:cstheme="minorBidi"/>
          <w:b/>
          <w:bCs/>
          <w:color w:val="auto"/>
          <w:rtl/>
        </w:rPr>
      </w:pPr>
      <w:r w:rsidRPr="00DF3F93">
        <w:rPr>
          <w:rFonts w:asciiTheme="minorHAnsi" w:eastAsiaTheme="minorHAnsi" w:hAnsiTheme="minorHAnsi" w:cstheme="minorBidi" w:hint="cs"/>
          <w:b/>
          <w:bCs/>
          <w:color w:val="auto"/>
          <w:rtl/>
        </w:rPr>
        <w:t>د</w:t>
      </w:r>
      <w:r w:rsidRPr="00DF3F93">
        <w:rPr>
          <w:rFonts w:asciiTheme="minorHAnsi" w:eastAsiaTheme="minorHAnsi" w:hAnsiTheme="minorHAnsi" w:cstheme="minorBidi"/>
          <w:b/>
          <w:bCs/>
          <w:color w:val="auto"/>
          <w:rtl/>
        </w:rPr>
        <w:t xml:space="preserve"> ـ </w:t>
      </w:r>
      <w:r w:rsidRPr="00DF3F93">
        <w:rPr>
          <w:rFonts w:asciiTheme="minorHAnsi" w:eastAsiaTheme="minorHAnsi" w:hAnsiTheme="minorHAnsi" w:cstheme="minorBidi" w:hint="cs"/>
          <w:b/>
          <w:bCs/>
          <w:color w:val="auto"/>
          <w:rtl/>
        </w:rPr>
        <w:t>أن ت</w:t>
      </w:r>
      <w:r w:rsidRPr="00DF3F93">
        <w:rPr>
          <w:rFonts w:asciiTheme="minorHAnsi" w:eastAsiaTheme="minorHAnsi" w:hAnsiTheme="minorHAnsi" w:cstheme="minorBidi"/>
          <w:b/>
          <w:bCs/>
          <w:color w:val="auto"/>
          <w:rtl/>
        </w:rPr>
        <w:t>قارن</w:t>
      </w:r>
      <w:r w:rsidRPr="00DF3F93">
        <w:rPr>
          <w:rFonts w:asciiTheme="minorHAnsi" w:eastAsiaTheme="minorHAnsi" w:hAnsiTheme="minorHAnsi" w:cstheme="minorBidi" w:hint="cs"/>
          <w:b/>
          <w:bCs/>
          <w:color w:val="auto"/>
          <w:rtl/>
        </w:rPr>
        <w:t xml:space="preserve"> </w:t>
      </w:r>
      <w:r w:rsidRPr="00DF3F93">
        <w:rPr>
          <w:rFonts w:asciiTheme="minorHAnsi" w:eastAsiaTheme="minorHAnsi" w:hAnsiTheme="minorHAnsi" w:cstheme="minorBidi"/>
          <w:b/>
          <w:bCs/>
          <w:color w:val="auto"/>
          <w:rtl/>
        </w:rPr>
        <w:t>ما تقدم ببعض النظم الوضعية المعاصرة لإبراز سبق وسمو التشريعات الإسلامية في هذا الصدد.</w:t>
      </w:r>
    </w:p>
    <w:p w:rsidR="007409FF" w:rsidRPr="00DF3F93" w:rsidRDefault="007409FF" w:rsidP="007409FF">
      <w:pPr>
        <w:spacing w:after="200" w:line="276" w:lineRule="auto"/>
        <w:rPr>
          <w:rFonts w:asciiTheme="minorHAnsi" w:eastAsiaTheme="minorHAnsi" w:hAnsiTheme="minorHAnsi" w:cstheme="minorBidi"/>
          <w:b/>
          <w:bCs/>
          <w:color w:val="auto"/>
          <w:rtl/>
        </w:rPr>
      </w:pPr>
      <w:r w:rsidRPr="00DF3F93">
        <w:rPr>
          <w:rFonts w:asciiTheme="minorHAnsi" w:eastAsiaTheme="minorHAnsi" w:hAnsiTheme="minorHAnsi" w:cstheme="minorBidi" w:hint="cs"/>
          <w:b/>
          <w:bCs/>
          <w:color w:val="auto"/>
          <w:rtl/>
        </w:rPr>
        <w:t>ه</w:t>
      </w:r>
      <w:r w:rsidRPr="00DF3F93">
        <w:rPr>
          <w:rFonts w:asciiTheme="minorHAnsi" w:eastAsiaTheme="minorHAnsi" w:hAnsiTheme="minorHAnsi" w:cstheme="minorBidi"/>
          <w:b/>
          <w:bCs/>
          <w:color w:val="auto"/>
          <w:rtl/>
        </w:rPr>
        <w:t xml:space="preserve">ـ </w:t>
      </w:r>
      <w:r w:rsidRPr="00DF3F93">
        <w:rPr>
          <w:rFonts w:asciiTheme="minorHAnsi" w:eastAsiaTheme="minorHAnsi" w:hAnsiTheme="minorHAnsi" w:cstheme="minorBidi" w:hint="cs"/>
          <w:b/>
          <w:bCs/>
          <w:color w:val="auto"/>
          <w:rtl/>
        </w:rPr>
        <w:t>- أن ت</w:t>
      </w:r>
      <w:r w:rsidRPr="00DF3F93">
        <w:rPr>
          <w:rFonts w:asciiTheme="minorHAnsi" w:eastAsiaTheme="minorHAnsi" w:hAnsiTheme="minorHAnsi" w:cstheme="minorBidi"/>
          <w:b/>
          <w:bCs/>
          <w:color w:val="auto"/>
          <w:rtl/>
        </w:rPr>
        <w:t>تشجع الط</w:t>
      </w:r>
      <w:r w:rsidRPr="00DF3F93">
        <w:rPr>
          <w:rFonts w:asciiTheme="minorHAnsi" w:eastAsiaTheme="minorHAnsi" w:hAnsiTheme="minorHAnsi" w:cstheme="minorBidi" w:hint="cs"/>
          <w:b/>
          <w:bCs/>
          <w:color w:val="auto"/>
          <w:rtl/>
        </w:rPr>
        <w:t>ا</w:t>
      </w:r>
      <w:r w:rsidRPr="00DF3F93">
        <w:rPr>
          <w:rFonts w:asciiTheme="minorHAnsi" w:eastAsiaTheme="minorHAnsi" w:hAnsiTheme="minorHAnsi" w:cstheme="minorBidi"/>
          <w:b/>
          <w:bCs/>
          <w:color w:val="auto"/>
          <w:rtl/>
        </w:rPr>
        <w:t>لبة على كتابة بعض مصطلحات ومعالم وأعلام موضوعات هذا المقرر ونشرها في الصحافة المحلية</w:t>
      </w:r>
      <w:r w:rsidRPr="00DF3F93">
        <w:rPr>
          <w:rFonts w:asciiTheme="minorHAnsi" w:eastAsiaTheme="minorHAnsi" w:hAnsiTheme="minorHAnsi" w:cstheme="minorBidi" w:hint="cs"/>
          <w:b/>
          <w:bCs/>
          <w:color w:val="auto"/>
          <w:rtl/>
        </w:rPr>
        <w:t>.</w:t>
      </w:r>
    </w:p>
    <w:p w:rsidR="007409FF" w:rsidRPr="00DF3F93" w:rsidRDefault="007409FF" w:rsidP="007409FF">
      <w:pPr>
        <w:spacing w:after="200" w:line="276" w:lineRule="auto"/>
        <w:rPr>
          <w:rFonts w:asciiTheme="minorHAnsi" w:eastAsiaTheme="minorHAnsi" w:hAnsiTheme="minorHAnsi" w:cstheme="minorBidi"/>
          <w:b/>
          <w:bCs/>
          <w:color w:val="auto"/>
          <w:rtl/>
        </w:rPr>
      </w:pPr>
      <w:r w:rsidRPr="00DF3F93">
        <w:rPr>
          <w:rFonts w:asciiTheme="minorHAnsi" w:eastAsiaTheme="minorHAnsi" w:hAnsiTheme="minorHAnsi" w:cstheme="minorBidi" w:hint="cs"/>
          <w:b/>
          <w:bCs/>
          <w:color w:val="auto"/>
          <w:rtl/>
        </w:rPr>
        <w:t>و</w:t>
      </w:r>
      <w:r w:rsidRPr="00DF3F93">
        <w:rPr>
          <w:rFonts w:asciiTheme="minorHAnsi" w:eastAsiaTheme="minorHAnsi" w:hAnsiTheme="minorHAnsi" w:cstheme="minorBidi"/>
          <w:b/>
          <w:bCs/>
          <w:color w:val="auto"/>
          <w:rtl/>
        </w:rPr>
        <w:t xml:space="preserve"> ـ </w:t>
      </w:r>
      <w:r w:rsidRPr="00DF3F93">
        <w:rPr>
          <w:rFonts w:asciiTheme="minorHAnsi" w:eastAsiaTheme="minorHAnsi" w:hAnsiTheme="minorHAnsi" w:cstheme="minorBidi" w:hint="cs"/>
          <w:b/>
          <w:bCs/>
          <w:color w:val="auto"/>
          <w:rtl/>
        </w:rPr>
        <w:t>أن تكتب</w:t>
      </w:r>
      <w:r w:rsidRPr="00DF3F93">
        <w:rPr>
          <w:rFonts w:asciiTheme="minorHAnsi" w:eastAsiaTheme="minorHAnsi" w:hAnsiTheme="minorHAnsi" w:cstheme="minorBidi"/>
          <w:b/>
          <w:bCs/>
          <w:color w:val="auto"/>
          <w:rtl/>
        </w:rPr>
        <w:t xml:space="preserve"> الط</w:t>
      </w:r>
      <w:r w:rsidRPr="00DF3F93">
        <w:rPr>
          <w:rFonts w:asciiTheme="minorHAnsi" w:eastAsiaTheme="minorHAnsi" w:hAnsiTheme="minorHAnsi" w:cstheme="minorBidi" w:hint="cs"/>
          <w:b/>
          <w:bCs/>
          <w:color w:val="auto"/>
          <w:rtl/>
        </w:rPr>
        <w:t>ا</w:t>
      </w:r>
      <w:r w:rsidRPr="00DF3F93">
        <w:rPr>
          <w:rFonts w:asciiTheme="minorHAnsi" w:eastAsiaTheme="minorHAnsi" w:hAnsiTheme="minorHAnsi" w:cstheme="minorBidi"/>
          <w:b/>
          <w:bCs/>
          <w:color w:val="auto"/>
          <w:rtl/>
        </w:rPr>
        <w:t>لبة بحث علمي</w:t>
      </w:r>
      <w:r w:rsidRPr="00DF3F93">
        <w:rPr>
          <w:rFonts w:asciiTheme="minorHAnsi" w:eastAsiaTheme="minorHAnsi" w:hAnsiTheme="minorHAnsi" w:cstheme="minorBidi" w:hint="cs"/>
          <w:b/>
          <w:bCs/>
          <w:color w:val="auto"/>
          <w:rtl/>
        </w:rPr>
        <w:t xml:space="preserve"> </w:t>
      </w:r>
      <w:r w:rsidRPr="00DF3F93">
        <w:rPr>
          <w:rFonts w:asciiTheme="minorHAnsi" w:eastAsiaTheme="minorHAnsi" w:hAnsiTheme="minorHAnsi" w:cstheme="minorBidi"/>
          <w:b/>
          <w:bCs/>
          <w:color w:val="auto"/>
          <w:rtl/>
        </w:rPr>
        <w:t>في أهم عناصر وأفكار هذا المقرر ومقارنتها بالحياة العملية</w:t>
      </w:r>
      <w:r w:rsidRPr="00DF3F93">
        <w:rPr>
          <w:rFonts w:asciiTheme="minorHAnsi" w:eastAsiaTheme="minorHAnsi" w:hAnsiTheme="minorHAnsi" w:cstheme="minorBidi" w:hint="cs"/>
          <w:b/>
          <w:bCs/>
          <w:color w:val="auto"/>
          <w:rtl/>
        </w:rPr>
        <w:t>.</w:t>
      </w:r>
    </w:p>
    <w:p w:rsidR="000C725C" w:rsidRDefault="00DD6B96" w:rsidP="007D7733">
      <w:pPr>
        <w:jc w:val="both"/>
        <w:rPr>
          <w:rFonts w:ascii="Times New Roman" w:hAnsi="Times New Roman" w:cs="Times New Roman"/>
          <w:color w:val="FF0000"/>
          <w:u w:val="single"/>
          <w:rtl/>
        </w:rPr>
      </w:pPr>
      <w:r w:rsidRPr="00DF3F93">
        <w:rPr>
          <w:rFonts w:hint="cs"/>
          <w:color w:val="FF0000"/>
          <w:u w:val="single"/>
          <w:rtl/>
        </w:rPr>
        <w:t>ثالثا:</w:t>
      </w:r>
      <w:r w:rsidR="007D7733" w:rsidRPr="00DF3F93">
        <w:rPr>
          <w:rFonts w:hint="cs"/>
          <w:color w:val="FF0000"/>
          <w:u w:val="single"/>
          <w:rtl/>
        </w:rPr>
        <w:t xml:space="preserve"> </w:t>
      </w:r>
      <w:r w:rsidRPr="00DF3F93">
        <w:rPr>
          <w:rFonts w:hint="cs"/>
          <w:color w:val="FF0000"/>
          <w:u w:val="single"/>
          <w:rtl/>
        </w:rPr>
        <w:t xml:space="preserve">المراجع </w:t>
      </w:r>
      <w:r w:rsidRPr="00DF3F93">
        <w:rPr>
          <w:color w:val="FF0000"/>
          <w:u w:val="single"/>
          <w:rtl/>
        </w:rPr>
        <w:t>الرئيسة المطلوبة</w:t>
      </w:r>
      <w:r w:rsidRPr="00DF3F93">
        <w:rPr>
          <w:rFonts w:hint="cs"/>
          <w:color w:val="FF0000"/>
          <w:u w:val="single"/>
          <w:rtl/>
        </w:rPr>
        <w:t xml:space="preserve"> للمقرر</w:t>
      </w:r>
      <w:r w:rsidRPr="00DF3F93">
        <w:rPr>
          <w:color w:val="FF0000"/>
          <w:u w:val="single"/>
          <w:rtl/>
        </w:rPr>
        <w:t>:</w:t>
      </w:r>
    </w:p>
    <w:p w:rsidR="00DF3F93" w:rsidRPr="00DF3F93" w:rsidRDefault="00DF3F93" w:rsidP="007D7733">
      <w:pPr>
        <w:jc w:val="both"/>
        <w:rPr>
          <w:rFonts w:ascii="Times New Roman" w:hAnsi="Times New Roman" w:cs="Times New Roman"/>
          <w:color w:val="FF0000"/>
          <w:u w:val="single"/>
        </w:rPr>
      </w:pPr>
    </w:p>
    <w:p w:rsidR="00DD6B96" w:rsidRPr="00DF3F93" w:rsidRDefault="00DD6B96" w:rsidP="005F063F">
      <w:pPr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rtl/>
        </w:rPr>
      </w:pPr>
      <w:r w:rsidRPr="00DF3F93">
        <w:rPr>
          <w:b/>
          <w:bCs/>
          <w:color w:val="000000" w:themeColor="text1"/>
          <w:rtl/>
        </w:rPr>
        <w:t xml:space="preserve">- القضاء في الإسلام  د. محمد سلام </w:t>
      </w:r>
      <w:proofErr w:type="spellStart"/>
      <w:r w:rsidRPr="00DF3F93">
        <w:rPr>
          <w:b/>
          <w:bCs/>
          <w:color w:val="000000" w:themeColor="text1"/>
          <w:rtl/>
        </w:rPr>
        <w:t>مدكور</w:t>
      </w:r>
      <w:proofErr w:type="spellEnd"/>
      <w:r w:rsidRPr="00DF3F93">
        <w:rPr>
          <w:rFonts w:ascii="Times New Roman" w:hAnsi="Times New Roman" w:cs="Times New Roman" w:hint="cs"/>
          <w:b/>
          <w:bCs/>
          <w:color w:val="000000" w:themeColor="text1"/>
          <w:rtl/>
        </w:rPr>
        <w:t>.</w:t>
      </w:r>
    </w:p>
    <w:p w:rsidR="00DD6B96" w:rsidRPr="00DF3F93" w:rsidRDefault="00DD6B96" w:rsidP="005F063F">
      <w:pPr>
        <w:jc w:val="both"/>
        <w:rPr>
          <w:rFonts w:ascii="Times New Roman" w:hAnsi="Times New Roman" w:cs="Times New Roman"/>
          <w:b/>
          <w:bCs/>
          <w:color w:val="000000" w:themeColor="text1"/>
          <w:rtl/>
        </w:rPr>
      </w:pPr>
      <w:r w:rsidRPr="00DF3F93">
        <w:rPr>
          <w:b/>
          <w:bCs/>
          <w:color w:val="000000" w:themeColor="text1"/>
          <w:rtl/>
        </w:rPr>
        <w:t>        </w:t>
      </w:r>
      <w:r w:rsidR="005F063F">
        <w:rPr>
          <w:rFonts w:hint="cs"/>
          <w:b/>
          <w:bCs/>
          <w:color w:val="000000" w:themeColor="text1"/>
          <w:rtl/>
        </w:rPr>
        <w:t xml:space="preserve">  </w:t>
      </w:r>
      <w:r w:rsidRPr="00DF3F93">
        <w:rPr>
          <w:b/>
          <w:bCs/>
          <w:color w:val="000000" w:themeColor="text1"/>
          <w:rtl/>
        </w:rPr>
        <w:t xml:space="preserve"> ـ الحكم على الغائب د. حسن </w:t>
      </w:r>
      <w:proofErr w:type="spellStart"/>
      <w:r w:rsidRPr="00DF3F93">
        <w:rPr>
          <w:b/>
          <w:bCs/>
          <w:color w:val="000000" w:themeColor="text1"/>
          <w:rtl/>
        </w:rPr>
        <w:t>أبوغدة</w:t>
      </w:r>
      <w:proofErr w:type="spellEnd"/>
      <w:r w:rsidRPr="00DF3F93">
        <w:rPr>
          <w:rFonts w:ascii="Times New Roman" w:hAnsi="Times New Roman" w:cs="Times New Roman" w:hint="cs"/>
          <w:b/>
          <w:bCs/>
          <w:color w:val="000000" w:themeColor="text1"/>
          <w:rtl/>
        </w:rPr>
        <w:t>.</w:t>
      </w:r>
    </w:p>
    <w:p w:rsidR="00DD6B96" w:rsidRPr="00DF3F93" w:rsidRDefault="00DD6B96" w:rsidP="005F063F">
      <w:pPr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rtl/>
        </w:rPr>
      </w:pPr>
      <w:r w:rsidRPr="00DF3F93">
        <w:rPr>
          <w:b/>
          <w:bCs/>
          <w:color w:val="000000" w:themeColor="text1"/>
          <w:rtl/>
        </w:rPr>
        <w:t xml:space="preserve">- نظام الحكم في الإسلام  </w:t>
      </w:r>
      <w:r w:rsidRPr="00DF3F93">
        <w:rPr>
          <w:rFonts w:hint="cs"/>
          <w:b/>
          <w:bCs/>
          <w:color w:val="000000" w:themeColor="text1"/>
          <w:rtl/>
        </w:rPr>
        <w:t>د. ظاف</w:t>
      </w:r>
      <w:r w:rsidRPr="00DF3F93">
        <w:rPr>
          <w:rFonts w:hint="eastAsia"/>
          <w:b/>
          <w:bCs/>
          <w:color w:val="000000" w:themeColor="text1"/>
          <w:rtl/>
        </w:rPr>
        <w:t>ر</w:t>
      </w:r>
      <w:r w:rsidRPr="00DF3F93">
        <w:rPr>
          <w:b/>
          <w:bCs/>
          <w:color w:val="000000" w:themeColor="text1"/>
          <w:rtl/>
        </w:rPr>
        <w:t xml:space="preserve"> القاسمي</w:t>
      </w:r>
      <w:r w:rsidRPr="00DF3F93">
        <w:rPr>
          <w:rFonts w:ascii="Times New Roman" w:hAnsi="Times New Roman" w:cs="Times New Roman" w:hint="cs"/>
          <w:b/>
          <w:bCs/>
          <w:color w:val="000000" w:themeColor="text1"/>
          <w:rtl/>
        </w:rPr>
        <w:t>.</w:t>
      </w:r>
    </w:p>
    <w:p w:rsidR="00DD6B96" w:rsidRPr="00DF3F93" w:rsidRDefault="00DD6B96" w:rsidP="005F063F">
      <w:pPr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F3F93">
        <w:rPr>
          <w:b/>
          <w:bCs/>
          <w:color w:val="000000" w:themeColor="text1"/>
          <w:rtl/>
        </w:rPr>
        <w:t>- النظم الإسلامية  د. صبحي الصالح </w:t>
      </w:r>
      <w:r w:rsidRPr="00DF3F93">
        <w:rPr>
          <w:rFonts w:ascii="Times New Roman" w:hAnsi="Times New Roman" w:cs="Times New Roman" w:hint="cs"/>
          <w:b/>
          <w:bCs/>
          <w:color w:val="000000" w:themeColor="text1"/>
          <w:rtl/>
        </w:rPr>
        <w:t>.</w:t>
      </w:r>
    </w:p>
    <w:p w:rsidR="00DD6B96" w:rsidRPr="00DF3F93" w:rsidRDefault="00DD6B96" w:rsidP="006831EF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F3F93">
        <w:rPr>
          <w:rFonts w:hint="cs"/>
          <w:b/>
          <w:bCs/>
          <w:rtl/>
        </w:rPr>
        <w:t xml:space="preserve">   </w:t>
      </w:r>
      <w:r w:rsidRPr="00DF3F93">
        <w:rPr>
          <w:b/>
          <w:bCs/>
          <w:rtl/>
        </w:rPr>
        <w:t xml:space="preserve"> </w:t>
      </w:r>
      <w:r w:rsidRPr="00DF3F93">
        <w:rPr>
          <w:rFonts w:hint="cs"/>
          <w:b/>
          <w:bCs/>
          <w:rtl/>
        </w:rPr>
        <w:t>2</w:t>
      </w:r>
      <w:r w:rsidRPr="00DF3F93">
        <w:rPr>
          <w:b/>
          <w:bCs/>
          <w:rtl/>
        </w:rPr>
        <w:t>– المراجع ا</w:t>
      </w:r>
      <w:r w:rsidR="006831EF" w:rsidRPr="00DF3F93">
        <w:rPr>
          <w:rFonts w:hint="cs"/>
          <w:b/>
          <w:bCs/>
          <w:rtl/>
        </w:rPr>
        <w:t>لمساندة</w:t>
      </w:r>
      <w:r w:rsidRPr="00DF3F93">
        <w:rPr>
          <w:b/>
          <w:bCs/>
          <w:rtl/>
        </w:rPr>
        <w:t>:</w:t>
      </w:r>
    </w:p>
    <w:p w:rsidR="00DD6B96" w:rsidRPr="00DF3F93" w:rsidRDefault="00DD6B96" w:rsidP="00DD6B96">
      <w:pPr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rtl/>
        </w:rPr>
      </w:pPr>
      <w:r w:rsidRPr="00DF3F93">
        <w:rPr>
          <w:b/>
          <w:bCs/>
          <w:color w:val="000000" w:themeColor="text1"/>
          <w:rtl/>
        </w:rPr>
        <w:t>- السلطة القضائية في الإسلام  د. شوكت عليان</w:t>
      </w:r>
    </w:p>
    <w:p w:rsidR="00DD6B96" w:rsidRPr="00DF3F93" w:rsidRDefault="00DD6B96" w:rsidP="00DD6B96">
      <w:pPr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rtl/>
        </w:rPr>
      </w:pPr>
      <w:r w:rsidRPr="00DF3F93">
        <w:rPr>
          <w:b/>
          <w:bCs/>
          <w:color w:val="000000" w:themeColor="text1"/>
          <w:rtl/>
        </w:rPr>
        <w:t>- مثل عليا من قضاء الإسلام  المستشار محمود الباجي</w:t>
      </w:r>
    </w:p>
    <w:p w:rsidR="00DD6B96" w:rsidRPr="00DF3F93" w:rsidRDefault="00DD6B96" w:rsidP="00DD6B96">
      <w:pPr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rtl/>
        </w:rPr>
      </w:pPr>
      <w:r w:rsidRPr="00DF3F93">
        <w:rPr>
          <w:b/>
          <w:bCs/>
          <w:color w:val="000000" w:themeColor="text1"/>
          <w:rtl/>
        </w:rPr>
        <w:t>- النظم الإسلامية  د. حسن إبراهيم حسن</w:t>
      </w:r>
    </w:p>
    <w:p w:rsidR="00DD6B96" w:rsidRPr="00DF3F93" w:rsidRDefault="00DD6B96" w:rsidP="00DD6B96">
      <w:pPr>
        <w:jc w:val="both"/>
        <w:rPr>
          <w:rFonts w:ascii="Times New Roman" w:hAnsi="Times New Roman" w:cs="Times New Roman"/>
          <w:b/>
          <w:bCs/>
        </w:rPr>
      </w:pPr>
      <w:r w:rsidRPr="00DF3F93">
        <w:rPr>
          <w:rFonts w:hint="cs"/>
          <w:b/>
          <w:bCs/>
          <w:rtl/>
        </w:rPr>
        <w:t xml:space="preserve">  3</w:t>
      </w:r>
      <w:r w:rsidRPr="00DF3F93">
        <w:rPr>
          <w:b/>
          <w:bCs/>
          <w:rtl/>
        </w:rPr>
        <w:t xml:space="preserve"> – الكتب والمراجع </w:t>
      </w:r>
      <w:r w:rsidR="00377895" w:rsidRPr="00DF3F93">
        <w:rPr>
          <w:rFonts w:hint="cs"/>
          <w:b/>
          <w:bCs/>
          <w:rtl/>
        </w:rPr>
        <w:t>الموصي</w:t>
      </w:r>
      <w:r w:rsidRPr="00DF3F93">
        <w:rPr>
          <w:b/>
          <w:bCs/>
          <w:rtl/>
        </w:rPr>
        <w:t> بها </w:t>
      </w:r>
      <w:r w:rsidRPr="00DF3F93">
        <w:rPr>
          <w:rFonts w:hint="cs"/>
          <w:b/>
          <w:bCs/>
          <w:rtl/>
        </w:rPr>
        <w:t>:</w:t>
      </w:r>
    </w:p>
    <w:p w:rsidR="00DD6B96" w:rsidRPr="00DF3F93" w:rsidRDefault="00DD6B96" w:rsidP="00E0073B">
      <w:pPr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rtl/>
        </w:rPr>
      </w:pPr>
      <w:r w:rsidRPr="00DF3F93">
        <w:rPr>
          <w:b/>
          <w:bCs/>
          <w:color w:val="000000" w:themeColor="text1"/>
          <w:rtl/>
        </w:rPr>
        <w:t>- مجلة العدل الصادرة عن وزارة العدل السعودية</w:t>
      </w:r>
    </w:p>
    <w:p w:rsidR="00DD6B96" w:rsidRPr="00DF3F93" w:rsidRDefault="00DD6B96" w:rsidP="00E0073B">
      <w:pPr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rtl/>
        </w:rPr>
      </w:pPr>
      <w:r w:rsidRPr="00DF3F93">
        <w:rPr>
          <w:b/>
          <w:bCs/>
          <w:color w:val="000000" w:themeColor="text1"/>
          <w:rtl/>
        </w:rPr>
        <w:t>- مجلة الحسبة الصادرة عن هيئة الأمر بالمعروف السعودية</w:t>
      </w:r>
    </w:p>
    <w:p w:rsidR="00DD6B96" w:rsidRPr="00DF3F93" w:rsidRDefault="00E0073B" w:rsidP="00E0073B">
      <w:pPr>
        <w:jc w:val="both"/>
        <w:rPr>
          <w:rFonts w:ascii="Times New Roman" w:hAnsi="Times New Roman" w:cs="Times New Roman"/>
          <w:b/>
          <w:bCs/>
          <w:color w:val="000000" w:themeColor="text1"/>
          <w:rtl/>
        </w:rPr>
      </w:pPr>
      <w:r w:rsidRPr="00DF3F93">
        <w:rPr>
          <w:rFonts w:ascii="Times New Roman" w:hAnsi="Times New Roman" w:cs="Times New Roman" w:hint="cs"/>
          <w:b/>
          <w:bCs/>
          <w:color w:val="000000" w:themeColor="text1"/>
          <w:rtl/>
        </w:rPr>
        <w:t xml:space="preserve">        </w:t>
      </w:r>
      <w:r w:rsidR="00DD6B96" w:rsidRPr="00DF3F93">
        <w:rPr>
          <w:rFonts w:ascii="Times New Roman" w:hAnsi="Times New Roman" w:cs="Times New Roman" w:hint="cs"/>
          <w:b/>
          <w:bCs/>
          <w:color w:val="000000" w:themeColor="text1"/>
          <w:rtl/>
        </w:rPr>
        <w:t xml:space="preserve"> - موقع الجمعية العلمية السعودية القضائية .</w:t>
      </w:r>
    </w:p>
    <w:p w:rsidR="005F063F" w:rsidRPr="005F063F" w:rsidRDefault="00E0073B" w:rsidP="005F063F">
      <w:pPr>
        <w:jc w:val="both"/>
        <w:rPr>
          <w:rFonts w:ascii="Times New Roman" w:hAnsi="Times New Roman" w:cs="Times New Roman" w:hint="cs"/>
          <w:b/>
          <w:bCs/>
          <w:color w:val="000000" w:themeColor="text1"/>
          <w:rtl/>
        </w:rPr>
      </w:pPr>
      <w:r w:rsidRPr="00DF3F93">
        <w:rPr>
          <w:rFonts w:ascii="Times New Roman" w:hAnsi="Times New Roman" w:cs="Times New Roman" w:hint="cs"/>
          <w:b/>
          <w:bCs/>
          <w:color w:val="000000" w:themeColor="text1"/>
          <w:rtl/>
        </w:rPr>
        <w:t xml:space="preserve">         </w:t>
      </w:r>
      <w:r w:rsidR="00DD6B96" w:rsidRPr="00DF3F93">
        <w:rPr>
          <w:rFonts w:ascii="Times New Roman" w:hAnsi="Times New Roman" w:cs="Times New Roman" w:hint="cs"/>
          <w:b/>
          <w:bCs/>
          <w:color w:val="000000" w:themeColor="text1"/>
          <w:rtl/>
        </w:rPr>
        <w:t>-</w:t>
      </w:r>
      <w:r w:rsidR="00895C65" w:rsidRPr="00DF3F93">
        <w:rPr>
          <w:rFonts w:ascii="Times New Roman" w:hAnsi="Times New Roman" w:cs="Times New Roman" w:hint="cs"/>
          <w:b/>
          <w:bCs/>
          <w:color w:val="000000" w:themeColor="text1"/>
          <w:rtl/>
        </w:rPr>
        <w:t xml:space="preserve"> موقع الجمعية الفقهية السعودية </w:t>
      </w:r>
    </w:p>
    <w:p w:rsidR="005F063F" w:rsidRDefault="005F063F" w:rsidP="000A6494">
      <w:pPr>
        <w:jc w:val="both"/>
        <w:rPr>
          <w:rFonts w:hint="cs"/>
          <w:color w:val="FF0000"/>
          <w:u w:val="single"/>
          <w:rtl/>
        </w:rPr>
      </w:pPr>
    </w:p>
    <w:p w:rsidR="00640649" w:rsidRDefault="00640649" w:rsidP="00640649">
      <w:pPr>
        <w:ind w:left="-141" w:firstLine="141"/>
        <w:jc w:val="both"/>
        <w:rPr>
          <w:color w:val="FF0000"/>
          <w:u w:val="single"/>
          <w:rtl/>
        </w:rPr>
      </w:pPr>
      <w:r w:rsidRPr="00DF3F93">
        <w:rPr>
          <w:rFonts w:hint="cs"/>
          <w:color w:val="FF0000"/>
          <w:u w:val="single"/>
          <w:rtl/>
        </w:rPr>
        <w:t>رابعا :توزيع الدرجات :</w:t>
      </w:r>
    </w:p>
    <w:tbl>
      <w:tblPr>
        <w:tblStyle w:val="a3"/>
        <w:tblpPr w:leftFromText="180" w:rightFromText="180" w:vertAnchor="text" w:horzAnchor="margin" w:tblpXSpec="right" w:tblpY="25"/>
        <w:bidiVisual/>
        <w:tblW w:w="0" w:type="auto"/>
        <w:tblLook w:val="04A0" w:firstRow="1" w:lastRow="0" w:firstColumn="1" w:lastColumn="0" w:noHBand="0" w:noVBand="1"/>
      </w:tblPr>
      <w:tblGrid>
        <w:gridCol w:w="3277"/>
        <w:gridCol w:w="5637"/>
      </w:tblGrid>
      <w:tr w:rsidR="000A6494" w:rsidRPr="00DF3F93" w:rsidTr="000A6494">
        <w:tc>
          <w:tcPr>
            <w:tcW w:w="3277" w:type="dxa"/>
          </w:tcPr>
          <w:p w:rsidR="000A6494" w:rsidRPr="00DF3F93" w:rsidRDefault="000A6494" w:rsidP="000A6494">
            <w:pPr>
              <w:jc w:val="both"/>
              <w:rPr>
                <w:color w:val="FF0000"/>
                <w:rtl/>
              </w:rPr>
            </w:pPr>
            <w:r w:rsidRPr="00DF3F93">
              <w:rPr>
                <w:rFonts w:hint="cs"/>
                <w:color w:val="FF0000"/>
                <w:rtl/>
              </w:rPr>
              <w:t xml:space="preserve">التكليف </w:t>
            </w:r>
          </w:p>
        </w:tc>
        <w:tc>
          <w:tcPr>
            <w:tcW w:w="5637" w:type="dxa"/>
          </w:tcPr>
          <w:p w:rsidR="000A6494" w:rsidRPr="00DF3F93" w:rsidRDefault="000A6494" w:rsidP="000A6494">
            <w:pPr>
              <w:jc w:val="both"/>
              <w:rPr>
                <w:color w:val="FF0000"/>
                <w:rtl/>
              </w:rPr>
            </w:pPr>
            <w:r w:rsidRPr="00DF3F93">
              <w:rPr>
                <w:rFonts w:hint="cs"/>
                <w:color w:val="FF0000"/>
                <w:rtl/>
              </w:rPr>
              <w:t xml:space="preserve">الدرجة المستحقة </w:t>
            </w:r>
          </w:p>
        </w:tc>
      </w:tr>
      <w:tr w:rsidR="000A6494" w:rsidRPr="00DF3F93" w:rsidTr="000A6494">
        <w:tc>
          <w:tcPr>
            <w:tcW w:w="3277" w:type="dxa"/>
          </w:tcPr>
          <w:p w:rsidR="000A6494" w:rsidRPr="00DF3F93" w:rsidRDefault="000A6494" w:rsidP="000A6494">
            <w:pPr>
              <w:jc w:val="both"/>
              <w:rPr>
                <w:b/>
                <w:bCs/>
                <w:color w:val="auto"/>
                <w:rtl/>
              </w:rPr>
            </w:pPr>
            <w:r w:rsidRPr="00DF3F93">
              <w:rPr>
                <w:b/>
                <w:bCs/>
                <w:color w:val="auto"/>
                <w:rtl/>
              </w:rPr>
              <w:t>الاختبارات التحريرية</w:t>
            </w:r>
          </w:p>
        </w:tc>
        <w:tc>
          <w:tcPr>
            <w:tcW w:w="5637" w:type="dxa"/>
          </w:tcPr>
          <w:p w:rsidR="000A6494" w:rsidRPr="00DF3F93" w:rsidRDefault="000A6494" w:rsidP="000A6494">
            <w:pPr>
              <w:jc w:val="both"/>
              <w:rPr>
                <w:b/>
                <w:bCs/>
                <w:color w:val="auto"/>
                <w:rtl/>
              </w:rPr>
            </w:pPr>
            <w:r w:rsidRPr="00DF3F93">
              <w:rPr>
                <w:rFonts w:hint="cs"/>
                <w:b/>
                <w:bCs/>
                <w:color w:val="auto"/>
                <w:rtl/>
              </w:rPr>
              <w:t>40 درجة</w:t>
            </w:r>
            <w:r>
              <w:rPr>
                <w:rFonts w:hint="cs"/>
                <w:b/>
                <w:bCs/>
                <w:color w:val="auto"/>
                <w:rtl/>
              </w:rPr>
              <w:t xml:space="preserve"> موزعة على اختبارين </w:t>
            </w:r>
          </w:p>
        </w:tc>
      </w:tr>
      <w:tr w:rsidR="000A6494" w:rsidRPr="00DF3F93" w:rsidTr="000A6494">
        <w:tc>
          <w:tcPr>
            <w:tcW w:w="3277" w:type="dxa"/>
          </w:tcPr>
          <w:p w:rsidR="000A6494" w:rsidRPr="00DF3F93" w:rsidRDefault="000A6494" w:rsidP="000A6494">
            <w:pPr>
              <w:jc w:val="both"/>
              <w:rPr>
                <w:b/>
                <w:bCs/>
                <w:color w:val="auto"/>
                <w:rtl/>
              </w:rPr>
            </w:pPr>
            <w:r w:rsidRPr="00DF3F93">
              <w:rPr>
                <w:b/>
                <w:bCs/>
                <w:color w:val="auto"/>
                <w:rtl/>
              </w:rPr>
              <w:t>- </w:t>
            </w:r>
            <w:r w:rsidRPr="00DF3F93">
              <w:rPr>
                <w:rFonts w:hint="cs"/>
                <w:b/>
                <w:bCs/>
                <w:color w:val="auto"/>
                <w:rtl/>
              </w:rPr>
              <w:t>بحث في أحد الموضوعات المعاصرة المتعلقة بالمقرر.</w:t>
            </w:r>
          </w:p>
        </w:tc>
        <w:tc>
          <w:tcPr>
            <w:tcW w:w="5637" w:type="dxa"/>
          </w:tcPr>
          <w:p w:rsidR="000A6494" w:rsidRPr="00DF3F93" w:rsidRDefault="000A6494" w:rsidP="000A6494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rtl/>
              </w:rPr>
            </w:pPr>
            <w:r w:rsidRPr="00DF3F93">
              <w:rPr>
                <w:rFonts w:hint="cs"/>
                <w:b/>
                <w:bCs/>
                <w:color w:val="auto"/>
                <w:rtl/>
              </w:rPr>
              <w:t xml:space="preserve">10 درجات </w:t>
            </w:r>
            <w:r w:rsidRPr="00DF3F93">
              <w:rPr>
                <w:b/>
                <w:bCs/>
                <w:color w:val="auto"/>
                <w:rtl/>
              </w:rPr>
              <w:t> </w:t>
            </w:r>
          </w:p>
          <w:p w:rsidR="000A6494" w:rsidRPr="00DF3F93" w:rsidRDefault="000A6494" w:rsidP="000A6494">
            <w:pPr>
              <w:jc w:val="both"/>
              <w:rPr>
                <w:b/>
                <w:bCs/>
                <w:color w:val="auto"/>
                <w:rtl/>
              </w:rPr>
            </w:pPr>
          </w:p>
        </w:tc>
      </w:tr>
      <w:tr w:rsidR="000A6494" w:rsidRPr="00DF3F93" w:rsidTr="000A6494">
        <w:trPr>
          <w:trHeight w:val="359"/>
        </w:trPr>
        <w:tc>
          <w:tcPr>
            <w:tcW w:w="3277" w:type="dxa"/>
          </w:tcPr>
          <w:p w:rsidR="000A6494" w:rsidRPr="00DF3F93" w:rsidRDefault="000A6494" w:rsidP="000A6494">
            <w:pPr>
              <w:jc w:val="both"/>
              <w:rPr>
                <w:b/>
                <w:bCs/>
                <w:color w:val="auto"/>
                <w:rtl/>
              </w:rPr>
            </w:pPr>
            <w:r w:rsidRPr="00DF3F93">
              <w:rPr>
                <w:b/>
                <w:bCs/>
                <w:color w:val="auto"/>
                <w:rtl/>
              </w:rPr>
              <w:t>واجبات</w:t>
            </w:r>
            <w:r w:rsidRPr="00DF3F93">
              <w:rPr>
                <w:rFonts w:ascii="Times New Roman" w:hAnsi="Times New Roman" w:cs="Times New Roman" w:hint="cs"/>
                <w:b/>
                <w:bCs/>
                <w:color w:val="auto"/>
                <w:rtl/>
              </w:rPr>
              <w:t xml:space="preserve"> : من أوراق عمل ،وخرائط ذهنية وأسئلة صفية</w:t>
            </w:r>
            <w:r w:rsidRPr="00DF3F93">
              <w:rPr>
                <w:rFonts w:hint="cs"/>
                <w:b/>
                <w:bCs/>
                <w:color w:val="auto"/>
                <w:rtl/>
              </w:rPr>
              <w:t>.</w:t>
            </w:r>
          </w:p>
        </w:tc>
        <w:tc>
          <w:tcPr>
            <w:tcW w:w="5637" w:type="dxa"/>
          </w:tcPr>
          <w:p w:rsidR="000A6494" w:rsidRPr="00DF3F93" w:rsidRDefault="000A6494" w:rsidP="000A6494">
            <w:pPr>
              <w:jc w:val="both"/>
              <w:rPr>
                <w:b/>
                <w:bCs/>
                <w:color w:val="auto"/>
                <w:rtl/>
              </w:rPr>
            </w:pPr>
            <w:r w:rsidRPr="00DF3F93">
              <w:rPr>
                <w:rFonts w:hint="cs"/>
                <w:b/>
                <w:bCs/>
                <w:color w:val="auto"/>
                <w:rtl/>
              </w:rPr>
              <w:t>10 درجات موزعة</w:t>
            </w:r>
          </w:p>
          <w:p w:rsidR="000A6494" w:rsidRPr="00DF3F93" w:rsidRDefault="000A6494" w:rsidP="000A6494">
            <w:pPr>
              <w:jc w:val="both"/>
              <w:rPr>
                <w:b/>
                <w:bCs/>
                <w:color w:val="auto"/>
                <w:rtl/>
              </w:rPr>
            </w:pPr>
          </w:p>
        </w:tc>
      </w:tr>
      <w:tr w:rsidR="000A6494" w:rsidRPr="00DF3F93" w:rsidTr="000A6494">
        <w:tc>
          <w:tcPr>
            <w:tcW w:w="3277" w:type="dxa"/>
          </w:tcPr>
          <w:p w:rsidR="000A6494" w:rsidRPr="00DF3F93" w:rsidRDefault="000A6494" w:rsidP="000A6494">
            <w:pPr>
              <w:jc w:val="both"/>
              <w:rPr>
                <w:b/>
                <w:bCs/>
                <w:color w:val="auto"/>
                <w:rtl/>
              </w:rPr>
            </w:pPr>
            <w:r w:rsidRPr="00DF3F93">
              <w:rPr>
                <w:rFonts w:hint="cs"/>
                <w:b/>
                <w:bCs/>
                <w:color w:val="auto"/>
                <w:rtl/>
              </w:rPr>
              <w:t xml:space="preserve">الاختبار النهائي </w:t>
            </w:r>
          </w:p>
        </w:tc>
        <w:tc>
          <w:tcPr>
            <w:tcW w:w="5637" w:type="dxa"/>
          </w:tcPr>
          <w:p w:rsidR="000A6494" w:rsidRPr="00DF3F93" w:rsidRDefault="000A6494" w:rsidP="000A6494">
            <w:pPr>
              <w:jc w:val="both"/>
              <w:rPr>
                <w:b/>
                <w:bCs/>
                <w:color w:val="auto"/>
                <w:rtl/>
              </w:rPr>
            </w:pPr>
            <w:r w:rsidRPr="00DF3F93">
              <w:rPr>
                <w:rFonts w:hint="cs"/>
                <w:b/>
                <w:bCs/>
                <w:color w:val="auto"/>
                <w:rtl/>
              </w:rPr>
              <w:t xml:space="preserve">40 درجة </w:t>
            </w:r>
          </w:p>
        </w:tc>
      </w:tr>
    </w:tbl>
    <w:p w:rsidR="00640649" w:rsidRPr="00DF3F93" w:rsidRDefault="00640649" w:rsidP="00640649">
      <w:pPr>
        <w:jc w:val="both"/>
        <w:rPr>
          <w:color w:val="FF0000"/>
          <w:u w:val="single"/>
          <w:rtl/>
        </w:rPr>
      </w:pPr>
    </w:p>
    <w:tbl>
      <w:tblPr>
        <w:tblpPr w:leftFromText="180" w:rightFromText="180" w:vertAnchor="page" w:horzAnchor="margin" w:tblpY="391"/>
        <w:bidiVisual/>
        <w:tblW w:w="10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304"/>
        <w:gridCol w:w="633"/>
        <w:gridCol w:w="2410"/>
        <w:gridCol w:w="2409"/>
        <w:gridCol w:w="851"/>
        <w:gridCol w:w="1134"/>
        <w:gridCol w:w="567"/>
        <w:gridCol w:w="709"/>
      </w:tblGrid>
      <w:tr w:rsidR="00A045A4" w:rsidRPr="00023FFA" w:rsidTr="00B21700">
        <w:trPr>
          <w:trHeight w:val="643"/>
        </w:trPr>
        <w:tc>
          <w:tcPr>
            <w:tcW w:w="10697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A045A4" w:rsidRPr="00A045A4" w:rsidRDefault="00A045A4" w:rsidP="00A045A4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A045A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 xml:space="preserve">الخطة الدراسية موزعة على الأسابيع </w:t>
            </w:r>
          </w:p>
        </w:tc>
      </w:tr>
      <w:tr w:rsidR="005F063F" w:rsidRPr="00023FFA" w:rsidTr="00A045A4">
        <w:trPr>
          <w:trHeight w:val="643"/>
        </w:trPr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rtl/>
              </w:rPr>
              <w:t>الأسبوع الدراسي</w:t>
            </w:r>
          </w:p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rtl/>
              </w:rPr>
              <w:t>(الأحد - السبت)</w:t>
            </w:r>
          </w:p>
        </w:tc>
        <w:tc>
          <w:tcPr>
            <w:tcW w:w="63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0A6494">
              <w:rPr>
                <w:rFonts w:ascii="Traditional Arabic" w:hAnsi="Traditional Arabic" w:cs="Traditional Arabic"/>
                <w:b/>
                <w:bCs/>
                <w:rtl/>
              </w:rPr>
              <w:t>الأحد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5F063F" w:rsidRPr="00023FFA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23FFA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5F063F" w:rsidRPr="00023FFA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23FFA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5F063F" w:rsidRPr="00023FFA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23FFA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5F063F" w:rsidRPr="00023FFA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23FFA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F063F" w:rsidRPr="00023FFA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الجمعة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5F063F" w:rsidRPr="00023FFA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السبت</w:t>
            </w:r>
          </w:p>
        </w:tc>
      </w:tr>
      <w:tr w:rsidR="005F063F" w:rsidRPr="000A6494" w:rsidTr="00A045A4">
        <w:trPr>
          <w:trHeight w:val="643"/>
        </w:trPr>
        <w:tc>
          <w:tcPr>
            <w:tcW w:w="680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304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cs="Traditional Arabic" w:hint="cs"/>
                <w:b/>
                <w:bCs/>
                <w:sz w:val="20"/>
                <w:szCs w:val="20"/>
                <w:rtl/>
              </w:rPr>
              <w:t>5/11 - 11/11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5/11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6/11</w:t>
            </w:r>
            <w:r w:rsidRPr="000A649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التهيئة للفصل الدراسي  الثاني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7/11</w:t>
            </w:r>
            <w:r w:rsidRPr="000A649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التهيئة للفصل الدراسي  الثاني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8/11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9/11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10/11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11/11</w:t>
            </w:r>
          </w:p>
        </w:tc>
      </w:tr>
      <w:tr w:rsidR="005F063F" w:rsidRPr="000A6494" w:rsidTr="00A045A4">
        <w:trPr>
          <w:trHeight w:val="643"/>
        </w:trPr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cs="Traditional Arabic" w:hint="cs"/>
                <w:b/>
                <w:bCs/>
                <w:sz w:val="20"/>
                <w:szCs w:val="20"/>
                <w:rtl/>
              </w:rPr>
              <w:t>12/11 - 18/11</w:t>
            </w:r>
          </w:p>
        </w:tc>
        <w:tc>
          <w:tcPr>
            <w:tcW w:w="633" w:type="dxa"/>
            <w:tcBorders>
              <w:lef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12/11</w:t>
            </w:r>
          </w:p>
        </w:tc>
        <w:tc>
          <w:tcPr>
            <w:tcW w:w="2410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13/11</w:t>
            </w:r>
            <w:r w:rsidRPr="000A6494">
              <w:rPr>
                <w:rFonts w:eastAsia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ـ التعريف بالمقرر وأبرز موضوعاته ومواعيد الاختبارات الشهرية والبحوث التكليفية ودرجاتها.</w:t>
            </w:r>
          </w:p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ـ إعطاء نبذة عن معنى القضاء وأبرز مصنفاته وأهميته وتاريخه عند الأمم ومشروعيته</w:t>
            </w:r>
          </w:p>
        </w:tc>
        <w:tc>
          <w:tcPr>
            <w:tcW w:w="2409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14/11</w:t>
            </w:r>
            <w:r w:rsidRPr="000A6494">
              <w:rPr>
                <w:rFonts w:eastAsia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ـ التعريف بالمقرر وأبرز موضوعاته ومواعيد الاختبارات الشهرية والبحوث التكليفية ودرجاتها.</w:t>
            </w:r>
          </w:p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ـ إعطاء نبذة عن معنى القضاء وأبرز مصنفاته وأهميته وتاريخه عند الأمم ومشروعيته</w:t>
            </w:r>
          </w:p>
        </w:tc>
        <w:tc>
          <w:tcPr>
            <w:tcW w:w="851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15/11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16/11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17/11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18/11</w:t>
            </w:r>
          </w:p>
        </w:tc>
      </w:tr>
      <w:tr w:rsidR="005F063F" w:rsidRPr="000A6494" w:rsidTr="00A045A4">
        <w:trPr>
          <w:trHeight w:val="643"/>
        </w:trPr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cs="Traditional Arabic" w:hint="cs"/>
                <w:b/>
                <w:bCs/>
                <w:sz w:val="20"/>
                <w:szCs w:val="20"/>
                <w:rtl/>
              </w:rPr>
              <w:t>19/11 - 25/11</w:t>
            </w:r>
          </w:p>
        </w:tc>
        <w:tc>
          <w:tcPr>
            <w:tcW w:w="633" w:type="dxa"/>
            <w:tcBorders>
              <w:lef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19/11</w:t>
            </w:r>
          </w:p>
        </w:tc>
        <w:tc>
          <w:tcPr>
            <w:tcW w:w="2410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20/11</w:t>
            </w:r>
            <w:r w:rsidRPr="000A649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التعريف باركان القضاء وشروطه وأحوال القضاة ومساعديهم في مجالس القضاء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21/11</w:t>
            </w:r>
            <w:r w:rsidRPr="000A649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التعريف باركان القضاء وشروطه وأحوال القضاة ومساعديهم في مجالس القضاء</w:t>
            </w:r>
          </w:p>
        </w:tc>
        <w:tc>
          <w:tcPr>
            <w:tcW w:w="851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22/11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23/11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24/11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25/11</w:t>
            </w:r>
          </w:p>
        </w:tc>
      </w:tr>
      <w:tr w:rsidR="005F063F" w:rsidRPr="000A6494" w:rsidTr="00A045A4">
        <w:trPr>
          <w:trHeight w:val="643"/>
        </w:trPr>
        <w:tc>
          <w:tcPr>
            <w:tcW w:w="680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cs="Traditional Arabic" w:hint="cs"/>
                <w:b/>
                <w:bCs/>
                <w:sz w:val="20"/>
                <w:szCs w:val="20"/>
                <w:rtl/>
              </w:rPr>
              <w:t>26/11 - 3/12</w:t>
            </w:r>
          </w:p>
        </w:tc>
        <w:tc>
          <w:tcPr>
            <w:tcW w:w="633" w:type="dxa"/>
            <w:tcBorders>
              <w:left w:val="single" w:sz="8" w:space="0" w:color="auto"/>
              <w:bottom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26/11</w:t>
            </w:r>
          </w:p>
        </w:tc>
        <w:tc>
          <w:tcPr>
            <w:tcW w:w="2410" w:type="dxa"/>
            <w:tcBorders>
              <w:bottom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27/11</w:t>
            </w:r>
            <w:r w:rsidRPr="000A649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التعريف بحصانة القضاة واستقلالهم ودرجات محاكمهم، وبيان اختصاصات القاضي وأصول المحاكمات الشكلية والموضوعية مع بعض تطبيقاتها القديمة والحديثة.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shd w:val="pct10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28/11 (إجازة!)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29/11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1/12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2/12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3/12</w:t>
            </w:r>
          </w:p>
        </w:tc>
      </w:tr>
      <w:tr w:rsidR="005F063F" w:rsidRPr="000A6494" w:rsidTr="00A045A4">
        <w:trPr>
          <w:trHeight w:val="643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18" w:space="0" w:color="auto"/>
            </w:tcBorders>
            <w:shd w:val="pct10" w:color="auto" w:fill="auto"/>
            <w:textDirection w:val="btLr"/>
            <w:vAlign w:val="center"/>
          </w:tcPr>
          <w:p w:rsidR="005F063F" w:rsidRPr="000A6494" w:rsidRDefault="005F063F" w:rsidP="00A045A4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إجازة عيد الأضحى</w:t>
            </w:r>
          </w:p>
        </w:tc>
        <w:tc>
          <w:tcPr>
            <w:tcW w:w="1304" w:type="dxa"/>
            <w:tcBorders>
              <w:top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5F063F" w:rsidRPr="000A6494" w:rsidRDefault="005F063F" w:rsidP="00A045A4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cs="Traditional Arabic" w:hint="cs"/>
                <w:b/>
                <w:bCs/>
                <w:sz w:val="20"/>
                <w:szCs w:val="20"/>
                <w:rtl/>
              </w:rPr>
              <w:t>4/12 - 10/12</w:t>
            </w:r>
          </w:p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</w:tcBorders>
            <w:shd w:val="pct10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4/12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shd w:val="pct10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5/12</w:t>
            </w:r>
          </w:p>
        </w:tc>
        <w:tc>
          <w:tcPr>
            <w:tcW w:w="2409" w:type="dxa"/>
            <w:tcBorders>
              <w:top w:val="single" w:sz="8" w:space="0" w:color="auto"/>
            </w:tcBorders>
            <w:shd w:val="pct10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6/12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pct10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7/12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shd w:val="pct10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8/12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pct10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9/12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pct10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10/12</w:t>
            </w:r>
          </w:p>
        </w:tc>
      </w:tr>
      <w:tr w:rsidR="005F063F" w:rsidRPr="000A6494" w:rsidTr="00A045A4">
        <w:trPr>
          <w:trHeight w:val="643"/>
        </w:trPr>
        <w:tc>
          <w:tcPr>
            <w:tcW w:w="680" w:type="dxa"/>
            <w:vMerge/>
            <w:tcBorders>
              <w:left w:val="single" w:sz="18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5F063F" w:rsidRPr="000A6494" w:rsidRDefault="005F063F" w:rsidP="00A045A4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cs="Traditional Arabic" w:hint="cs"/>
                <w:b/>
                <w:bCs/>
                <w:sz w:val="20"/>
                <w:szCs w:val="20"/>
                <w:rtl/>
              </w:rPr>
              <w:t>11/12 - 17/12</w:t>
            </w:r>
          </w:p>
        </w:tc>
        <w:tc>
          <w:tcPr>
            <w:tcW w:w="633" w:type="dxa"/>
            <w:tcBorders>
              <w:left w:val="single" w:sz="8" w:space="0" w:color="auto"/>
              <w:bottom w:val="single" w:sz="8" w:space="0" w:color="auto"/>
            </w:tcBorders>
            <w:shd w:val="pct10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11/12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pct10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12/12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shd w:val="pct10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13/12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pct10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14/12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pct10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15/12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16/12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pct10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17/12</w:t>
            </w:r>
          </w:p>
        </w:tc>
      </w:tr>
      <w:tr w:rsidR="005F063F" w:rsidRPr="000A6494" w:rsidTr="00A045A4">
        <w:trPr>
          <w:trHeight w:val="643"/>
        </w:trPr>
        <w:tc>
          <w:tcPr>
            <w:tcW w:w="68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cs="Traditional Arabic" w:hint="cs"/>
                <w:b/>
                <w:bCs/>
                <w:sz w:val="20"/>
                <w:szCs w:val="20"/>
                <w:rtl/>
              </w:rPr>
              <w:t>18/12 - 24/12</w:t>
            </w:r>
          </w:p>
        </w:tc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18/12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19/12تابع التعريف بحصانة القضاة ودرجات محاكماتهم 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4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20/12</w:t>
            </w:r>
            <w:r w:rsidRPr="000A649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التعريف بحصانة القضاة واستقلالهم ودرجات محاكمهم، وبيان اختصاصات القاضي وأصول المحاكمات الشكلية والموضوعية مع بعض تطبيقاتها القديمة والحديثة.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21/12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22/12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23/12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24/12</w:t>
            </w:r>
          </w:p>
        </w:tc>
      </w:tr>
      <w:tr w:rsidR="005F063F" w:rsidRPr="000A6494" w:rsidTr="00A045A4">
        <w:trPr>
          <w:trHeight w:val="643"/>
        </w:trPr>
        <w:tc>
          <w:tcPr>
            <w:tcW w:w="68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63F" w:rsidRPr="000A6494" w:rsidRDefault="005F063F" w:rsidP="00A045A4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cs="Traditional Arabic" w:hint="cs"/>
                <w:b/>
                <w:bCs/>
                <w:sz w:val="20"/>
                <w:szCs w:val="20"/>
                <w:rtl/>
              </w:rPr>
              <w:t>25/12 - 1/1</w:t>
            </w:r>
          </w:p>
        </w:tc>
        <w:tc>
          <w:tcPr>
            <w:tcW w:w="633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25/12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26/12</w:t>
            </w:r>
            <w:r w:rsidRPr="000A649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التعريف بالحكم على الغائب وشروطه ومجالاته ومدى توافقه مع قواعد العدالة وضمان حقوق الغائب في الدفاع عن نفسه اذا حضر</w:t>
            </w: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27/12</w:t>
            </w:r>
            <w:r w:rsidRPr="000A649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التعريف بالحكم على الغائب وشروطه ومجالاته ومدى توافقه مع قواعد العدالة وضمان حقوق الغائب في الدفاع عن نفسه اذا حضر</w:t>
            </w: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28/12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29/12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30/12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1/1</w:t>
            </w:r>
          </w:p>
        </w:tc>
      </w:tr>
      <w:tr w:rsidR="005F063F" w:rsidRPr="000A6494" w:rsidTr="00A045A4">
        <w:trPr>
          <w:trHeight w:val="643"/>
        </w:trPr>
        <w:tc>
          <w:tcPr>
            <w:tcW w:w="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63F" w:rsidRPr="000A6494" w:rsidRDefault="005F063F" w:rsidP="00A045A4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cs="Traditional Arabic" w:hint="cs"/>
                <w:b/>
                <w:bCs/>
                <w:sz w:val="20"/>
                <w:szCs w:val="20"/>
                <w:rtl/>
              </w:rPr>
              <w:t>2/1 - 8/1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2/1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3/1</w:t>
            </w:r>
            <w:r w:rsidRPr="000A6494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اختبار فصلي (1) </w:t>
            </w:r>
          </w:p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4/1</w:t>
            </w:r>
            <w:r w:rsidRPr="000A6494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اختبار فصلي (1) </w:t>
            </w:r>
          </w:p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5/1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6/1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7/1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8/1</w:t>
            </w:r>
          </w:p>
        </w:tc>
      </w:tr>
      <w:tr w:rsidR="005F063F" w:rsidRPr="000A6494" w:rsidTr="00A045A4">
        <w:trPr>
          <w:trHeight w:val="643"/>
        </w:trPr>
        <w:tc>
          <w:tcPr>
            <w:tcW w:w="680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cs="Traditional Arabic" w:hint="cs"/>
                <w:b/>
                <w:bCs/>
                <w:sz w:val="20"/>
                <w:szCs w:val="20"/>
                <w:rtl/>
              </w:rPr>
              <w:t>9/1 - 15/1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9/1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10/1</w:t>
            </w:r>
            <w:r w:rsidRPr="000A649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التعريف بنقض الحكم القضائي وحالاته، وحالات رجوع القاضي عن حكمه، وحالات اعتزاله أو عزله</w:t>
            </w: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11/1</w:t>
            </w:r>
            <w:r w:rsidRPr="000A649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التعريف بنقض الحكم القضائي وحالاته، وحالات رجوع القاضي عن حكمه، وحالات اعتزاله أو عزله</w:t>
            </w: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12/1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13/1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14/1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15/1</w:t>
            </w:r>
          </w:p>
        </w:tc>
      </w:tr>
      <w:tr w:rsidR="005F063F" w:rsidRPr="000A6494" w:rsidTr="00A045A4">
        <w:trPr>
          <w:trHeight w:val="643"/>
        </w:trPr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cs="Traditional Arabic" w:hint="cs"/>
                <w:b/>
                <w:bCs/>
                <w:sz w:val="20"/>
                <w:szCs w:val="20"/>
                <w:rtl/>
              </w:rPr>
              <w:t>16/1 - 22/1</w:t>
            </w:r>
          </w:p>
        </w:tc>
        <w:tc>
          <w:tcPr>
            <w:tcW w:w="633" w:type="dxa"/>
            <w:tcBorders>
              <w:lef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16/1</w:t>
            </w:r>
          </w:p>
        </w:tc>
        <w:tc>
          <w:tcPr>
            <w:tcW w:w="2410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17/1</w:t>
            </w:r>
            <w:r w:rsidRPr="000A649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التعريف بولاية المظالم وبيان أهميتها ومقارنتها بالقضاء الإداري المعاصر وبيان اختصاصاتها وصور تطبيقية عنها من التاريخ الإسلامي والمعاصر</w:t>
            </w:r>
          </w:p>
        </w:tc>
        <w:tc>
          <w:tcPr>
            <w:tcW w:w="2409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18/1</w:t>
            </w:r>
            <w:r w:rsidRPr="000A649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التعريف بولاية المظالم وبيان أهميتها ومقارنتها بالقضاء الإداري المعاصر وبيان اختصاصاتها وصور تطبيقية عنها من التاريخ الإسلامي والمعاصر</w:t>
            </w:r>
          </w:p>
        </w:tc>
        <w:tc>
          <w:tcPr>
            <w:tcW w:w="851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19/1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20/1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21/1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22/1</w:t>
            </w:r>
          </w:p>
        </w:tc>
      </w:tr>
      <w:tr w:rsidR="005F063F" w:rsidRPr="000A6494" w:rsidTr="00A045A4">
        <w:trPr>
          <w:trHeight w:val="643"/>
        </w:trPr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cs="Traditional Arabic" w:hint="cs"/>
                <w:b/>
                <w:bCs/>
                <w:sz w:val="20"/>
                <w:szCs w:val="20"/>
                <w:rtl/>
              </w:rPr>
              <w:t>23/1 - 29/1</w:t>
            </w:r>
          </w:p>
        </w:tc>
        <w:tc>
          <w:tcPr>
            <w:tcW w:w="633" w:type="dxa"/>
            <w:tcBorders>
              <w:lef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23/1</w:t>
            </w:r>
          </w:p>
        </w:tc>
        <w:tc>
          <w:tcPr>
            <w:tcW w:w="2410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24/1</w:t>
            </w:r>
            <w:r w:rsidRPr="000A649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التعريف بولاية الحسبة وبيان أهميتها ومقارنتها بهيئة الأمر بالمعروف وبالنيابة العامة المعاصرة وبيان اختصاصاتها وصور تطبيقية عنها من التاريخ الإسلامي والمعاصر.</w:t>
            </w:r>
          </w:p>
        </w:tc>
        <w:tc>
          <w:tcPr>
            <w:tcW w:w="2409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25/1</w:t>
            </w:r>
            <w:r w:rsidRPr="000A649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التعريف بولاية الحسبة وبيان أهميتها ومقارنتها بهيئة الأمر بالمعروف وبالنيابة العامة المعاصرة وبيان اختصاصاتها وصور تطبيقية عنها من التاريخ الإسلامي والمعاصر.</w:t>
            </w:r>
          </w:p>
        </w:tc>
        <w:tc>
          <w:tcPr>
            <w:tcW w:w="851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26/1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27/1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28/1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29/1</w:t>
            </w:r>
          </w:p>
        </w:tc>
      </w:tr>
      <w:tr w:rsidR="005F063F" w:rsidRPr="000A6494" w:rsidTr="00A045A4">
        <w:trPr>
          <w:trHeight w:val="643"/>
        </w:trPr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cs="Traditional Arabic" w:hint="cs"/>
                <w:b/>
                <w:bCs/>
                <w:sz w:val="20"/>
                <w:szCs w:val="20"/>
                <w:rtl/>
              </w:rPr>
              <w:t>1/2 - 7/2</w:t>
            </w:r>
          </w:p>
        </w:tc>
        <w:tc>
          <w:tcPr>
            <w:tcW w:w="633" w:type="dxa"/>
            <w:tcBorders>
              <w:lef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1/2</w:t>
            </w:r>
          </w:p>
        </w:tc>
        <w:tc>
          <w:tcPr>
            <w:tcW w:w="2410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2/2</w:t>
            </w:r>
            <w:r w:rsidRPr="000A649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التعريف بالولاية ( الوظيفة العامة ) وبيان أهميتها وقواعدها ومجالاتها المدنية والمالية والإدارية،</w:t>
            </w:r>
          </w:p>
        </w:tc>
        <w:tc>
          <w:tcPr>
            <w:tcW w:w="2409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3/2</w:t>
            </w:r>
            <w:r w:rsidRPr="000A649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التعريف بالولاية ( الوظيفة العامة ) وبيان أهميتها وقواعدها ومجالاتها المدنية والمالية والإدارية،</w:t>
            </w:r>
          </w:p>
        </w:tc>
        <w:tc>
          <w:tcPr>
            <w:tcW w:w="851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4/2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5/2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6/2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7/2</w:t>
            </w:r>
          </w:p>
        </w:tc>
      </w:tr>
      <w:tr w:rsidR="005F063F" w:rsidRPr="000A6494" w:rsidTr="00A045A4">
        <w:trPr>
          <w:trHeight w:val="643"/>
        </w:trPr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cs="Traditional Arabic" w:hint="cs"/>
                <w:b/>
                <w:bCs/>
                <w:sz w:val="20"/>
                <w:szCs w:val="20"/>
                <w:rtl/>
              </w:rPr>
              <w:t>8/2 - 14/2</w:t>
            </w:r>
          </w:p>
        </w:tc>
        <w:tc>
          <w:tcPr>
            <w:tcW w:w="633" w:type="dxa"/>
            <w:tcBorders>
              <w:lef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8/2</w:t>
            </w:r>
          </w:p>
        </w:tc>
        <w:tc>
          <w:tcPr>
            <w:tcW w:w="2410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9/2</w:t>
            </w:r>
            <w:r w:rsidRPr="000A6494">
              <w:rPr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</w:p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اختبار فصلي (2)</w:t>
            </w:r>
          </w:p>
        </w:tc>
        <w:tc>
          <w:tcPr>
            <w:tcW w:w="2409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10/2</w:t>
            </w:r>
            <w:r w:rsidRPr="000A6494">
              <w:rPr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</w:p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اختبار فصلي (2)</w:t>
            </w:r>
          </w:p>
        </w:tc>
        <w:tc>
          <w:tcPr>
            <w:tcW w:w="851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11/2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12/2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13/2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14/2</w:t>
            </w:r>
          </w:p>
        </w:tc>
      </w:tr>
      <w:tr w:rsidR="005F063F" w:rsidRPr="000A6494" w:rsidTr="00A045A4">
        <w:trPr>
          <w:trHeight w:val="643"/>
        </w:trPr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cs="Traditional Arabic" w:hint="cs"/>
                <w:b/>
                <w:bCs/>
                <w:sz w:val="20"/>
                <w:szCs w:val="20"/>
                <w:rtl/>
              </w:rPr>
              <w:t>15/2 - 21/2</w:t>
            </w:r>
          </w:p>
        </w:tc>
        <w:tc>
          <w:tcPr>
            <w:tcW w:w="633" w:type="dxa"/>
            <w:tcBorders>
              <w:lef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15/2</w:t>
            </w:r>
          </w:p>
        </w:tc>
        <w:tc>
          <w:tcPr>
            <w:tcW w:w="2410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16/2</w:t>
            </w:r>
            <w:r w:rsidRPr="000A649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وطرق التعيين والتوظيف في العصور الإسلامية والمعاصرة وبيان حقوق الموظفين وواجباتهم</w:t>
            </w:r>
          </w:p>
        </w:tc>
        <w:tc>
          <w:tcPr>
            <w:tcW w:w="2409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17/2</w:t>
            </w:r>
            <w:r w:rsidRPr="000A649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وطرق التعيين والتوظيف في العصور الإسلامية والمعاصرة وبيان حقوق الموظفين وواجباتهم</w:t>
            </w:r>
          </w:p>
        </w:tc>
        <w:tc>
          <w:tcPr>
            <w:tcW w:w="851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18/2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19/2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20/2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21/2</w:t>
            </w:r>
          </w:p>
        </w:tc>
      </w:tr>
      <w:tr w:rsidR="005F063F" w:rsidRPr="000A6494" w:rsidTr="00A045A4">
        <w:trPr>
          <w:trHeight w:val="643"/>
        </w:trPr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cs="Traditional Arabic" w:hint="cs"/>
                <w:b/>
                <w:bCs/>
                <w:sz w:val="20"/>
                <w:szCs w:val="20"/>
                <w:rtl/>
              </w:rPr>
              <w:t>22/2 - 28/2</w:t>
            </w:r>
          </w:p>
        </w:tc>
        <w:tc>
          <w:tcPr>
            <w:tcW w:w="633" w:type="dxa"/>
            <w:tcBorders>
              <w:lef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22/2</w:t>
            </w:r>
          </w:p>
        </w:tc>
        <w:tc>
          <w:tcPr>
            <w:tcW w:w="2410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23/2</w:t>
            </w:r>
            <w:r w:rsidRPr="000A649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التعريف بالرقابة والتفتيش على الموظفين العموميين والجهة المختصة بذلك </w:t>
            </w:r>
            <w:proofErr w:type="spellStart"/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والجزاءات</w:t>
            </w:r>
            <w:proofErr w:type="spellEnd"/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 المادية والمعنوية المقررة على المقصرين</w:t>
            </w:r>
          </w:p>
        </w:tc>
        <w:tc>
          <w:tcPr>
            <w:tcW w:w="2409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24/2</w:t>
            </w:r>
            <w:r w:rsidRPr="000A649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التعريف بالرقابة والتفتيش على الموظفين العموميين والجهة المختصة بذلك </w:t>
            </w:r>
            <w:proofErr w:type="spellStart"/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والجزاءات</w:t>
            </w:r>
            <w:proofErr w:type="spellEnd"/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 المادية والمعنوية المقررة على المقصرين</w:t>
            </w:r>
          </w:p>
        </w:tc>
        <w:tc>
          <w:tcPr>
            <w:tcW w:w="851" w:type="dxa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25/2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26/2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27/2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28/2</w:t>
            </w:r>
          </w:p>
        </w:tc>
      </w:tr>
      <w:tr w:rsidR="005F063F" w:rsidRPr="000A6494" w:rsidTr="00A045A4">
        <w:trPr>
          <w:trHeight w:val="643"/>
        </w:trPr>
        <w:tc>
          <w:tcPr>
            <w:tcW w:w="68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30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cs="Traditional Arabic" w:hint="cs"/>
                <w:b/>
                <w:bCs/>
                <w:sz w:val="20"/>
                <w:szCs w:val="20"/>
                <w:rtl/>
              </w:rPr>
              <w:t>29/2 - 5/3</w:t>
            </w:r>
          </w:p>
        </w:tc>
        <w:tc>
          <w:tcPr>
            <w:tcW w:w="633" w:type="dxa"/>
            <w:tcBorders>
              <w:left w:val="single" w:sz="8" w:space="0" w:color="auto"/>
              <w:bottom w:val="single" w:sz="4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29/2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30/2</w:t>
            </w:r>
            <w:r w:rsidRPr="000A649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ذكر نماذج تطبيقية على أوضاع الأمراء والولاة والموظفين قديماً وحديثاً وأساليب إداراتهم ودوامهم وصلاتهم بالمراجعين.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1/3</w:t>
            </w:r>
            <w:r w:rsidRPr="000A6494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ذكر نماذج تطبيقية على أوضاع الأمراء والولاة والموظفين قديماً وحديثاً وأساليب إداراتهم ودوامهم وصلاتهم بالمراجعين.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2/3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3/3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4/3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5/3</w:t>
            </w:r>
          </w:p>
        </w:tc>
      </w:tr>
      <w:tr w:rsidR="005F063F" w:rsidRPr="000A6494" w:rsidTr="00A045A4">
        <w:trPr>
          <w:trHeight w:val="643"/>
        </w:trPr>
        <w:tc>
          <w:tcPr>
            <w:tcW w:w="680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30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cs="Traditional Arabic" w:hint="cs"/>
                <w:b/>
                <w:bCs/>
                <w:sz w:val="20"/>
                <w:szCs w:val="20"/>
                <w:rtl/>
              </w:rPr>
              <w:t>6/3 - 12/3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6/3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7/3</w:t>
            </w:r>
            <w:r w:rsidRPr="000A649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مراجعة ومناقشة الابحاث والعروض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8/3</w:t>
            </w:r>
            <w:r w:rsidRPr="000A649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مراجعة ومناقشة الابحاث والعروض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9/3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10/3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12/3</w:t>
            </w:r>
          </w:p>
        </w:tc>
      </w:tr>
      <w:tr w:rsidR="005F063F" w:rsidRPr="000A6494" w:rsidTr="00A045A4">
        <w:trPr>
          <w:trHeight w:val="643"/>
        </w:trPr>
        <w:tc>
          <w:tcPr>
            <w:tcW w:w="680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30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cs="Traditional Arabic" w:hint="cs"/>
                <w:b/>
                <w:bCs/>
                <w:sz w:val="20"/>
                <w:szCs w:val="20"/>
                <w:rtl/>
              </w:rPr>
              <w:t>13/3 - 19/3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13/3 (بداية الاختبارات)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14/3</w:t>
            </w:r>
            <w:r w:rsidRPr="000A6494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بداية الاختبارات النهائية </w:t>
            </w:r>
          </w:p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15/3</w:t>
            </w:r>
            <w:r w:rsidRPr="000A6494">
              <w:rPr>
                <w:rFonts w:hint="cs"/>
                <w:b/>
                <w:bCs/>
                <w:sz w:val="20"/>
                <w:szCs w:val="20"/>
                <w:highlight w:val="yellow"/>
                <w:rtl/>
              </w:rPr>
              <w:t xml:space="preserve"> </w:t>
            </w: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بداية الاختبارات النهائية </w:t>
            </w:r>
          </w:p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16/3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17/3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18/3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19/3</w:t>
            </w:r>
          </w:p>
        </w:tc>
      </w:tr>
      <w:tr w:rsidR="005F063F" w:rsidRPr="000A6494" w:rsidTr="00A045A4">
        <w:trPr>
          <w:trHeight w:val="643"/>
        </w:trPr>
        <w:tc>
          <w:tcPr>
            <w:tcW w:w="680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304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5F063F" w:rsidRPr="000A6494" w:rsidRDefault="005F063F" w:rsidP="00A045A4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cs="Traditional Arabic" w:hint="cs"/>
                <w:b/>
                <w:bCs/>
                <w:sz w:val="20"/>
                <w:szCs w:val="20"/>
                <w:rtl/>
              </w:rPr>
              <w:t>20/3 - 26/3</w:t>
            </w:r>
          </w:p>
        </w:tc>
        <w:tc>
          <w:tcPr>
            <w:tcW w:w="633" w:type="dxa"/>
            <w:tcBorders>
              <w:left w:val="single" w:sz="8" w:space="0" w:color="auto"/>
              <w:bottom w:val="single" w:sz="12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20/3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21/3</w:t>
            </w: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22/3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23/3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24/3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25/3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5F063F" w:rsidRPr="000A6494" w:rsidRDefault="005F063F" w:rsidP="00A045A4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26/3</w:t>
            </w:r>
          </w:p>
        </w:tc>
      </w:tr>
      <w:tr w:rsidR="005F063F" w:rsidRPr="000A6494" w:rsidTr="00A045A4">
        <w:trPr>
          <w:cantSplit/>
          <w:trHeight w:val="701"/>
        </w:trPr>
        <w:tc>
          <w:tcPr>
            <w:tcW w:w="198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إجازة منتصف العام</w:t>
            </w:r>
          </w:p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0A6494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27/3 - 4/4</w:t>
            </w:r>
          </w:p>
        </w:tc>
        <w:tc>
          <w:tcPr>
            <w:tcW w:w="8713" w:type="dxa"/>
            <w:gridSpan w:val="7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:rsidR="005F063F" w:rsidRPr="000A6494" w:rsidRDefault="005F063F" w:rsidP="00A045A4">
            <w:pPr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:rsidR="00640649" w:rsidRPr="000A6494" w:rsidRDefault="00640649" w:rsidP="00640649">
      <w:pPr>
        <w:ind w:right="-1440"/>
        <w:jc w:val="both"/>
        <w:rPr>
          <w:b/>
          <w:bCs/>
          <w:color w:val="C00000"/>
          <w:sz w:val="20"/>
          <w:szCs w:val="20"/>
          <w:u w:val="single"/>
          <w:rtl/>
        </w:rPr>
      </w:pPr>
    </w:p>
    <w:p w:rsidR="00640649" w:rsidRPr="000A6494" w:rsidRDefault="00640649" w:rsidP="00640649">
      <w:pPr>
        <w:ind w:right="-1440"/>
        <w:jc w:val="both"/>
        <w:rPr>
          <w:b/>
          <w:bCs/>
          <w:color w:val="C00000"/>
          <w:sz w:val="20"/>
          <w:szCs w:val="20"/>
          <w:u w:val="single"/>
        </w:rPr>
      </w:pPr>
    </w:p>
    <w:p w:rsidR="00640649" w:rsidRPr="000A6494" w:rsidRDefault="00640649" w:rsidP="00640649">
      <w:pPr>
        <w:ind w:right="-1440"/>
        <w:jc w:val="both"/>
        <w:rPr>
          <w:b/>
          <w:bCs/>
          <w:color w:val="C00000"/>
          <w:sz w:val="20"/>
          <w:szCs w:val="20"/>
          <w:u w:val="single"/>
          <w:rtl/>
        </w:rPr>
      </w:pPr>
      <w:r w:rsidRPr="000A6494">
        <w:rPr>
          <w:rFonts w:hint="cs"/>
          <w:b/>
          <w:bCs/>
          <w:color w:val="C00000"/>
          <w:sz w:val="20"/>
          <w:szCs w:val="20"/>
          <w:u w:val="single"/>
          <w:rtl/>
        </w:rPr>
        <w:t xml:space="preserve">   خامسا : تنبيهات مهمة ينبغي مراعاتها أثناء المحاضرة :</w:t>
      </w:r>
    </w:p>
    <w:p w:rsidR="00640649" w:rsidRPr="000A6494" w:rsidRDefault="00640649" w:rsidP="00640649">
      <w:pPr>
        <w:ind w:right="-1440"/>
        <w:jc w:val="both"/>
        <w:rPr>
          <w:b/>
          <w:bCs/>
          <w:color w:val="auto"/>
          <w:sz w:val="20"/>
          <w:szCs w:val="20"/>
          <w:rtl/>
        </w:rPr>
      </w:pPr>
    </w:p>
    <w:p w:rsidR="00640649" w:rsidRPr="000A6494" w:rsidRDefault="00640649" w:rsidP="00640649">
      <w:pPr>
        <w:numPr>
          <w:ilvl w:val="0"/>
          <w:numId w:val="3"/>
        </w:numPr>
        <w:ind w:right="-1440"/>
        <w:jc w:val="both"/>
        <w:rPr>
          <w:b/>
          <w:bCs/>
          <w:color w:val="auto"/>
          <w:sz w:val="20"/>
          <w:szCs w:val="20"/>
          <w:rtl/>
        </w:rPr>
      </w:pPr>
      <w:r w:rsidRPr="000A6494">
        <w:rPr>
          <w:rFonts w:hint="cs"/>
          <w:b/>
          <w:bCs/>
          <w:color w:val="auto"/>
          <w:sz w:val="20"/>
          <w:szCs w:val="20"/>
          <w:rtl/>
        </w:rPr>
        <w:t>تسجيل الحضور بعد عشر دقائق من بدء المحاضرة .</w:t>
      </w:r>
    </w:p>
    <w:p w:rsidR="00640649" w:rsidRPr="000A6494" w:rsidRDefault="00640649" w:rsidP="00640649">
      <w:pPr>
        <w:numPr>
          <w:ilvl w:val="0"/>
          <w:numId w:val="3"/>
        </w:numPr>
        <w:ind w:right="-1440"/>
        <w:jc w:val="both"/>
        <w:rPr>
          <w:b/>
          <w:bCs/>
          <w:color w:val="auto"/>
          <w:sz w:val="20"/>
          <w:szCs w:val="20"/>
          <w:rtl/>
        </w:rPr>
      </w:pPr>
      <w:r w:rsidRPr="000A6494">
        <w:rPr>
          <w:rFonts w:hint="cs"/>
          <w:b/>
          <w:bCs/>
          <w:color w:val="auto"/>
          <w:sz w:val="20"/>
          <w:szCs w:val="20"/>
          <w:rtl/>
        </w:rPr>
        <w:t>إغلاق الجوال أثناء المحاضرة .</w:t>
      </w:r>
    </w:p>
    <w:p w:rsidR="00640649" w:rsidRPr="000A6494" w:rsidRDefault="00640649" w:rsidP="00640649">
      <w:pPr>
        <w:numPr>
          <w:ilvl w:val="0"/>
          <w:numId w:val="3"/>
        </w:numPr>
        <w:ind w:right="-1440"/>
        <w:jc w:val="both"/>
        <w:rPr>
          <w:b/>
          <w:bCs/>
          <w:color w:val="auto"/>
          <w:sz w:val="20"/>
          <w:szCs w:val="20"/>
          <w:rtl/>
        </w:rPr>
      </w:pPr>
      <w:r w:rsidRPr="000A6494">
        <w:rPr>
          <w:rFonts w:hint="cs"/>
          <w:b/>
          <w:bCs/>
          <w:color w:val="auto"/>
          <w:sz w:val="20"/>
          <w:szCs w:val="20"/>
          <w:rtl/>
        </w:rPr>
        <w:t>تسليم التكاليف وما يطلب في المواعيد المحدد لها .</w:t>
      </w:r>
    </w:p>
    <w:p w:rsidR="00640649" w:rsidRPr="000A6494" w:rsidRDefault="00640649" w:rsidP="00640649">
      <w:pPr>
        <w:numPr>
          <w:ilvl w:val="0"/>
          <w:numId w:val="3"/>
        </w:numPr>
        <w:ind w:right="-1440"/>
        <w:jc w:val="both"/>
        <w:rPr>
          <w:b/>
          <w:bCs/>
          <w:color w:val="auto"/>
          <w:sz w:val="20"/>
          <w:szCs w:val="20"/>
          <w:rtl/>
        </w:rPr>
      </w:pPr>
      <w:r w:rsidRPr="000A6494">
        <w:rPr>
          <w:rFonts w:hint="cs"/>
          <w:b/>
          <w:bCs/>
          <w:color w:val="auto"/>
          <w:sz w:val="20"/>
          <w:szCs w:val="20"/>
          <w:rtl/>
        </w:rPr>
        <w:t>توزيع المهام بين الطالبات في المجموعة الواحدة.</w:t>
      </w:r>
    </w:p>
    <w:p w:rsidR="00640649" w:rsidRPr="000A6494" w:rsidRDefault="00640649" w:rsidP="00640649">
      <w:pPr>
        <w:numPr>
          <w:ilvl w:val="0"/>
          <w:numId w:val="3"/>
        </w:numPr>
        <w:ind w:right="-1440"/>
        <w:jc w:val="both"/>
        <w:rPr>
          <w:b/>
          <w:bCs/>
          <w:color w:val="auto"/>
          <w:sz w:val="20"/>
          <w:szCs w:val="20"/>
          <w:rtl/>
        </w:rPr>
      </w:pPr>
      <w:r w:rsidRPr="000A6494">
        <w:rPr>
          <w:rFonts w:hint="cs"/>
          <w:b/>
          <w:bCs/>
          <w:color w:val="auto"/>
          <w:sz w:val="20"/>
          <w:szCs w:val="20"/>
          <w:rtl/>
        </w:rPr>
        <w:t>الدقة والترتيب والتنظيم في كتابة ونسخ التكاليف .</w:t>
      </w:r>
    </w:p>
    <w:p w:rsidR="00640649" w:rsidRPr="000A6494" w:rsidRDefault="00640649" w:rsidP="00640649">
      <w:pPr>
        <w:numPr>
          <w:ilvl w:val="0"/>
          <w:numId w:val="3"/>
        </w:numPr>
        <w:ind w:right="-1440"/>
        <w:jc w:val="both"/>
        <w:rPr>
          <w:b/>
          <w:bCs/>
          <w:color w:val="auto"/>
          <w:sz w:val="20"/>
          <w:szCs w:val="20"/>
        </w:rPr>
      </w:pPr>
      <w:r w:rsidRPr="000A6494">
        <w:rPr>
          <w:rFonts w:hint="cs"/>
          <w:b/>
          <w:bCs/>
          <w:color w:val="auto"/>
          <w:sz w:val="20"/>
          <w:szCs w:val="20"/>
          <w:rtl/>
        </w:rPr>
        <w:t xml:space="preserve">كتابة الاسم كاملا, والرقم الجامعي, ورقم الجوال, والبريد الجامعي, في ملف </w:t>
      </w:r>
      <w:proofErr w:type="spellStart"/>
      <w:r w:rsidRPr="000A6494">
        <w:rPr>
          <w:rFonts w:hint="cs"/>
          <w:b/>
          <w:bCs/>
          <w:color w:val="auto"/>
          <w:sz w:val="20"/>
          <w:szCs w:val="20"/>
          <w:rtl/>
        </w:rPr>
        <w:t>الانجازللمجموعة</w:t>
      </w:r>
      <w:proofErr w:type="spellEnd"/>
      <w:r w:rsidRPr="000A6494">
        <w:rPr>
          <w:rFonts w:hint="cs"/>
          <w:b/>
          <w:bCs/>
          <w:color w:val="auto"/>
          <w:sz w:val="20"/>
          <w:szCs w:val="20"/>
          <w:rtl/>
        </w:rPr>
        <w:t>.</w:t>
      </w:r>
    </w:p>
    <w:p w:rsidR="00640649" w:rsidRPr="000A6494" w:rsidRDefault="00640649" w:rsidP="00640649">
      <w:pPr>
        <w:spacing w:after="200" w:line="260" w:lineRule="atLeast"/>
        <w:rPr>
          <w:b/>
          <w:bCs/>
          <w:color w:val="auto"/>
          <w:sz w:val="20"/>
          <w:szCs w:val="20"/>
          <w:rtl/>
        </w:rPr>
      </w:pPr>
    </w:p>
    <w:p w:rsidR="00640649" w:rsidRPr="000A6494" w:rsidRDefault="00640649" w:rsidP="00640649">
      <w:pPr>
        <w:spacing w:after="200" w:line="260" w:lineRule="atLeast"/>
        <w:rPr>
          <w:rFonts w:ascii="Calibri" w:hAnsi="Calibri" w:cs="Times New Roman"/>
          <w:b/>
          <w:bCs/>
          <w:color w:val="auto"/>
          <w:sz w:val="20"/>
          <w:szCs w:val="20"/>
          <w:highlight w:val="yellow"/>
          <w:rtl/>
        </w:rPr>
      </w:pPr>
      <w:r w:rsidRPr="000A6494">
        <w:rPr>
          <w:rFonts w:ascii="Calibri" w:hAnsi="Calibri" w:cs="Mudir MT" w:hint="cs"/>
          <w:b/>
          <w:bCs/>
          <w:color w:val="auto"/>
          <w:sz w:val="20"/>
          <w:szCs w:val="20"/>
          <w:highlight w:val="yellow"/>
          <w:rtl/>
        </w:rPr>
        <w:t>ملاحظة :الساعات المكتبية :</w:t>
      </w:r>
      <w:r w:rsidRPr="000A6494">
        <w:rPr>
          <w:rFonts w:ascii="Calibri" w:hAnsi="Calibri" w:cs="Times New Roman"/>
          <w:b/>
          <w:bCs/>
          <w:color w:val="auto"/>
          <w:sz w:val="20"/>
          <w:szCs w:val="20"/>
          <w:highlight w:val="yellow"/>
          <w:rtl/>
        </w:rPr>
        <w:t xml:space="preserve"> يوم </w:t>
      </w:r>
      <w:r w:rsidRPr="000A6494">
        <w:rPr>
          <w:rFonts w:ascii="Calibri" w:hAnsi="Calibri" w:cs="Times New Roman" w:hint="cs"/>
          <w:b/>
          <w:bCs/>
          <w:color w:val="auto"/>
          <w:sz w:val="20"/>
          <w:szCs w:val="20"/>
          <w:highlight w:val="yellow"/>
          <w:rtl/>
        </w:rPr>
        <w:t>الأحد(10</w:t>
      </w:r>
      <w:r w:rsidRPr="000A6494">
        <w:rPr>
          <w:rFonts w:ascii="Calibri" w:hAnsi="Calibri" w:cs="Times New Roman"/>
          <w:b/>
          <w:bCs/>
          <w:color w:val="auto"/>
          <w:sz w:val="20"/>
          <w:szCs w:val="20"/>
          <w:highlight w:val="yellow"/>
          <w:rtl/>
        </w:rPr>
        <w:t>-</w:t>
      </w:r>
      <w:r w:rsidRPr="000A6494">
        <w:rPr>
          <w:rFonts w:ascii="Calibri" w:hAnsi="Calibri" w:cs="Times New Roman" w:hint="cs"/>
          <w:b/>
          <w:bCs/>
          <w:color w:val="auto"/>
          <w:sz w:val="20"/>
          <w:szCs w:val="20"/>
          <w:highlight w:val="yellow"/>
          <w:rtl/>
        </w:rPr>
        <w:t>1</w:t>
      </w:r>
      <w:r w:rsidRPr="000A6494">
        <w:rPr>
          <w:rFonts w:ascii="Calibri" w:hAnsi="Calibri" w:cs="Times New Roman"/>
          <w:b/>
          <w:bCs/>
          <w:color w:val="auto"/>
          <w:sz w:val="20"/>
          <w:szCs w:val="20"/>
          <w:highlight w:val="yellow"/>
          <w:rtl/>
        </w:rPr>
        <w:t>1</w:t>
      </w:r>
      <w:r w:rsidRPr="000A6494">
        <w:rPr>
          <w:rFonts w:ascii="Traditional Arabic" w:hAnsi="Traditional Arabic" w:cs="Traditional Arabic"/>
          <w:b/>
          <w:bCs/>
          <w:color w:val="auto"/>
          <w:sz w:val="20"/>
          <w:szCs w:val="20"/>
          <w:highlight w:val="yellow"/>
          <w:rtl/>
        </w:rPr>
        <w:t>)</w:t>
      </w:r>
      <w:r w:rsidRPr="000A6494">
        <w:rPr>
          <w:rFonts w:ascii="Calibri" w:hAnsi="Calibri" w:cs="Times New Roman" w:hint="cs"/>
          <w:b/>
          <w:bCs/>
          <w:color w:val="auto"/>
          <w:sz w:val="20"/>
          <w:szCs w:val="20"/>
          <w:highlight w:val="yellow"/>
          <w:rtl/>
        </w:rPr>
        <w:t xml:space="preserve"> ، </w:t>
      </w:r>
      <w:r w:rsidRPr="000A6494">
        <w:rPr>
          <w:rFonts w:ascii="Calibri" w:hAnsi="Calibri" w:cs="Times New Roman"/>
          <w:b/>
          <w:bCs/>
          <w:color w:val="auto"/>
          <w:sz w:val="20"/>
          <w:szCs w:val="20"/>
          <w:highlight w:val="yellow"/>
          <w:rtl/>
        </w:rPr>
        <w:t>يوم الاثنين (</w:t>
      </w:r>
      <w:r w:rsidRPr="000A6494">
        <w:rPr>
          <w:rFonts w:ascii="Calibri" w:hAnsi="Calibri" w:cs="Times New Roman" w:hint="cs"/>
          <w:b/>
          <w:bCs/>
          <w:color w:val="auto"/>
          <w:sz w:val="20"/>
          <w:szCs w:val="20"/>
          <w:highlight w:val="yellow"/>
          <w:rtl/>
        </w:rPr>
        <w:t>8-10</w:t>
      </w:r>
      <w:r w:rsidRPr="000A6494">
        <w:rPr>
          <w:rFonts w:ascii="Calibri" w:hAnsi="Calibri" w:cs="Times New Roman"/>
          <w:b/>
          <w:bCs/>
          <w:color w:val="auto"/>
          <w:sz w:val="20"/>
          <w:szCs w:val="20"/>
          <w:highlight w:val="yellow"/>
          <w:rtl/>
        </w:rPr>
        <w:t xml:space="preserve"> ) </w:t>
      </w:r>
      <w:r w:rsidRPr="000A6494">
        <w:rPr>
          <w:rFonts w:ascii="Calibri" w:hAnsi="Calibri" w:cs="Times New Roman" w:hint="cs"/>
          <w:b/>
          <w:bCs/>
          <w:color w:val="auto"/>
          <w:sz w:val="20"/>
          <w:szCs w:val="20"/>
          <w:highlight w:val="yellow"/>
          <w:rtl/>
        </w:rPr>
        <w:t>يوم الثلاثاء (12-1) رقم المكتب 238</w:t>
      </w:r>
    </w:p>
    <w:p w:rsidR="00DF3F93" w:rsidRPr="005C63F1" w:rsidRDefault="00640649" w:rsidP="005C63F1">
      <w:pPr>
        <w:spacing w:after="200" w:line="260" w:lineRule="atLeast"/>
        <w:rPr>
          <w:rFonts w:ascii="Calibri" w:hAnsi="Calibri" w:cs="Times New Roman"/>
          <w:b/>
          <w:bCs/>
          <w:color w:val="auto"/>
          <w:rtl/>
        </w:rPr>
      </w:pPr>
      <w:r w:rsidRPr="00DF3F93">
        <w:rPr>
          <w:rFonts w:ascii="Calibri" w:hAnsi="Calibri" w:cs="Times New Roman" w:hint="cs"/>
          <w:b/>
          <w:bCs/>
          <w:color w:val="auto"/>
          <w:highlight w:val="yellow"/>
          <w:rtl/>
        </w:rPr>
        <w:t>الدو</w:t>
      </w:r>
      <w:r w:rsidR="005C63F1">
        <w:rPr>
          <w:rFonts w:ascii="Calibri" w:hAnsi="Calibri" w:cs="Times New Roman" w:hint="cs"/>
          <w:b/>
          <w:bCs/>
          <w:color w:val="auto"/>
          <w:highlight w:val="yellow"/>
          <w:rtl/>
        </w:rPr>
        <w:t>ر الثاني مبنى رقم 2 كلية التربي</w:t>
      </w:r>
      <w:r w:rsidR="005C63F1">
        <w:rPr>
          <w:rFonts w:ascii="Calibri" w:hAnsi="Calibri" w:cs="Times New Roman" w:hint="cs"/>
          <w:b/>
          <w:bCs/>
          <w:color w:val="auto"/>
          <w:rtl/>
        </w:rPr>
        <w:t>ة .</w:t>
      </w:r>
      <w:bookmarkStart w:id="0" w:name="_GoBack"/>
      <w:bookmarkEnd w:id="0"/>
    </w:p>
    <w:sectPr w:rsidR="00DF3F93" w:rsidRPr="005C63F1" w:rsidSect="000A6494">
      <w:headerReference w:type="default" r:id="rId9"/>
      <w:pgSz w:w="11906" w:h="16838"/>
      <w:pgMar w:top="1440" w:right="1274" w:bottom="1440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5D7" w:rsidRDefault="00A375D7" w:rsidP="00694B6C">
      <w:r>
        <w:separator/>
      </w:r>
    </w:p>
  </w:endnote>
  <w:endnote w:type="continuationSeparator" w:id="0">
    <w:p w:rsidR="00A375D7" w:rsidRDefault="00A375D7" w:rsidP="0069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5D7" w:rsidRDefault="00A375D7" w:rsidP="00694B6C">
      <w:r>
        <w:separator/>
      </w:r>
    </w:p>
  </w:footnote>
  <w:footnote w:type="continuationSeparator" w:id="0">
    <w:p w:rsidR="00A375D7" w:rsidRDefault="00A375D7" w:rsidP="00694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63F" w:rsidRDefault="005F063F">
    <w:pPr>
      <w:pStyle w:val="a5"/>
      <w:rPr>
        <w:rFonts w:hint="cs"/>
        <w:rtl/>
      </w:rPr>
    </w:pPr>
  </w:p>
  <w:p w:rsidR="005F063F" w:rsidRDefault="005F063F">
    <w:pPr>
      <w:pStyle w:val="a5"/>
      <w:rPr>
        <w:rFonts w:hint="cs"/>
        <w:rtl/>
      </w:rPr>
    </w:pPr>
  </w:p>
  <w:p w:rsidR="005F063F" w:rsidRDefault="005F063F">
    <w:pPr>
      <w:pStyle w:val="a5"/>
      <w:rPr>
        <w:rFonts w:hint="cs"/>
        <w:rtl/>
      </w:rPr>
    </w:pPr>
  </w:p>
  <w:p w:rsidR="005F063F" w:rsidRDefault="005F063F">
    <w:pPr>
      <w:pStyle w:val="a5"/>
      <w:rPr>
        <w:rFonts w:hint="cs"/>
        <w:rtl/>
      </w:rPr>
    </w:pPr>
  </w:p>
  <w:p w:rsidR="005F063F" w:rsidRDefault="005F063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20F5"/>
    <w:multiLevelType w:val="hybridMultilevel"/>
    <w:tmpl w:val="29DAD9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885314"/>
    <w:multiLevelType w:val="hybridMultilevel"/>
    <w:tmpl w:val="17F20876"/>
    <w:lvl w:ilvl="0" w:tplc="0B4EF832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7DAB62D9"/>
    <w:multiLevelType w:val="hybridMultilevel"/>
    <w:tmpl w:val="D5B63A2C"/>
    <w:lvl w:ilvl="0" w:tplc="02DC04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5C"/>
    <w:rsid w:val="00053A25"/>
    <w:rsid w:val="000A6494"/>
    <w:rsid w:val="000C725C"/>
    <w:rsid w:val="000E7C86"/>
    <w:rsid w:val="001507E4"/>
    <w:rsid w:val="001F06B3"/>
    <w:rsid w:val="00362F04"/>
    <w:rsid w:val="00377895"/>
    <w:rsid w:val="00392167"/>
    <w:rsid w:val="003B1F39"/>
    <w:rsid w:val="004D6E58"/>
    <w:rsid w:val="0050335C"/>
    <w:rsid w:val="0055244B"/>
    <w:rsid w:val="005C63F1"/>
    <w:rsid w:val="005F063F"/>
    <w:rsid w:val="00640649"/>
    <w:rsid w:val="006831EF"/>
    <w:rsid w:val="00694B6C"/>
    <w:rsid w:val="006B4472"/>
    <w:rsid w:val="007409FF"/>
    <w:rsid w:val="007D7733"/>
    <w:rsid w:val="007F52A0"/>
    <w:rsid w:val="00831E55"/>
    <w:rsid w:val="00895C65"/>
    <w:rsid w:val="00936D32"/>
    <w:rsid w:val="00A045A4"/>
    <w:rsid w:val="00A16D46"/>
    <w:rsid w:val="00A375D7"/>
    <w:rsid w:val="00AC1859"/>
    <w:rsid w:val="00C53BFA"/>
    <w:rsid w:val="00C85DF3"/>
    <w:rsid w:val="00CA1F63"/>
    <w:rsid w:val="00CA3E5A"/>
    <w:rsid w:val="00CC0824"/>
    <w:rsid w:val="00CE4625"/>
    <w:rsid w:val="00D26AEF"/>
    <w:rsid w:val="00D453A6"/>
    <w:rsid w:val="00DB6021"/>
    <w:rsid w:val="00DD6B96"/>
    <w:rsid w:val="00DE5D49"/>
    <w:rsid w:val="00DF3F93"/>
    <w:rsid w:val="00E0073B"/>
    <w:rsid w:val="00EA167B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5C"/>
    <w:pPr>
      <w:bidi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6E58"/>
    <w:pPr>
      <w:ind w:left="720"/>
      <w:contextualSpacing/>
    </w:pPr>
  </w:style>
  <w:style w:type="paragraph" w:customStyle="1" w:styleId="normal0020table">
    <w:name w:val="normal_0020table"/>
    <w:basedOn w:val="a"/>
    <w:rsid w:val="00C53BFA"/>
    <w:pPr>
      <w:bidi w:val="0"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normal0020tablechar">
    <w:name w:val="normal_0020table__char"/>
    <w:basedOn w:val="a0"/>
    <w:rsid w:val="00C53BFA"/>
  </w:style>
  <w:style w:type="paragraph" w:styleId="a5">
    <w:name w:val="header"/>
    <w:basedOn w:val="a"/>
    <w:link w:val="Char"/>
    <w:uiPriority w:val="99"/>
    <w:unhideWhenUsed/>
    <w:rsid w:val="00694B6C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694B6C"/>
    <w:rPr>
      <w:rFonts w:ascii="Arial" w:eastAsia="Times New Roman" w:hAnsi="Arial" w:cs="Arial"/>
      <w:color w:val="000000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694B6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694B6C"/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5C"/>
    <w:pPr>
      <w:bidi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6E58"/>
    <w:pPr>
      <w:ind w:left="720"/>
      <w:contextualSpacing/>
    </w:pPr>
  </w:style>
  <w:style w:type="paragraph" w:customStyle="1" w:styleId="normal0020table">
    <w:name w:val="normal_0020table"/>
    <w:basedOn w:val="a"/>
    <w:rsid w:val="00C53BFA"/>
    <w:pPr>
      <w:bidi w:val="0"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normal0020tablechar">
    <w:name w:val="normal_0020table__char"/>
    <w:basedOn w:val="a0"/>
    <w:rsid w:val="00C53BFA"/>
  </w:style>
  <w:style w:type="paragraph" w:styleId="a5">
    <w:name w:val="header"/>
    <w:basedOn w:val="a"/>
    <w:link w:val="Char"/>
    <w:uiPriority w:val="99"/>
    <w:unhideWhenUsed/>
    <w:rsid w:val="00694B6C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694B6C"/>
    <w:rPr>
      <w:rFonts w:ascii="Arial" w:eastAsia="Times New Roman" w:hAnsi="Arial" w:cs="Arial"/>
      <w:color w:val="000000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694B6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694B6C"/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8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1233-A8B1-461D-8545-F4A95A78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2014-08-26T02:56:00Z</cp:lastPrinted>
  <dcterms:created xsi:type="dcterms:W3CDTF">2014-08-26T02:53:00Z</dcterms:created>
  <dcterms:modified xsi:type="dcterms:W3CDTF">2014-08-26T02:58:00Z</dcterms:modified>
</cp:coreProperties>
</file>