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231F4" w14:textId="77777777" w:rsidR="00CD31D2" w:rsidRPr="00E330F3" w:rsidRDefault="00CD31D2" w:rsidP="00CD31D2">
      <w:pPr>
        <w:jc w:val="center"/>
        <w:rPr>
          <w:rFonts w:cs="PT Bold Heading"/>
          <w:sz w:val="32"/>
          <w:szCs w:val="32"/>
          <w:rtl/>
        </w:rPr>
      </w:pPr>
      <w:r>
        <w:rPr>
          <w:rFonts w:hint="cs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5F29BB1" wp14:editId="174B931F">
            <wp:simplePos x="0" y="0"/>
            <wp:positionH relativeFrom="column">
              <wp:posOffset>4848860</wp:posOffset>
            </wp:positionH>
            <wp:positionV relativeFrom="paragraph">
              <wp:posOffset>0</wp:posOffset>
            </wp:positionV>
            <wp:extent cx="1609725" cy="571500"/>
            <wp:effectExtent l="19050" t="0" r="9525" b="0"/>
            <wp:wrapSquare wrapText="bothSides"/>
            <wp:docPr id="2" name="Picture 1" descr="C:\Users\HP Mini\Pictures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Mini\Pictures\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72673C">
        <w:rPr>
          <w:rFonts w:ascii="Traditional Arabic" w:hAnsi="Traditional Arabic" w:cs="Traditional Arabic"/>
          <w:sz w:val="32"/>
          <w:szCs w:val="32"/>
          <w:rtl/>
        </w:rPr>
        <w:t>امعة الملك سعود</w:t>
      </w:r>
    </w:p>
    <w:p w14:paraId="15B34498" w14:textId="77777777" w:rsidR="00CD31D2" w:rsidRPr="0072673C" w:rsidRDefault="00CD31D2" w:rsidP="00CD31D2">
      <w:pPr>
        <w:tabs>
          <w:tab w:val="left" w:pos="3960"/>
        </w:tabs>
        <w:spacing w:line="400" w:lineRule="exact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72673C">
        <w:rPr>
          <w:rFonts w:ascii="Traditional Arabic" w:hAnsi="Traditional Arabic" w:cs="Traditional Arabic"/>
          <w:sz w:val="32"/>
          <w:szCs w:val="32"/>
          <w:rtl/>
        </w:rPr>
        <w:t>كلية التربية</w:t>
      </w:r>
    </w:p>
    <w:p w14:paraId="195B44E0" w14:textId="77777777" w:rsidR="00CD31D2" w:rsidRPr="0072673C" w:rsidRDefault="00CD31D2" w:rsidP="00CD31D2">
      <w:pPr>
        <w:tabs>
          <w:tab w:val="left" w:pos="3960"/>
        </w:tabs>
        <w:spacing w:line="400" w:lineRule="exact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72673C">
        <w:rPr>
          <w:rFonts w:ascii="Traditional Arabic" w:hAnsi="Traditional Arabic" w:cs="Traditional Arabic"/>
          <w:sz w:val="32"/>
          <w:szCs w:val="32"/>
          <w:rtl/>
        </w:rPr>
        <w:t>قسم السياسات التربوية ورياض الأطفال</w:t>
      </w:r>
    </w:p>
    <w:p w14:paraId="5D6E0E0E" w14:textId="77777777" w:rsidR="00CD31D2" w:rsidRPr="0072673C" w:rsidRDefault="00CD31D2" w:rsidP="00CD31D2">
      <w:pPr>
        <w:tabs>
          <w:tab w:val="left" w:pos="3960"/>
        </w:tabs>
        <w:spacing w:line="400" w:lineRule="exact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</w:t>
      </w:r>
      <w:r w:rsidRPr="0072673C">
        <w:rPr>
          <w:rFonts w:ascii="Traditional Arabic" w:hAnsi="Traditional Arabic" w:cs="Traditional Arabic"/>
          <w:sz w:val="32"/>
          <w:szCs w:val="32"/>
          <w:rtl/>
        </w:rPr>
        <w:t>خطة مقرر</w:t>
      </w:r>
    </w:p>
    <w:p w14:paraId="621E1044" w14:textId="16F1840F" w:rsidR="00CD31D2" w:rsidRPr="0072673C" w:rsidRDefault="00CD31D2" w:rsidP="0013028C">
      <w:pPr>
        <w:tabs>
          <w:tab w:val="left" w:pos="3960"/>
        </w:tabs>
        <w:spacing w:line="400" w:lineRule="exact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</w:t>
      </w:r>
      <w:r w:rsidRPr="0072673C">
        <w:rPr>
          <w:rFonts w:ascii="Traditional Arabic" w:hAnsi="Traditional Arabic" w:cs="Traditional Arabic"/>
          <w:sz w:val="32"/>
          <w:szCs w:val="32"/>
          <w:rtl/>
        </w:rPr>
        <w:t>(</w:t>
      </w:r>
      <w:r w:rsidR="0013028C">
        <w:rPr>
          <w:rFonts w:ascii="Traditional Arabic" w:hAnsi="Traditional Arabic" w:cs="Traditional Arabic" w:hint="cs"/>
          <w:sz w:val="32"/>
          <w:szCs w:val="32"/>
          <w:rtl/>
        </w:rPr>
        <w:t>٢٣٦</w:t>
      </w:r>
      <w:r w:rsidRPr="0072673C">
        <w:rPr>
          <w:rFonts w:ascii="Traditional Arabic" w:hAnsi="Traditional Arabic" w:cs="Traditional Arabic"/>
          <w:sz w:val="32"/>
          <w:szCs w:val="32"/>
          <w:rtl/>
        </w:rPr>
        <w:t xml:space="preserve"> روض) </w:t>
      </w:r>
      <w:r w:rsidR="0013028C">
        <w:rPr>
          <w:rFonts w:ascii="Traditional Arabic" w:hAnsi="Traditional Arabic" w:cs="Traditional Arabic" w:hint="cs"/>
          <w:sz w:val="32"/>
          <w:szCs w:val="32"/>
          <w:rtl/>
        </w:rPr>
        <w:t>علم نفس اللعب</w:t>
      </w:r>
    </w:p>
    <w:p w14:paraId="3662F119" w14:textId="77777777" w:rsidR="00CD31D2" w:rsidRPr="0072673C" w:rsidRDefault="00CD31D2" w:rsidP="00CD31D2">
      <w:pPr>
        <w:tabs>
          <w:tab w:val="left" w:pos="3960"/>
        </w:tabs>
        <w:spacing w:line="400" w:lineRule="exact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tbl>
      <w:tblPr>
        <w:bidiVisual/>
        <w:tblW w:w="10386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2613"/>
        <w:gridCol w:w="1681"/>
        <w:gridCol w:w="4116"/>
      </w:tblGrid>
      <w:tr w:rsidR="00CD31D2" w:rsidRPr="0072673C" w14:paraId="4517E666" w14:textId="77777777" w:rsidTr="00025BED">
        <w:trPr>
          <w:trHeight w:val="108"/>
        </w:trPr>
        <w:tc>
          <w:tcPr>
            <w:tcW w:w="19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C8113F" w14:textId="77777777" w:rsidR="00CD31D2" w:rsidRPr="0072673C" w:rsidRDefault="00CD31D2" w:rsidP="00025BED">
            <w:pPr>
              <w:spacing w:line="300" w:lineRule="exact"/>
              <w:ind w:left="720" w:hanging="7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ساعات المقرر</w:t>
            </w:r>
          </w:p>
        </w:tc>
        <w:tc>
          <w:tcPr>
            <w:tcW w:w="26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4A4419" w14:textId="77777777" w:rsidR="00CD31D2" w:rsidRPr="0072673C" w:rsidRDefault="00CD31D2" w:rsidP="00025BED">
            <w:pPr>
              <w:spacing w:line="400" w:lineRule="exact"/>
              <w:ind w:left="540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ساعتــــــــان</w:t>
            </w:r>
          </w:p>
        </w:tc>
        <w:tc>
          <w:tcPr>
            <w:tcW w:w="16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6236559" w14:textId="77777777" w:rsidR="00CD31D2" w:rsidRPr="0072673C" w:rsidRDefault="00CD31D2" w:rsidP="00025BED">
            <w:pPr>
              <w:spacing w:line="400" w:lineRule="exact"/>
              <w:ind w:left="540" w:hanging="7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F3E152" w14:textId="76D2AB5D" w:rsidR="00CD31D2" w:rsidRPr="0072673C" w:rsidRDefault="00CD31D2" w:rsidP="008E083D">
            <w:pPr>
              <w:spacing w:line="40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الفصل الدراسي الثاني ١٤٣</w:t>
            </w:r>
            <w:r w:rsidR="008E083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-١٤٣</w:t>
            </w:r>
            <w:r w:rsidR="008E083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CD31D2" w:rsidRPr="0072673C" w14:paraId="568D93DC" w14:textId="77777777" w:rsidTr="00025BED">
        <w:trPr>
          <w:trHeight w:val="108"/>
        </w:trPr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EEA834" w14:textId="77777777" w:rsidR="00CD31D2" w:rsidRPr="0072673C" w:rsidRDefault="00CD31D2" w:rsidP="00025BED">
            <w:pPr>
              <w:spacing w:line="400" w:lineRule="exact"/>
              <w:ind w:left="540" w:hanging="7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الشعبة</w:t>
            </w:r>
          </w:p>
        </w:tc>
        <w:tc>
          <w:tcPr>
            <w:tcW w:w="26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5C9865D" w14:textId="5D5EC32C" w:rsidR="0013028C" w:rsidRPr="0072673C" w:rsidRDefault="008E083D" w:rsidP="008E083D">
            <w:pPr>
              <w:bidi w:val="0"/>
              <w:spacing w:line="400" w:lineRule="exact"/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6486</w:t>
            </w:r>
            <w:bookmarkStart w:id="0" w:name="_GoBack"/>
            <w:bookmarkEnd w:id="0"/>
          </w:p>
        </w:tc>
        <w:tc>
          <w:tcPr>
            <w:tcW w:w="16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34408E" w14:textId="77777777" w:rsidR="00CD31D2" w:rsidRPr="0072673C" w:rsidRDefault="00CD31D2" w:rsidP="00025BED">
            <w:pPr>
              <w:spacing w:line="400" w:lineRule="exact"/>
              <w:ind w:left="540" w:hanging="468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4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9D45DA" w14:textId="77777777" w:rsidR="00CD31D2" w:rsidRPr="0072673C" w:rsidRDefault="00411858" w:rsidP="00025BED">
            <w:pPr>
              <w:spacing w:line="400" w:lineRule="exact"/>
              <w:ind w:left="540" w:hanging="468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hyperlink r:id="rId6" w:history="1">
              <w:r w:rsidR="00CD31D2" w:rsidRPr="004F354B">
                <w:rPr>
                  <w:rStyle w:val="Hyperlink"/>
                  <w:rFonts w:ascii="Traditional Arabic" w:hAnsi="Traditional Arabic" w:cs="Traditional Arabic"/>
                  <w:sz w:val="26"/>
                  <w:szCs w:val="26"/>
                </w:rPr>
                <w:t>aalayoubi@ksu.edu.sa</w:t>
              </w:r>
            </w:hyperlink>
          </w:p>
        </w:tc>
      </w:tr>
      <w:tr w:rsidR="00CD31D2" w:rsidRPr="0072673C" w14:paraId="4527A489" w14:textId="77777777" w:rsidTr="00025BED">
        <w:trPr>
          <w:trHeight w:val="108"/>
        </w:trPr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6E4CB2" w14:textId="77777777" w:rsidR="00CD31D2" w:rsidRPr="0072673C" w:rsidRDefault="00CD31D2" w:rsidP="00025BED">
            <w:pPr>
              <w:spacing w:line="400" w:lineRule="exact"/>
              <w:ind w:left="540" w:hanging="7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أستاذة المقرر</w:t>
            </w:r>
          </w:p>
        </w:tc>
        <w:tc>
          <w:tcPr>
            <w:tcW w:w="26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81001C" w14:textId="77777777" w:rsidR="00CD31D2" w:rsidRPr="0072673C" w:rsidRDefault="00CD31D2" w:rsidP="00025BED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rtl/>
              </w:rPr>
              <w:t>أ. أماني الأيوبي</w:t>
            </w:r>
          </w:p>
        </w:tc>
        <w:tc>
          <w:tcPr>
            <w:tcW w:w="16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EE1BE5" w14:textId="77777777" w:rsidR="00CD31D2" w:rsidRPr="0072673C" w:rsidRDefault="00CD31D2" w:rsidP="00025BED">
            <w:pPr>
              <w:spacing w:line="400" w:lineRule="exact"/>
              <w:ind w:left="540" w:hanging="54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الساعات المكتبية</w:t>
            </w:r>
          </w:p>
        </w:tc>
        <w:tc>
          <w:tcPr>
            <w:tcW w:w="4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B1056C" w14:textId="53A38F78" w:rsidR="00CD31D2" w:rsidRDefault="00917AD3" w:rsidP="00917A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الثلاثاء ١٢-١</w:t>
            </w:r>
          </w:p>
          <w:p w14:paraId="0829C2ED" w14:textId="268E14C1" w:rsidR="00CD31D2" w:rsidRPr="0072673C" w:rsidRDefault="00CD31D2" w:rsidP="00917A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الأربعاء</w:t>
            </w:r>
            <w:r w:rsidR="00917A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١٠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-١</w:t>
            </w:r>
          </w:p>
        </w:tc>
      </w:tr>
      <w:tr w:rsidR="00CD31D2" w:rsidRPr="0072673C" w14:paraId="15D692D9" w14:textId="77777777" w:rsidTr="00025BED">
        <w:trPr>
          <w:trHeight w:val="108"/>
        </w:trPr>
        <w:tc>
          <w:tcPr>
            <w:tcW w:w="19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DFFC94" w14:textId="77777777" w:rsidR="00CD31D2" w:rsidRPr="0072673C" w:rsidRDefault="00CD31D2" w:rsidP="00025BED">
            <w:pPr>
              <w:spacing w:line="400" w:lineRule="exact"/>
              <w:ind w:left="540" w:hanging="7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المكتب</w:t>
            </w:r>
          </w:p>
        </w:tc>
        <w:tc>
          <w:tcPr>
            <w:tcW w:w="2613" w:type="dxa"/>
            <w:tcBorders>
              <w:left w:val="double" w:sz="4" w:space="0" w:color="auto"/>
              <w:right w:val="double" w:sz="4" w:space="0" w:color="auto"/>
            </w:tcBorders>
          </w:tcPr>
          <w:p w14:paraId="57E98751" w14:textId="77777777" w:rsidR="00CD31D2" w:rsidRPr="0072673C" w:rsidRDefault="00CD31D2" w:rsidP="00025BED">
            <w:pPr>
              <w:spacing w:line="400" w:lineRule="exact"/>
              <w:ind w:left="54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مبنى (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٢</w:t>
            </w:r>
            <w:r w:rsidRPr="007267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) الدور </w:t>
            </w:r>
            <w:proofErr w:type="gramStart"/>
            <w:r w:rsidRPr="007267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الثاني,</w:t>
            </w:r>
            <w:proofErr w:type="gramEnd"/>
            <w:r w:rsidRPr="007267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مكتب (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٢٠٥</w:t>
            </w:r>
            <w:r w:rsidRPr="007267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)</w:t>
            </w:r>
          </w:p>
          <w:p w14:paraId="34F90831" w14:textId="77777777" w:rsidR="00CD31D2" w:rsidRPr="0072673C" w:rsidRDefault="00CD31D2" w:rsidP="00025BED">
            <w:pPr>
              <w:spacing w:line="400" w:lineRule="exact"/>
              <w:ind w:left="54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BC0A81" w14:textId="77777777" w:rsidR="00CD31D2" w:rsidRPr="0072673C" w:rsidRDefault="00CD31D2" w:rsidP="00025BED">
            <w:pPr>
              <w:spacing w:line="4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الموقع الإلكتروني</w:t>
            </w:r>
          </w:p>
        </w:tc>
        <w:tc>
          <w:tcPr>
            <w:tcW w:w="4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EBD45F" w14:textId="77777777" w:rsidR="00CD31D2" w:rsidRPr="0072673C" w:rsidRDefault="00CD31D2" w:rsidP="00025BE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72673C">
              <w:rPr>
                <w:rFonts w:ascii="Traditional Arabic" w:hAnsi="Traditional Arabic" w:cs="Traditional Arabic"/>
              </w:rPr>
              <w:t>http://faculty.ksu.edu.sa/23080</w:t>
            </w:r>
          </w:p>
          <w:p w14:paraId="6A3F34B9" w14:textId="77777777" w:rsidR="00CD31D2" w:rsidRPr="0072673C" w:rsidRDefault="00CD31D2" w:rsidP="00025BED">
            <w:pPr>
              <w:spacing w:line="40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</w:tbl>
    <w:p w14:paraId="2238EC24" w14:textId="77777777" w:rsidR="00436BFE" w:rsidRDefault="00436BFE" w:rsidP="004A1839">
      <w:pPr>
        <w:rPr>
          <w:rFonts w:hint="cs"/>
          <w:b/>
          <w:bCs/>
          <w:u w:val="single"/>
          <w:rtl/>
        </w:rPr>
      </w:pPr>
    </w:p>
    <w:p w14:paraId="04783FE0" w14:textId="0DCA3AA8" w:rsidR="004A1839" w:rsidRPr="008410C1" w:rsidRDefault="004A1839" w:rsidP="004A1839">
      <w:pPr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t>ه</w:t>
      </w:r>
      <w:r w:rsidRPr="005D2F95">
        <w:rPr>
          <w:rFonts w:hint="cs"/>
          <w:b/>
          <w:bCs/>
          <w:u w:val="single"/>
          <w:rtl/>
        </w:rPr>
        <w:t xml:space="preserve">دف </w:t>
      </w:r>
      <w:proofErr w:type="gramStart"/>
      <w:r w:rsidRPr="005D2F95">
        <w:rPr>
          <w:rFonts w:hint="cs"/>
          <w:b/>
          <w:bCs/>
          <w:u w:val="single"/>
          <w:rtl/>
        </w:rPr>
        <w:t>المقرر :</w:t>
      </w:r>
      <w:proofErr w:type="gramEnd"/>
      <w:r w:rsidR="00436BFE">
        <w:rPr>
          <w:rFonts w:hint="cs"/>
          <w:b/>
          <w:bCs/>
          <w:rtl/>
        </w:rPr>
        <w:t xml:space="preserve"> </w:t>
      </w:r>
      <w:r w:rsidRPr="008410C1">
        <w:rPr>
          <w:rFonts w:hint="cs"/>
          <w:b/>
          <w:bCs/>
          <w:rtl/>
        </w:rPr>
        <w:t xml:space="preserve">                                                   </w:t>
      </w:r>
      <w:r>
        <w:rPr>
          <w:rFonts w:hint="cs"/>
          <w:b/>
          <w:bCs/>
          <w:rtl/>
        </w:rPr>
        <w:t xml:space="preserve">                               </w:t>
      </w:r>
    </w:p>
    <w:p w14:paraId="1437363D" w14:textId="77777777" w:rsidR="004A1839" w:rsidRPr="00475C5E" w:rsidRDefault="004A1839" w:rsidP="004A1839">
      <w:pPr>
        <w:spacing w:line="400" w:lineRule="exact"/>
        <w:ind w:left="360"/>
        <w:jc w:val="lowKashida"/>
        <w:rPr>
          <w:b/>
          <w:bCs/>
        </w:rPr>
      </w:pPr>
      <w:r w:rsidRPr="00522502">
        <w:rPr>
          <w:b/>
          <w:bCs/>
          <w:rtl/>
        </w:rPr>
        <w:t xml:space="preserve">يهدف المقرر </w:t>
      </w:r>
      <w:proofErr w:type="gramStart"/>
      <w:r w:rsidRPr="00522502">
        <w:rPr>
          <w:b/>
          <w:bCs/>
          <w:rtl/>
        </w:rPr>
        <w:t xml:space="preserve">إلى </w:t>
      </w:r>
      <w:r w:rsidRPr="00522502">
        <w:rPr>
          <w:rFonts w:hint="cs"/>
          <w:b/>
          <w:bCs/>
          <w:rtl/>
        </w:rPr>
        <w:t>:</w:t>
      </w:r>
      <w:proofErr w:type="gramEnd"/>
    </w:p>
    <w:p w14:paraId="25288F0A" w14:textId="77777777" w:rsidR="004A1839" w:rsidRDefault="004A1839" w:rsidP="004A1839">
      <w:pPr>
        <w:pStyle w:val="ListParagraph"/>
        <w:numPr>
          <w:ilvl w:val="0"/>
          <w:numId w:val="3"/>
        </w:numPr>
        <w:bidi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 xml:space="preserve">التعرف على أهمية اللعب في مرحلة </w:t>
      </w:r>
      <w:proofErr w:type="gramStart"/>
      <w:r>
        <w:rPr>
          <w:rFonts w:hint="cs"/>
          <w:b/>
          <w:bCs/>
          <w:rtl/>
        </w:rPr>
        <w:t>الطفولة .</w:t>
      </w:r>
      <w:proofErr w:type="gramEnd"/>
    </w:p>
    <w:p w14:paraId="2004340C" w14:textId="77777777" w:rsidR="004A1839" w:rsidRDefault="004A1839" w:rsidP="004A1839">
      <w:pPr>
        <w:pStyle w:val="ListParagraph"/>
        <w:numPr>
          <w:ilvl w:val="0"/>
          <w:numId w:val="3"/>
        </w:numPr>
        <w:bidi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 xml:space="preserve">الإلمام بتعاريف اللعب وخاصة تلك التعاريف المرتبطة بأهمية </w:t>
      </w:r>
      <w:proofErr w:type="gramStart"/>
      <w:r>
        <w:rPr>
          <w:rFonts w:hint="cs"/>
          <w:b/>
          <w:bCs/>
          <w:rtl/>
        </w:rPr>
        <w:t>اللعب .</w:t>
      </w:r>
      <w:proofErr w:type="gramEnd"/>
    </w:p>
    <w:p w14:paraId="5C4D79CA" w14:textId="77777777" w:rsidR="004A1839" w:rsidRDefault="004A1839" w:rsidP="004A1839">
      <w:pPr>
        <w:pStyle w:val="ListParagraph"/>
        <w:numPr>
          <w:ilvl w:val="0"/>
          <w:numId w:val="3"/>
        </w:numPr>
        <w:bidi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 xml:space="preserve">التعرف على </w:t>
      </w:r>
      <w:r w:rsidRPr="00522502">
        <w:rPr>
          <w:b/>
          <w:bCs/>
          <w:rtl/>
        </w:rPr>
        <w:t xml:space="preserve">النظريات المفسرة </w:t>
      </w:r>
      <w:proofErr w:type="gramStart"/>
      <w:r w:rsidRPr="00522502">
        <w:rPr>
          <w:b/>
          <w:bCs/>
          <w:rtl/>
        </w:rPr>
        <w:t>للعب .</w:t>
      </w:r>
      <w:proofErr w:type="gramEnd"/>
    </w:p>
    <w:p w14:paraId="23461486" w14:textId="77777777" w:rsidR="004A1839" w:rsidRDefault="004A1839" w:rsidP="004A1839">
      <w:pPr>
        <w:pStyle w:val="ListParagraph"/>
        <w:numPr>
          <w:ilvl w:val="0"/>
          <w:numId w:val="3"/>
        </w:numPr>
        <w:bidi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>التعرف على العوامل المؤثرة في اللعب.</w:t>
      </w:r>
    </w:p>
    <w:p w14:paraId="528E1FDC" w14:textId="77777777" w:rsidR="004A1839" w:rsidRDefault="004A1839" w:rsidP="004A1839">
      <w:pPr>
        <w:pStyle w:val="ListParagraph"/>
        <w:numPr>
          <w:ilvl w:val="0"/>
          <w:numId w:val="3"/>
        </w:numPr>
        <w:bidi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>التعرف على مراحل تطور اللعب لدى الأطفال.</w:t>
      </w:r>
    </w:p>
    <w:p w14:paraId="31692A31" w14:textId="77777777" w:rsidR="004A1839" w:rsidRDefault="004A1839" w:rsidP="004A1839">
      <w:pPr>
        <w:pStyle w:val="ListParagraph"/>
        <w:numPr>
          <w:ilvl w:val="0"/>
          <w:numId w:val="3"/>
        </w:numPr>
        <w:bidi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 xml:space="preserve">التعرف على الالعاب الشعبية في بلدان </w:t>
      </w:r>
      <w:proofErr w:type="gramStart"/>
      <w:r>
        <w:rPr>
          <w:rFonts w:hint="cs"/>
          <w:b/>
          <w:bCs/>
          <w:rtl/>
        </w:rPr>
        <w:t>مختلفة .</w:t>
      </w:r>
      <w:proofErr w:type="gramEnd"/>
    </w:p>
    <w:p w14:paraId="2A846987" w14:textId="77777777" w:rsidR="004A1839" w:rsidRPr="00522502" w:rsidRDefault="004A1839" w:rsidP="004A1839">
      <w:pPr>
        <w:pStyle w:val="ListParagraph"/>
        <w:numPr>
          <w:ilvl w:val="0"/>
          <w:numId w:val="3"/>
        </w:numPr>
        <w:bidi/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التعرف على تأثير اللعب على </w:t>
      </w:r>
      <w:proofErr w:type="gramStart"/>
      <w:r>
        <w:rPr>
          <w:rFonts w:hint="cs"/>
          <w:b/>
          <w:bCs/>
          <w:rtl/>
        </w:rPr>
        <w:t>الطفل .</w:t>
      </w:r>
      <w:proofErr w:type="gramEnd"/>
    </w:p>
    <w:p w14:paraId="34D11DB6" w14:textId="77777777" w:rsidR="004A1839" w:rsidRDefault="004A1839" w:rsidP="004A1839">
      <w:pPr>
        <w:pStyle w:val="ListParagraph"/>
        <w:numPr>
          <w:ilvl w:val="0"/>
          <w:numId w:val="3"/>
        </w:numPr>
        <w:bidi/>
        <w:spacing w:after="0" w:line="240" w:lineRule="auto"/>
        <w:rPr>
          <w:rtl/>
        </w:rPr>
      </w:pPr>
      <w:r>
        <w:rPr>
          <w:rFonts w:hint="cs"/>
          <w:b/>
          <w:bCs/>
          <w:rtl/>
        </w:rPr>
        <w:t>التعرف على</w:t>
      </w:r>
      <w:r w:rsidRPr="00522502">
        <w:rPr>
          <w:b/>
          <w:bCs/>
          <w:rtl/>
        </w:rPr>
        <w:t xml:space="preserve"> دور اللعب في التربية والعلاج النفسي للأطفال</w:t>
      </w:r>
      <w:r>
        <w:rPr>
          <w:rtl/>
        </w:rPr>
        <w:t xml:space="preserve"> </w:t>
      </w:r>
    </w:p>
    <w:p w14:paraId="60E97164" w14:textId="77777777" w:rsidR="00CD31D2" w:rsidRPr="00913223" w:rsidRDefault="00CD31D2" w:rsidP="00CD31D2">
      <w:pPr>
        <w:spacing w:line="400" w:lineRule="exact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913223">
        <w:rPr>
          <w:rFonts w:ascii="Traditional Arabic" w:hAnsi="Traditional Arabic" w:cs="Traditional Arabic" w:hint="cs"/>
          <w:sz w:val="32"/>
          <w:szCs w:val="32"/>
          <w:rtl/>
        </w:rPr>
        <w:t xml:space="preserve">توزيع </w:t>
      </w:r>
      <w:proofErr w:type="gramStart"/>
      <w:r w:rsidRPr="00913223">
        <w:rPr>
          <w:rFonts w:ascii="Traditional Arabic" w:hAnsi="Traditional Arabic" w:cs="Traditional Arabic"/>
          <w:sz w:val="32"/>
          <w:szCs w:val="32"/>
          <w:rtl/>
        </w:rPr>
        <w:t>مفردات  المقرر</w:t>
      </w:r>
      <w:proofErr w:type="gramEnd"/>
      <w:r w:rsidRPr="00913223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</w:p>
    <w:p w14:paraId="76AFF167" w14:textId="77777777" w:rsidR="00CD31D2" w:rsidRPr="0072673C" w:rsidRDefault="00CD31D2" w:rsidP="00CD31D2">
      <w:pPr>
        <w:spacing w:line="400" w:lineRule="exact"/>
        <w:jc w:val="center"/>
        <w:rPr>
          <w:rFonts w:ascii="Traditional Arabic" w:hAnsi="Traditional Arabic" w:cs="Traditional Arabic"/>
          <w:rtl/>
        </w:rPr>
      </w:pPr>
      <w:r w:rsidRPr="0072673C">
        <w:rPr>
          <w:rFonts w:ascii="Traditional Arabic" w:hAnsi="Traditional Arabic" w:cs="Traditional Arabic"/>
          <w:rtl/>
        </w:rPr>
        <w:t xml:space="preserve">   </w:t>
      </w:r>
    </w:p>
    <w:tbl>
      <w:tblPr>
        <w:bidiVisual/>
        <w:tblW w:w="106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134"/>
        <w:gridCol w:w="1843"/>
        <w:gridCol w:w="4280"/>
        <w:gridCol w:w="2785"/>
      </w:tblGrid>
      <w:tr w:rsidR="00CD31D2" w:rsidRPr="0072673C" w14:paraId="4E50C4CB" w14:textId="77777777" w:rsidTr="005B4932">
        <w:trPr>
          <w:trHeight w:val="51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E1B8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0CFC3FDD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AC9F7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4280" w:type="dxa"/>
            <w:tcBorders>
              <w:top w:val="single" w:sz="8" w:space="0" w:color="000000"/>
              <w:bottom w:val="single" w:sz="8" w:space="0" w:color="000000"/>
            </w:tcBorders>
          </w:tcPr>
          <w:p w14:paraId="3892E9EA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الموضوع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48009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CD31D2" w:rsidRPr="0072673C" w14:paraId="004EAD58" w14:textId="77777777" w:rsidTr="005B4932">
        <w:trPr>
          <w:trHeight w:val="1341"/>
          <w:jc w:val="center"/>
        </w:trPr>
        <w:tc>
          <w:tcPr>
            <w:tcW w:w="561" w:type="dxa"/>
            <w:tcBorders>
              <w:left w:val="single" w:sz="8" w:space="0" w:color="000000"/>
              <w:right w:val="single" w:sz="8" w:space="0" w:color="000000"/>
            </w:tcBorders>
          </w:tcPr>
          <w:p w14:paraId="0B9A6C67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١</w:t>
            </w:r>
          </w:p>
        </w:tc>
        <w:tc>
          <w:tcPr>
            <w:tcW w:w="1134" w:type="dxa"/>
          </w:tcPr>
          <w:p w14:paraId="3E3D57ED" w14:textId="77777777" w:rsidR="00CD31D2" w:rsidRPr="003F2559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الأول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14:paraId="5262F4E4" w14:textId="1C84FDB4" w:rsidR="00CD31D2" w:rsidRPr="003F2559" w:rsidRDefault="00917AD3" w:rsidP="00917AD3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١٤/٥</w:t>
            </w:r>
          </w:p>
        </w:tc>
        <w:tc>
          <w:tcPr>
            <w:tcW w:w="4280" w:type="dxa"/>
          </w:tcPr>
          <w:p w14:paraId="3959A7D8" w14:textId="21E4BC6E" w:rsidR="00CD31D2" w:rsidRPr="0072673C" w:rsidRDefault="00917AD3" w:rsidP="00025BED">
            <w:pPr>
              <w:pStyle w:val="NoSpacing"/>
              <w:ind w:left="893" w:hanging="893"/>
              <w:jc w:val="center"/>
              <w:rPr>
                <w:rStyle w:val="SubtleEmphasis"/>
                <w:rFonts w:ascii="Traditional Arabic" w:hAnsi="Traditional Arabic" w:cs="Traditional Arabic" w:hint="cs"/>
                <w:i w:val="0"/>
                <w:iCs w:val="0"/>
                <w:sz w:val="28"/>
                <w:szCs w:val="28"/>
                <w:rtl/>
              </w:rPr>
            </w:pPr>
            <w:r>
              <w:rPr>
                <w:rStyle w:val="SubtleEmphasis"/>
                <w:rFonts w:ascii="Traditional Arabic" w:hAnsi="Traditional Arabic" w:cs="Traditional Arabic" w:hint="cs"/>
                <w:i w:val="0"/>
                <w:iCs w:val="0"/>
                <w:color w:val="000000"/>
                <w:sz w:val="28"/>
                <w:szCs w:val="28"/>
                <w:rtl/>
              </w:rPr>
              <w:t>نشاط تعارف بالطالبات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14:paraId="3F88DB37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CD31D2" w:rsidRPr="0072673C" w14:paraId="2F5A8E3F" w14:textId="77777777" w:rsidTr="00025BED">
        <w:trPr>
          <w:trHeight w:val="47"/>
          <w:jc w:val="center"/>
        </w:trPr>
        <w:tc>
          <w:tcPr>
            <w:tcW w:w="10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ACB5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CD31D2" w:rsidRPr="0072673C" w14:paraId="791C316E" w14:textId="77777777" w:rsidTr="005B4932">
        <w:trPr>
          <w:trHeight w:val="980"/>
          <w:jc w:val="center"/>
        </w:trPr>
        <w:tc>
          <w:tcPr>
            <w:tcW w:w="561" w:type="dxa"/>
            <w:tcBorders>
              <w:left w:val="single" w:sz="8" w:space="0" w:color="000000"/>
              <w:right w:val="single" w:sz="8" w:space="0" w:color="000000"/>
            </w:tcBorders>
          </w:tcPr>
          <w:p w14:paraId="400FDDBB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٢</w:t>
            </w:r>
          </w:p>
        </w:tc>
        <w:tc>
          <w:tcPr>
            <w:tcW w:w="1134" w:type="dxa"/>
          </w:tcPr>
          <w:p w14:paraId="3BBA166A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الثاني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14:paraId="6B6F671F" w14:textId="5D2D4E7A" w:rsidR="00CD31D2" w:rsidRPr="0072673C" w:rsidRDefault="00917AD3" w:rsidP="00917AD3">
            <w:pPr>
              <w:spacing w:line="320" w:lineRule="exact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٢١/٥</w:t>
            </w:r>
          </w:p>
        </w:tc>
        <w:tc>
          <w:tcPr>
            <w:tcW w:w="4280" w:type="dxa"/>
          </w:tcPr>
          <w:p w14:paraId="115DF41B" w14:textId="09BAEE3B" w:rsidR="00CD31D2" w:rsidRPr="0072673C" w:rsidRDefault="00917AD3" w:rsidP="00917AD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rtl/>
              </w:rPr>
              <w:t>مفهوم اللعب و سماته واهميته (مرجع رقم ١)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14:paraId="5C6A67C7" w14:textId="0E722B77" w:rsidR="00CD31D2" w:rsidRPr="0072673C" w:rsidRDefault="00CD31D2" w:rsidP="00025BED">
            <w:pPr>
              <w:spacing w:line="320" w:lineRule="exact"/>
              <w:ind w:left="893" w:hanging="893"/>
              <w:rPr>
                <w:rFonts w:ascii="Traditional Arabic" w:hAnsi="Traditional Arabic" w:cs="Traditional Arabic"/>
              </w:rPr>
            </w:pPr>
          </w:p>
        </w:tc>
      </w:tr>
      <w:tr w:rsidR="00CD31D2" w:rsidRPr="0072673C" w14:paraId="48E00044" w14:textId="77777777" w:rsidTr="00025BED">
        <w:trPr>
          <w:trHeight w:val="47"/>
          <w:jc w:val="center"/>
        </w:trPr>
        <w:tc>
          <w:tcPr>
            <w:tcW w:w="10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137A1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CD31D2" w:rsidRPr="0072673C" w14:paraId="2253AB7A" w14:textId="77777777" w:rsidTr="005B4932">
        <w:trPr>
          <w:trHeight w:val="782"/>
          <w:jc w:val="center"/>
        </w:trPr>
        <w:tc>
          <w:tcPr>
            <w:tcW w:w="561" w:type="dxa"/>
            <w:tcBorders>
              <w:left w:val="single" w:sz="8" w:space="0" w:color="000000"/>
              <w:right w:val="single" w:sz="8" w:space="0" w:color="000000"/>
            </w:tcBorders>
          </w:tcPr>
          <w:p w14:paraId="5477164E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lastRenderedPageBreak/>
              <w:t>٣</w:t>
            </w:r>
          </w:p>
        </w:tc>
        <w:tc>
          <w:tcPr>
            <w:tcW w:w="1134" w:type="dxa"/>
          </w:tcPr>
          <w:p w14:paraId="779F93DC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2673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14:paraId="3FF863D8" w14:textId="74549576" w:rsidR="00CD31D2" w:rsidRPr="0072673C" w:rsidRDefault="00917AD3" w:rsidP="00917AD3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٢٨/٥</w:t>
            </w:r>
          </w:p>
        </w:tc>
        <w:tc>
          <w:tcPr>
            <w:tcW w:w="4280" w:type="dxa"/>
          </w:tcPr>
          <w:p w14:paraId="2A4BABDB" w14:textId="130DDFB4" w:rsidR="00CD31D2" w:rsidRPr="0072673C" w:rsidRDefault="00917AD3" w:rsidP="00025BE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t>أهمي</w:t>
            </w:r>
            <w:r>
              <w:rPr>
                <w:rFonts w:hint="cs"/>
                <w:b/>
                <w:bCs/>
                <w:rtl/>
              </w:rPr>
              <w:t xml:space="preserve">ة اللعب بالنسبة لنمو الطفل (المرجع رقم 1)، مظاهر اللعب </w:t>
            </w:r>
            <w:r w:rsidRPr="00D857B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(المرجع رقم3)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14:paraId="340CA7C8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</w:p>
          <w:p w14:paraId="648D7879" w14:textId="068813FB" w:rsidR="00CD31D2" w:rsidRPr="0072673C" w:rsidRDefault="00CD31D2" w:rsidP="00025BED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CD31D2" w:rsidRPr="0072673C" w14:paraId="5DAFE97E" w14:textId="77777777" w:rsidTr="00025BED">
        <w:trPr>
          <w:trHeight w:val="47"/>
          <w:jc w:val="center"/>
        </w:trPr>
        <w:tc>
          <w:tcPr>
            <w:tcW w:w="10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621E9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CD31D2" w:rsidRPr="0072673C" w14:paraId="712415DF" w14:textId="77777777" w:rsidTr="005B4932">
        <w:trPr>
          <w:trHeight w:val="660"/>
          <w:jc w:val="center"/>
        </w:trPr>
        <w:tc>
          <w:tcPr>
            <w:tcW w:w="561" w:type="dxa"/>
            <w:tcBorders>
              <w:left w:val="single" w:sz="8" w:space="0" w:color="000000"/>
              <w:right w:val="single" w:sz="8" w:space="0" w:color="000000"/>
            </w:tcBorders>
          </w:tcPr>
          <w:p w14:paraId="409D7EBC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٤</w:t>
            </w:r>
          </w:p>
        </w:tc>
        <w:tc>
          <w:tcPr>
            <w:tcW w:w="1134" w:type="dxa"/>
          </w:tcPr>
          <w:p w14:paraId="7513C4B7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الرابع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14:paraId="126E9931" w14:textId="758240E7" w:rsidR="00CD31D2" w:rsidRPr="0072673C" w:rsidRDefault="00917AD3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٥/٦</w:t>
            </w:r>
          </w:p>
        </w:tc>
        <w:tc>
          <w:tcPr>
            <w:tcW w:w="4280" w:type="dxa"/>
          </w:tcPr>
          <w:p w14:paraId="37F7B841" w14:textId="77777777" w:rsidR="00CD31D2" w:rsidRDefault="00CD31D2" w:rsidP="00025BED">
            <w:pPr>
              <w:jc w:val="center"/>
              <w:rPr>
                <w:rtl/>
              </w:rPr>
            </w:pPr>
          </w:p>
          <w:p w14:paraId="35646C15" w14:textId="1FF8DC94" w:rsidR="00CD31D2" w:rsidRPr="0072673C" w:rsidRDefault="00917AD3" w:rsidP="00025BE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857BB">
              <w:rPr>
                <w:b/>
                <w:bCs/>
                <w:rtl/>
              </w:rPr>
              <w:t>نظريات</w:t>
            </w:r>
            <w:r w:rsidRPr="00D857BB">
              <w:rPr>
                <w:rFonts w:hint="cs"/>
                <w:b/>
                <w:bCs/>
                <w:rtl/>
              </w:rPr>
              <w:t xml:space="preserve"> تفسير</w:t>
            </w:r>
            <w:r w:rsidRPr="00D857BB">
              <w:rPr>
                <w:b/>
                <w:bCs/>
                <w:rtl/>
              </w:rPr>
              <w:t xml:space="preserve"> اللعب</w:t>
            </w:r>
            <w:r>
              <w:rPr>
                <w:rFonts w:hint="cs"/>
                <w:b/>
                <w:bCs/>
                <w:rtl/>
              </w:rPr>
              <w:t xml:space="preserve"> (مرجع رقم3)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14:paraId="68932CA1" w14:textId="635208ED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CD31D2" w:rsidRPr="0072673C" w14:paraId="7E651CDE" w14:textId="77777777" w:rsidTr="00025BED">
        <w:trPr>
          <w:trHeight w:val="166"/>
          <w:jc w:val="center"/>
        </w:trPr>
        <w:tc>
          <w:tcPr>
            <w:tcW w:w="10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7EFBF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CD31D2" w:rsidRPr="0072673C" w14:paraId="23DEF294" w14:textId="77777777" w:rsidTr="005B4932">
        <w:trPr>
          <w:trHeight w:val="1173"/>
          <w:jc w:val="center"/>
        </w:trPr>
        <w:tc>
          <w:tcPr>
            <w:tcW w:w="561" w:type="dxa"/>
            <w:tcBorders>
              <w:left w:val="single" w:sz="8" w:space="0" w:color="000000"/>
              <w:right w:val="single" w:sz="8" w:space="0" w:color="000000"/>
            </w:tcBorders>
          </w:tcPr>
          <w:p w14:paraId="0811707B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٥</w:t>
            </w:r>
          </w:p>
        </w:tc>
        <w:tc>
          <w:tcPr>
            <w:tcW w:w="1134" w:type="dxa"/>
          </w:tcPr>
          <w:p w14:paraId="2014CDAA" w14:textId="77777777" w:rsidR="00CD31D2" w:rsidRPr="003F2559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الخام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س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14:paraId="5922C853" w14:textId="74CDFB6C" w:rsidR="00CD31D2" w:rsidRPr="0072673C" w:rsidRDefault="00C962E0" w:rsidP="00C962E0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١٢/٦</w:t>
            </w:r>
          </w:p>
        </w:tc>
        <w:tc>
          <w:tcPr>
            <w:tcW w:w="4280" w:type="dxa"/>
          </w:tcPr>
          <w:p w14:paraId="266C02A1" w14:textId="77777777" w:rsidR="00CD31D2" w:rsidRDefault="00CD31D2" w:rsidP="00025BED">
            <w:pPr>
              <w:ind w:left="360"/>
              <w:jc w:val="center"/>
              <w:rPr>
                <w:rtl/>
              </w:rPr>
            </w:pPr>
          </w:p>
          <w:p w14:paraId="18AD923D" w14:textId="31C67077" w:rsidR="00CD31D2" w:rsidRPr="0072673C" w:rsidRDefault="00917AD3" w:rsidP="00025BED">
            <w:pPr>
              <w:ind w:left="36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color w:val="000000"/>
                <w:rtl/>
              </w:rPr>
              <w:t xml:space="preserve">العوامل المؤثرة في اللعب </w:t>
            </w:r>
            <w:r>
              <w:rPr>
                <w:rFonts w:hint="cs"/>
                <w:b/>
                <w:bCs/>
                <w:rtl/>
              </w:rPr>
              <w:t>(مرجع رقم3)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14:paraId="55CFE708" w14:textId="2932D868" w:rsidR="00CD31D2" w:rsidRPr="0072673C" w:rsidRDefault="00CD31D2" w:rsidP="00964006">
            <w:pPr>
              <w:spacing w:line="320" w:lineRule="exact"/>
              <w:rPr>
                <w:rFonts w:ascii="Traditional Arabic" w:hAnsi="Traditional Arabic" w:cs="Traditional Arabic"/>
                <w:rtl/>
              </w:rPr>
            </w:pPr>
          </w:p>
        </w:tc>
      </w:tr>
      <w:tr w:rsidR="00CD31D2" w:rsidRPr="0072673C" w14:paraId="76538A61" w14:textId="77777777" w:rsidTr="00025BED">
        <w:trPr>
          <w:trHeight w:val="47"/>
          <w:jc w:val="center"/>
        </w:trPr>
        <w:tc>
          <w:tcPr>
            <w:tcW w:w="10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CD4FC" w14:textId="77777777" w:rsidR="00CD31D2" w:rsidRPr="0072673C" w:rsidRDefault="00CD31D2" w:rsidP="00025BED">
            <w:pPr>
              <w:spacing w:line="260" w:lineRule="exact"/>
              <w:rPr>
                <w:rFonts w:ascii="Traditional Arabic" w:hAnsi="Traditional Arabic" w:cs="Traditional Arabic"/>
              </w:rPr>
            </w:pPr>
          </w:p>
        </w:tc>
      </w:tr>
      <w:tr w:rsidR="00CD31D2" w:rsidRPr="0072673C" w14:paraId="5997F311" w14:textId="77777777" w:rsidTr="005B4932">
        <w:trPr>
          <w:trHeight w:val="660"/>
          <w:jc w:val="center"/>
        </w:trPr>
        <w:tc>
          <w:tcPr>
            <w:tcW w:w="561" w:type="dxa"/>
            <w:tcBorders>
              <w:left w:val="single" w:sz="8" w:space="0" w:color="000000"/>
              <w:right w:val="single" w:sz="8" w:space="0" w:color="000000"/>
            </w:tcBorders>
          </w:tcPr>
          <w:p w14:paraId="7DF0AC56" w14:textId="77777777" w:rsidR="00CD31D2" w:rsidRPr="0072673C" w:rsidRDefault="00CD31D2" w:rsidP="00025BED">
            <w:pPr>
              <w:spacing w:line="260" w:lineRule="exact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٦</w:t>
            </w:r>
          </w:p>
        </w:tc>
        <w:tc>
          <w:tcPr>
            <w:tcW w:w="1134" w:type="dxa"/>
          </w:tcPr>
          <w:p w14:paraId="15105E40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السادس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14:paraId="2FFC6C3B" w14:textId="60F138C6" w:rsidR="00CD31D2" w:rsidRPr="0072673C" w:rsidRDefault="00C962E0" w:rsidP="00C962E0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١٩/٦</w:t>
            </w:r>
          </w:p>
        </w:tc>
        <w:tc>
          <w:tcPr>
            <w:tcW w:w="4280" w:type="dxa"/>
          </w:tcPr>
          <w:p w14:paraId="01D0E901" w14:textId="024BCB97" w:rsidR="00CD31D2" w:rsidRPr="0072673C" w:rsidRDefault="00C962E0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لعب الأطفال ذوي الاحتياجات الخاصة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14:paraId="46878F79" w14:textId="30CE064C" w:rsidR="00CD31D2" w:rsidRPr="00201418" w:rsidRDefault="00CD31D2" w:rsidP="00201418">
            <w:pPr>
              <w:spacing w:line="400" w:lineRule="exact"/>
              <w:jc w:val="center"/>
              <w:rPr>
                <w:rFonts w:cs="Traditional Arabic"/>
                <w:b/>
                <w:bCs/>
                <w:color w:val="000000"/>
                <w:rtl/>
              </w:rPr>
            </w:pPr>
          </w:p>
        </w:tc>
      </w:tr>
      <w:tr w:rsidR="00CD31D2" w:rsidRPr="0072673C" w14:paraId="10BFB31D" w14:textId="77777777" w:rsidTr="00025BED">
        <w:trPr>
          <w:trHeight w:val="47"/>
          <w:jc w:val="center"/>
        </w:trPr>
        <w:tc>
          <w:tcPr>
            <w:tcW w:w="10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4C96A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CD31D2" w:rsidRPr="0072673C" w14:paraId="217B9C98" w14:textId="77777777" w:rsidTr="005B4932">
        <w:trPr>
          <w:trHeight w:val="660"/>
          <w:jc w:val="center"/>
        </w:trPr>
        <w:tc>
          <w:tcPr>
            <w:tcW w:w="561" w:type="dxa"/>
            <w:tcBorders>
              <w:left w:val="single" w:sz="8" w:space="0" w:color="000000"/>
              <w:right w:val="single" w:sz="8" w:space="0" w:color="000000"/>
            </w:tcBorders>
          </w:tcPr>
          <w:p w14:paraId="25471D94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٧</w:t>
            </w:r>
          </w:p>
        </w:tc>
        <w:tc>
          <w:tcPr>
            <w:tcW w:w="1134" w:type="dxa"/>
          </w:tcPr>
          <w:p w14:paraId="34467987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السابع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14:paraId="0EB103D1" w14:textId="479E6324" w:rsidR="00CD31D2" w:rsidRPr="0072673C" w:rsidRDefault="00C962E0" w:rsidP="00025BED">
            <w:pPr>
              <w:spacing w:line="320" w:lineRule="exact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٢٦/٦</w:t>
            </w:r>
          </w:p>
        </w:tc>
        <w:tc>
          <w:tcPr>
            <w:tcW w:w="4280" w:type="dxa"/>
          </w:tcPr>
          <w:p w14:paraId="37EC1F40" w14:textId="36AEAEF4" w:rsidR="00CD31D2" w:rsidRPr="0072673C" w:rsidRDefault="00C962E0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E92275">
              <w:rPr>
                <w:rFonts w:cs="Traditional Arabic"/>
                <w:b/>
                <w:bCs/>
                <w:color w:val="000000"/>
                <w:rtl/>
              </w:rPr>
              <w:t>مراحل تطور اللعب لدى الأطفال (مرجع رقم2)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14:paraId="7877A82C" w14:textId="667A911E" w:rsidR="00CD31D2" w:rsidRPr="0072673C" w:rsidRDefault="00CD31D2" w:rsidP="00201418">
            <w:pPr>
              <w:spacing w:line="320" w:lineRule="exact"/>
              <w:ind w:left="893" w:hanging="893"/>
              <w:jc w:val="right"/>
              <w:rPr>
                <w:rFonts w:ascii="Traditional Arabic" w:hAnsi="Traditional Arabic" w:cs="Traditional Arabic"/>
                <w:rtl/>
              </w:rPr>
            </w:pPr>
          </w:p>
        </w:tc>
      </w:tr>
      <w:tr w:rsidR="00CD31D2" w:rsidRPr="0072673C" w14:paraId="2BC7C7AF" w14:textId="77777777" w:rsidTr="00025BED">
        <w:trPr>
          <w:trHeight w:val="47"/>
          <w:jc w:val="center"/>
        </w:trPr>
        <w:tc>
          <w:tcPr>
            <w:tcW w:w="10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32965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  <w:tr w:rsidR="00CD31D2" w:rsidRPr="0072673C" w14:paraId="03CE9B18" w14:textId="77777777" w:rsidTr="005B4932">
        <w:trPr>
          <w:trHeight w:val="660"/>
          <w:jc w:val="center"/>
        </w:trPr>
        <w:tc>
          <w:tcPr>
            <w:tcW w:w="561" w:type="dxa"/>
            <w:tcBorders>
              <w:left w:val="single" w:sz="8" w:space="0" w:color="000000"/>
              <w:right w:val="single" w:sz="8" w:space="0" w:color="000000"/>
            </w:tcBorders>
          </w:tcPr>
          <w:p w14:paraId="2A443CB2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٨</w:t>
            </w:r>
          </w:p>
        </w:tc>
        <w:tc>
          <w:tcPr>
            <w:tcW w:w="1134" w:type="dxa"/>
          </w:tcPr>
          <w:p w14:paraId="16D95461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الثامن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14:paraId="2A86CD4E" w14:textId="2C6BF612" w:rsidR="00CD31D2" w:rsidRPr="0072673C" w:rsidRDefault="00C962E0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٤/٧</w:t>
            </w:r>
          </w:p>
        </w:tc>
        <w:tc>
          <w:tcPr>
            <w:tcW w:w="4280" w:type="dxa"/>
          </w:tcPr>
          <w:p w14:paraId="6FA77530" w14:textId="2479C498" w:rsidR="00CD31D2" w:rsidRPr="0072673C" w:rsidRDefault="00C962E0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000000"/>
                <w:rtl/>
              </w:rPr>
              <w:t>ا</w:t>
            </w:r>
            <w:r w:rsidRPr="00AC1D17">
              <w:rPr>
                <w:rFonts w:cs="Traditional Arabic"/>
                <w:b/>
                <w:bCs/>
                <w:color w:val="000000"/>
                <w:rtl/>
              </w:rPr>
              <w:t>ختبار فصلي</w:t>
            </w:r>
          </w:p>
        </w:tc>
        <w:tc>
          <w:tcPr>
            <w:tcW w:w="2785" w:type="dxa"/>
            <w:tcBorders>
              <w:left w:val="single" w:sz="8" w:space="0" w:color="000000"/>
              <w:right w:val="single" w:sz="8" w:space="0" w:color="000000"/>
            </w:tcBorders>
          </w:tcPr>
          <w:p w14:paraId="0647993E" w14:textId="1F73470F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CD31D2" w:rsidRPr="0072673C" w14:paraId="0841A412" w14:textId="77777777" w:rsidTr="00025BED">
        <w:trPr>
          <w:trHeight w:val="47"/>
          <w:jc w:val="center"/>
        </w:trPr>
        <w:tc>
          <w:tcPr>
            <w:tcW w:w="10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0AAB5" w14:textId="77777777" w:rsidR="00CD31D2" w:rsidRPr="0072673C" w:rsidRDefault="00CD31D2" w:rsidP="00025BED">
            <w:pPr>
              <w:spacing w:line="260" w:lineRule="exact"/>
              <w:ind w:left="893" w:hanging="893"/>
              <w:rPr>
                <w:rFonts w:ascii="Traditional Arabic" w:hAnsi="Traditional Arabic" w:cs="Traditional Arabic"/>
              </w:rPr>
            </w:pPr>
          </w:p>
        </w:tc>
      </w:tr>
      <w:tr w:rsidR="00CD31D2" w:rsidRPr="0072673C" w14:paraId="012E2998" w14:textId="77777777" w:rsidTr="005B4932">
        <w:trPr>
          <w:trHeight w:val="47"/>
          <w:jc w:val="center"/>
        </w:trPr>
        <w:tc>
          <w:tcPr>
            <w:tcW w:w="56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93FF07F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٩</w:t>
            </w:r>
          </w:p>
        </w:tc>
        <w:tc>
          <w:tcPr>
            <w:tcW w:w="1134" w:type="dxa"/>
            <w:vMerge w:val="restart"/>
          </w:tcPr>
          <w:p w14:paraId="04FA2D8E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التاسع</w:t>
            </w:r>
          </w:p>
        </w:tc>
        <w:tc>
          <w:tcPr>
            <w:tcW w:w="184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CB245E7" w14:textId="6C51A33C" w:rsidR="00CD31D2" w:rsidRPr="0072673C" w:rsidRDefault="00C962E0" w:rsidP="00C962E0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highlight w:val="magenta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١١/٧</w:t>
            </w:r>
          </w:p>
        </w:tc>
        <w:tc>
          <w:tcPr>
            <w:tcW w:w="4280" w:type="dxa"/>
          </w:tcPr>
          <w:p w14:paraId="2E3073EE" w14:textId="5DAC53F0" w:rsidR="00CD31D2" w:rsidRPr="0072673C" w:rsidRDefault="00C962E0" w:rsidP="00025BED">
            <w:pPr>
              <w:pStyle w:val="ListParagraph"/>
              <w:bidi/>
              <w:ind w:left="957"/>
              <w:jc w:val="center"/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اللعب الشعبي (عرض وتطبيق لعبة )</w:t>
            </w:r>
          </w:p>
        </w:tc>
        <w:tc>
          <w:tcPr>
            <w:tcW w:w="278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3DC301B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CD31D2" w:rsidRPr="0072673C" w14:paraId="7B20D9A8" w14:textId="77777777" w:rsidTr="005B4932">
        <w:trPr>
          <w:trHeight w:val="181"/>
          <w:jc w:val="center"/>
        </w:trPr>
        <w:tc>
          <w:tcPr>
            <w:tcW w:w="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E5F05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14:paraId="53902280" w14:textId="77777777" w:rsidR="00CD31D2" w:rsidRPr="0072673C" w:rsidRDefault="00CD31D2" w:rsidP="00025BED">
            <w:pPr>
              <w:spacing w:line="320" w:lineRule="exact"/>
              <w:ind w:left="893" w:hanging="893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86C14" w14:textId="77777777" w:rsidR="00CD31D2" w:rsidRPr="0072673C" w:rsidRDefault="00CD31D2" w:rsidP="00025BED">
            <w:pPr>
              <w:spacing w:line="320" w:lineRule="exact"/>
              <w:ind w:left="893" w:hanging="893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80" w:type="dxa"/>
            <w:tcBorders>
              <w:top w:val="single" w:sz="8" w:space="0" w:color="000000"/>
              <w:bottom w:val="single" w:sz="8" w:space="0" w:color="000000"/>
            </w:tcBorders>
          </w:tcPr>
          <w:p w14:paraId="1BA72478" w14:textId="77777777" w:rsidR="00CD31D2" w:rsidRPr="0072673C" w:rsidRDefault="00CD31D2" w:rsidP="00025BED">
            <w:pPr>
              <w:spacing w:line="320" w:lineRule="exact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EC3F7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CD31D2" w:rsidRPr="0072673C" w14:paraId="74EC9D33" w14:textId="77777777" w:rsidTr="00025BED">
        <w:trPr>
          <w:trHeight w:val="47"/>
          <w:jc w:val="center"/>
        </w:trPr>
        <w:tc>
          <w:tcPr>
            <w:tcW w:w="10603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364AF6D8" w14:textId="77777777" w:rsidR="00CD31D2" w:rsidRPr="0072673C" w:rsidRDefault="00CD31D2" w:rsidP="00025BED">
            <w:pPr>
              <w:spacing w:line="260" w:lineRule="exact"/>
              <w:rPr>
                <w:rFonts w:ascii="Traditional Arabic" w:hAnsi="Traditional Arabic" w:cs="Traditional Arabic"/>
                <w:b/>
                <w:bCs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D31D2" w:rsidRPr="0072673C" w14:paraId="24CFA2E9" w14:textId="77777777" w:rsidTr="005B4932">
        <w:trPr>
          <w:trHeight w:val="97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9A79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١٠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FCDF1FF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العاشر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9758A" w14:textId="21D26DE8" w:rsidR="00CD31D2" w:rsidRPr="0072673C" w:rsidRDefault="00C962E0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١٨/٧</w:t>
            </w:r>
          </w:p>
        </w:tc>
        <w:tc>
          <w:tcPr>
            <w:tcW w:w="4280" w:type="dxa"/>
            <w:tcBorders>
              <w:top w:val="single" w:sz="8" w:space="0" w:color="000000"/>
              <w:bottom w:val="single" w:sz="8" w:space="0" w:color="000000"/>
            </w:tcBorders>
          </w:tcPr>
          <w:p w14:paraId="0CF118D9" w14:textId="77777777" w:rsidR="00CD31D2" w:rsidRDefault="00C962E0" w:rsidP="00025BED">
            <w:pPr>
              <w:pStyle w:val="ListParagraph"/>
              <w:bidi/>
              <w:ind w:left="957"/>
              <w:jc w:val="center"/>
              <w:rPr>
                <w:rFonts w:cs="Traditional Arabic" w:hint="cs"/>
                <w:b/>
                <w:bCs/>
                <w:color w:val="000000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rtl/>
              </w:rPr>
              <w:t xml:space="preserve">اللعب </w:t>
            </w:r>
            <w:proofErr w:type="spellStart"/>
            <w:r>
              <w:rPr>
                <w:rFonts w:cs="Traditional Arabic" w:hint="cs"/>
                <w:b/>
                <w:bCs/>
                <w:color w:val="000000"/>
                <w:rtl/>
              </w:rPr>
              <w:t>الإيهامي</w:t>
            </w:r>
            <w:proofErr w:type="spellEnd"/>
            <w:r>
              <w:rPr>
                <w:rFonts w:cs="Traditional Arabic" w:hint="cs"/>
                <w:b/>
                <w:bCs/>
                <w:color w:val="000000"/>
                <w:rtl/>
              </w:rPr>
              <w:t xml:space="preserve"> والاستطلاع (مرجع خارجي)</w:t>
            </w:r>
          </w:p>
          <w:p w14:paraId="5DAF07EC" w14:textId="42AC6F92" w:rsidR="00C962E0" w:rsidRPr="0072673C" w:rsidRDefault="00C962E0" w:rsidP="00C962E0">
            <w:pPr>
              <w:pStyle w:val="ListParagraph"/>
              <w:bidi/>
              <w:ind w:left="95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rtl/>
              </w:rPr>
              <w:t>( تطبيق 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FCBF1" w14:textId="371D06CA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CD31D2" w:rsidRPr="0072673C" w14:paraId="1FAB09D2" w14:textId="77777777" w:rsidTr="00025BED">
        <w:trPr>
          <w:trHeight w:val="47"/>
          <w:jc w:val="center"/>
        </w:trPr>
        <w:tc>
          <w:tcPr>
            <w:tcW w:w="10603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4CA98DA0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CD31D2" w:rsidRPr="0072673C" w14:paraId="2047C629" w14:textId="77777777" w:rsidTr="005B4932">
        <w:trPr>
          <w:trHeight w:val="66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476D5" w14:textId="77777777" w:rsidR="00CD31D2" w:rsidRPr="0072673C" w:rsidRDefault="00CD31D2" w:rsidP="00025BED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١١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636FB666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الحادي عشر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54BFC" w14:textId="46F2E3E9" w:rsidR="00CD31D2" w:rsidRPr="0072673C" w:rsidRDefault="00C962E0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٢٥/٧</w:t>
            </w:r>
          </w:p>
        </w:tc>
        <w:tc>
          <w:tcPr>
            <w:tcW w:w="4280" w:type="dxa"/>
            <w:tcBorders>
              <w:top w:val="single" w:sz="8" w:space="0" w:color="000000"/>
              <w:bottom w:val="single" w:sz="8" w:space="0" w:color="000000"/>
            </w:tcBorders>
          </w:tcPr>
          <w:p w14:paraId="7930CFB8" w14:textId="700F798B" w:rsidR="00CD31D2" w:rsidRPr="0072673C" w:rsidRDefault="00BD33AD" w:rsidP="00025BED">
            <w:pPr>
              <w:spacing w:line="320" w:lineRule="exact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857BB">
              <w:rPr>
                <w:rFonts w:cs="Traditional Arabic" w:hint="cs"/>
                <w:b/>
                <w:bCs/>
                <w:color w:val="000000"/>
                <w:rtl/>
              </w:rPr>
              <w:t>اللعب التعليمي</w:t>
            </w:r>
            <w:r>
              <w:rPr>
                <w:rFonts w:hint="cs"/>
                <w:b/>
                <w:bCs/>
                <w:rtl/>
              </w:rPr>
              <w:t>(مرجع رقم2)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DC97E" w14:textId="77777777" w:rsidR="00CD31D2" w:rsidRPr="0072673C" w:rsidRDefault="00CD31D2" w:rsidP="00BD33AD">
            <w:pPr>
              <w:ind w:firstLine="720"/>
              <w:rPr>
                <w:rFonts w:ascii="Traditional Arabic" w:hAnsi="Traditional Arabic" w:cs="Traditional Arabic"/>
                <w:rtl/>
              </w:rPr>
            </w:pPr>
          </w:p>
        </w:tc>
      </w:tr>
      <w:tr w:rsidR="005B4932" w:rsidRPr="0072673C" w14:paraId="6E05B99B" w14:textId="77777777" w:rsidTr="005B4932">
        <w:trPr>
          <w:trHeight w:val="1102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9CF22" w14:textId="77777777" w:rsidR="00B33954" w:rsidRPr="0072673C" w:rsidRDefault="00B33954" w:rsidP="00B33954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</w:p>
          <w:p w14:paraId="4DDC4D0D" w14:textId="77777777" w:rsidR="00B33954" w:rsidRPr="0072673C" w:rsidRDefault="00B33954" w:rsidP="00B33954">
            <w:pPr>
              <w:spacing w:line="260" w:lineRule="exact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١٢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784D5C0" w14:textId="77777777" w:rsidR="00B33954" w:rsidRPr="0072673C" w:rsidRDefault="00B33954" w:rsidP="00B33954">
            <w:pPr>
              <w:spacing w:line="320" w:lineRule="exact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   </w:t>
            </w:r>
          </w:p>
          <w:p w14:paraId="5E08DB0C" w14:textId="77777777" w:rsidR="00B33954" w:rsidRPr="0072673C" w:rsidRDefault="00B33954" w:rsidP="00B33954">
            <w:pPr>
              <w:spacing w:line="320" w:lineRule="exact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الثاني عشر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85353" w14:textId="7566FB05" w:rsidR="00B33954" w:rsidRDefault="00C962E0" w:rsidP="00B33954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٢/٨</w:t>
            </w:r>
          </w:p>
          <w:p w14:paraId="64314335" w14:textId="77777777" w:rsidR="00B33954" w:rsidRPr="0072673C" w:rsidRDefault="00B33954" w:rsidP="00B33954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8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2850F1D" w14:textId="73A554B2" w:rsidR="00B33954" w:rsidRPr="003F2559" w:rsidRDefault="00BD33AD" w:rsidP="00BD33AD">
            <w:pPr>
              <w:spacing w:line="400" w:lineRule="exact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العلاج النفسي باللعب (مرجع رقم ٣)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174AC" w14:textId="3EE6C8A2" w:rsidR="00B33954" w:rsidRPr="003F2559" w:rsidRDefault="00B33954" w:rsidP="00B33954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B33954" w:rsidRPr="0072673C" w14:paraId="79E4D2C0" w14:textId="77777777" w:rsidTr="00025BED">
        <w:trPr>
          <w:trHeight w:val="47"/>
          <w:jc w:val="center"/>
        </w:trPr>
        <w:tc>
          <w:tcPr>
            <w:tcW w:w="10603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6CAE6851" w14:textId="77777777" w:rsidR="00B33954" w:rsidRPr="0072673C" w:rsidRDefault="00B33954" w:rsidP="00B33954">
            <w:pPr>
              <w:spacing w:line="260" w:lineRule="exact"/>
              <w:ind w:left="893" w:hanging="893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5B4932" w:rsidRPr="0072673C" w14:paraId="55F375B1" w14:textId="77777777" w:rsidTr="005B4932">
        <w:trPr>
          <w:trHeight w:val="660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FC2C" w14:textId="77777777" w:rsidR="00B33954" w:rsidRPr="0072673C" w:rsidRDefault="00B33954" w:rsidP="00B33954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١٣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7B57F787" w14:textId="77777777" w:rsidR="00B33954" w:rsidRPr="0072673C" w:rsidRDefault="00B33954" w:rsidP="00B33954">
            <w:pPr>
              <w:spacing w:line="320" w:lineRule="exact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الثالث عشر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FE42F" w14:textId="2DF88E91" w:rsidR="00B33954" w:rsidRPr="0072673C" w:rsidRDefault="00C962E0" w:rsidP="00C962E0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٩/٨</w:t>
            </w:r>
          </w:p>
        </w:tc>
        <w:tc>
          <w:tcPr>
            <w:tcW w:w="428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4A1DFE0" w14:textId="6168E39F" w:rsidR="00B33954" w:rsidRPr="0072673C" w:rsidRDefault="00BD33AD" w:rsidP="00B33954">
            <w:pPr>
              <w:spacing w:line="320" w:lineRule="exact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عروض الطالبات وتسليم ملف الإنجاز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7782" w14:textId="1CB6BAF1" w:rsidR="00B33954" w:rsidRPr="0072673C" w:rsidRDefault="00B33954" w:rsidP="00B33954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B33954" w:rsidRPr="0072673C" w14:paraId="544AA92C" w14:textId="77777777" w:rsidTr="00025BED">
        <w:trPr>
          <w:trHeight w:val="47"/>
          <w:jc w:val="center"/>
        </w:trPr>
        <w:tc>
          <w:tcPr>
            <w:tcW w:w="10603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77F6DB5E" w14:textId="77777777" w:rsidR="00B33954" w:rsidRPr="0072673C" w:rsidRDefault="00B33954" w:rsidP="00B33954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5B4932" w:rsidRPr="0072673C" w14:paraId="43271BBA" w14:textId="77777777" w:rsidTr="005B4932">
        <w:trPr>
          <w:trHeight w:val="47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8D8EC" w14:textId="77777777" w:rsidR="00B33954" w:rsidRPr="0072673C" w:rsidRDefault="00B33954" w:rsidP="00B33954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١٤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38B6AAB4" w14:textId="77777777" w:rsidR="00B33954" w:rsidRPr="0072673C" w:rsidRDefault="00B33954" w:rsidP="00B33954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267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الرابع عشر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F947B" w14:textId="3277ADCF" w:rsidR="00B33954" w:rsidRPr="0072673C" w:rsidRDefault="00C962E0" w:rsidP="00C962E0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١٦/٨</w:t>
            </w:r>
          </w:p>
        </w:tc>
        <w:tc>
          <w:tcPr>
            <w:tcW w:w="428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AB00B67" w14:textId="7DAE9EA7" w:rsidR="00B33954" w:rsidRPr="0072673C" w:rsidRDefault="00AC680C" w:rsidP="00B33954">
            <w:pPr>
              <w:pStyle w:val="ListParagraph"/>
              <w:bidi/>
              <w:ind w:left="957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rtl/>
              </w:rPr>
              <w:t xml:space="preserve">عروض الطالبات 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2244A" w14:textId="77777777" w:rsidR="00B33954" w:rsidRPr="0072673C" w:rsidRDefault="00B33954" w:rsidP="00B33954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B33954" w:rsidRPr="0072673C" w14:paraId="3F71934E" w14:textId="77777777" w:rsidTr="00025BED">
        <w:trPr>
          <w:trHeight w:val="47"/>
          <w:jc w:val="center"/>
        </w:trPr>
        <w:tc>
          <w:tcPr>
            <w:tcW w:w="10603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4E5F7753" w14:textId="77777777" w:rsidR="00B33954" w:rsidRPr="0072673C" w:rsidRDefault="00B33954" w:rsidP="00B33954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5B4932" w:rsidRPr="0072673C" w14:paraId="26F348DF" w14:textId="77777777" w:rsidTr="00AC680C">
        <w:trPr>
          <w:trHeight w:val="511"/>
          <w:jc w:val="center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B5590" w14:textId="5A6809C6" w:rsidR="00CD31D2" w:rsidRPr="0072673C" w:rsidRDefault="00CD31D2" w:rsidP="00AC680C">
            <w:pPr>
              <w:spacing w:line="260" w:lineRule="exact"/>
              <w:ind w:left="893" w:hanging="893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١</w:t>
            </w:r>
            <w:r w:rsidR="00AC680C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٥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21BE4749" w14:textId="4E3D4F04" w:rsidR="00CD31D2" w:rsidRPr="0072673C" w:rsidRDefault="00CD31D2" w:rsidP="00AC680C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spellStart"/>
            <w:r w:rsidRPr="007267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</w:t>
            </w:r>
            <w:r w:rsidR="00AC680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خامس</w:t>
            </w:r>
            <w:r w:rsidRPr="007267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عشر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18A6C" w14:textId="4CC76C7B" w:rsidR="00CD31D2" w:rsidRPr="0072673C" w:rsidRDefault="00D5565F" w:rsidP="001429A9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٢٠/٨</w:t>
            </w:r>
          </w:p>
        </w:tc>
        <w:tc>
          <w:tcPr>
            <w:tcW w:w="4280" w:type="dxa"/>
            <w:tcBorders>
              <w:top w:val="single" w:sz="8" w:space="0" w:color="000000"/>
              <w:bottom w:val="single" w:sz="8" w:space="0" w:color="000000"/>
            </w:tcBorders>
          </w:tcPr>
          <w:p w14:paraId="6AE80EF9" w14:textId="4FD98076" w:rsidR="00CD31D2" w:rsidRPr="0072673C" w:rsidRDefault="008A440F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الاختبارات النهائية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35A12" w14:textId="77777777" w:rsidR="00CD31D2" w:rsidRPr="0072673C" w:rsidRDefault="00CD31D2" w:rsidP="00025BED">
            <w:pPr>
              <w:spacing w:line="320" w:lineRule="exact"/>
              <w:ind w:left="893" w:hanging="893"/>
              <w:jc w:val="center"/>
              <w:rPr>
                <w:rFonts w:ascii="Traditional Arabic" w:hAnsi="Traditional Arabic" w:cs="Traditional Arabic"/>
              </w:rPr>
            </w:pPr>
          </w:p>
        </w:tc>
      </w:tr>
    </w:tbl>
    <w:p w14:paraId="3DBF0CBA" w14:textId="77777777" w:rsidR="00CD31D2" w:rsidRPr="0072673C" w:rsidRDefault="00CD31D2" w:rsidP="00CD31D2">
      <w:pPr>
        <w:spacing w:line="400" w:lineRule="exact"/>
        <w:rPr>
          <w:rFonts w:ascii="Traditional Arabic" w:hAnsi="Traditional Arabic" w:cs="Traditional Arabic"/>
          <w:color w:val="000000"/>
          <w:rtl/>
        </w:rPr>
      </w:pPr>
      <w:r w:rsidRPr="0072673C">
        <w:rPr>
          <w:rFonts w:ascii="Traditional Arabic" w:hAnsi="Traditional Arabic" w:cs="Traditional Arabic"/>
          <w:color w:val="000000"/>
          <w:rtl/>
        </w:rPr>
        <w:t>*</w:t>
      </w:r>
      <w:r w:rsidRPr="0072673C">
        <w:rPr>
          <w:rFonts w:ascii="Traditional Arabic" w:hAnsi="Traditional Arabic" w:cs="Traditional Arabic"/>
          <w:b/>
          <w:bCs/>
          <w:color w:val="0000FF"/>
          <w:rtl/>
        </w:rPr>
        <w:t xml:space="preserve"> </w:t>
      </w:r>
      <w:r w:rsidRPr="0072673C">
        <w:rPr>
          <w:rFonts w:ascii="Traditional Arabic" w:hAnsi="Traditional Arabic" w:cs="Traditional Arabic"/>
          <w:color w:val="000000"/>
          <w:rtl/>
        </w:rPr>
        <w:t>أي تغيير في الجدول الزمني لمفردات المقرر او المراجع سوف يتم التنويه عنه.</w:t>
      </w:r>
    </w:p>
    <w:p w14:paraId="655817E1" w14:textId="77777777" w:rsidR="00CD31D2" w:rsidRDefault="00CD31D2" w:rsidP="00CD31D2">
      <w:pPr>
        <w:spacing w:line="400" w:lineRule="exact"/>
        <w:rPr>
          <w:rFonts w:cs="PT Bold Heading"/>
          <w:u w:val="single"/>
          <w:rtl/>
        </w:rPr>
      </w:pPr>
      <w:r w:rsidRPr="00FA3848">
        <w:rPr>
          <w:rFonts w:cs="PT Bold Heading" w:hint="cs"/>
          <w:u w:val="single"/>
          <w:rtl/>
        </w:rPr>
        <w:t>متطلبات المقرر وتوزيع الدرجات:</w:t>
      </w:r>
    </w:p>
    <w:p w14:paraId="7F990A8C" w14:textId="77777777" w:rsidR="00CD31D2" w:rsidRPr="00FA3848" w:rsidRDefault="00CD31D2" w:rsidP="00CD31D2">
      <w:pPr>
        <w:spacing w:line="400" w:lineRule="exact"/>
        <w:rPr>
          <w:rFonts w:cs="PT Bold Heading"/>
          <w:u w:val="single"/>
          <w:rtl/>
        </w:rPr>
      </w:pPr>
    </w:p>
    <w:tbl>
      <w:tblPr>
        <w:bidiVisual/>
        <w:tblW w:w="10156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1608"/>
        <w:gridCol w:w="6635"/>
      </w:tblGrid>
      <w:tr w:rsidR="00CD31D2" w:rsidRPr="00FB3F37" w14:paraId="47BA56E8" w14:textId="77777777" w:rsidTr="00025BED">
        <w:trPr>
          <w:trHeight w:val="81"/>
        </w:trPr>
        <w:tc>
          <w:tcPr>
            <w:tcW w:w="1913" w:type="dxa"/>
            <w:shd w:val="clear" w:color="auto" w:fill="E0E0E0"/>
            <w:vAlign w:val="center"/>
          </w:tcPr>
          <w:p w14:paraId="2D3687B5" w14:textId="77777777" w:rsidR="00CD31D2" w:rsidRPr="00FB3F37" w:rsidRDefault="00CD31D2" w:rsidP="00025BED">
            <w:pPr>
              <w:spacing w:line="300" w:lineRule="exact"/>
              <w:ind w:left="432" w:hanging="432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B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المتطلب</w:t>
            </w:r>
          </w:p>
        </w:tc>
        <w:tc>
          <w:tcPr>
            <w:tcW w:w="1608" w:type="dxa"/>
            <w:shd w:val="clear" w:color="auto" w:fill="E0E0E0"/>
            <w:vAlign w:val="center"/>
          </w:tcPr>
          <w:p w14:paraId="2001057F" w14:textId="77777777" w:rsidR="00CD31D2" w:rsidRPr="00FB3F37" w:rsidRDefault="00CD31D2" w:rsidP="00025BED">
            <w:pPr>
              <w:spacing w:line="300" w:lineRule="exact"/>
              <w:ind w:left="432" w:hanging="18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B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الدرجة</w:t>
            </w:r>
          </w:p>
        </w:tc>
        <w:tc>
          <w:tcPr>
            <w:tcW w:w="6635" w:type="dxa"/>
            <w:shd w:val="clear" w:color="auto" w:fill="E0E0E0"/>
            <w:vAlign w:val="center"/>
          </w:tcPr>
          <w:p w14:paraId="623C8B56" w14:textId="77777777" w:rsidR="00CD31D2" w:rsidRPr="00FB3F37" w:rsidRDefault="00CD31D2" w:rsidP="00025BED">
            <w:pPr>
              <w:spacing w:line="300" w:lineRule="exact"/>
              <w:ind w:left="72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B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ملاحظة</w:t>
            </w:r>
          </w:p>
        </w:tc>
      </w:tr>
      <w:tr w:rsidR="00CD31D2" w:rsidRPr="00FB3F37" w14:paraId="6798FCF1" w14:textId="77777777" w:rsidTr="00025BED">
        <w:trPr>
          <w:trHeight w:val="495"/>
        </w:trPr>
        <w:tc>
          <w:tcPr>
            <w:tcW w:w="1913" w:type="dxa"/>
            <w:vAlign w:val="center"/>
          </w:tcPr>
          <w:p w14:paraId="52A4D500" w14:textId="31FD14F9" w:rsidR="00CD31D2" w:rsidRPr="00FB3F37" w:rsidRDefault="00CD31D2" w:rsidP="00436BFE">
            <w:pPr>
              <w:spacing w:line="300" w:lineRule="exact"/>
              <w:ind w:left="648" w:hanging="648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B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حضور</w:t>
            </w:r>
          </w:p>
        </w:tc>
        <w:tc>
          <w:tcPr>
            <w:tcW w:w="8243" w:type="dxa"/>
            <w:gridSpan w:val="2"/>
            <w:vAlign w:val="center"/>
          </w:tcPr>
          <w:p w14:paraId="188C4F39" w14:textId="77777777" w:rsidR="00CD31D2" w:rsidRPr="00FB3F37" w:rsidRDefault="00CD31D2" w:rsidP="00025BED">
            <w:pPr>
              <w:spacing w:line="300" w:lineRule="exact"/>
              <w:ind w:left="72" w:hanging="72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B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تُحرم الطالبة من دخول الاختبار النهائي إذا تجاوزت نسبة غيابها 25% = 4 محاضرات.</w:t>
            </w:r>
          </w:p>
          <w:p w14:paraId="59C7F899" w14:textId="77777777" w:rsidR="00CD31D2" w:rsidRPr="00FB3F37" w:rsidRDefault="00CD31D2" w:rsidP="00025BED">
            <w:pPr>
              <w:tabs>
                <w:tab w:val="left" w:pos="72"/>
              </w:tabs>
              <w:spacing w:line="300" w:lineRule="exact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B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يُقصد بالحضور الحضور الذهني أثناء المحاضرة والمشاركة الفعالة والمناقشة الجادة.</w:t>
            </w:r>
          </w:p>
        </w:tc>
      </w:tr>
      <w:tr w:rsidR="00CD31D2" w:rsidRPr="00FB3F37" w14:paraId="2D158120" w14:textId="77777777" w:rsidTr="00025BED">
        <w:trPr>
          <w:trHeight w:val="81"/>
        </w:trPr>
        <w:tc>
          <w:tcPr>
            <w:tcW w:w="1913" w:type="dxa"/>
            <w:shd w:val="clear" w:color="auto" w:fill="auto"/>
            <w:vAlign w:val="center"/>
          </w:tcPr>
          <w:p w14:paraId="732C90F3" w14:textId="77777777" w:rsidR="00CD31D2" w:rsidRPr="00FB3F37" w:rsidRDefault="00CD31D2" w:rsidP="00436BFE">
            <w:pPr>
              <w:spacing w:line="300" w:lineRule="exact"/>
              <w:ind w:left="317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B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الحضور والمشاركة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FC1AD98" w14:textId="61CA01A3" w:rsidR="00CD31D2" w:rsidRPr="00FB3F37" w:rsidRDefault="00436BFE" w:rsidP="00025BED">
            <w:pPr>
              <w:spacing w:line="3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٢٠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142D68AD" w14:textId="0CE891E6" w:rsidR="00CD31D2" w:rsidRPr="00FB3F37" w:rsidRDefault="00B33954" w:rsidP="00025BED">
            <w:pPr>
              <w:tabs>
                <w:tab w:val="left" w:pos="72"/>
              </w:tabs>
              <w:spacing w:line="300" w:lineRule="exact"/>
              <w:ind w:left="893" w:hanging="89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تطبيقات و</w:t>
            </w:r>
            <w:r w:rsidRPr="00D8093B">
              <w:rPr>
                <w:rFonts w:ascii="Traditional Arabic" w:hAnsi="Traditional Arabic" w:cs="Traditional Arabic" w:hint="cs"/>
                <w:b/>
                <w:bCs/>
                <w:rtl/>
              </w:rPr>
              <w:t>مشاركة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داخل المحاضر</w:t>
            </w:r>
            <w:r w:rsidR="00697F3D">
              <w:rPr>
                <w:rFonts w:ascii="Traditional Arabic" w:hAnsi="Traditional Arabic" w:cs="Traditional Arabic" w:hint="cs"/>
                <w:b/>
                <w:bCs/>
                <w:rtl/>
              </w:rPr>
              <w:t>ة</w:t>
            </w:r>
            <w:r w:rsidR="00CD31D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B33954" w:rsidRPr="00FB3F37" w14:paraId="2A7F87C8" w14:textId="77777777" w:rsidTr="003C0C2E">
        <w:trPr>
          <w:trHeight w:val="81"/>
        </w:trPr>
        <w:tc>
          <w:tcPr>
            <w:tcW w:w="1913" w:type="dxa"/>
            <w:vAlign w:val="center"/>
          </w:tcPr>
          <w:p w14:paraId="6A6CFFE0" w14:textId="02C3F0E4" w:rsidR="00B33954" w:rsidRPr="000410D7" w:rsidRDefault="00436BFE" w:rsidP="00436BFE">
            <w:pPr>
              <w:spacing w:line="300" w:lineRule="exact"/>
              <w:ind w:left="317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أنشطة </w:t>
            </w:r>
            <w:proofErr w:type="spell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وتطبييقات</w:t>
            </w:r>
            <w:proofErr w:type="spellEnd"/>
          </w:p>
        </w:tc>
        <w:tc>
          <w:tcPr>
            <w:tcW w:w="1608" w:type="dxa"/>
            <w:tcBorders>
              <w:bottom w:val="double" w:sz="4" w:space="0" w:color="auto"/>
            </w:tcBorders>
            <w:vAlign w:val="center"/>
          </w:tcPr>
          <w:p w14:paraId="72A11B79" w14:textId="2989DE1D" w:rsidR="00B33954" w:rsidRPr="00FB3F37" w:rsidRDefault="00B33954" w:rsidP="00436BFE">
            <w:pPr>
              <w:spacing w:line="300" w:lineRule="exact"/>
              <w:ind w:left="321" w:firstLine="8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١</w:t>
            </w:r>
            <w:r w:rsidR="00436BF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٥</w:t>
            </w:r>
          </w:p>
        </w:tc>
        <w:tc>
          <w:tcPr>
            <w:tcW w:w="6635" w:type="dxa"/>
            <w:tcBorders>
              <w:bottom w:val="double" w:sz="4" w:space="0" w:color="auto"/>
            </w:tcBorders>
            <w:vAlign w:val="center"/>
          </w:tcPr>
          <w:p w14:paraId="50120314" w14:textId="63A57B94" w:rsidR="00B33954" w:rsidRPr="00B33954" w:rsidRDefault="00697F3D" w:rsidP="00B33954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تطبيق لعبه على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الأ</w:t>
            </w:r>
            <w:r w:rsidR="00B33954" w:rsidRPr="00B33954">
              <w:rPr>
                <w:rFonts w:ascii="Traditional Arabic" w:hAnsi="Traditional Arabic" w:cs="Traditional Arabic" w:hint="cs"/>
                <w:b/>
                <w:bCs/>
                <w:rtl/>
              </w:rPr>
              <w:t>طفال</w:t>
            </w:r>
            <w:r w:rsidR="00B3395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،</w:t>
            </w:r>
            <w:proofErr w:type="gramEnd"/>
            <w:r w:rsidR="00B3395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B33954" w:rsidRPr="00B3395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(جمع البيانات ، </w:t>
            </w:r>
            <w:r>
              <w:rPr>
                <w:rFonts w:asciiTheme="minorHAnsi" w:hAnsiTheme="minorHAnsi" w:cs="Traditional Arabic" w:hint="cs"/>
                <w:b/>
                <w:bCs/>
                <w:rtl/>
              </w:rPr>
              <w:t>تطبيق اللعبة</w:t>
            </w:r>
            <w:r w:rsidR="00B33954" w:rsidRPr="00B33954">
              <w:rPr>
                <w:rFonts w:asciiTheme="minorHAnsi" w:hAnsiTheme="minorHAnsi" w:cs="Traditional Arabic" w:hint="cs"/>
                <w:b/>
                <w:bCs/>
                <w:rtl/>
              </w:rPr>
              <w:t xml:space="preserve"> مع الطفل ،  الايجابيات والسلبيات بعد التطبيق</w:t>
            </w:r>
            <w:r w:rsidR="00B33954" w:rsidRPr="00B33954">
              <w:rPr>
                <w:rFonts w:ascii="Traditional Arabic" w:hAnsi="Traditional Arabic" w:cs="Traditional Arabic" w:hint="cs"/>
                <w:b/>
                <w:bCs/>
                <w:rtl/>
              </w:rPr>
              <w:t>)</w:t>
            </w:r>
          </w:p>
          <w:p w14:paraId="29A7EEC3" w14:textId="447177E9" w:rsidR="00B33954" w:rsidRPr="00FB3F37" w:rsidRDefault="00B33954" w:rsidP="00025BED">
            <w:pPr>
              <w:spacing w:line="300" w:lineRule="exact"/>
              <w:ind w:left="893" w:hanging="89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33954" w:rsidRPr="00FB3F37" w14:paraId="33E2D28D" w14:textId="77777777" w:rsidTr="00025BED">
        <w:trPr>
          <w:trHeight w:val="81"/>
        </w:trPr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5E4DF1" w14:textId="551A6C80" w:rsidR="00B33954" w:rsidRDefault="00B33954" w:rsidP="00436BFE">
            <w:pPr>
              <w:spacing w:line="300" w:lineRule="exact"/>
              <w:ind w:left="317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الاختبار الفصلي</w:t>
            </w:r>
          </w:p>
        </w:tc>
        <w:tc>
          <w:tcPr>
            <w:tcW w:w="1608" w:type="dxa"/>
            <w:tcBorders>
              <w:top w:val="double" w:sz="4" w:space="0" w:color="auto"/>
              <w:bottom w:val="double" w:sz="4" w:space="0" w:color="auto"/>
            </w:tcBorders>
          </w:tcPr>
          <w:p w14:paraId="3FE0FBEE" w14:textId="06A0312E" w:rsidR="00B33954" w:rsidRDefault="00B33954" w:rsidP="00025BED">
            <w:pPr>
              <w:spacing w:line="3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٢٥</w:t>
            </w:r>
          </w:p>
        </w:tc>
        <w:tc>
          <w:tcPr>
            <w:tcW w:w="6635" w:type="dxa"/>
            <w:tcBorders>
              <w:top w:val="double" w:sz="4" w:space="0" w:color="auto"/>
              <w:bottom w:val="double" w:sz="4" w:space="0" w:color="auto"/>
            </w:tcBorders>
          </w:tcPr>
          <w:p w14:paraId="352DAA16" w14:textId="194A8A26" w:rsidR="00B33954" w:rsidRDefault="00B33954" w:rsidP="00025BED">
            <w:pPr>
              <w:spacing w:line="300" w:lineRule="exact"/>
              <w:ind w:left="893" w:hanging="893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لن يتم إعادة الاختبار إلا بعذر طبي من جهة حكومية ومصدق من شؤون الطالبات</w:t>
            </w:r>
          </w:p>
        </w:tc>
      </w:tr>
      <w:tr w:rsidR="00CD31D2" w:rsidRPr="00FB3F37" w14:paraId="0FA9AE33" w14:textId="77777777" w:rsidTr="00025BED">
        <w:trPr>
          <w:trHeight w:val="81"/>
        </w:trPr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88CE6E" w14:textId="71C14563" w:rsidR="00CD31D2" w:rsidRPr="00FB3F37" w:rsidRDefault="00CD31D2" w:rsidP="00436BFE">
            <w:pPr>
              <w:spacing w:line="300" w:lineRule="exact"/>
              <w:ind w:left="317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608" w:type="dxa"/>
            <w:tcBorders>
              <w:top w:val="double" w:sz="4" w:space="0" w:color="auto"/>
              <w:bottom w:val="double" w:sz="4" w:space="0" w:color="auto"/>
            </w:tcBorders>
          </w:tcPr>
          <w:p w14:paraId="10645CCE" w14:textId="3BFC902E" w:rsidR="00CD31D2" w:rsidRPr="00FB3F37" w:rsidRDefault="00B33954" w:rsidP="00025BED">
            <w:pPr>
              <w:spacing w:line="30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٤٠</w:t>
            </w:r>
          </w:p>
        </w:tc>
        <w:tc>
          <w:tcPr>
            <w:tcW w:w="6635" w:type="dxa"/>
            <w:tcBorders>
              <w:top w:val="double" w:sz="4" w:space="0" w:color="auto"/>
              <w:bottom w:val="double" w:sz="4" w:space="0" w:color="auto"/>
            </w:tcBorders>
          </w:tcPr>
          <w:p w14:paraId="754914A3" w14:textId="77777777" w:rsidR="00CD31D2" w:rsidRPr="00FB3F37" w:rsidRDefault="00CD31D2" w:rsidP="00025BED">
            <w:pPr>
              <w:spacing w:line="300" w:lineRule="exact"/>
              <w:ind w:left="893" w:hanging="893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لن يتم إعادة الاختبار إلا بعذر طبي من جهة حكومية ومصدق من شؤون الطالبات </w:t>
            </w:r>
          </w:p>
        </w:tc>
      </w:tr>
    </w:tbl>
    <w:p w14:paraId="739D7657" w14:textId="7E645A2C" w:rsidR="00B33954" w:rsidRDefault="00CD31D2" w:rsidP="00697F3D">
      <w:pPr>
        <w:spacing w:line="400" w:lineRule="exact"/>
        <w:rPr>
          <w:rFonts w:ascii="Traditional Arabic" w:hAnsi="Traditional Arabic" w:cs="Traditional Arabic"/>
          <w:u w:val="single"/>
          <w:rtl/>
        </w:rPr>
      </w:pPr>
      <w:r w:rsidRPr="0072673C">
        <w:rPr>
          <w:rFonts w:ascii="Traditional Arabic" w:hAnsi="Traditional Arabic" w:cs="Traditional Arabic"/>
          <w:u w:val="single"/>
          <w:rtl/>
        </w:rPr>
        <w:t xml:space="preserve">المراجع الرئيسة </w:t>
      </w:r>
      <w:proofErr w:type="gramStart"/>
      <w:r w:rsidRPr="0072673C">
        <w:rPr>
          <w:rFonts w:ascii="Traditional Arabic" w:hAnsi="Traditional Arabic" w:cs="Traditional Arabic"/>
          <w:u w:val="single"/>
          <w:rtl/>
        </w:rPr>
        <w:t>( المقررة</w:t>
      </w:r>
      <w:proofErr w:type="gramEnd"/>
      <w:r w:rsidRPr="0072673C">
        <w:rPr>
          <w:rFonts w:ascii="Traditional Arabic" w:hAnsi="Traditional Arabic" w:cs="Traditional Arabic"/>
          <w:u w:val="single"/>
          <w:rtl/>
        </w:rPr>
        <w:t>)</w:t>
      </w:r>
      <w:r w:rsidR="00697F3D">
        <w:rPr>
          <w:rFonts w:ascii="Traditional Arabic" w:hAnsi="Traditional Arabic" w:cs="Traditional Arabic" w:hint="cs"/>
          <w:u w:val="single"/>
          <w:rtl/>
        </w:rPr>
        <w:t xml:space="preserve"> </w:t>
      </w:r>
      <w:r w:rsidRPr="0072673C">
        <w:rPr>
          <w:rFonts w:ascii="Traditional Arabic" w:hAnsi="Traditional Arabic" w:cs="Traditional Arabic"/>
          <w:u w:val="single"/>
          <w:rtl/>
        </w:rPr>
        <w:t>:</w:t>
      </w:r>
    </w:p>
    <w:p w14:paraId="6AE44FCE" w14:textId="77777777" w:rsidR="00697F3D" w:rsidRPr="00697F3D" w:rsidRDefault="00697F3D" w:rsidP="00697F3D">
      <w:pPr>
        <w:spacing w:line="400" w:lineRule="exact"/>
        <w:rPr>
          <w:rFonts w:ascii="Traditional Arabic" w:hAnsi="Traditional Arabic" w:cs="Traditional Arabic"/>
          <w:u w:val="single"/>
        </w:rPr>
      </w:pPr>
    </w:p>
    <w:p w14:paraId="7AD1D4D9" w14:textId="77777777" w:rsidR="00B33954" w:rsidRPr="00E73D6A" w:rsidRDefault="00B33954" w:rsidP="00B33954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Traditional Arabic"/>
          <w:b/>
          <w:bCs/>
          <w:color w:val="000000"/>
          <w:rtl/>
        </w:rPr>
      </w:pPr>
      <w:r w:rsidRPr="00E73D6A">
        <w:rPr>
          <w:rFonts w:cs="Traditional Arabic"/>
          <w:b/>
          <w:bCs/>
          <w:color w:val="000000"/>
          <w:rtl/>
        </w:rPr>
        <w:t>عفاف اللبابيدي وعبد الكريم الخلايلة (</w:t>
      </w:r>
      <w:r>
        <w:rPr>
          <w:rFonts w:cs="Traditional Arabic" w:hint="cs"/>
          <w:b/>
          <w:bCs/>
          <w:color w:val="000000"/>
          <w:rtl/>
        </w:rPr>
        <w:t>2005</w:t>
      </w:r>
      <w:proofErr w:type="gramStart"/>
      <w:r>
        <w:rPr>
          <w:rFonts w:cs="Traditional Arabic"/>
          <w:b/>
          <w:bCs/>
          <w:color w:val="000000"/>
          <w:rtl/>
        </w:rPr>
        <w:t>)،سيكولوجية</w:t>
      </w:r>
      <w:proofErr w:type="gramEnd"/>
      <w:r>
        <w:rPr>
          <w:rFonts w:cs="Traditional Arabic"/>
          <w:b/>
          <w:bCs/>
          <w:color w:val="000000"/>
          <w:rtl/>
        </w:rPr>
        <w:t xml:space="preserve"> اللعب </w:t>
      </w:r>
      <w:r>
        <w:rPr>
          <w:rFonts w:cs="Traditional Arabic" w:hint="cs"/>
          <w:b/>
          <w:bCs/>
          <w:color w:val="000000"/>
          <w:rtl/>
        </w:rPr>
        <w:t>(مرجع اساسي 1)</w:t>
      </w:r>
    </w:p>
    <w:p w14:paraId="5EDF82BD" w14:textId="77777777" w:rsidR="00B33954" w:rsidRPr="00526227" w:rsidRDefault="00B33954" w:rsidP="00B33954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Traditional Arabic"/>
          <w:b/>
          <w:bCs/>
          <w:color w:val="000000"/>
          <w:rtl/>
        </w:rPr>
      </w:pPr>
      <w:r w:rsidRPr="00E73D6A">
        <w:rPr>
          <w:rFonts w:cs="Traditional Arabic"/>
          <w:b/>
          <w:bCs/>
          <w:color w:val="000000"/>
          <w:rtl/>
        </w:rPr>
        <w:t>  حنان العناني (200</w:t>
      </w:r>
      <w:r>
        <w:rPr>
          <w:rFonts w:cs="Traditional Arabic" w:hint="cs"/>
          <w:b/>
          <w:bCs/>
          <w:color w:val="000000"/>
          <w:rtl/>
        </w:rPr>
        <w:t>9</w:t>
      </w:r>
      <w:proofErr w:type="gramStart"/>
      <w:r w:rsidRPr="00E73D6A">
        <w:rPr>
          <w:rFonts w:cs="Traditional Arabic"/>
          <w:b/>
          <w:bCs/>
          <w:color w:val="000000"/>
          <w:rtl/>
        </w:rPr>
        <w:t>) ،</w:t>
      </w:r>
      <w:proofErr w:type="gramEnd"/>
      <w:r w:rsidRPr="00E73D6A">
        <w:rPr>
          <w:rFonts w:cs="Traditional Arabic"/>
          <w:b/>
          <w:bCs/>
          <w:color w:val="000000"/>
          <w:rtl/>
        </w:rPr>
        <w:t xml:space="preserve"> اللعب عند الأطفال</w:t>
      </w:r>
      <w:r>
        <w:rPr>
          <w:rFonts w:cs="Traditional Arabic" w:hint="cs"/>
          <w:b/>
          <w:bCs/>
          <w:color w:val="000000"/>
          <w:rtl/>
        </w:rPr>
        <w:t xml:space="preserve"> </w:t>
      </w:r>
      <w:r w:rsidRPr="00E73D6A">
        <w:rPr>
          <w:rFonts w:cs="Traditional Arabic"/>
          <w:b/>
          <w:bCs/>
          <w:color w:val="000000"/>
          <w:rtl/>
        </w:rPr>
        <w:t xml:space="preserve"> </w:t>
      </w:r>
      <w:r>
        <w:rPr>
          <w:rFonts w:cs="Traditional Arabic" w:hint="cs"/>
          <w:b/>
          <w:bCs/>
          <w:color w:val="000000"/>
          <w:rtl/>
        </w:rPr>
        <w:t>(الأسس النظرية والتطبيقية) (مرجع اساسي 2)</w:t>
      </w:r>
    </w:p>
    <w:p w14:paraId="3FA77AE1" w14:textId="77777777" w:rsidR="00B33954" w:rsidRPr="00AB4162" w:rsidRDefault="00B33954" w:rsidP="00B33954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Traditional Arabic"/>
          <w:b/>
          <w:bCs/>
          <w:color w:val="000000"/>
          <w:rtl/>
        </w:rPr>
      </w:pPr>
      <w:r w:rsidRPr="00E73D6A">
        <w:rPr>
          <w:rFonts w:cs="Traditional Arabic"/>
          <w:b/>
          <w:bCs/>
          <w:color w:val="000000"/>
          <w:rtl/>
        </w:rPr>
        <w:t>محمد الصوالحة (2004</w:t>
      </w:r>
      <w:proofErr w:type="gramStart"/>
      <w:r w:rsidRPr="00E73D6A">
        <w:rPr>
          <w:rFonts w:cs="Traditional Arabic"/>
          <w:b/>
          <w:bCs/>
          <w:color w:val="000000"/>
          <w:rtl/>
        </w:rPr>
        <w:t>) ،علم</w:t>
      </w:r>
      <w:proofErr w:type="gramEnd"/>
      <w:r w:rsidRPr="00E73D6A">
        <w:rPr>
          <w:rFonts w:cs="Traditional Arabic"/>
          <w:b/>
          <w:bCs/>
          <w:color w:val="000000"/>
          <w:rtl/>
        </w:rPr>
        <w:t xml:space="preserve"> نفس اللعب .</w:t>
      </w:r>
      <w:r>
        <w:rPr>
          <w:rFonts w:cs="Traditional Arabic" w:hint="cs"/>
          <w:b/>
          <w:bCs/>
          <w:color w:val="000000"/>
          <w:rtl/>
        </w:rPr>
        <w:t>(</w:t>
      </w:r>
      <w:r w:rsidRPr="00D96F12">
        <w:rPr>
          <w:rFonts w:cs="Traditional Arabic" w:hint="cs"/>
          <w:b/>
          <w:bCs/>
          <w:color w:val="000000"/>
          <w:rtl/>
        </w:rPr>
        <w:t xml:space="preserve"> </w:t>
      </w:r>
      <w:r>
        <w:rPr>
          <w:rFonts w:cs="Traditional Arabic" w:hint="cs"/>
          <w:b/>
          <w:bCs/>
          <w:color w:val="000000"/>
          <w:rtl/>
        </w:rPr>
        <w:t>مرجع اساسي 3)</w:t>
      </w:r>
    </w:p>
    <w:p w14:paraId="7F8CF507" w14:textId="77777777" w:rsidR="000D106B" w:rsidRDefault="00411858"/>
    <w:sectPr w:rsidR="000D106B" w:rsidSect="00C95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T Bold Heading">
    <w:altName w:val="Didot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37AB"/>
    <w:multiLevelType w:val="hybridMultilevel"/>
    <w:tmpl w:val="930E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96498"/>
    <w:multiLevelType w:val="hybridMultilevel"/>
    <w:tmpl w:val="414A1E06"/>
    <w:lvl w:ilvl="0" w:tplc="56B6D5BC">
      <w:start w:val="1"/>
      <w:numFmt w:val="decimalFullWidth"/>
      <w:lvlText w:val="%1-"/>
      <w:lvlJc w:val="left"/>
      <w:pPr>
        <w:ind w:left="630" w:hanging="360"/>
      </w:pPr>
      <w:rPr>
        <w:rFonts w:ascii="Simplified Arabic" w:eastAsia="Simplified Arabic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55E023E"/>
    <w:multiLevelType w:val="hybridMultilevel"/>
    <w:tmpl w:val="60283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77C38"/>
    <w:multiLevelType w:val="hybridMultilevel"/>
    <w:tmpl w:val="6206D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D320A"/>
    <w:multiLevelType w:val="hybridMultilevel"/>
    <w:tmpl w:val="DB304C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D2"/>
    <w:rsid w:val="0013028C"/>
    <w:rsid w:val="001429A9"/>
    <w:rsid w:val="00201418"/>
    <w:rsid w:val="003C2087"/>
    <w:rsid w:val="00411858"/>
    <w:rsid w:val="00436BFE"/>
    <w:rsid w:val="004A1839"/>
    <w:rsid w:val="005B4932"/>
    <w:rsid w:val="00697F3D"/>
    <w:rsid w:val="008A440F"/>
    <w:rsid w:val="008E083D"/>
    <w:rsid w:val="00917AD3"/>
    <w:rsid w:val="00964006"/>
    <w:rsid w:val="00AC680C"/>
    <w:rsid w:val="00B33954"/>
    <w:rsid w:val="00BD33AD"/>
    <w:rsid w:val="00C95F21"/>
    <w:rsid w:val="00C962E0"/>
    <w:rsid w:val="00CD31D2"/>
    <w:rsid w:val="00D5565F"/>
    <w:rsid w:val="00D65C96"/>
    <w:rsid w:val="00D70A1F"/>
    <w:rsid w:val="00F3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BF1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31D2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CD31D2"/>
    <w:rPr>
      <w:i/>
      <w:iCs/>
      <w:color w:val="808080"/>
    </w:rPr>
  </w:style>
  <w:style w:type="paragraph" w:styleId="NoSpacing">
    <w:name w:val="No Spacing"/>
    <w:uiPriority w:val="1"/>
    <w:qFormat/>
    <w:rsid w:val="00CD31D2"/>
    <w:pPr>
      <w:bidi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D31D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CD31D2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1D2"/>
    <w:rPr>
      <w:color w:val="0563C1" w:themeColor="hyperlink"/>
      <w:u w:val="single"/>
    </w:rPr>
  </w:style>
  <w:style w:type="paragraph" w:customStyle="1" w:styleId="BodyA">
    <w:name w:val="Body A"/>
    <w:rsid w:val="00CD31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ar-SA"/>
    </w:rPr>
  </w:style>
  <w:style w:type="paragraph" w:customStyle="1" w:styleId="TableStyle2">
    <w:name w:val="Table Style 2"/>
    <w:rsid w:val="00CD31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cs"/>
      <w:color w:val="000000"/>
      <w:sz w:val="20"/>
      <w:szCs w:val="20"/>
      <w:u w:color="000000"/>
      <w:bdr w:val="nil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aalayoubi@ksu.edu.s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406</Words>
  <Characters>2320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amany alayaubi</dc:creator>
  <cp:keywords/>
  <dc:description/>
  <cp:lastModifiedBy>Microsoft Office User</cp:lastModifiedBy>
  <cp:revision>11</cp:revision>
  <cp:lastPrinted>2018-02-07T08:58:00Z</cp:lastPrinted>
  <dcterms:created xsi:type="dcterms:W3CDTF">2018-02-07T08:30:00Z</dcterms:created>
  <dcterms:modified xsi:type="dcterms:W3CDTF">2018-02-07T09:53:00Z</dcterms:modified>
</cp:coreProperties>
</file>