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17" w:rsidRDefault="001B2417" w:rsidP="001B2417">
      <w:pPr>
        <w:rPr>
          <w:rFonts w:asciiTheme="majorBidi" w:hAnsiTheme="majorBidi" w:cs="Traditional Arabic"/>
          <w:b/>
          <w:bCs/>
          <w:sz w:val="32"/>
          <w:szCs w:val="32"/>
          <w:rtl/>
        </w:rPr>
      </w:pPr>
    </w:p>
    <w:p w:rsidR="00866467" w:rsidRDefault="000765D6" w:rsidP="000765D6">
      <w:pPr>
        <w:jc w:val="center"/>
        <w:rPr>
          <w:rFonts w:asciiTheme="majorBidi" w:hAnsiTheme="majorBidi" w:cs="Traditional Arabic"/>
          <w:sz w:val="28"/>
          <w:szCs w:val="28"/>
          <w:rtl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</w:rPr>
        <w:t>بيان بالجهات ا</w:t>
      </w:r>
      <w:r w:rsidR="00C40746">
        <w:rPr>
          <w:rFonts w:asciiTheme="majorBidi" w:hAnsiTheme="majorBidi" w:cs="Traditional Arabic" w:hint="cs"/>
          <w:b/>
          <w:bCs/>
          <w:sz w:val="32"/>
          <w:szCs w:val="32"/>
          <w:rtl/>
        </w:rPr>
        <w:t>لمقرر زيارتها لقسم الأحياء دقيقة</w:t>
      </w:r>
    </w:p>
    <w:tbl>
      <w:tblPr>
        <w:tblStyle w:val="TableGrid"/>
        <w:bidiVisual/>
        <w:tblW w:w="0" w:type="auto"/>
        <w:tblInd w:w="1325" w:type="dxa"/>
        <w:tblLook w:val="04A0" w:firstRow="1" w:lastRow="0" w:firstColumn="1" w:lastColumn="0" w:noHBand="0" w:noVBand="1"/>
      </w:tblPr>
      <w:tblGrid>
        <w:gridCol w:w="885"/>
        <w:gridCol w:w="2835"/>
        <w:gridCol w:w="2977"/>
        <w:gridCol w:w="2410"/>
      </w:tblGrid>
      <w:tr w:rsidR="00E35552" w:rsidTr="00E35552">
        <w:trPr>
          <w:trHeight w:val="891"/>
        </w:trPr>
        <w:tc>
          <w:tcPr>
            <w:tcW w:w="885" w:type="dxa"/>
            <w:shd w:val="clear" w:color="auto" w:fill="C6D9F1" w:themeFill="text2" w:themeFillTint="33"/>
          </w:tcPr>
          <w:p w:rsidR="00E35552" w:rsidRDefault="00E35552" w:rsidP="000765D6">
            <w:pPr>
              <w:jc w:val="center"/>
              <w:rPr>
                <w:rFonts w:asciiTheme="majorBidi" w:hAnsiTheme="majorBidi" w:cs="Traditional Arabic" w:hint="cs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35552" w:rsidRDefault="00E35552" w:rsidP="000765D6">
            <w:pPr>
              <w:jc w:val="center"/>
              <w:rPr>
                <w:rFonts w:asciiTheme="majorBidi" w:hAnsiTheme="majorBidi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 xml:space="preserve">الجهة المقرر زيارتها 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35552" w:rsidRDefault="00E35552" w:rsidP="000765D6">
            <w:pPr>
              <w:jc w:val="center"/>
              <w:rPr>
                <w:rFonts w:asciiTheme="majorBidi" w:hAnsiTheme="majorBidi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 xml:space="preserve">تاريخ الزيارة 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E35552" w:rsidRDefault="00E35552" w:rsidP="000765D6">
            <w:pPr>
              <w:jc w:val="center"/>
              <w:rPr>
                <w:rFonts w:asciiTheme="majorBidi" w:hAnsiTheme="majorBidi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>الوقت</w:t>
            </w:r>
          </w:p>
        </w:tc>
      </w:tr>
      <w:tr w:rsidR="00E35552" w:rsidTr="00E35552">
        <w:trPr>
          <w:trHeight w:val="1073"/>
        </w:trPr>
        <w:tc>
          <w:tcPr>
            <w:tcW w:w="885" w:type="dxa"/>
          </w:tcPr>
          <w:p w:rsidR="00E35552" w:rsidRDefault="00E35552" w:rsidP="000765D6">
            <w:pPr>
              <w:jc w:val="center"/>
              <w:rPr>
                <w:rFonts w:asciiTheme="majorBidi" w:hAnsiTheme="majorBidi" w:cs="Traditional Arabic" w:hint="cs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</w:tcPr>
          <w:p w:rsidR="00E35552" w:rsidRDefault="00E35552" w:rsidP="000765D6">
            <w:pPr>
              <w:jc w:val="center"/>
              <w:rPr>
                <w:rFonts w:asciiTheme="majorBidi" w:hAnsiTheme="majorBidi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 xml:space="preserve">شركة الربيع للألبان والأغذية </w:t>
            </w:r>
          </w:p>
        </w:tc>
        <w:tc>
          <w:tcPr>
            <w:tcW w:w="2977" w:type="dxa"/>
          </w:tcPr>
          <w:p w:rsidR="00E35552" w:rsidRDefault="00E35552" w:rsidP="000765D6">
            <w:pPr>
              <w:jc w:val="center"/>
              <w:rPr>
                <w:rFonts w:asciiTheme="majorBidi" w:hAnsiTheme="majorBidi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>الفصل الدراسي الثاني 21/4/1436هـ</w:t>
            </w:r>
          </w:p>
        </w:tc>
        <w:tc>
          <w:tcPr>
            <w:tcW w:w="2410" w:type="dxa"/>
          </w:tcPr>
          <w:p w:rsidR="00E35552" w:rsidRDefault="00E35552" w:rsidP="000765D6">
            <w:pPr>
              <w:jc w:val="center"/>
              <w:rPr>
                <w:rFonts w:asciiTheme="majorBidi" w:hAnsiTheme="majorBidi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>9 صباحاً حتى 2 ظهراً</w:t>
            </w:r>
          </w:p>
        </w:tc>
      </w:tr>
      <w:tr w:rsidR="00E35552" w:rsidTr="00E35552">
        <w:trPr>
          <w:trHeight w:val="1034"/>
        </w:trPr>
        <w:tc>
          <w:tcPr>
            <w:tcW w:w="885" w:type="dxa"/>
          </w:tcPr>
          <w:p w:rsidR="00E35552" w:rsidRDefault="00E35552" w:rsidP="000765D6">
            <w:pPr>
              <w:jc w:val="center"/>
              <w:rPr>
                <w:rFonts w:asciiTheme="majorBidi" w:hAnsiTheme="majorBidi" w:cs="Traditional Arabic" w:hint="cs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</w:tcPr>
          <w:p w:rsidR="00E35552" w:rsidRDefault="00E35552" w:rsidP="000765D6">
            <w:pPr>
              <w:jc w:val="center"/>
              <w:rPr>
                <w:rFonts w:asciiTheme="majorBidi" w:hAnsiTheme="majorBidi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 xml:space="preserve">هيئة المياه الوطنية </w:t>
            </w:r>
          </w:p>
        </w:tc>
        <w:tc>
          <w:tcPr>
            <w:tcW w:w="2977" w:type="dxa"/>
          </w:tcPr>
          <w:p w:rsidR="00E35552" w:rsidRDefault="00E35552" w:rsidP="000765D6">
            <w:pPr>
              <w:jc w:val="center"/>
              <w:rPr>
                <w:rFonts w:asciiTheme="majorBidi" w:hAnsiTheme="majorBidi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>الفصل الدراسي الثاني 12/5/1436هـ</w:t>
            </w:r>
          </w:p>
        </w:tc>
        <w:tc>
          <w:tcPr>
            <w:tcW w:w="2410" w:type="dxa"/>
          </w:tcPr>
          <w:p w:rsidR="00E35552" w:rsidRDefault="00E35552" w:rsidP="00890D8A">
            <w:pPr>
              <w:jc w:val="center"/>
              <w:rPr>
                <w:rFonts w:asciiTheme="majorBidi" w:hAnsiTheme="majorBidi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>9 صباحاً حتى 10.45 ظهراً</w:t>
            </w:r>
          </w:p>
        </w:tc>
      </w:tr>
      <w:tr w:rsidR="00E35552" w:rsidTr="00E35552">
        <w:trPr>
          <w:trHeight w:val="1073"/>
        </w:trPr>
        <w:tc>
          <w:tcPr>
            <w:tcW w:w="885" w:type="dxa"/>
          </w:tcPr>
          <w:p w:rsidR="00E35552" w:rsidRDefault="00E35552" w:rsidP="00E35552">
            <w:pPr>
              <w:jc w:val="center"/>
              <w:rPr>
                <w:rFonts w:asciiTheme="majorBidi" w:hAnsiTheme="majorBidi" w:cs="Traditional Arabic" w:hint="cs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835" w:type="dxa"/>
          </w:tcPr>
          <w:p w:rsidR="00E35552" w:rsidRDefault="00E35552" w:rsidP="00E35552">
            <w:pPr>
              <w:jc w:val="center"/>
              <w:rPr>
                <w:rFonts w:asciiTheme="majorBidi" w:hAnsiTheme="majorBidi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 xml:space="preserve">شركة المراعي </w:t>
            </w:r>
          </w:p>
        </w:tc>
        <w:tc>
          <w:tcPr>
            <w:tcW w:w="2977" w:type="dxa"/>
          </w:tcPr>
          <w:p w:rsidR="00E35552" w:rsidRDefault="00E35552" w:rsidP="00E35552">
            <w:pPr>
              <w:jc w:val="center"/>
              <w:rPr>
                <w:rFonts w:asciiTheme="majorBidi" w:hAnsiTheme="majorBidi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>الفصل الدراسي الثاني 19/5/1436هـ</w:t>
            </w:r>
          </w:p>
        </w:tc>
        <w:tc>
          <w:tcPr>
            <w:tcW w:w="2410" w:type="dxa"/>
          </w:tcPr>
          <w:p w:rsidR="00E35552" w:rsidRPr="00310011" w:rsidRDefault="00E35552" w:rsidP="00E35552">
            <w:pPr>
              <w:jc w:val="center"/>
              <w:rPr>
                <w:rFonts w:asciiTheme="majorBidi" w:hAnsiTheme="majorBidi" w:cs="Traditional Arabic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>8صباحاً حتى 1 ظهراً</w:t>
            </w:r>
            <w:bookmarkStart w:id="0" w:name="_GoBack"/>
            <w:bookmarkEnd w:id="0"/>
          </w:p>
        </w:tc>
      </w:tr>
      <w:tr w:rsidR="00E35552" w:rsidTr="00E35552">
        <w:trPr>
          <w:trHeight w:val="1034"/>
        </w:trPr>
        <w:tc>
          <w:tcPr>
            <w:tcW w:w="885" w:type="dxa"/>
          </w:tcPr>
          <w:p w:rsidR="00E35552" w:rsidRDefault="00E35552" w:rsidP="00E35552">
            <w:pPr>
              <w:jc w:val="center"/>
              <w:rPr>
                <w:rFonts w:asciiTheme="majorBidi" w:hAnsiTheme="majorBidi" w:cs="Traditional Arabic" w:hint="cs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35" w:type="dxa"/>
          </w:tcPr>
          <w:p w:rsidR="00E35552" w:rsidRDefault="00E35552" w:rsidP="00E35552">
            <w:pPr>
              <w:jc w:val="center"/>
              <w:rPr>
                <w:rFonts w:asciiTheme="majorBidi" w:hAnsiTheme="majorBidi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 xml:space="preserve">المؤسسة العامة لصوامع الغلال </w:t>
            </w:r>
          </w:p>
          <w:p w:rsidR="00E35552" w:rsidRDefault="00E35552" w:rsidP="00E35552">
            <w:pPr>
              <w:jc w:val="center"/>
              <w:rPr>
                <w:rFonts w:asciiTheme="majorBidi" w:hAnsiTheme="majorBidi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>ومطاحن الدقيق</w:t>
            </w:r>
          </w:p>
        </w:tc>
        <w:tc>
          <w:tcPr>
            <w:tcW w:w="2977" w:type="dxa"/>
          </w:tcPr>
          <w:p w:rsidR="00E35552" w:rsidRDefault="00E35552" w:rsidP="00E35552">
            <w:pPr>
              <w:jc w:val="center"/>
              <w:rPr>
                <w:rFonts w:asciiTheme="majorBidi" w:hAnsiTheme="majorBidi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>الفصل الدراسي الثاني 18/6/1436هـ</w:t>
            </w:r>
          </w:p>
        </w:tc>
        <w:tc>
          <w:tcPr>
            <w:tcW w:w="2410" w:type="dxa"/>
          </w:tcPr>
          <w:p w:rsidR="00E35552" w:rsidRDefault="00E35552" w:rsidP="00E35552">
            <w:pPr>
              <w:jc w:val="center"/>
              <w:rPr>
                <w:rFonts w:asciiTheme="majorBidi" w:hAnsiTheme="majorBidi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>9 صباحاً حتى 12 ظهراً</w:t>
            </w:r>
          </w:p>
        </w:tc>
      </w:tr>
      <w:tr w:rsidR="00E35552" w:rsidTr="00E35552">
        <w:trPr>
          <w:trHeight w:val="1111"/>
        </w:trPr>
        <w:tc>
          <w:tcPr>
            <w:tcW w:w="885" w:type="dxa"/>
          </w:tcPr>
          <w:p w:rsidR="00E35552" w:rsidRDefault="00E35552" w:rsidP="00E35552">
            <w:pPr>
              <w:jc w:val="center"/>
              <w:rPr>
                <w:rFonts w:asciiTheme="majorBidi" w:hAnsiTheme="majorBidi" w:cs="Traditional Arabic" w:hint="cs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35" w:type="dxa"/>
          </w:tcPr>
          <w:p w:rsidR="00E35552" w:rsidRDefault="00E35552" w:rsidP="00E35552">
            <w:pPr>
              <w:jc w:val="center"/>
              <w:rPr>
                <w:rFonts w:asciiTheme="majorBidi" w:hAnsiTheme="majorBidi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>الهيئة العليا لتطوير مدينة الرياض</w:t>
            </w:r>
          </w:p>
        </w:tc>
        <w:tc>
          <w:tcPr>
            <w:tcW w:w="2977" w:type="dxa"/>
          </w:tcPr>
          <w:p w:rsidR="00E35552" w:rsidRDefault="00E35552" w:rsidP="00E35552">
            <w:pPr>
              <w:jc w:val="center"/>
              <w:rPr>
                <w:rFonts w:asciiTheme="majorBidi" w:hAnsiTheme="majorBidi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>الفصل  الدراسي الثاني 25/6/1436هـ</w:t>
            </w:r>
          </w:p>
        </w:tc>
        <w:tc>
          <w:tcPr>
            <w:tcW w:w="2410" w:type="dxa"/>
          </w:tcPr>
          <w:p w:rsidR="00E35552" w:rsidRDefault="00E35552" w:rsidP="00E35552">
            <w:pPr>
              <w:jc w:val="center"/>
              <w:rPr>
                <w:rFonts w:asciiTheme="majorBidi" w:hAnsiTheme="majorBidi" w:cs="Traditional Arabic"/>
                <w:sz w:val="28"/>
                <w:szCs w:val="28"/>
                <w:rtl/>
              </w:rPr>
            </w:pPr>
            <w:r>
              <w:rPr>
                <w:rFonts w:asciiTheme="majorBidi" w:hAnsiTheme="majorBidi" w:cs="Traditional Arabic" w:hint="cs"/>
                <w:sz w:val="28"/>
                <w:szCs w:val="28"/>
                <w:rtl/>
              </w:rPr>
              <w:t>9 صباحاً حتى 2 ظهراً</w:t>
            </w:r>
          </w:p>
        </w:tc>
      </w:tr>
    </w:tbl>
    <w:p w:rsidR="00866467" w:rsidRPr="00827345" w:rsidRDefault="00827345">
      <w:pPr>
        <w:rPr>
          <w:rFonts w:asciiTheme="majorBidi" w:hAnsiTheme="majorBidi" w:cs="Traditional Arabic"/>
          <w:color w:val="C00000"/>
          <w:sz w:val="36"/>
          <w:szCs w:val="36"/>
          <w:rtl/>
        </w:rPr>
      </w:pPr>
      <w:r w:rsidRPr="00827345">
        <w:rPr>
          <w:rFonts w:asciiTheme="majorBidi" w:hAnsiTheme="majorBidi" w:cs="Traditional Arabic" w:hint="cs"/>
          <w:color w:val="C00000"/>
          <w:sz w:val="36"/>
          <w:szCs w:val="36"/>
          <w:rtl/>
        </w:rPr>
        <w:t>ملاحظة:</w:t>
      </w:r>
    </w:p>
    <w:p w:rsidR="00827345" w:rsidRDefault="00827345" w:rsidP="005E43DE">
      <w:pPr>
        <w:pStyle w:val="ListParagraph"/>
        <w:numPr>
          <w:ilvl w:val="0"/>
          <w:numId w:val="15"/>
        </w:numPr>
        <w:rPr>
          <w:rFonts w:asciiTheme="majorBidi" w:hAnsiTheme="majorBidi" w:cs="Traditional Arabic"/>
          <w:sz w:val="28"/>
          <w:szCs w:val="28"/>
        </w:rPr>
      </w:pPr>
      <w:r w:rsidRPr="005E43DE">
        <w:rPr>
          <w:rFonts w:asciiTheme="majorBidi" w:hAnsiTheme="majorBidi" w:cs="Traditional Arabic" w:hint="cs"/>
          <w:sz w:val="28"/>
          <w:szCs w:val="28"/>
          <w:rtl/>
        </w:rPr>
        <w:t>الرجاء التأكيد على جميع المشرفات والطالبات بعدم السماح بالتقاط أي صور لهن.</w:t>
      </w:r>
    </w:p>
    <w:p w:rsidR="005E43DE" w:rsidRDefault="005E43DE" w:rsidP="005E43DE">
      <w:pPr>
        <w:pStyle w:val="ListParagraph"/>
        <w:numPr>
          <w:ilvl w:val="0"/>
          <w:numId w:val="15"/>
        </w:numPr>
        <w:rPr>
          <w:rFonts w:asciiTheme="majorBidi" w:hAnsiTheme="majorBidi" w:cs="Traditional Arabic"/>
          <w:sz w:val="28"/>
          <w:szCs w:val="28"/>
          <w:rtl/>
        </w:rPr>
      </w:pPr>
      <w:r w:rsidRPr="0082079F">
        <w:rPr>
          <w:rFonts w:asciiTheme="majorBidi" w:hAnsiTheme="majorBidi" w:cs="Traditional Arabic" w:hint="cs"/>
          <w:sz w:val="28"/>
          <w:szCs w:val="28"/>
          <w:u w:val="single"/>
          <w:rtl/>
        </w:rPr>
        <w:t>لقد تم  الاتفاق مع الجهات على أن يتم تقسيم الطالبات لمجموعتين في نفس يوم الزيارة لتكون الاستفادة  اكثر للطالبات</w:t>
      </w:r>
      <w:r w:rsidR="00E00511">
        <w:rPr>
          <w:rFonts w:asciiTheme="majorBidi" w:hAnsiTheme="majorBidi" w:cs="Traditional Arabic" w:hint="cs"/>
          <w:sz w:val="28"/>
          <w:szCs w:val="28"/>
          <w:rtl/>
        </w:rPr>
        <w:t>.</w:t>
      </w:r>
    </w:p>
    <w:p w:rsidR="005E43DE" w:rsidRPr="005E43DE" w:rsidRDefault="005E43DE" w:rsidP="005E43DE">
      <w:pPr>
        <w:pStyle w:val="ListParagraph"/>
        <w:rPr>
          <w:rFonts w:asciiTheme="majorBidi" w:hAnsiTheme="majorBidi" w:cs="Traditional Arabic"/>
          <w:sz w:val="28"/>
          <w:szCs w:val="28"/>
        </w:rPr>
      </w:pPr>
    </w:p>
    <w:p w:rsidR="00BF6EE4" w:rsidRPr="00BF6EE4" w:rsidRDefault="00BF6EE4" w:rsidP="00BF6EE4">
      <w:pPr>
        <w:rPr>
          <w:rtl/>
        </w:rPr>
      </w:pPr>
    </w:p>
    <w:p w:rsidR="00827345" w:rsidRPr="00336427" w:rsidRDefault="00BF6EE4" w:rsidP="00BF6EE4">
      <w:pPr>
        <w:rPr>
          <w:sz w:val="18"/>
          <w:szCs w:val="18"/>
          <w:rtl/>
        </w:rPr>
      </w:pPr>
      <w:r w:rsidRPr="00336427">
        <w:rPr>
          <w:rFonts w:hint="cs"/>
          <w:sz w:val="18"/>
          <w:szCs w:val="18"/>
          <w:rtl/>
        </w:rPr>
        <w:t>ح/العتيبي</w:t>
      </w:r>
      <w:r w:rsidR="004648B0">
        <w:rPr>
          <w:rFonts w:hint="cs"/>
          <w:sz w:val="18"/>
          <w:szCs w:val="18"/>
          <w:rtl/>
        </w:rPr>
        <w:t xml:space="preserve"> </w:t>
      </w:r>
    </w:p>
    <w:sectPr w:rsidR="00827345" w:rsidRPr="00336427" w:rsidSect="00C2089C">
      <w:headerReference w:type="default" r:id="rId8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F5" w:rsidRDefault="008720F5" w:rsidP="00866467">
      <w:pPr>
        <w:spacing w:after="0" w:line="240" w:lineRule="auto"/>
      </w:pPr>
      <w:r>
        <w:separator/>
      </w:r>
    </w:p>
  </w:endnote>
  <w:endnote w:type="continuationSeparator" w:id="0">
    <w:p w:rsidR="008720F5" w:rsidRDefault="008720F5" w:rsidP="0086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F5" w:rsidRDefault="008720F5" w:rsidP="00866467">
      <w:pPr>
        <w:spacing w:after="0" w:line="240" w:lineRule="auto"/>
      </w:pPr>
      <w:r>
        <w:separator/>
      </w:r>
    </w:p>
  </w:footnote>
  <w:footnote w:type="continuationSeparator" w:id="0">
    <w:p w:rsidR="008720F5" w:rsidRDefault="008720F5" w:rsidP="0086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89C" w:rsidRPr="00C2089C" w:rsidRDefault="00C2089C" w:rsidP="00C2089C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  <w:b/>
        <w:bCs/>
        <w:rtl/>
      </w:rPr>
    </w:pPr>
    <w:r w:rsidRPr="00C2089C">
      <w:rPr>
        <w:rFonts w:ascii="Calibri" w:eastAsia="Calibri" w:hAnsi="Calibri" w:cs="Arial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1DD768A" wp14:editId="38197C14">
          <wp:simplePos x="0" y="0"/>
          <wp:positionH relativeFrom="column">
            <wp:posOffset>295275</wp:posOffset>
          </wp:positionH>
          <wp:positionV relativeFrom="paragraph">
            <wp:posOffset>93345</wp:posOffset>
          </wp:positionV>
          <wp:extent cx="817880" cy="314325"/>
          <wp:effectExtent l="0" t="0" r="1270" b="9525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89C">
      <w:rPr>
        <w:rFonts w:ascii="Calibri" w:eastAsia="Calibri" w:hAnsi="Calibri" w:cs="Arial" w:hint="cs"/>
        <w:b/>
        <w:bCs/>
        <w:rtl/>
      </w:rPr>
      <w:t>جامعة الملك سعود</w:t>
    </w:r>
  </w:p>
  <w:p w:rsidR="00C2089C" w:rsidRPr="00C2089C" w:rsidRDefault="00C2089C" w:rsidP="00C2089C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  <w:b/>
        <w:bCs/>
        <w:rtl/>
      </w:rPr>
    </w:pPr>
    <w:r w:rsidRPr="00C2089C">
      <w:rPr>
        <w:rFonts w:ascii="Calibri" w:eastAsia="Calibri" w:hAnsi="Calibri" w:cs="Arial" w:hint="cs"/>
        <w:b/>
        <w:bCs/>
        <w:rtl/>
      </w:rPr>
      <w:t xml:space="preserve">وكالة الجامعة للشؤون التعليمية والاكاديمية </w:t>
    </w:r>
  </w:p>
  <w:p w:rsidR="00C2089C" w:rsidRPr="00C2089C" w:rsidRDefault="00C2089C" w:rsidP="00C2089C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  <w:b/>
        <w:bCs/>
      </w:rPr>
    </w:pPr>
    <w:r w:rsidRPr="00C2089C">
      <w:rPr>
        <w:rFonts w:ascii="Calibri" w:eastAsia="Calibri" w:hAnsi="Calibri" w:cs="Arial" w:hint="cs"/>
        <w:b/>
        <w:bCs/>
        <w:rtl/>
      </w:rPr>
      <w:t xml:space="preserve">مركز التدريب والتوظيف </w:t>
    </w:r>
  </w:p>
  <w:p w:rsidR="00866467" w:rsidRDefault="00866467" w:rsidP="00DB44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80E"/>
    <w:multiLevelType w:val="hybridMultilevel"/>
    <w:tmpl w:val="68C24846"/>
    <w:lvl w:ilvl="0" w:tplc="FF248F78">
      <w:start w:val="27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5CB3"/>
    <w:multiLevelType w:val="hybridMultilevel"/>
    <w:tmpl w:val="F7F0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5107"/>
    <w:multiLevelType w:val="hybridMultilevel"/>
    <w:tmpl w:val="669E1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CE5F78"/>
    <w:multiLevelType w:val="hybridMultilevel"/>
    <w:tmpl w:val="F05E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80EC8"/>
    <w:multiLevelType w:val="hybridMultilevel"/>
    <w:tmpl w:val="8EA6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7FCC"/>
    <w:multiLevelType w:val="hybridMultilevel"/>
    <w:tmpl w:val="84645094"/>
    <w:lvl w:ilvl="0" w:tplc="6AFA6C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F4ECE"/>
    <w:multiLevelType w:val="hybridMultilevel"/>
    <w:tmpl w:val="018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71B8B"/>
    <w:multiLevelType w:val="hybridMultilevel"/>
    <w:tmpl w:val="2280D08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39314C54"/>
    <w:multiLevelType w:val="hybridMultilevel"/>
    <w:tmpl w:val="45B6AF0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6D4B49"/>
    <w:multiLevelType w:val="hybridMultilevel"/>
    <w:tmpl w:val="DB2E137A"/>
    <w:lvl w:ilvl="0" w:tplc="71287CC4">
      <w:start w:val="27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25225B"/>
    <w:multiLevelType w:val="hybridMultilevel"/>
    <w:tmpl w:val="73A6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B4973"/>
    <w:multiLevelType w:val="hybridMultilevel"/>
    <w:tmpl w:val="35E612B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2142C7"/>
    <w:multiLevelType w:val="hybridMultilevel"/>
    <w:tmpl w:val="AB7891DE"/>
    <w:lvl w:ilvl="0" w:tplc="9C920C8C">
      <w:start w:val="26"/>
      <w:numFmt w:val="arabicAlpha"/>
      <w:lvlText w:val="%1-"/>
      <w:lvlJc w:val="left"/>
      <w:pPr>
        <w:ind w:left="1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3">
    <w:nsid w:val="74D321AD"/>
    <w:multiLevelType w:val="hybridMultilevel"/>
    <w:tmpl w:val="2AFC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F2218"/>
    <w:multiLevelType w:val="hybridMultilevel"/>
    <w:tmpl w:val="3F889D2A"/>
    <w:lvl w:ilvl="0" w:tplc="B5C85E76">
      <w:start w:val="27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14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26"/>
    <w:rsid w:val="00057A05"/>
    <w:rsid w:val="000765D6"/>
    <w:rsid w:val="00092E19"/>
    <w:rsid w:val="000F6D58"/>
    <w:rsid w:val="00133EFD"/>
    <w:rsid w:val="00142A54"/>
    <w:rsid w:val="00144574"/>
    <w:rsid w:val="001775E3"/>
    <w:rsid w:val="001851DB"/>
    <w:rsid w:val="001B2417"/>
    <w:rsid w:val="00267108"/>
    <w:rsid w:val="00274EB4"/>
    <w:rsid w:val="002A1CB5"/>
    <w:rsid w:val="002E27D2"/>
    <w:rsid w:val="003006E1"/>
    <w:rsid w:val="00310011"/>
    <w:rsid w:val="00317C20"/>
    <w:rsid w:val="00336427"/>
    <w:rsid w:val="00344F26"/>
    <w:rsid w:val="003470FD"/>
    <w:rsid w:val="00355C32"/>
    <w:rsid w:val="00374C52"/>
    <w:rsid w:val="00403655"/>
    <w:rsid w:val="00427D59"/>
    <w:rsid w:val="00430C4C"/>
    <w:rsid w:val="00462DC3"/>
    <w:rsid w:val="004648B0"/>
    <w:rsid w:val="0049688E"/>
    <w:rsid w:val="004B6225"/>
    <w:rsid w:val="004F7BC6"/>
    <w:rsid w:val="00512B68"/>
    <w:rsid w:val="005244C4"/>
    <w:rsid w:val="00534337"/>
    <w:rsid w:val="005536F3"/>
    <w:rsid w:val="00584E73"/>
    <w:rsid w:val="005D62B0"/>
    <w:rsid w:val="005E43DE"/>
    <w:rsid w:val="006203DD"/>
    <w:rsid w:val="00670427"/>
    <w:rsid w:val="007508AE"/>
    <w:rsid w:val="007D5DB5"/>
    <w:rsid w:val="007E77FB"/>
    <w:rsid w:val="00812D17"/>
    <w:rsid w:val="008206EC"/>
    <w:rsid w:val="0082079F"/>
    <w:rsid w:val="00827345"/>
    <w:rsid w:val="00866467"/>
    <w:rsid w:val="008720F5"/>
    <w:rsid w:val="00877697"/>
    <w:rsid w:val="00890D8A"/>
    <w:rsid w:val="00922DA3"/>
    <w:rsid w:val="009943A5"/>
    <w:rsid w:val="00A15626"/>
    <w:rsid w:val="00A17775"/>
    <w:rsid w:val="00A17911"/>
    <w:rsid w:val="00A5303D"/>
    <w:rsid w:val="00A67025"/>
    <w:rsid w:val="00A67C88"/>
    <w:rsid w:val="00AD156B"/>
    <w:rsid w:val="00AE6D94"/>
    <w:rsid w:val="00B470B8"/>
    <w:rsid w:val="00B50B0C"/>
    <w:rsid w:val="00B926F9"/>
    <w:rsid w:val="00BA358A"/>
    <w:rsid w:val="00BF6EE4"/>
    <w:rsid w:val="00C2089C"/>
    <w:rsid w:val="00C21D50"/>
    <w:rsid w:val="00C24A3B"/>
    <w:rsid w:val="00C26A39"/>
    <w:rsid w:val="00C375DB"/>
    <w:rsid w:val="00C40746"/>
    <w:rsid w:val="00CF500F"/>
    <w:rsid w:val="00CF7996"/>
    <w:rsid w:val="00D0625F"/>
    <w:rsid w:val="00D20028"/>
    <w:rsid w:val="00D477AA"/>
    <w:rsid w:val="00D66E83"/>
    <w:rsid w:val="00D9035B"/>
    <w:rsid w:val="00DB44D6"/>
    <w:rsid w:val="00DC0D9E"/>
    <w:rsid w:val="00E00511"/>
    <w:rsid w:val="00E35552"/>
    <w:rsid w:val="00E42FA4"/>
    <w:rsid w:val="00E55848"/>
    <w:rsid w:val="00E6349A"/>
    <w:rsid w:val="00EB1E0D"/>
    <w:rsid w:val="00ED69B4"/>
    <w:rsid w:val="00F4661F"/>
    <w:rsid w:val="00F4712E"/>
    <w:rsid w:val="00F5408B"/>
    <w:rsid w:val="00FA7E77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1019C-FB70-4EC5-98A6-A0CD8FDF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467"/>
  </w:style>
  <w:style w:type="paragraph" w:styleId="Footer">
    <w:name w:val="footer"/>
    <w:basedOn w:val="Normal"/>
    <w:link w:val="FooterChar"/>
    <w:uiPriority w:val="99"/>
    <w:unhideWhenUsed/>
    <w:rsid w:val="00866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467"/>
  </w:style>
  <w:style w:type="paragraph" w:styleId="NoSpacing">
    <w:name w:val="No Spacing"/>
    <w:uiPriority w:val="1"/>
    <w:qFormat/>
    <w:rsid w:val="008664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3FD53C-E3B8-4B5D-85B9-A90BC7CD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hasalotipi</dc:creator>
  <cp:lastModifiedBy>m e l o</cp:lastModifiedBy>
  <cp:revision>2</cp:revision>
  <cp:lastPrinted>2014-12-03T09:15:00Z</cp:lastPrinted>
  <dcterms:created xsi:type="dcterms:W3CDTF">2015-01-30T11:09:00Z</dcterms:created>
  <dcterms:modified xsi:type="dcterms:W3CDTF">2015-01-30T11:09:00Z</dcterms:modified>
</cp:coreProperties>
</file>