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4230" w14:textId="77777777" w:rsidR="004D7DDF" w:rsidRPr="0070761A" w:rsidRDefault="004D7DDF" w:rsidP="004D7D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2AB9C33" wp14:editId="5C940F77">
            <wp:extent cx="1071884" cy="388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11" cy="4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0761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0761A">
        <w:rPr>
          <w:rFonts w:asciiTheme="majorBidi" w:hAnsiTheme="majorBidi" w:cstheme="majorBidi"/>
          <w:b/>
          <w:bCs/>
          <w:sz w:val="28"/>
          <w:szCs w:val="28"/>
        </w:rPr>
        <w:tab/>
        <w:t>King Saud University</w:t>
      </w:r>
    </w:p>
    <w:p w14:paraId="3073D58C" w14:textId="77777777" w:rsidR="004D7DDF" w:rsidRPr="0070761A" w:rsidRDefault="004D7DDF" w:rsidP="004D7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>College of Computer and Information Sciences</w:t>
      </w:r>
    </w:p>
    <w:p w14:paraId="66D438D8" w14:textId="77777777" w:rsidR="004D7DDF" w:rsidRPr="0070761A" w:rsidRDefault="004D7DDF" w:rsidP="004D7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>Department of Information Systems</w:t>
      </w:r>
    </w:p>
    <w:p w14:paraId="7695A044" w14:textId="77777777" w:rsidR="004D7DDF" w:rsidRPr="0070761A" w:rsidRDefault="004D7DDF" w:rsidP="004D7DDF">
      <w:pPr>
        <w:tabs>
          <w:tab w:val="left" w:pos="844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65323CD3" w14:textId="77777777" w:rsidR="002756EB" w:rsidRPr="0070761A" w:rsidRDefault="002756EB" w:rsidP="002756EB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535448B0" w14:textId="77777777" w:rsidR="00A47DE4" w:rsidRPr="0070761A" w:rsidRDefault="007B1783" w:rsidP="00CB28E9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IS </w:t>
      </w:r>
      <w:r w:rsidR="007416C6" w:rsidRPr="0070761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3</w:t>
      </w:r>
      <w:r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>40 – I</w:t>
      </w:r>
      <w:r w:rsidR="007416C6"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nformation Systems </w:t>
      </w:r>
      <w:r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>Analysis and Design</w:t>
      </w:r>
      <w:r w:rsidR="007416C6"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2</w:t>
      </w:r>
      <w:r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623704"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>(3-</w:t>
      </w:r>
      <w:r w:rsidR="002F4873"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>0</w:t>
      </w:r>
      <w:r w:rsidR="00623704"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>-</w:t>
      </w:r>
      <w:r w:rsidR="002F4873"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>1</w:t>
      </w:r>
      <w:r w:rsidR="00623704" w:rsidRPr="0070761A">
        <w:rPr>
          <w:rFonts w:asciiTheme="majorBidi" w:hAnsiTheme="majorBidi" w:cstheme="majorBidi"/>
          <w:b/>
          <w:bCs/>
          <w:noProof/>
          <w:sz w:val="28"/>
          <w:szCs w:val="28"/>
        </w:rPr>
        <w:t>)</w:t>
      </w:r>
    </w:p>
    <w:p w14:paraId="63756034" w14:textId="77777777" w:rsidR="001B02EE" w:rsidRPr="0070761A" w:rsidRDefault="001B02EE" w:rsidP="00063546">
      <w:pPr>
        <w:pStyle w:val="Body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Semester </w:t>
      </w:r>
      <w:r w:rsidR="00C81BEF" w:rsidRPr="0070761A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70761A">
        <w:rPr>
          <w:rFonts w:asciiTheme="majorBidi" w:hAnsiTheme="majorBidi" w:cstheme="majorBidi"/>
          <w:b/>
          <w:bCs/>
          <w:sz w:val="28"/>
          <w:szCs w:val="28"/>
        </w:rPr>
        <w:t>, Academic Year 20</w:t>
      </w:r>
      <w:r w:rsidR="00CB1AD5" w:rsidRPr="0070761A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7416C6" w:rsidRPr="0070761A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70761A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7416C6" w:rsidRPr="0070761A">
        <w:rPr>
          <w:rFonts w:asciiTheme="majorBidi" w:hAnsiTheme="majorBidi" w:cstheme="majorBidi"/>
          <w:b/>
          <w:bCs/>
          <w:sz w:val="28"/>
          <w:szCs w:val="28"/>
        </w:rPr>
        <w:t>20</w:t>
      </w:r>
    </w:p>
    <w:p w14:paraId="28F883AF" w14:textId="77777777" w:rsidR="00062B95" w:rsidRPr="0070761A" w:rsidRDefault="00062B95" w:rsidP="00062B95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14:paraId="30B42133" w14:textId="7DA043ED" w:rsidR="001B02EE" w:rsidRPr="0070761A" w:rsidRDefault="001B02EE" w:rsidP="007B178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Course Coordinator: </w:t>
      </w:r>
      <w:r w:rsidR="0070761A"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Prof. </w:t>
      </w:r>
      <w:proofErr w:type="spellStart"/>
      <w:r w:rsidR="0070761A" w:rsidRPr="0070761A">
        <w:rPr>
          <w:rFonts w:asciiTheme="majorBidi" w:hAnsiTheme="majorBidi" w:cstheme="majorBidi"/>
          <w:b/>
          <w:bCs/>
          <w:sz w:val="28"/>
          <w:szCs w:val="28"/>
        </w:rPr>
        <w:t>Alaaeldin</w:t>
      </w:r>
      <w:proofErr w:type="spellEnd"/>
      <w:r w:rsidR="0070761A"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 Hafez</w:t>
      </w:r>
    </w:p>
    <w:p w14:paraId="096A8170" w14:textId="77777777" w:rsidR="001B02EE" w:rsidRPr="0070761A" w:rsidRDefault="001B02EE" w:rsidP="001B02E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5F46C58" w14:textId="77777777" w:rsidR="001B02EE" w:rsidRPr="0070761A" w:rsidRDefault="001B02EE" w:rsidP="001B02E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>Textbook(s) and/or Other Required Materials:</w:t>
      </w:r>
    </w:p>
    <w:p w14:paraId="1CED50D3" w14:textId="77777777" w:rsidR="004044D0" w:rsidRPr="0070761A" w:rsidRDefault="004044D0" w:rsidP="001B02E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74274DC" w14:textId="77777777" w:rsidR="009D3B9F" w:rsidRPr="0070761A" w:rsidRDefault="001B02EE" w:rsidP="005F264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>Primary: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</w:p>
    <w:p w14:paraId="2B89FD55" w14:textId="77777777" w:rsidR="005F2648" w:rsidRPr="0070761A" w:rsidRDefault="009D3B9F" w:rsidP="005B0A3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0761A">
        <w:rPr>
          <w:rFonts w:asciiTheme="majorBidi" w:hAnsiTheme="majorBidi" w:cstheme="majorBidi"/>
          <w:sz w:val="28"/>
          <w:szCs w:val="28"/>
        </w:rPr>
        <w:t xml:space="preserve">John W. </w:t>
      </w:r>
      <w:proofErr w:type="spellStart"/>
      <w:r w:rsidRPr="0070761A">
        <w:rPr>
          <w:rFonts w:asciiTheme="majorBidi" w:hAnsiTheme="majorBidi" w:cstheme="majorBidi"/>
          <w:sz w:val="28"/>
          <w:szCs w:val="28"/>
        </w:rPr>
        <w:t>Satzinger</w:t>
      </w:r>
      <w:proofErr w:type="spellEnd"/>
      <w:r w:rsidRPr="0070761A">
        <w:rPr>
          <w:rFonts w:asciiTheme="majorBidi" w:hAnsiTheme="majorBidi" w:cstheme="majorBidi"/>
          <w:sz w:val="28"/>
          <w:szCs w:val="28"/>
        </w:rPr>
        <w:t xml:space="preserve">, Robert B. Jackson, and Stephen D. </w:t>
      </w:r>
      <w:proofErr w:type="spellStart"/>
      <w:r w:rsidRPr="0070761A">
        <w:rPr>
          <w:rFonts w:asciiTheme="majorBidi" w:hAnsiTheme="majorBidi" w:cstheme="majorBidi"/>
          <w:sz w:val="28"/>
          <w:szCs w:val="28"/>
        </w:rPr>
        <w:t>Burd</w:t>
      </w:r>
      <w:proofErr w:type="spellEnd"/>
      <w:r w:rsidRPr="0070761A">
        <w:rPr>
          <w:rFonts w:asciiTheme="majorBidi" w:hAnsiTheme="majorBidi" w:cstheme="majorBidi"/>
          <w:sz w:val="28"/>
          <w:szCs w:val="28"/>
        </w:rPr>
        <w:t xml:space="preserve">, </w:t>
      </w:r>
      <w:r w:rsidRPr="0070761A">
        <w:rPr>
          <w:rFonts w:asciiTheme="majorBidi" w:hAnsiTheme="majorBidi" w:cstheme="majorBidi"/>
          <w:i/>
          <w:iCs/>
          <w:sz w:val="28"/>
          <w:szCs w:val="28"/>
        </w:rPr>
        <w:t>Introduction to Systems Analysis and Design</w:t>
      </w:r>
      <w:r w:rsidRPr="0070761A">
        <w:rPr>
          <w:rFonts w:asciiTheme="majorBidi" w:hAnsiTheme="majorBidi" w:cstheme="majorBidi"/>
          <w:sz w:val="28"/>
          <w:szCs w:val="28"/>
        </w:rPr>
        <w:t xml:space="preserve">, 7th Edition. </w:t>
      </w:r>
      <w:proofErr w:type="spellStart"/>
      <w:r w:rsidRPr="0070761A">
        <w:rPr>
          <w:rFonts w:asciiTheme="majorBidi" w:hAnsiTheme="majorBidi" w:cstheme="majorBidi"/>
          <w:sz w:val="28"/>
          <w:szCs w:val="28"/>
        </w:rPr>
        <w:t>Cengage</w:t>
      </w:r>
      <w:proofErr w:type="spellEnd"/>
      <w:r w:rsidRPr="0070761A">
        <w:rPr>
          <w:rFonts w:asciiTheme="majorBidi" w:hAnsiTheme="majorBidi" w:cstheme="majorBidi"/>
          <w:sz w:val="28"/>
          <w:szCs w:val="28"/>
        </w:rPr>
        <w:t xml:space="preserve"> Learning, 2016, ISBN-13: 9781305117204</w:t>
      </w:r>
    </w:p>
    <w:p w14:paraId="67C85E73" w14:textId="77777777" w:rsidR="005B0A34" w:rsidRPr="0070761A" w:rsidRDefault="005B0A34" w:rsidP="007965F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ajorBidi" w:hAnsiTheme="majorBidi" w:cstheme="majorBidi"/>
          <w:sz w:val="28"/>
          <w:szCs w:val="28"/>
        </w:rPr>
      </w:pPr>
      <w:r w:rsidRPr="0070761A">
        <w:rPr>
          <w:rFonts w:asciiTheme="majorBidi" w:hAnsiTheme="majorBidi" w:cstheme="majorBidi"/>
          <w:sz w:val="28"/>
          <w:szCs w:val="28"/>
        </w:rPr>
        <w:t xml:space="preserve">Ian </w:t>
      </w:r>
      <w:r w:rsidR="007965F8" w:rsidRPr="0070761A">
        <w:rPr>
          <w:rFonts w:asciiTheme="majorBidi" w:hAnsiTheme="majorBidi" w:cstheme="majorBidi"/>
          <w:sz w:val="28"/>
          <w:szCs w:val="28"/>
        </w:rPr>
        <w:t>Somerville, Software</w:t>
      </w:r>
      <w:r w:rsidRPr="0070761A">
        <w:rPr>
          <w:rFonts w:asciiTheme="majorBidi" w:hAnsiTheme="majorBidi" w:cstheme="majorBidi"/>
          <w:i/>
          <w:iCs/>
          <w:sz w:val="28"/>
          <w:szCs w:val="28"/>
        </w:rPr>
        <w:t xml:space="preserve"> Engineering</w:t>
      </w:r>
      <w:r w:rsidRPr="0070761A">
        <w:rPr>
          <w:rFonts w:asciiTheme="majorBidi" w:hAnsiTheme="majorBidi" w:cstheme="majorBidi"/>
          <w:sz w:val="28"/>
          <w:szCs w:val="28"/>
        </w:rPr>
        <w:t xml:space="preserve">, </w:t>
      </w:r>
      <w:r w:rsidR="0004062C" w:rsidRPr="0070761A">
        <w:rPr>
          <w:rFonts w:asciiTheme="majorBidi" w:hAnsiTheme="majorBidi" w:cstheme="majorBidi"/>
          <w:sz w:val="28"/>
          <w:szCs w:val="28"/>
        </w:rPr>
        <w:t>10</w:t>
      </w:r>
      <w:r w:rsidRPr="0070761A">
        <w:rPr>
          <w:rFonts w:asciiTheme="majorBidi" w:hAnsiTheme="majorBidi" w:cstheme="majorBidi"/>
          <w:sz w:val="28"/>
          <w:szCs w:val="28"/>
        </w:rPr>
        <w:t xml:space="preserve">th Edition, </w:t>
      </w:r>
      <w:r w:rsidR="007965F8" w:rsidRPr="0070761A">
        <w:rPr>
          <w:rFonts w:asciiTheme="majorBidi" w:hAnsiTheme="majorBidi" w:cstheme="majorBidi"/>
          <w:sz w:val="28"/>
          <w:szCs w:val="28"/>
        </w:rPr>
        <w:t xml:space="preserve">Pearson Publishing, 2015, </w:t>
      </w:r>
      <w:r w:rsidRPr="0070761A">
        <w:rPr>
          <w:rFonts w:asciiTheme="majorBidi" w:hAnsiTheme="majorBidi" w:cstheme="majorBidi"/>
          <w:sz w:val="28"/>
          <w:szCs w:val="28"/>
        </w:rPr>
        <w:t>ISBN:</w:t>
      </w:r>
      <w:r w:rsidR="007965F8" w:rsidRPr="0070761A">
        <w:rPr>
          <w:rFonts w:asciiTheme="majorBidi" w:hAnsiTheme="majorBidi" w:cstheme="majorBidi"/>
          <w:sz w:val="28"/>
          <w:szCs w:val="28"/>
        </w:rPr>
        <w:t xml:space="preserve"> 13: 978-0133943030</w:t>
      </w:r>
    </w:p>
    <w:p w14:paraId="0CDC40F1" w14:textId="77777777" w:rsidR="005F2648" w:rsidRPr="0070761A" w:rsidRDefault="005F2648" w:rsidP="005F264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78B404E3" w14:textId="77777777" w:rsidR="005F2648" w:rsidRPr="0070761A" w:rsidRDefault="005F2648" w:rsidP="005F264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Additional Readings: </w:t>
      </w:r>
    </w:p>
    <w:p w14:paraId="2D2C602B" w14:textId="77777777" w:rsidR="00353245" w:rsidRPr="0070761A" w:rsidRDefault="00353245" w:rsidP="005F264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1A721416" w14:textId="77777777" w:rsidR="005F2648" w:rsidRPr="0070761A" w:rsidRDefault="005F2648" w:rsidP="005B0A3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0761A">
        <w:rPr>
          <w:rFonts w:asciiTheme="majorBidi" w:hAnsiTheme="majorBidi" w:cstheme="majorBidi"/>
          <w:sz w:val="28"/>
          <w:szCs w:val="28"/>
        </w:rPr>
        <w:t xml:space="preserve">Alan Dennis, Barbara Haley Wixom, David </w:t>
      </w:r>
      <w:proofErr w:type="spellStart"/>
      <w:r w:rsidRPr="0070761A">
        <w:rPr>
          <w:rFonts w:asciiTheme="majorBidi" w:hAnsiTheme="majorBidi" w:cstheme="majorBidi"/>
          <w:sz w:val="28"/>
          <w:szCs w:val="28"/>
        </w:rPr>
        <w:t>Tegarden</w:t>
      </w:r>
      <w:proofErr w:type="spellEnd"/>
      <w:r w:rsidRPr="0070761A">
        <w:rPr>
          <w:rFonts w:asciiTheme="majorBidi" w:hAnsiTheme="majorBidi" w:cstheme="majorBidi"/>
          <w:sz w:val="28"/>
          <w:szCs w:val="28"/>
        </w:rPr>
        <w:t xml:space="preserve">, </w:t>
      </w:r>
      <w:r w:rsidRPr="0070761A">
        <w:rPr>
          <w:rFonts w:asciiTheme="majorBidi" w:hAnsiTheme="majorBidi" w:cstheme="majorBidi"/>
          <w:i/>
          <w:iCs/>
          <w:sz w:val="28"/>
          <w:szCs w:val="28"/>
        </w:rPr>
        <w:t>Systems Analysis and Design: An Object-Oriented Approach with UML</w:t>
      </w:r>
      <w:r w:rsidRPr="0070761A">
        <w:rPr>
          <w:rFonts w:asciiTheme="majorBidi" w:hAnsiTheme="majorBidi" w:cstheme="majorBidi"/>
          <w:sz w:val="28"/>
          <w:szCs w:val="28"/>
        </w:rPr>
        <w:t>, 5th Edition, Wiley, 2015, ISBN-13: 978-1118804674</w:t>
      </w:r>
    </w:p>
    <w:p w14:paraId="257947E4" w14:textId="77777777" w:rsidR="005F2648" w:rsidRPr="0070761A" w:rsidRDefault="005F2648" w:rsidP="005B0A3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0761A">
        <w:rPr>
          <w:rFonts w:asciiTheme="majorBidi" w:hAnsiTheme="majorBidi" w:cstheme="majorBidi"/>
          <w:sz w:val="28"/>
          <w:szCs w:val="28"/>
        </w:rPr>
        <w:t xml:space="preserve">Joseph S. </w:t>
      </w:r>
      <w:proofErr w:type="spellStart"/>
      <w:r w:rsidRPr="0070761A">
        <w:rPr>
          <w:rFonts w:asciiTheme="majorBidi" w:hAnsiTheme="majorBidi" w:cstheme="majorBidi"/>
          <w:sz w:val="28"/>
          <w:szCs w:val="28"/>
        </w:rPr>
        <w:t>Valacich</w:t>
      </w:r>
      <w:proofErr w:type="spellEnd"/>
      <w:r w:rsidRPr="0070761A">
        <w:rPr>
          <w:rFonts w:asciiTheme="majorBidi" w:hAnsiTheme="majorBidi" w:cstheme="majorBidi"/>
          <w:sz w:val="28"/>
          <w:szCs w:val="28"/>
        </w:rPr>
        <w:t xml:space="preserve">, Joey George, </w:t>
      </w:r>
      <w:r w:rsidRPr="0070761A">
        <w:rPr>
          <w:rFonts w:asciiTheme="majorBidi" w:hAnsiTheme="majorBidi" w:cstheme="majorBidi"/>
          <w:i/>
          <w:iCs/>
          <w:sz w:val="28"/>
          <w:szCs w:val="28"/>
        </w:rPr>
        <w:t>Essentials of Systems Analysis and Design</w:t>
      </w:r>
      <w:r w:rsidRPr="0070761A">
        <w:rPr>
          <w:rFonts w:asciiTheme="majorBidi" w:hAnsiTheme="majorBidi" w:cstheme="majorBidi"/>
          <w:sz w:val="28"/>
          <w:szCs w:val="28"/>
        </w:rPr>
        <w:t>, 6th Edition, Pearson, 2014, ISBN-13: 978-0133546231</w:t>
      </w:r>
    </w:p>
    <w:p w14:paraId="38C7BCA3" w14:textId="77777777" w:rsidR="005F2648" w:rsidRPr="0070761A" w:rsidRDefault="005F2648" w:rsidP="005F264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619C85A4" w14:textId="77777777" w:rsidR="00557E57" w:rsidRPr="0070761A" w:rsidRDefault="00557E57" w:rsidP="00623704">
      <w:pPr>
        <w:rPr>
          <w:rFonts w:asciiTheme="majorBidi" w:hAnsiTheme="majorBidi" w:cstheme="majorBidi"/>
          <w:sz w:val="28"/>
          <w:szCs w:val="28"/>
          <w:rtl/>
        </w:rPr>
      </w:pPr>
    </w:p>
    <w:p w14:paraId="4CBFC8E8" w14:textId="77777777" w:rsidR="00623704" w:rsidRPr="0070761A" w:rsidRDefault="00623704" w:rsidP="00DA6D9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Course Description (catalog): </w:t>
      </w:r>
    </w:p>
    <w:p w14:paraId="748B4E6F" w14:textId="0A38C388" w:rsidR="00783B43" w:rsidRPr="0070761A" w:rsidRDefault="005E0819" w:rsidP="0070761A">
      <w:pPr>
        <w:jc w:val="both"/>
        <w:rPr>
          <w:rFonts w:asciiTheme="majorBidi" w:hAnsiTheme="majorBidi" w:cstheme="majorBidi"/>
          <w:sz w:val="28"/>
          <w:szCs w:val="28"/>
        </w:rPr>
      </w:pPr>
      <w:r w:rsidRPr="0070761A">
        <w:rPr>
          <w:rFonts w:asciiTheme="majorBidi" w:hAnsiTheme="majorBidi" w:cstheme="majorBidi"/>
          <w:sz w:val="28"/>
          <w:szCs w:val="28"/>
        </w:rPr>
        <w:t>This course extends existing knowledge and</w:t>
      </w:r>
      <w:r w:rsidR="001A2476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skills of</w:t>
      </w:r>
      <w:r w:rsidR="001A2476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the information systems analysis and design</w:t>
      </w:r>
      <w:r w:rsidRPr="0070761A">
        <w:rPr>
          <w:rFonts w:asciiTheme="majorBidi" w:hAnsiTheme="majorBidi" w:cstheme="majorBidi"/>
          <w:sz w:val="28"/>
          <w:szCs w:val="28"/>
        </w:rPr>
        <w:tab/>
        <w:t>obtained</w:t>
      </w:r>
      <w:r w:rsidR="001A2476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from IS240 course</w:t>
      </w:r>
      <w:r w:rsidR="001A2476" w:rsidRPr="0070761A">
        <w:rPr>
          <w:rFonts w:asciiTheme="majorBidi" w:hAnsiTheme="majorBidi" w:cstheme="majorBidi"/>
          <w:sz w:val="28"/>
          <w:szCs w:val="28"/>
        </w:rPr>
        <w:t>.</w:t>
      </w:r>
      <w:r w:rsidRPr="0070761A">
        <w:rPr>
          <w:rFonts w:asciiTheme="majorBidi" w:hAnsiTheme="majorBidi" w:cstheme="majorBidi"/>
          <w:sz w:val="28"/>
          <w:szCs w:val="28"/>
        </w:rPr>
        <w:t xml:space="preserve"> It</w:t>
      </w:r>
      <w:r w:rsidR="001A2476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provides</w:t>
      </w:r>
      <w:r w:rsidR="001A2476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 xml:space="preserve">additional </w:t>
      </w:r>
      <w:r w:rsidR="00922931" w:rsidRPr="0070761A">
        <w:rPr>
          <w:rFonts w:asciiTheme="majorBidi" w:hAnsiTheme="majorBidi" w:cstheme="majorBidi"/>
          <w:sz w:val="28"/>
          <w:szCs w:val="28"/>
        </w:rPr>
        <w:t xml:space="preserve">advance </w:t>
      </w:r>
      <w:r w:rsidRPr="0070761A">
        <w:rPr>
          <w:rFonts w:asciiTheme="majorBidi" w:hAnsiTheme="majorBidi" w:cstheme="majorBidi"/>
          <w:sz w:val="28"/>
          <w:szCs w:val="28"/>
        </w:rPr>
        <w:t>concepts and techniques</w:t>
      </w:r>
      <w:r w:rsidR="001A2476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of information systems analysis and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 xml:space="preserve">design. The course continues the coverage of the Unified Modelling Language (UML) notation used for structural and behavioral modeling and </w:t>
      </w:r>
      <w:r w:rsidR="00922931" w:rsidRPr="0070761A">
        <w:rPr>
          <w:rFonts w:asciiTheme="majorBidi" w:hAnsiTheme="majorBidi" w:cstheme="majorBidi"/>
          <w:sz w:val="28"/>
          <w:szCs w:val="28"/>
        </w:rPr>
        <w:t xml:space="preserve">allows students to gain practical skills in modeling systems from the process and object perspectives as well as an understanding of the approaches that can be used when undertaking a holistic analysis and design project. </w:t>
      </w:r>
      <w:r w:rsidR="007965F8" w:rsidRPr="0070761A">
        <w:rPr>
          <w:rFonts w:asciiTheme="majorBidi" w:hAnsiTheme="majorBidi" w:cstheme="majorBidi"/>
          <w:sz w:val="28"/>
          <w:szCs w:val="28"/>
        </w:rPr>
        <w:t xml:space="preserve">Topics </w:t>
      </w:r>
      <w:r w:rsidR="009E67B6" w:rsidRPr="0070761A">
        <w:rPr>
          <w:rFonts w:asciiTheme="majorBidi" w:hAnsiTheme="majorBidi" w:cstheme="majorBidi"/>
          <w:sz w:val="28"/>
          <w:szCs w:val="28"/>
        </w:rPr>
        <w:t xml:space="preserve">extends to </w:t>
      </w:r>
      <w:r w:rsidR="007965F8" w:rsidRPr="0070761A">
        <w:rPr>
          <w:rFonts w:asciiTheme="majorBidi" w:hAnsiTheme="majorBidi" w:cstheme="majorBidi"/>
          <w:sz w:val="28"/>
          <w:szCs w:val="28"/>
        </w:rPr>
        <w:t xml:space="preserve">include </w:t>
      </w:r>
      <w:proofErr w:type="gramStart"/>
      <w:r w:rsidR="007965F8" w:rsidRPr="0070761A">
        <w:rPr>
          <w:rFonts w:asciiTheme="majorBidi" w:hAnsiTheme="majorBidi" w:cstheme="majorBidi"/>
          <w:sz w:val="28"/>
          <w:szCs w:val="28"/>
        </w:rPr>
        <w:t>Agile</w:t>
      </w:r>
      <w:proofErr w:type="gramEnd"/>
      <w:r w:rsidR="007965F8" w:rsidRPr="0070761A">
        <w:rPr>
          <w:rFonts w:asciiTheme="majorBidi" w:hAnsiTheme="majorBidi" w:cstheme="majorBidi"/>
          <w:sz w:val="28"/>
          <w:szCs w:val="28"/>
        </w:rPr>
        <w:t xml:space="preserve"> software development and management, </w:t>
      </w:r>
      <w:r w:rsidR="00E649E8" w:rsidRPr="0070761A">
        <w:rPr>
          <w:rFonts w:asciiTheme="majorBidi" w:hAnsiTheme="majorBidi" w:cstheme="majorBidi"/>
          <w:sz w:val="28"/>
          <w:szCs w:val="28"/>
        </w:rPr>
        <w:t>testing</w:t>
      </w:r>
      <w:r w:rsidR="00874921" w:rsidRPr="0070761A">
        <w:rPr>
          <w:rFonts w:asciiTheme="majorBidi" w:hAnsiTheme="majorBidi" w:cstheme="majorBidi"/>
          <w:sz w:val="28"/>
          <w:szCs w:val="28"/>
        </w:rPr>
        <w:t xml:space="preserve">, basic design patterns, system architecture </w:t>
      </w:r>
      <w:r w:rsidR="007965F8" w:rsidRPr="0070761A">
        <w:rPr>
          <w:rFonts w:asciiTheme="majorBidi" w:hAnsiTheme="majorBidi" w:cstheme="majorBidi"/>
          <w:sz w:val="28"/>
          <w:szCs w:val="28"/>
        </w:rPr>
        <w:t xml:space="preserve">and software reusability, security and reliability. </w:t>
      </w:r>
      <w:r w:rsidRPr="0070761A">
        <w:rPr>
          <w:rFonts w:asciiTheme="majorBidi" w:hAnsiTheme="majorBidi" w:cstheme="majorBidi"/>
          <w:sz w:val="28"/>
          <w:szCs w:val="28"/>
        </w:rPr>
        <w:t>The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course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involves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a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project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component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in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order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to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allow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students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to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apply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concepts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presented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in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this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Pr="0070761A">
        <w:rPr>
          <w:rFonts w:asciiTheme="majorBidi" w:hAnsiTheme="majorBidi" w:cstheme="majorBidi"/>
          <w:sz w:val="28"/>
          <w:szCs w:val="28"/>
        </w:rPr>
        <w:t>course.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</w:p>
    <w:p w14:paraId="1F4CF695" w14:textId="5F24D77A" w:rsidR="00922931" w:rsidRPr="0070761A" w:rsidRDefault="00922931" w:rsidP="00922931">
      <w:pPr>
        <w:tabs>
          <w:tab w:val="num" w:pos="0"/>
        </w:tabs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9547896" w14:textId="77777777" w:rsidR="00501056" w:rsidRPr="0070761A" w:rsidRDefault="00501056" w:rsidP="007B1783">
      <w:pPr>
        <w:tabs>
          <w:tab w:val="num" w:pos="0"/>
        </w:tabs>
        <w:rPr>
          <w:rFonts w:asciiTheme="majorBidi" w:hAnsiTheme="majorBidi" w:cstheme="majorBidi"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Pre-requisite: </w:t>
      </w:r>
      <w:r w:rsidR="007B1783" w:rsidRPr="0070761A">
        <w:rPr>
          <w:rFonts w:asciiTheme="majorBidi" w:hAnsiTheme="majorBidi" w:cstheme="majorBidi"/>
          <w:sz w:val="28"/>
          <w:szCs w:val="28"/>
        </w:rPr>
        <w:t xml:space="preserve">IS </w:t>
      </w:r>
      <w:r w:rsidR="00BD413C" w:rsidRPr="0070761A">
        <w:rPr>
          <w:rFonts w:asciiTheme="majorBidi" w:hAnsiTheme="majorBidi" w:cstheme="majorBidi"/>
          <w:sz w:val="28"/>
          <w:szCs w:val="28"/>
        </w:rPr>
        <w:t>240</w:t>
      </w:r>
      <w:r w:rsidR="007B1783" w:rsidRPr="0070761A">
        <w:rPr>
          <w:rFonts w:asciiTheme="majorBidi" w:hAnsiTheme="majorBidi" w:cstheme="majorBidi"/>
          <w:sz w:val="28"/>
          <w:szCs w:val="28"/>
        </w:rPr>
        <w:t xml:space="preserve"> (</w:t>
      </w:r>
      <w:r w:rsidR="00922931" w:rsidRPr="0070761A">
        <w:rPr>
          <w:rFonts w:asciiTheme="majorBidi" w:hAnsiTheme="majorBidi" w:cstheme="majorBidi"/>
          <w:noProof/>
          <w:sz w:val="28"/>
          <w:szCs w:val="28"/>
        </w:rPr>
        <w:t xml:space="preserve">Information Systems Analysis and Design </w:t>
      </w:r>
      <w:r w:rsidR="00C7361A" w:rsidRPr="0070761A">
        <w:rPr>
          <w:rFonts w:asciiTheme="majorBidi" w:hAnsiTheme="majorBidi" w:cstheme="majorBidi"/>
          <w:noProof/>
          <w:sz w:val="28"/>
          <w:szCs w:val="28"/>
        </w:rPr>
        <w:t>1</w:t>
      </w:r>
      <w:r w:rsidR="007B1783" w:rsidRPr="0070761A">
        <w:rPr>
          <w:rFonts w:asciiTheme="majorBidi" w:hAnsiTheme="majorBidi" w:cstheme="majorBidi"/>
          <w:sz w:val="28"/>
          <w:szCs w:val="28"/>
        </w:rPr>
        <w:t>)</w:t>
      </w:r>
    </w:p>
    <w:p w14:paraId="58A2D2DB" w14:textId="77777777" w:rsidR="001B02EE" w:rsidRPr="0070761A" w:rsidRDefault="001B02EE" w:rsidP="007B1783">
      <w:pPr>
        <w:tabs>
          <w:tab w:val="num" w:pos="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Co-requisite: </w:t>
      </w:r>
      <w:r w:rsidR="007B1783" w:rsidRPr="0070761A">
        <w:rPr>
          <w:rFonts w:asciiTheme="majorBidi" w:hAnsiTheme="majorBidi" w:cstheme="majorBidi"/>
          <w:sz w:val="28"/>
          <w:szCs w:val="28"/>
        </w:rPr>
        <w:t xml:space="preserve">None </w:t>
      </w:r>
    </w:p>
    <w:p w14:paraId="797FF685" w14:textId="77777777" w:rsidR="001B02EE" w:rsidRPr="0070761A" w:rsidRDefault="001B02EE" w:rsidP="007B178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>Course Type:</w:t>
      </w:r>
      <w:r w:rsidR="005F2648" w:rsidRPr="0070761A">
        <w:rPr>
          <w:rFonts w:asciiTheme="majorBidi" w:hAnsiTheme="majorBidi" w:cstheme="majorBidi"/>
          <w:sz w:val="28"/>
          <w:szCs w:val="28"/>
        </w:rPr>
        <w:t xml:space="preserve"> </w:t>
      </w:r>
      <w:r w:rsidR="007B1783" w:rsidRPr="0070761A">
        <w:rPr>
          <w:rFonts w:asciiTheme="majorBidi" w:hAnsiTheme="majorBidi" w:cstheme="majorBidi"/>
          <w:sz w:val="28"/>
          <w:szCs w:val="28"/>
        </w:rPr>
        <w:t>Core</w:t>
      </w:r>
    </w:p>
    <w:p w14:paraId="3D2139CA" w14:textId="77777777" w:rsidR="00623704" w:rsidRPr="0070761A" w:rsidRDefault="00623704" w:rsidP="00623704">
      <w:pPr>
        <w:rPr>
          <w:rFonts w:asciiTheme="majorBidi" w:hAnsiTheme="majorBidi" w:cstheme="majorBidi"/>
          <w:sz w:val="28"/>
          <w:szCs w:val="28"/>
        </w:rPr>
      </w:pPr>
    </w:p>
    <w:p w14:paraId="3EB2BC65" w14:textId="77777777" w:rsidR="00897E50" w:rsidRPr="0070761A" w:rsidRDefault="00897E50" w:rsidP="00E26AE4">
      <w:pPr>
        <w:tabs>
          <w:tab w:val="num" w:pos="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>Course Learning</w:t>
      </w:r>
      <w:r w:rsidR="004044D0"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1204F" w:rsidRPr="0070761A">
        <w:rPr>
          <w:rFonts w:asciiTheme="majorBidi" w:hAnsiTheme="majorBidi" w:cstheme="majorBidi"/>
          <w:b/>
          <w:bCs/>
          <w:sz w:val="28"/>
          <w:szCs w:val="28"/>
        </w:rPr>
        <w:t>Outcomes</w:t>
      </w:r>
      <w:r w:rsidR="002C2066"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 (CLOs)</w:t>
      </w:r>
      <w:r w:rsidR="00A1204F" w:rsidRPr="0070761A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9F24981" w14:textId="77777777" w:rsidR="00EE3156" w:rsidRPr="0070761A" w:rsidRDefault="00EE3156" w:rsidP="00EE3156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70761A">
        <w:rPr>
          <w:rFonts w:asciiTheme="majorBidi" w:hAnsiTheme="majorBidi" w:cstheme="majorBidi"/>
          <w:sz w:val="28"/>
          <w:szCs w:val="28"/>
        </w:rPr>
        <w:t>Upon the successful completion of this course, a student should be able to:</w:t>
      </w:r>
    </w:p>
    <w:p w14:paraId="59BC1B88" w14:textId="20791111" w:rsidR="00A837D2" w:rsidRPr="0070761A" w:rsidRDefault="00A837D2" w:rsidP="00874921">
      <w:pPr>
        <w:widowControl w:val="0"/>
        <w:autoSpaceDE w:val="0"/>
        <w:autoSpaceDN w:val="0"/>
        <w:adjustRightInd w:val="0"/>
        <w:spacing w:after="120"/>
        <w:ind w:left="1440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839"/>
        <w:gridCol w:w="4615"/>
        <w:gridCol w:w="2545"/>
        <w:gridCol w:w="2621"/>
      </w:tblGrid>
      <w:tr w:rsidR="00A837D2" w:rsidRPr="0070761A" w14:paraId="539F3EDF" w14:textId="77777777" w:rsidTr="00901ED1">
        <w:tc>
          <w:tcPr>
            <w:tcW w:w="661" w:type="dxa"/>
          </w:tcPr>
          <w:p w14:paraId="4476BF64" w14:textId="77777777" w:rsidR="00A837D2" w:rsidRPr="0070761A" w:rsidRDefault="00A837D2" w:rsidP="00901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</w:p>
          <w:p w14:paraId="1A992949" w14:textId="77777777" w:rsidR="00A837D2" w:rsidRPr="0070761A" w:rsidRDefault="00A837D2" w:rsidP="0090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4743" w:type="dxa"/>
          </w:tcPr>
          <w:p w14:paraId="00D193B7" w14:textId="77777777" w:rsidR="00A837D2" w:rsidRPr="0070761A" w:rsidRDefault="00A837D2" w:rsidP="00901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NQF Learning Domains</w:t>
            </w:r>
          </w:p>
          <w:p w14:paraId="031C7DD2" w14:textId="77777777" w:rsidR="00A837D2" w:rsidRPr="0070761A" w:rsidRDefault="00A837D2" w:rsidP="00901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Course Learning Outcomes</w:t>
            </w:r>
          </w:p>
        </w:tc>
        <w:tc>
          <w:tcPr>
            <w:tcW w:w="2562" w:type="dxa"/>
          </w:tcPr>
          <w:p w14:paraId="77138674" w14:textId="77777777" w:rsidR="00A837D2" w:rsidRPr="0070761A" w:rsidRDefault="00A837D2" w:rsidP="00901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Teaching</w:t>
            </w:r>
          </w:p>
          <w:p w14:paraId="4319F913" w14:textId="77777777" w:rsidR="00A837D2" w:rsidRPr="0070761A" w:rsidRDefault="00A837D2" w:rsidP="00901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Strategies</w:t>
            </w:r>
          </w:p>
        </w:tc>
        <w:tc>
          <w:tcPr>
            <w:tcW w:w="2654" w:type="dxa"/>
          </w:tcPr>
          <w:p w14:paraId="567532D4" w14:textId="77777777" w:rsidR="00A837D2" w:rsidRPr="0070761A" w:rsidRDefault="00A837D2" w:rsidP="00901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Assessment</w:t>
            </w:r>
          </w:p>
          <w:p w14:paraId="692BE28E" w14:textId="77777777" w:rsidR="00A837D2" w:rsidRPr="0070761A" w:rsidRDefault="00A837D2" w:rsidP="00901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Methods</w:t>
            </w:r>
          </w:p>
        </w:tc>
      </w:tr>
      <w:tr w:rsidR="00A837D2" w:rsidRPr="0070761A" w14:paraId="034360AA" w14:textId="77777777" w:rsidTr="00901ED1">
        <w:tc>
          <w:tcPr>
            <w:tcW w:w="661" w:type="dxa"/>
          </w:tcPr>
          <w:p w14:paraId="1F3BD053" w14:textId="77777777" w:rsidR="00A837D2" w:rsidRPr="0070761A" w:rsidRDefault="00A837D2" w:rsidP="00901E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9959" w:type="dxa"/>
            <w:gridSpan w:val="3"/>
          </w:tcPr>
          <w:p w14:paraId="54B3B56D" w14:textId="77777777" w:rsidR="00A837D2" w:rsidRPr="0070761A" w:rsidRDefault="00A837D2" w:rsidP="00901E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Knowledge</w:t>
            </w:r>
          </w:p>
          <w:p w14:paraId="0D43F60F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3996013B" w14:textId="77777777" w:rsidTr="00901ED1">
        <w:tc>
          <w:tcPr>
            <w:tcW w:w="661" w:type="dxa"/>
          </w:tcPr>
          <w:p w14:paraId="4AE00A9C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  <w:tc>
          <w:tcPr>
            <w:tcW w:w="4743" w:type="dxa"/>
          </w:tcPr>
          <w:p w14:paraId="1003ED00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Describing the basic Information Systems Development Team Structures and Dynamics</w:t>
            </w:r>
          </w:p>
        </w:tc>
        <w:tc>
          <w:tcPr>
            <w:tcW w:w="2562" w:type="dxa"/>
            <w:vMerge w:val="restart"/>
          </w:tcPr>
          <w:p w14:paraId="01A7D9D1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Lectures to give an overview of the content of the course and its relationship to students’ existing knowledge.</w:t>
            </w:r>
          </w:p>
          <w:p w14:paraId="1F5BDEF9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Tutorials to review the content of each lecture and clarify any matters not understood.</w:t>
            </w:r>
          </w:p>
          <w:p w14:paraId="2285CB34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4" w:type="dxa"/>
            <w:vMerge w:val="restart"/>
          </w:tcPr>
          <w:p w14:paraId="01D15995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Interactive discussions</w:t>
            </w:r>
          </w:p>
          <w:p w14:paraId="57665021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Quiz to evaluate the materials covered in the lectures and tutorials</w:t>
            </w:r>
          </w:p>
          <w:p w14:paraId="0B1CDD85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Midterms and final examinations</w:t>
            </w:r>
          </w:p>
          <w:p w14:paraId="6D6AE9BE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3E5D63E8" w14:textId="77777777" w:rsidTr="00901ED1">
        <w:trPr>
          <w:trHeight w:val="470"/>
        </w:trPr>
        <w:tc>
          <w:tcPr>
            <w:tcW w:w="661" w:type="dxa"/>
          </w:tcPr>
          <w:p w14:paraId="4AB9FACA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1.2</w:t>
            </w:r>
          </w:p>
        </w:tc>
        <w:tc>
          <w:tcPr>
            <w:tcW w:w="4743" w:type="dxa"/>
          </w:tcPr>
          <w:p w14:paraId="5BD706BA" w14:textId="3F1B600D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 xml:space="preserve">Describing different types of System Architecture </w:t>
            </w:r>
            <w:r w:rsidR="008A579F" w:rsidRPr="0070761A">
              <w:rPr>
                <w:rFonts w:asciiTheme="majorBidi" w:hAnsiTheme="majorBidi" w:cstheme="majorBidi"/>
                <w:sz w:val="28"/>
                <w:szCs w:val="28"/>
              </w:rPr>
              <w:t>and design patterns</w:t>
            </w:r>
          </w:p>
        </w:tc>
        <w:tc>
          <w:tcPr>
            <w:tcW w:w="2562" w:type="dxa"/>
            <w:vMerge/>
          </w:tcPr>
          <w:p w14:paraId="6329E443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5926BE3F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1FB73141" w14:textId="77777777" w:rsidTr="00901ED1">
        <w:tc>
          <w:tcPr>
            <w:tcW w:w="661" w:type="dxa"/>
          </w:tcPr>
          <w:p w14:paraId="1FCEA023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1.3</w:t>
            </w:r>
          </w:p>
        </w:tc>
        <w:tc>
          <w:tcPr>
            <w:tcW w:w="4743" w:type="dxa"/>
          </w:tcPr>
          <w:p w14:paraId="54E224EC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 xml:space="preserve">Realizing advanced design principles </w:t>
            </w:r>
          </w:p>
        </w:tc>
        <w:tc>
          <w:tcPr>
            <w:tcW w:w="2562" w:type="dxa"/>
            <w:vMerge/>
          </w:tcPr>
          <w:p w14:paraId="02AF5325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1B156B04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25C1F49F" w14:textId="77777777" w:rsidTr="00901ED1">
        <w:tc>
          <w:tcPr>
            <w:tcW w:w="661" w:type="dxa"/>
          </w:tcPr>
          <w:p w14:paraId="454BDCCA" w14:textId="46D601AB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1.4</w:t>
            </w:r>
          </w:p>
        </w:tc>
        <w:tc>
          <w:tcPr>
            <w:tcW w:w="4743" w:type="dxa"/>
          </w:tcPr>
          <w:p w14:paraId="0A621A49" w14:textId="64A4CD29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 xml:space="preserve">Describing software testing design and techniques </w:t>
            </w:r>
          </w:p>
        </w:tc>
        <w:tc>
          <w:tcPr>
            <w:tcW w:w="2562" w:type="dxa"/>
            <w:vMerge/>
          </w:tcPr>
          <w:p w14:paraId="70972162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70E895A6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476BD79A" w14:textId="77777777" w:rsidTr="00901ED1">
        <w:tc>
          <w:tcPr>
            <w:tcW w:w="661" w:type="dxa"/>
          </w:tcPr>
          <w:p w14:paraId="51E948F4" w14:textId="77777777" w:rsidR="00A837D2" w:rsidRPr="0070761A" w:rsidRDefault="00A837D2" w:rsidP="00901E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9959" w:type="dxa"/>
            <w:gridSpan w:val="3"/>
          </w:tcPr>
          <w:p w14:paraId="7DA09746" w14:textId="77777777" w:rsidR="00A837D2" w:rsidRPr="0070761A" w:rsidRDefault="00A837D2" w:rsidP="00901E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Cognitive Skills</w:t>
            </w:r>
          </w:p>
          <w:p w14:paraId="14D84215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530F75E2" w14:textId="77777777" w:rsidTr="00901ED1">
        <w:tc>
          <w:tcPr>
            <w:tcW w:w="661" w:type="dxa"/>
          </w:tcPr>
          <w:p w14:paraId="0F3AFCB9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2.1</w:t>
            </w:r>
          </w:p>
        </w:tc>
        <w:tc>
          <w:tcPr>
            <w:tcW w:w="4743" w:type="dxa"/>
          </w:tcPr>
          <w:p w14:paraId="64FE0D83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Develop advanced analysis and design diagrams</w:t>
            </w:r>
          </w:p>
        </w:tc>
        <w:tc>
          <w:tcPr>
            <w:tcW w:w="2562" w:type="dxa"/>
            <w:vMerge w:val="restart"/>
          </w:tcPr>
          <w:p w14:paraId="01593F4C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Discussing the UML models, methods and examples during lectures and Tutorials.</w:t>
            </w:r>
          </w:p>
          <w:p w14:paraId="57DDFEE1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i w:val="0"/>
                <w:iCs w:val="0"/>
                <w:color w:val="auto"/>
                <w:sz w:val="28"/>
                <w:szCs w:val="28"/>
              </w:rPr>
              <w:t>Discussing building UI interfaces.</w:t>
            </w:r>
          </w:p>
          <w:p w14:paraId="7A87E763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i w:val="0"/>
                <w:iCs w:val="0"/>
                <w:color w:val="auto"/>
                <w:sz w:val="28"/>
                <w:szCs w:val="28"/>
              </w:rPr>
              <w:t>Solving exercises</w:t>
            </w:r>
          </w:p>
        </w:tc>
        <w:tc>
          <w:tcPr>
            <w:tcW w:w="2654" w:type="dxa"/>
            <w:vMerge w:val="restart"/>
          </w:tcPr>
          <w:p w14:paraId="4AC4AA9D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Homeworks</w:t>
            </w:r>
            <w:proofErr w:type="spellEnd"/>
          </w:p>
          <w:p w14:paraId="75D2275E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Group project</w:t>
            </w:r>
          </w:p>
          <w:p w14:paraId="1A3D354A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Midterms and final examinations</w:t>
            </w:r>
          </w:p>
          <w:p w14:paraId="39322057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406F0FA1" w14:textId="77777777" w:rsidTr="00901ED1">
        <w:tc>
          <w:tcPr>
            <w:tcW w:w="661" w:type="dxa"/>
          </w:tcPr>
          <w:p w14:paraId="132A357F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2.2</w:t>
            </w:r>
          </w:p>
        </w:tc>
        <w:tc>
          <w:tcPr>
            <w:tcW w:w="4743" w:type="dxa"/>
          </w:tcPr>
          <w:p w14:paraId="55530D2C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Building UI interfaces</w:t>
            </w:r>
          </w:p>
        </w:tc>
        <w:tc>
          <w:tcPr>
            <w:tcW w:w="2562" w:type="dxa"/>
            <w:vMerge/>
          </w:tcPr>
          <w:p w14:paraId="6E2D2820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556936FB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43002FE6" w14:textId="77777777" w:rsidTr="00901ED1">
        <w:tc>
          <w:tcPr>
            <w:tcW w:w="661" w:type="dxa"/>
          </w:tcPr>
          <w:p w14:paraId="7FB76229" w14:textId="77777777" w:rsidR="00A837D2" w:rsidRPr="0070761A" w:rsidRDefault="00A837D2" w:rsidP="00901E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9959" w:type="dxa"/>
            <w:gridSpan w:val="3"/>
          </w:tcPr>
          <w:p w14:paraId="393DB475" w14:textId="77777777" w:rsidR="00A837D2" w:rsidRPr="0070761A" w:rsidRDefault="00A837D2" w:rsidP="00901E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Interpersonal Skills &amp; Responsibility</w:t>
            </w:r>
          </w:p>
          <w:p w14:paraId="0F40C632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6E7CFB39" w14:textId="77777777" w:rsidTr="00901ED1">
        <w:tc>
          <w:tcPr>
            <w:tcW w:w="661" w:type="dxa"/>
          </w:tcPr>
          <w:p w14:paraId="793A6C2F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743" w:type="dxa"/>
          </w:tcPr>
          <w:p w14:paraId="51553AEA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Demonstrate communication skills with other students.</w:t>
            </w:r>
          </w:p>
        </w:tc>
        <w:tc>
          <w:tcPr>
            <w:tcW w:w="2562" w:type="dxa"/>
            <w:vMerge w:val="restart"/>
          </w:tcPr>
          <w:p w14:paraId="61C3B62F" w14:textId="77777777" w:rsidR="00CD4EA3" w:rsidRPr="0070761A" w:rsidRDefault="00CD4EA3" w:rsidP="00CD4EA3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 xml:space="preserve">Using a group project to practice the developing of UML diagrams </w:t>
            </w:r>
          </w:p>
          <w:p w14:paraId="4DC1F5F4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Practical case studies on information system development.</w:t>
            </w:r>
          </w:p>
          <w:p w14:paraId="25056E67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Presenting solved case study of the course project.</w:t>
            </w:r>
          </w:p>
          <w:p w14:paraId="5C693A4F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4" w:type="dxa"/>
            <w:vMerge w:val="restart"/>
          </w:tcPr>
          <w:p w14:paraId="4BEEE12F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Group project require presentation.</w:t>
            </w:r>
          </w:p>
          <w:p w14:paraId="2641A4EA" w14:textId="77777777" w:rsidR="00A837D2" w:rsidRPr="0070761A" w:rsidRDefault="00A837D2" w:rsidP="00A837D2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Homework Assignment.</w:t>
            </w:r>
          </w:p>
          <w:p w14:paraId="3F605A82" w14:textId="4C71FB7B" w:rsidR="00A837D2" w:rsidRPr="0070761A" w:rsidRDefault="00A837D2" w:rsidP="003927EC">
            <w:pPr>
              <w:pStyle w:val="Heading7"/>
              <w:keepNext w:val="0"/>
              <w:keepLines w:val="0"/>
              <w:spacing w:before="0"/>
              <w:ind w:left="231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A837D2" w:rsidRPr="0070761A" w14:paraId="67C27044" w14:textId="77777777" w:rsidTr="00901ED1">
        <w:tc>
          <w:tcPr>
            <w:tcW w:w="661" w:type="dxa"/>
          </w:tcPr>
          <w:p w14:paraId="4BBEBD48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43" w:type="dxa"/>
          </w:tcPr>
          <w:p w14:paraId="6F704B7E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420D26E5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14:paraId="0D99FE6E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2FFC32C0" w14:textId="77777777" w:rsidTr="00901ED1">
        <w:tc>
          <w:tcPr>
            <w:tcW w:w="661" w:type="dxa"/>
          </w:tcPr>
          <w:p w14:paraId="2959C449" w14:textId="77777777" w:rsidR="00A837D2" w:rsidRPr="0070761A" w:rsidRDefault="00A837D2" w:rsidP="00901E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9959" w:type="dxa"/>
            <w:gridSpan w:val="3"/>
          </w:tcPr>
          <w:p w14:paraId="73CBE75A" w14:textId="77777777" w:rsidR="00A837D2" w:rsidRPr="0070761A" w:rsidRDefault="00A837D2" w:rsidP="00901E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Communication, Information Technology, Numerical</w:t>
            </w:r>
          </w:p>
          <w:p w14:paraId="707768CB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37D2" w:rsidRPr="0070761A" w14:paraId="789698D3" w14:textId="77777777" w:rsidTr="00901ED1">
        <w:tc>
          <w:tcPr>
            <w:tcW w:w="661" w:type="dxa"/>
          </w:tcPr>
          <w:p w14:paraId="7933C517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4.1</w:t>
            </w:r>
          </w:p>
        </w:tc>
        <w:tc>
          <w:tcPr>
            <w:tcW w:w="4743" w:type="dxa"/>
          </w:tcPr>
          <w:p w14:paraId="521CFF49" w14:textId="320A8828" w:rsidR="00A837D2" w:rsidRPr="0070761A" w:rsidRDefault="00A837D2" w:rsidP="00A837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Solve case studies </w:t>
            </w:r>
          </w:p>
        </w:tc>
        <w:tc>
          <w:tcPr>
            <w:tcW w:w="2562" w:type="dxa"/>
          </w:tcPr>
          <w:p w14:paraId="1F461721" w14:textId="77777777" w:rsidR="00A837D2" w:rsidRPr="0070761A" w:rsidRDefault="00A837D2" w:rsidP="00A837D2">
            <w:pPr>
              <w:numPr>
                <w:ilvl w:val="0"/>
                <w:numId w:val="42"/>
              </w:numPr>
              <w:tabs>
                <w:tab w:val="clear" w:pos="720"/>
              </w:tabs>
              <w:ind w:left="231" w:hanging="274"/>
              <w:rPr>
                <w:rFonts w:asciiTheme="majorBidi" w:eastAsiaTheme="majorEastAsia" w:hAnsiTheme="majorBidi" w:cstheme="majorBidi"/>
                <w:bCs/>
                <w:sz w:val="28"/>
                <w:szCs w:val="28"/>
              </w:rPr>
            </w:pPr>
            <w:r w:rsidRPr="0070761A">
              <w:rPr>
                <w:rFonts w:asciiTheme="majorBidi" w:eastAsiaTheme="majorEastAsia" w:hAnsiTheme="majorBidi" w:cstheme="majorBidi"/>
                <w:bCs/>
                <w:sz w:val="28"/>
                <w:szCs w:val="28"/>
              </w:rPr>
              <w:t>Solving group assignments in class interactively</w:t>
            </w:r>
          </w:p>
          <w:p w14:paraId="5EF1FD9D" w14:textId="77777777" w:rsidR="00A837D2" w:rsidRPr="0070761A" w:rsidRDefault="00A837D2" w:rsidP="00A837D2">
            <w:pPr>
              <w:numPr>
                <w:ilvl w:val="0"/>
                <w:numId w:val="42"/>
              </w:numPr>
              <w:tabs>
                <w:tab w:val="clear" w:pos="720"/>
              </w:tabs>
              <w:ind w:left="231" w:hanging="274"/>
              <w:rPr>
                <w:rFonts w:asciiTheme="majorBidi" w:eastAsiaTheme="majorEastAsia" w:hAnsiTheme="majorBidi" w:cstheme="majorBidi"/>
                <w:bCs/>
                <w:sz w:val="28"/>
                <w:szCs w:val="28"/>
              </w:rPr>
            </w:pPr>
            <w:r w:rsidRPr="0070761A">
              <w:rPr>
                <w:rFonts w:asciiTheme="majorBidi" w:eastAsiaTheme="majorEastAsia" w:hAnsiTheme="majorBidi" w:cstheme="majorBidi"/>
                <w:bCs/>
                <w:sz w:val="28"/>
                <w:szCs w:val="28"/>
              </w:rPr>
              <w:t>Developing communication skills by using group project and group assignments</w:t>
            </w:r>
          </w:p>
        </w:tc>
        <w:tc>
          <w:tcPr>
            <w:tcW w:w="2654" w:type="dxa"/>
          </w:tcPr>
          <w:p w14:paraId="59840D76" w14:textId="72248D0A" w:rsidR="00A837D2" w:rsidRPr="0070761A" w:rsidRDefault="00CD4EA3" w:rsidP="00F12D70">
            <w:pPr>
              <w:pStyle w:val="Heading7"/>
              <w:keepNext w:val="0"/>
              <w:keepLines w:val="0"/>
              <w:numPr>
                <w:ilvl w:val="0"/>
                <w:numId w:val="42"/>
              </w:numPr>
              <w:tabs>
                <w:tab w:val="clear" w:pos="720"/>
              </w:tabs>
              <w:spacing w:before="0"/>
              <w:ind w:left="231" w:hanging="274"/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>Midterms, final</w:t>
            </w:r>
            <w:r w:rsidR="00A837D2" w:rsidRPr="0070761A">
              <w:rPr>
                <w:rFonts w:asciiTheme="majorBidi" w:hAnsiTheme="majorBidi"/>
                <w:bCs/>
                <w:i w:val="0"/>
                <w:iCs w:val="0"/>
                <w:color w:val="auto"/>
                <w:sz w:val="28"/>
                <w:szCs w:val="28"/>
              </w:rPr>
              <w:t xml:space="preserve"> examinations and Assignments</w:t>
            </w:r>
          </w:p>
          <w:p w14:paraId="3A054E38" w14:textId="77777777" w:rsidR="00A837D2" w:rsidRPr="0070761A" w:rsidRDefault="00A837D2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90880BA" w14:textId="77777777" w:rsidR="00DD3E89" w:rsidRPr="0070761A" w:rsidRDefault="00DD3E89" w:rsidP="00DD3E89">
      <w:pPr>
        <w:widowControl w:val="0"/>
        <w:autoSpaceDE w:val="0"/>
        <w:autoSpaceDN w:val="0"/>
        <w:adjustRightInd w:val="0"/>
        <w:spacing w:after="120"/>
        <w:ind w:left="1440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F9078CA" w14:textId="4B1468E2" w:rsidR="00A837D2" w:rsidRPr="0070761A" w:rsidRDefault="00DD3E89" w:rsidP="00DD3E89">
      <w:pPr>
        <w:widowControl w:val="0"/>
        <w:autoSpaceDE w:val="0"/>
        <w:autoSpaceDN w:val="0"/>
        <w:adjustRightInd w:val="0"/>
        <w:spacing w:after="120"/>
        <w:ind w:left="1440" w:hanging="180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 xml:space="preserve">Measuring CLOs </w:t>
      </w:r>
    </w:p>
    <w:p w14:paraId="0C1AB8FF" w14:textId="77777777" w:rsidR="00874921" w:rsidRPr="0070761A" w:rsidRDefault="00874921" w:rsidP="00874921">
      <w:pPr>
        <w:widowControl w:val="0"/>
        <w:autoSpaceDE w:val="0"/>
        <w:autoSpaceDN w:val="0"/>
        <w:adjustRightInd w:val="0"/>
        <w:spacing w:after="120"/>
        <w:ind w:left="1440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059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017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B6420" w:rsidRPr="0070761A" w14:paraId="7EDB36E9" w14:textId="77777777" w:rsidTr="00901ED1">
        <w:tc>
          <w:tcPr>
            <w:tcW w:w="5017" w:type="dxa"/>
            <w:vMerge w:val="restart"/>
          </w:tcPr>
          <w:p w14:paraId="2CB0CCA8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E995352" w14:textId="519EF2A8" w:rsidR="00FB6420" w:rsidRPr="0070761A" w:rsidRDefault="00FB6420" w:rsidP="00DD3E89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</w:t>
            </w:r>
            <w:r w:rsidR="00DD3E89"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LOs #</w:t>
            </w:r>
          </w:p>
        </w:tc>
        <w:tc>
          <w:tcPr>
            <w:tcW w:w="5580" w:type="dxa"/>
            <w:gridSpan w:val="10"/>
          </w:tcPr>
          <w:p w14:paraId="54593F38" w14:textId="722F3A26" w:rsidR="00FB6420" w:rsidRPr="0070761A" w:rsidRDefault="00FB6420" w:rsidP="00FB6420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Q= Quiz A= Assignment M=Midterm F=final P= Project</w:t>
            </w:r>
          </w:p>
        </w:tc>
      </w:tr>
      <w:tr w:rsidR="00FB6420" w:rsidRPr="0070761A" w14:paraId="1FDEB1A3" w14:textId="77777777" w:rsidTr="00901ED1">
        <w:tc>
          <w:tcPr>
            <w:tcW w:w="5017" w:type="dxa"/>
            <w:vMerge/>
          </w:tcPr>
          <w:p w14:paraId="3AD6743E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0364211" w14:textId="1EECFEEE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Q1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4C917452" w14:textId="551C265B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Q2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3284815" w14:textId="594C94FB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B61FC63" w14:textId="444327D8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A1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91C22A2" w14:textId="5EC4544C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76961F8" w14:textId="38879A1C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A3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0E014A6" w14:textId="21D748DA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A4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F850EED" w14:textId="70C5462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E9A8639" w14:textId="3A2654FE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91BF04D" w14:textId="5B2145EB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6420" w:rsidRPr="0070761A" w14:paraId="2BD0D28A" w14:textId="77777777" w:rsidTr="00901ED1">
        <w:tc>
          <w:tcPr>
            <w:tcW w:w="5017" w:type="dxa"/>
          </w:tcPr>
          <w:p w14:paraId="3D5170C3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1.1 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>Describing the basic Information Systems Development Team Structures and Dynamics</w:t>
            </w:r>
          </w:p>
        </w:tc>
        <w:tc>
          <w:tcPr>
            <w:tcW w:w="630" w:type="dxa"/>
          </w:tcPr>
          <w:p w14:paraId="785FCBAB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E154F5E" w14:textId="28B63F3F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2928085" w14:textId="60C6301B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29595113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28808D0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7C6F546" w14:textId="1DDB908E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46BC2C83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C046C44" w14:textId="6B975C21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0BA3BE8" w14:textId="2E306C0D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5398E688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6420" w:rsidRPr="0070761A" w14:paraId="66E5068B" w14:textId="77777777" w:rsidTr="00901ED1">
        <w:tc>
          <w:tcPr>
            <w:tcW w:w="5017" w:type="dxa"/>
          </w:tcPr>
          <w:p w14:paraId="0529B787" w14:textId="067C8767" w:rsidR="00FB6420" w:rsidRPr="0070761A" w:rsidRDefault="00FB6420" w:rsidP="00901ED1">
            <w:pPr>
              <w:tabs>
                <w:tab w:val="left" w:pos="1560"/>
                <w:tab w:val="center" w:pos="43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1.2 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>Describing different types of System Architecture</w:t>
            </w:r>
            <w:r w:rsidR="008A579F" w:rsidRPr="0070761A">
              <w:rPr>
                <w:rFonts w:asciiTheme="majorBidi" w:hAnsiTheme="majorBidi" w:cstheme="majorBidi"/>
                <w:sz w:val="28"/>
                <w:szCs w:val="28"/>
              </w:rPr>
              <w:t xml:space="preserve"> and design patterns </w:t>
            </w:r>
          </w:p>
        </w:tc>
        <w:tc>
          <w:tcPr>
            <w:tcW w:w="630" w:type="dxa"/>
          </w:tcPr>
          <w:p w14:paraId="2C725CC8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A5E3AF9" w14:textId="448A993E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C0945E3" w14:textId="0B454CB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1ACAF0BB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681F28C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242E309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B0CCBFB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4FA0B78" w14:textId="72A52508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7969F50" w14:textId="7C9CB3A3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386A73B0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6420" w:rsidRPr="0070761A" w14:paraId="5F88105E" w14:textId="77777777" w:rsidTr="00901ED1">
        <w:tc>
          <w:tcPr>
            <w:tcW w:w="5017" w:type="dxa"/>
          </w:tcPr>
          <w:p w14:paraId="7B38FA01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1.3 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>Realizing advanced design principles</w:t>
            </w:r>
          </w:p>
        </w:tc>
        <w:tc>
          <w:tcPr>
            <w:tcW w:w="630" w:type="dxa"/>
          </w:tcPr>
          <w:p w14:paraId="53DBEDB3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73AD740" w14:textId="49D914AA" w:rsidR="00FB6420" w:rsidRPr="0070761A" w:rsidRDefault="00375046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67608951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D80C4CF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00B37FA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96F588C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FA4CDD3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078DEC3" w14:textId="1425CAC0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806A0C8" w14:textId="579352B7" w:rsidR="00FB6420" w:rsidRPr="0070761A" w:rsidRDefault="00375046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0152C624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6420" w:rsidRPr="0070761A" w14:paraId="0B4B7857" w14:textId="77777777" w:rsidTr="00901ED1">
        <w:tc>
          <w:tcPr>
            <w:tcW w:w="5017" w:type="dxa"/>
          </w:tcPr>
          <w:p w14:paraId="01E8D652" w14:textId="2D640E21" w:rsidR="00FB6420" w:rsidRPr="0070761A" w:rsidRDefault="00FB6420" w:rsidP="00901ED1">
            <w:pPr>
              <w:tabs>
                <w:tab w:val="left" w:pos="1560"/>
                <w:tab w:val="center" w:pos="43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1.4 Describing software testing design and techniques</w:t>
            </w:r>
          </w:p>
        </w:tc>
        <w:tc>
          <w:tcPr>
            <w:tcW w:w="630" w:type="dxa"/>
          </w:tcPr>
          <w:p w14:paraId="5C72C381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9C32327" w14:textId="203B6A93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0E28603E" w14:textId="5570E4EA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E00F288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565143D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1C630EA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B4F6929" w14:textId="22743FF4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70820FCD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8A5175F" w14:textId="27FAA3F6" w:rsidR="00FB6420" w:rsidRPr="0070761A" w:rsidRDefault="00375046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007E6092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6420" w:rsidRPr="0070761A" w14:paraId="5A23F8B6" w14:textId="77777777" w:rsidTr="00901ED1">
        <w:tc>
          <w:tcPr>
            <w:tcW w:w="5017" w:type="dxa"/>
          </w:tcPr>
          <w:p w14:paraId="69545707" w14:textId="77777777" w:rsidR="00FB6420" w:rsidRPr="0070761A" w:rsidRDefault="00FB6420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2.1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 xml:space="preserve"> Develop advanced analysis and design diagrams</w:t>
            </w:r>
          </w:p>
        </w:tc>
        <w:tc>
          <w:tcPr>
            <w:tcW w:w="630" w:type="dxa"/>
          </w:tcPr>
          <w:p w14:paraId="639BA070" w14:textId="7A313DC4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14:paraId="6466D8A1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8918090" w14:textId="12AE0C50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60FDF99D" w14:textId="3A1B0785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0A5DEC0E" w14:textId="39FC4478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50359DC4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3F24963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0F624FE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DF60FCC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3C8D1C3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6420" w:rsidRPr="0070761A" w14:paraId="27B5F900" w14:textId="77777777" w:rsidTr="00901ED1">
        <w:tc>
          <w:tcPr>
            <w:tcW w:w="5017" w:type="dxa"/>
          </w:tcPr>
          <w:p w14:paraId="310933E9" w14:textId="77777777" w:rsidR="00FB6420" w:rsidRPr="0070761A" w:rsidRDefault="00FB6420" w:rsidP="00901E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2.2 Building UI interfaces</w:t>
            </w:r>
          </w:p>
        </w:tc>
        <w:tc>
          <w:tcPr>
            <w:tcW w:w="630" w:type="dxa"/>
          </w:tcPr>
          <w:p w14:paraId="49194AA9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A520724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7E8D06F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99122CA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FF091DF" w14:textId="54983C3B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B1906D5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A27E5BC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7A5144C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3086785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4785732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6420" w:rsidRPr="0070761A" w14:paraId="5737A1B2" w14:textId="77777777" w:rsidTr="00901ED1">
        <w:tc>
          <w:tcPr>
            <w:tcW w:w="5017" w:type="dxa"/>
          </w:tcPr>
          <w:p w14:paraId="0B1E34B1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3.1</w:t>
            </w:r>
            <w:r w:rsidRPr="007076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>Demonstrate communication skills with other students.</w:t>
            </w:r>
          </w:p>
        </w:tc>
        <w:tc>
          <w:tcPr>
            <w:tcW w:w="630" w:type="dxa"/>
          </w:tcPr>
          <w:p w14:paraId="20D82CEA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03FD2D8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B886709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AE59172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4099FB3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0407556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3E23FE2" w14:textId="3E3CD629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9B97A33" w14:textId="30EF68C0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1B91B9BE" w14:textId="6F4B7E65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08F5EE1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B6420" w:rsidRPr="0070761A" w14:paraId="53662061" w14:textId="77777777" w:rsidTr="00901ED1">
        <w:tc>
          <w:tcPr>
            <w:tcW w:w="5017" w:type="dxa"/>
          </w:tcPr>
          <w:p w14:paraId="0C432034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4.1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 xml:space="preserve"> Solve case studies </w:t>
            </w:r>
          </w:p>
        </w:tc>
        <w:tc>
          <w:tcPr>
            <w:tcW w:w="630" w:type="dxa"/>
          </w:tcPr>
          <w:p w14:paraId="06372C02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D9FF649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CB812C7" w14:textId="22A46608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4CB54857" w14:textId="031C929D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1A50898" w14:textId="09CFC74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347AB01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F77FB89" w14:textId="36B2F0E1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8F99D1E" w14:textId="77777777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B0D8CC0" w14:textId="17EB1774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14:paraId="71DD572C" w14:textId="3EF0CB45" w:rsidR="00FB6420" w:rsidRPr="0070761A" w:rsidRDefault="00FB6420" w:rsidP="00901ED1">
            <w:pPr>
              <w:tabs>
                <w:tab w:val="left" w:pos="1560"/>
                <w:tab w:val="center" w:pos="43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618E60B1" w14:textId="77777777" w:rsidR="007B1783" w:rsidRPr="0070761A" w:rsidRDefault="007B1783">
      <w:pPr>
        <w:rPr>
          <w:rFonts w:asciiTheme="majorBidi" w:hAnsiTheme="majorBidi" w:cstheme="majorBidi"/>
          <w:color w:val="0070C0"/>
          <w:sz w:val="28"/>
          <w:szCs w:val="28"/>
        </w:rPr>
      </w:pPr>
    </w:p>
    <w:p w14:paraId="2E205F89" w14:textId="77777777" w:rsidR="005E5C18" w:rsidRPr="0070761A" w:rsidRDefault="005E5C18" w:rsidP="007B1783">
      <w:pPr>
        <w:pStyle w:val="BodyText"/>
        <w:spacing w:after="0"/>
        <w:ind w:left="720"/>
        <w:jc w:val="both"/>
        <w:rPr>
          <w:rFonts w:asciiTheme="majorBidi" w:hAnsiTheme="majorBidi" w:cstheme="majorBidi"/>
          <w:color w:val="0070C0"/>
          <w:sz w:val="28"/>
          <w:szCs w:val="28"/>
        </w:rPr>
      </w:pPr>
    </w:p>
    <w:p w14:paraId="2AFDE090" w14:textId="77777777" w:rsidR="008E6FA5" w:rsidRPr="0070761A" w:rsidRDefault="008E6FA5" w:rsidP="008E6FA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>Major Topics covered and schedule in weeks: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212"/>
        <w:gridCol w:w="7379"/>
        <w:gridCol w:w="1304"/>
      </w:tblGrid>
      <w:tr w:rsidR="00720CD1" w:rsidRPr="0070761A" w14:paraId="7C294821" w14:textId="77777777" w:rsidTr="0070761A">
        <w:tc>
          <w:tcPr>
            <w:tcW w:w="1212" w:type="dxa"/>
            <w:shd w:val="clear" w:color="auto" w:fill="D9D9D9" w:themeFill="background1" w:themeFillShade="D9"/>
          </w:tcPr>
          <w:p w14:paraId="689CCD53" w14:textId="77777777" w:rsidR="00720CD1" w:rsidRPr="0070761A" w:rsidRDefault="001061D3" w:rsidP="00AE6A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Week no. </w:t>
            </w:r>
          </w:p>
        </w:tc>
        <w:tc>
          <w:tcPr>
            <w:tcW w:w="7379" w:type="dxa"/>
            <w:shd w:val="clear" w:color="auto" w:fill="D9D9D9" w:themeFill="background1" w:themeFillShade="D9"/>
          </w:tcPr>
          <w:p w14:paraId="627DE143" w14:textId="77777777" w:rsidR="00720CD1" w:rsidRPr="0070761A" w:rsidRDefault="00720CD1" w:rsidP="00AE6A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237A7B3" w14:textId="77777777" w:rsidR="00720CD1" w:rsidRPr="0070761A" w:rsidRDefault="00720CD1" w:rsidP="00AE6A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# of </w:t>
            </w:r>
            <w:r w:rsidR="00AD5CEF"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hours</w:t>
            </w:r>
          </w:p>
        </w:tc>
      </w:tr>
      <w:tr w:rsidR="004C556E" w:rsidRPr="0070761A" w14:paraId="6B3EB173" w14:textId="77777777" w:rsidTr="0070761A">
        <w:tc>
          <w:tcPr>
            <w:tcW w:w="1212" w:type="dxa"/>
            <w:vAlign w:val="center"/>
          </w:tcPr>
          <w:p w14:paraId="56C10C7A" w14:textId="77777777" w:rsidR="004C556E" w:rsidRPr="0070761A" w:rsidRDefault="004C556E" w:rsidP="004C556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7379" w:type="dxa"/>
            <w:vAlign w:val="center"/>
          </w:tcPr>
          <w:p w14:paraId="47089324" w14:textId="77777777" w:rsidR="004C556E" w:rsidRPr="0070761A" w:rsidRDefault="004C556E" w:rsidP="004C556E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Course Introduction</w:t>
            </w:r>
          </w:p>
        </w:tc>
        <w:tc>
          <w:tcPr>
            <w:tcW w:w="1304" w:type="dxa"/>
          </w:tcPr>
          <w:p w14:paraId="2F01985B" w14:textId="77777777" w:rsidR="004C556E" w:rsidRPr="0070761A" w:rsidRDefault="004C556E" w:rsidP="004C556E">
            <w:pPr>
              <w:spacing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4C556E" w:rsidRPr="0070761A" w14:paraId="5827D5A5" w14:textId="77777777" w:rsidTr="0070761A">
        <w:tc>
          <w:tcPr>
            <w:tcW w:w="1212" w:type="dxa"/>
            <w:vAlign w:val="center"/>
          </w:tcPr>
          <w:p w14:paraId="5F2A732D" w14:textId="77777777" w:rsidR="004C556E" w:rsidRPr="0070761A" w:rsidRDefault="004C556E" w:rsidP="004C556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7379" w:type="dxa"/>
          </w:tcPr>
          <w:p w14:paraId="7A915C7C" w14:textId="77777777" w:rsidR="004C556E" w:rsidRPr="0070761A" w:rsidRDefault="004C556E" w:rsidP="004C556E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>Object Oriented Design: Principles</w:t>
            </w:r>
          </w:p>
        </w:tc>
        <w:tc>
          <w:tcPr>
            <w:tcW w:w="1304" w:type="dxa"/>
          </w:tcPr>
          <w:p w14:paraId="35960AC4" w14:textId="3CA2D3F2" w:rsidR="004C556E" w:rsidRPr="0070761A" w:rsidRDefault="002E48D5" w:rsidP="004C556E">
            <w:pPr>
              <w:spacing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4C556E" w:rsidRPr="0070761A" w14:paraId="33A2FD1D" w14:textId="77777777" w:rsidTr="0070761A">
        <w:tc>
          <w:tcPr>
            <w:tcW w:w="1212" w:type="dxa"/>
            <w:vAlign w:val="center"/>
          </w:tcPr>
          <w:p w14:paraId="0B3C0FFC" w14:textId="77777777" w:rsidR="004C556E" w:rsidRPr="0070761A" w:rsidRDefault="004C556E" w:rsidP="004C556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7379" w:type="dxa"/>
          </w:tcPr>
          <w:p w14:paraId="1A3DDF63" w14:textId="77777777" w:rsidR="004C556E" w:rsidRPr="0070761A" w:rsidRDefault="004C556E" w:rsidP="004C556E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>Object-Oriented Design: Use Case Realizations</w:t>
            </w:r>
          </w:p>
        </w:tc>
        <w:tc>
          <w:tcPr>
            <w:tcW w:w="1304" w:type="dxa"/>
          </w:tcPr>
          <w:p w14:paraId="52AF8C37" w14:textId="77777777" w:rsidR="004C556E" w:rsidRPr="0070761A" w:rsidRDefault="00AD5CEF" w:rsidP="004C55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2B65AD" w:rsidRPr="0070761A" w14:paraId="5958689A" w14:textId="77777777" w:rsidTr="0070761A">
        <w:tc>
          <w:tcPr>
            <w:tcW w:w="1212" w:type="dxa"/>
            <w:vAlign w:val="center"/>
          </w:tcPr>
          <w:p w14:paraId="118BEBCD" w14:textId="51CD31F0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7379" w:type="dxa"/>
          </w:tcPr>
          <w:p w14:paraId="3FE1C840" w14:textId="43339941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Designing the user interface</w:t>
            </w:r>
          </w:p>
        </w:tc>
        <w:tc>
          <w:tcPr>
            <w:tcW w:w="1304" w:type="dxa"/>
          </w:tcPr>
          <w:p w14:paraId="53CC229B" w14:textId="3AABF11C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2B65AD" w:rsidRPr="0070761A" w14:paraId="219F2CE7" w14:textId="77777777" w:rsidTr="0070761A">
        <w:tc>
          <w:tcPr>
            <w:tcW w:w="1212" w:type="dxa"/>
            <w:vAlign w:val="center"/>
          </w:tcPr>
          <w:p w14:paraId="0ED500EE" w14:textId="71789BA3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4-5</w:t>
            </w:r>
          </w:p>
        </w:tc>
        <w:tc>
          <w:tcPr>
            <w:tcW w:w="7379" w:type="dxa"/>
          </w:tcPr>
          <w:p w14:paraId="1C915134" w14:textId="77777777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>Project Planning and Project Management</w:t>
            </w:r>
          </w:p>
        </w:tc>
        <w:tc>
          <w:tcPr>
            <w:tcW w:w="1304" w:type="dxa"/>
          </w:tcPr>
          <w:p w14:paraId="0DE4E7D9" w14:textId="4A861A42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2B65AD" w:rsidRPr="0070761A" w14:paraId="273ACA23" w14:textId="77777777" w:rsidTr="0070761A">
        <w:tc>
          <w:tcPr>
            <w:tcW w:w="1212" w:type="dxa"/>
            <w:vAlign w:val="center"/>
          </w:tcPr>
          <w:p w14:paraId="0BB7870F" w14:textId="77777777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6-7</w:t>
            </w:r>
          </w:p>
        </w:tc>
        <w:tc>
          <w:tcPr>
            <w:tcW w:w="7379" w:type="dxa"/>
          </w:tcPr>
          <w:p w14:paraId="1AC50EF0" w14:textId="77777777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Agile Software development and Management </w:t>
            </w:r>
          </w:p>
        </w:tc>
        <w:tc>
          <w:tcPr>
            <w:tcW w:w="1304" w:type="dxa"/>
          </w:tcPr>
          <w:p w14:paraId="14DAC16A" w14:textId="77777777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2B65AD" w:rsidRPr="0070761A" w14:paraId="42E7C774" w14:textId="77777777" w:rsidTr="0070761A">
        <w:tc>
          <w:tcPr>
            <w:tcW w:w="1212" w:type="dxa"/>
            <w:vAlign w:val="center"/>
          </w:tcPr>
          <w:p w14:paraId="15697743" w14:textId="77777777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8-9</w:t>
            </w:r>
          </w:p>
        </w:tc>
        <w:tc>
          <w:tcPr>
            <w:tcW w:w="7379" w:type="dxa"/>
          </w:tcPr>
          <w:p w14:paraId="0A10F0F4" w14:textId="77777777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>Architectural design</w:t>
            </w:r>
          </w:p>
        </w:tc>
        <w:tc>
          <w:tcPr>
            <w:tcW w:w="1304" w:type="dxa"/>
          </w:tcPr>
          <w:p w14:paraId="46F8692D" w14:textId="77777777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2B65AD" w:rsidRPr="0070761A" w14:paraId="46B75470" w14:textId="77777777" w:rsidTr="0070761A">
        <w:tc>
          <w:tcPr>
            <w:tcW w:w="1212" w:type="dxa"/>
            <w:vAlign w:val="center"/>
          </w:tcPr>
          <w:p w14:paraId="50DB7A64" w14:textId="77777777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10-11</w:t>
            </w:r>
          </w:p>
        </w:tc>
        <w:tc>
          <w:tcPr>
            <w:tcW w:w="7379" w:type="dxa"/>
          </w:tcPr>
          <w:p w14:paraId="0EF33296" w14:textId="77777777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Software testing </w:t>
            </w:r>
          </w:p>
        </w:tc>
        <w:tc>
          <w:tcPr>
            <w:tcW w:w="1304" w:type="dxa"/>
          </w:tcPr>
          <w:p w14:paraId="22E85952" w14:textId="77777777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2B65AD" w:rsidRPr="0070761A" w14:paraId="28D050EB" w14:textId="77777777" w:rsidTr="0070761A">
        <w:tc>
          <w:tcPr>
            <w:tcW w:w="1212" w:type="dxa"/>
            <w:vAlign w:val="center"/>
          </w:tcPr>
          <w:p w14:paraId="022F28A1" w14:textId="77777777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7379" w:type="dxa"/>
          </w:tcPr>
          <w:p w14:paraId="66365717" w14:textId="77777777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Software Reliability </w:t>
            </w:r>
          </w:p>
        </w:tc>
        <w:tc>
          <w:tcPr>
            <w:tcW w:w="1304" w:type="dxa"/>
          </w:tcPr>
          <w:p w14:paraId="4DB80CCF" w14:textId="77777777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2B65AD" w:rsidRPr="0070761A" w14:paraId="1FCB2F9C" w14:textId="77777777" w:rsidTr="0070761A">
        <w:tc>
          <w:tcPr>
            <w:tcW w:w="1212" w:type="dxa"/>
            <w:vAlign w:val="center"/>
          </w:tcPr>
          <w:p w14:paraId="5ABD1A8A" w14:textId="77777777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7379" w:type="dxa"/>
          </w:tcPr>
          <w:p w14:paraId="23B011CD" w14:textId="77777777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>Software Security</w:t>
            </w:r>
          </w:p>
        </w:tc>
        <w:tc>
          <w:tcPr>
            <w:tcW w:w="1304" w:type="dxa"/>
          </w:tcPr>
          <w:p w14:paraId="34A7AE01" w14:textId="77777777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2B65AD" w:rsidRPr="0070761A" w14:paraId="514072AE" w14:textId="77777777" w:rsidTr="0070761A">
        <w:tc>
          <w:tcPr>
            <w:tcW w:w="1212" w:type="dxa"/>
            <w:vAlign w:val="center"/>
          </w:tcPr>
          <w:p w14:paraId="50EE45F1" w14:textId="77777777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7379" w:type="dxa"/>
          </w:tcPr>
          <w:p w14:paraId="5FFE1952" w14:textId="268C457A" w:rsidR="002B65AD" w:rsidRPr="0070761A" w:rsidRDefault="0070761A" w:rsidP="0070761A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>Designing the User Interface</w:t>
            </w:r>
          </w:p>
        </w:tc>
        <w:tc>
          <w:tcPr>
            <w:tcW w:w="1304" w:type="dxa"/>
          </w:tcPr>
          <w:p w14:paraId="321E58C6" w14:textId="77777777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2B65AD" w:rsidRPr="0070761A" w14:paraId="26B8BCEC" w14:textId="77777777" w:rsidTr="0070761A">
        <w:tc>
          <w:tcPr>
            <w:tcW w:w="1212" w:type="dxa"/>
            <w:vAlign w:val="center"/>
          </w:tcPr>
          <w:p w14:paraId="307C5361" w14:textId="77777777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15</w:t>
            </w:r>
          </w:p>
        </w:tc>
        <w:tc>
          <w:tcPr>
            <w:tcW w:w="7379" w:type="dxa"/>
          </w:tcPr>
          <w:p w14:paraId="2C9785BC" w14:textId="77777777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Project discussion and review </w:t>
            </w:r>
          </w:p>
        </w:tc>
        <w:tc>
          <w:tcPr>
            <w:tcW w:w="1304" w:type="dxa"/>
          </w:tcPr>
          <w:p w14:paraId="4BF23A70" w14:textId="77777777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2B65AD" w:rsidRPr="0070761A" w14:paraId="70803B3D" w14:textId="77777777" w:rsidTr="0070761A">
        <w:tc>
          <w:tcPr>
            <w:tcW w:w="1212" w:type="dxa"/>
            <w:vAlign w:val="center"/>
          </w:tcPr>
          <w:p w14:paraId="1834623C" w14:textId="77777777" w:rsidR="002B65AD" w:rsidRPr="0070761A" w:rsidRDefault="002B65AD" w:rsidP="002B65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7379" w:type="dxa"/>
          </w:tcPr>
          <w:p w14:paraId="2CA949A0" w14:textId="77777777" w:rsidR="002B65AD" w:rsidRPr="0070761A" w:rsidRDefault="002B65AD" w:rsidP="002B65AD">
            <w:pPr>
              <w:pStyle w:val="NormalWeb"/>
              <w:spacing w:before="0" w:beforeAutospacing="0" w:after="0" w:afterAutospacing="0" w:line="25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eastAsia="Calibri" w:hAnsiTheme="majorBidi" w:cstheme="majorBidi"/>
                <w:color w:val="000000" w:themeColor="dark1"/>
                <w:kern w:val="24"/>
                <w:sz w:val="28"/>
                <w:szCs w:val="28"/>
              </w:rPr>
              <w:t>Final Exam</w:t>
            </w:r>
          </w:p>
        </w:tc>
        <w:tc>
          <w:tcPr>
            <w:tcW w:w="1304" w:type="dxa"/>
          </w:tcPr>
          <w:p w14:paraId="757A50F2" w14:textId="77777777" w:rsidR="002B65AD" w:rsidRPr="0070761A" w:rsidRDefault="002B65AD" w:rsidP="002B65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</w:tbl>
    <w:p w14:paraId="3514B7B6" w14:textId="77777777" w:rsidR="00EA362B" w:rsidRPr="0070761A" w:rsidRDefault="00EA362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6D8829A" w14:textId="77777777" w:rsidR="001061D3" w:rsidRPr="0070761A" w:rsidRDefault="001061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0761A">
        <w:rPr>
          <w:rFonts w:asciiTheme="majorBidi" w:hAnsiTheme="majorBidi" w:cstheme="majorBidi"/>
          <w:b/>
          <w:bCs/>
          <w:sz w:val="28"/>
          <w:szCs w:val="28"/>
        </w:rPr>
        <w:t>Allocation of Marks</w:t>
      </w:r>
    </w:p>
    <w:p w14:paraId="6B1744B4" w14:textId="77777777" w:rsidR="001061D3" w:rsidRPr="0070761A" w:rsidRDefault="001061D3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8632" w:type="dxa"/>
        <w:tblLook w:val="04A0" w:firstRow="1" w:lastRow="0" w:firstColumn="1" w:lastColumn="0" w:noHBand="0" w:noVBand="1"/>
      </w:tblPr>
      <w:tblGrid>
        <w:gridCol w:w="559"/>
        <w:gridCol w:w="5926"/>
        <w:gridCol w:w="2147"/>
      </w:tblGrid>
      <w:tr w:rsidR="006109FB" w:rsidRPr="0070761A" w14:paraId="04F7FF32" w14:textId="77777777" w:rsidTr="001061D3">
        <w:tc>
          <w:tcPr>
            <w:tcW w:w="511" w:type="dxa"/>
            <w:shd w:val="clear" w:color="auto" w:fill="D9D9D9" w:themeFill="background1" w:themeFillShade="D9"/>
          </w:tcPr>
          <w:p w14:paraId="76B3A9D8" w14:textId="77777777" w:rsidR="006109FB" w:rsidRPr="0070761A" w:rsidRDefault="00EB5B29" w:rsidP="00AE6A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 w:type="page"/>
            </w:r>
            <w:r w:rsidR="006109FB"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14:paraId="6587B86E" w14:textId="77777777" w:rsidR="006109FB" w:rsidRPr="0070761A" w:rsidRDefault="001061D3" w:rsidP="00AE6A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Assessment Instruments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22BB42A2" w14:textId="77777777" w:rsidR="006109FB" w:rsidRPr="0070761A" w:rsidRDefault="006109FB" w:rsidP="00AE6A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Weight</w:t>
            </w:r>
          </w:p>
        </w:tc>
      </w:tr>
      <w:tr w:rsidR="001F68C6" w:rsidRPr="0070761A" w14:paraId="47AA8FC8" w14:textId="77777777" w:rsidTr="00AE6A37">
        <w:tc>
          <w:tcPr>
            <w:tcW w:w="511" w:type="dxa"/>
          </w:tcPr>
          <w:p w14:paraId="3905D970" w14:textId="77777777" w:rsidR="001F68C6" w:rsidRPr="0070761A" w:rsidRDefault="001F68C6" w:rsidP="00AE6A3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64" w:type="dxa"/>
          </w:tcPr>
          <w:p w14:paraId="307360F9" w14:textId="77777777" w:rsidR="001F68C6" w:rsidRPr="0070761A" w:rsidRDefault="001F68C6" w:rsidP="00AE6A3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Assignments </w:t>
            </w:r>
          </w:p>
        </w:tc>
        <w:tc>
          <w:tcPr>
            <w:tcW w:w="2157" w:type="dxa"/>
          </w:tcPr>
          <w:p w14:paraId="555C0EA4" w14:textId="77777777" w:rsidR="001F68C6" w:rsidRPr="0070761A" w:rsidRDefault="004C556E" w:rsidP="001F68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EE3156" w:rsidRPr="0070761A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</w:tr>
      <w:tr w:rsidR="00E07321" w:rsidRPr="0070761A" w14:paraId="2DFA35AE" w14:textId="77777777" w:rsidTr="00AE6A37">
        <w:tc>
          <w:tcPr>
            <w:tcW w:w="511" w:type="dxa"/>
          </w:tcPr>
          <w:p w14:paraId="755ABC34" w14:textId="77777777" w:rsidR="00E07321" w:rsidRPr="0070761A" w:rsidRDefault="00E07321" w:rsidP="00E0732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64" w:type="dxa"/>
          </w:tcPr>
          <w:p w14:paraId="34F2FAD9" w14:textId="77777777" w:rsidR="00E07321" w:rsidRPr="0070761A" w:rsidRDefault="00E07321" w:rsidP="00E0732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Quizzes</w:t>
            </w:r>
          </w:p>
        </w:tc>
        <w:tc>
          <w:tcPr>
            <w:tcW w:w="2157" w:type="dxa"/>
          </w:tcPr>
          <w:p w14:paraId="688E164B" w14:textId="77777777" w:rsidR="00E07321" w:rsidRPr="0070761A" w:rsidRDefault="00E07321" w:rsidP="00E073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4C556E" w:rsidRPr="0070761A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</w:tr>
      <w:tr w:rsidR="00E07321" w:rsidRPr="0070761A" w14:paraId="4909552C" w14:textId="77777777" w:rsidTr="00AE6A37">
        <w:tc>
          <w:tcPr>
            <w:tcW w:w="511" w:type="dxa"/>
          </w:tcPr>
          <w:p w14:paraId="72EA2668" w14:textId="77777777" w:rsidR="00E07321" w:rsidRPr="0070761A" w:rsidRDefault="00E07321" w:rsidP="00E0732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64" w:type="dxa"/>
          </w:tcPr>
          <w:p w14:paraId="1BD04797" w14:textId="77777777" w:rsidR="00E07321" w:rsidRPr="0070761A" w:rsidRDefault="00E07321" w:rsidP="00E0732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Course Project</w:t>
            </w:r>
          </w:p>
        </w:tc>
        <w:tc>
          <w:tcPr>
            <w:tcW w:w="2157" w:type="dxa"/>
          </w:tcPr>
          <w:p w14:paraId="20571D3C" w14:textId="77777777" w:rsidR="00E07321" w:rsidRPr="0070761A" w:rsidRDefault="00E07321" w:rsidP="00E073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20%</w:t>
            </w:r>
          </w:p>
        </w:tc>
      </w:tr>
      <w:tr w:rsidR="00E07321" w:rsidRPr="0070761A" w14:paraId="3E9D1164" w14:textId="77777777" w:rsidTr="00AE6A37">
        <w:tc>
          <w:tcPr>
            <w:tcW w:w="511" w:type="dxa"/>
          </w:tcPr>
          <w:p w14:paraId="061552AD" w14:textId="77777777" w:rsidR="00E07321" w:rsidRPr="0070761A" w:rsidRDefault="00E07321" w:rsidP="00E0732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64" w:type="dxa"/>
          </w:tcPr>
          <w:p w14:paraId="7B117A94" w14:textId="7C2F477F" w:rsidR="00E07321" w:rsidRPr="0070761A" w:rsidRDefault="00E07321" w:rsidP="00E0732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Mid-Term Exam</w:t>
            </w:r>
          </w:p>
        </w:tc>
        <w:tc>
          <w:tcPr>
            <w:tcW w:w="2157" w:type="dxa"/>
          </w:tcPr>
          <w:p w14:paraId="689887C2" w14:textId="77777777" w:rsidR="00E07321" w:rsidRPr="0070761A" w:rsidRDefault="00E07321" w:rsidP="00E073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4C556E" w:rsidRPr="0070761A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</w:tr>
      <w:tr w:rsidR="00E07321" w:rsidRPr="0070761A" w14:paraId="1340933E" w14:textId="77777777" w:rsidTr="00AE6A37">
        <w:tc>
          <w:tcPr>
            <w:tcW w:w="511" w:type="dxa"/>
          </w:tcPr>
          <w:p w14:paraId="2AB10318" w14:textId="77777777" w:rsidR="00E07321" w:rsidRPr="0070761A" w:rsidRDefault="00E07321" w:rsidP="00E0732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64" w:type="dxa"/>
          </w:tcPr>
          <w:p w14:paraId="63D07A6C" w14:textId="77777777" w:rsidR="00E07321" w:rsidRPr="0070761A" w:rsidRDefault="00E07321" w:rsidP="00E07321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Final Exam</w:t>
            </w:r>
          </w:p>
        </w:tc>
        <w:tc>
          <w:tcPr>
            <w:tcW w:w="2157" w:type="dxa"/>
          </w:tcPr>
          <w:p w14:paraId="4FF55EBF" w14:textId="77777777" w:rsidR="00E07321" w:rsidRPr="0070761A" w:rsidRDefault="00E07321" w:rsidP="00E073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40%</w:t>
            </w:r>
          </w:p>
        </w:tc>
      </w:tr>
      <w:tr w:rsidR="00E07321" w:rsidRPr="0070761A" w14:paraId="27E00803" w14:textId="77777777" w:rsidTr="00AE6A37">
        <w:tc>
          <w:tcPr>
            <w:tcW w:w="511" w:type="dxa"/>
          </w:tcPr>
          <w:p w14:paraId="2F5D5A70" w14:textId="77777777" w:rsidR="00E07321" w:rsidRPr="0070761A" w:rsidRDefault="00E07321" w:rsidP="00E0732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</w:tcPr>
          <w:p w14:paraId="2B6334E9" w14:textId="77777777" w:rsidR="00E07321" w:rsidRPr="0070761A" w:rsidRDefault="00E07321" w:rsidP="00E0732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sz w:val="28"/>
                <w:szCs w:val="28"/>
              </w:rPr>
              <w:t>Total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2157" w:type="dxa"/>
          </w:tcPr>
          <w:p w14:paraId="17F1874B" w14:textId="77777777" w:rsidR="00E07321" w:rsidRPr="0070761A" w:rsidRDefault="00E07321" w:rsidP="00E073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</w:tr>
    </w:tbl>
    <w:p w14:paraId="58A024AB" w14:textId="7DB5C1BB" w:rsidR="000F3894" w:rsidRPr="0070761A" w:rsidRDefault="000F3894" w:rsidP="002B7288">
      <w:pPr>
        <w:rPr>
          <w:rFonts w:asciiTheme="majorBidi" w:eastAsia="MS Mincho" w:hAnsiTheme="majorBidi" w:cstheme="majorBidi"/>
          <w:b/>
          <w:bCs/>
          <w:color w:val="000080"/>
          <w:sz w:val="28"/>
          <w:szCs w:val="28"/>
          <w:u w:val="single"/>
        </w:rPr>
      </w:pPr>
    </w:p>
    <w:p w14:paraId="40D618A5" w14:textId="4301E941" w:rsidR="00CA39F6" w:rsidRPr="0070761A" w:rsidRDefault="004922EC" w:rsidP="002B7288">
      <w:pPr>
        <w:rPr>
          <w:rFonts w:asciiTheme="majorBidi" w:eastAsia="MS Mincho" w:hAnsiTheme="majorBidi" w:cstheme="majorBidi"/>
          <w:b/>
          <w:bCs/>
          <w:color w:val="000080"/>
          <w:sz w:val="28"/>
          <w:szCs w:val="28"/>
          <w:u w:val="single"/>
        </w:rPr>
      </w:pPr>
      <w:r w:rsidRPr="0070761A">
        <w:rPr>
          <w:rFonts w:asciiTheme="majorBidi" w:eastAsia="MS Mincho" w:hAnsiTheme="majorBidi" w:cstheme="majorBidi"/>
          <w:b/>
          <w:bCs/>
          <w:color w:val="000080"/>
          <w:sz w:val="28"/>
          <w:szCs w:val="28"/>
          <w:u w:val="single"/>
        </w:rPr>
        <w:t>Tutorial</w:t>
      </w:r>
      <w:r w:rsidR="00CA39F6" w:rsidRPr="0070761A">
        <w:rPr>
          <w:rFonts w:asciiTheme="majorBidi" w:eastAsia="MS Mincho" w:hAnsiTheme="majorBidi" w:cstheme="majorBidi"/>
          <w:b/>
          <w:bCs/>
          <w:color w:val="000080"/>
          <w:sz w:val="28"/>
          <w:szCs w:val="28"/>
          <w:u w:val="single"/>
        </w:rPr>
        <w:t xml:space="preserve"> content and Schedule in weeks:</w:t>
      </w:r>
    </w:p>
    <w:tbl>
      <w:tblPr>
        <w:tblStyle w:val="TableGrid"/>
        <w:bidiVisual/>
        <w:tblW w:w="9441" w:type="dxa"/>
        <w:jc w:val="right"/>
        <w:tblLook w:val="04A0" w:firstRow="1" w:lastRow="0" w:firstColumn="1" w:lastColumn="0" w:noHBand="0" w:noVBand="1"/>
      </w:tblPr>
      <w:tblGrid>
        <w:gridCol w:w="8306"/>
        <w:gridCol w:w="1135"/>
      </w:tblGrid>
      <w:tr w:rsidR="00CA39F6" w:rsidRPr="0070761A" w14:paraId="0663428B" w14:textId="77777777" w:rsidTr="00CA39F6">
        <w:trPr>
          <w:jc w:val="right"/>
        </w:trPr>
        <w:tc>
          <w:tcPr>
            <w:tcW w:w="8306" w:type="dxa"/>
          </w:tcPr>
          <w:p w14:paraId="685A1E51" w14:textId="2D6472AE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Lab Orientation (Introducing the project, Grading, Polices … etc.) + Quick Revision on IS 240 (Information Systems Analysis and Design 1)</w:t>
            </w:r>
          </w:p>
        </w:tc>
        <w:tc>
          <w:tcPr>
            <w:tcW w:w="1135" w:type="dxa"/>
          </w:tcPr>
          <w:p w14:paraId="644A0308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2</w:t>
            </w:r>
          </w:p>
        </w:tc>
      </w:tr>
      <w:tr w:rsidR="00CA39F6" w:rsidRPr="0070761A" w14:paraId="1E401B5E" w14:textId="77777777" w:rsidTr="00CA39F6">
        <w:trPr>
          <w:jc w:val="right"/>
        </w:trPr>
        <w:tc>
          <w:tcPr>
            <w:tcW w:w="8306" w:type="dxa"/>
          </w:tcPr>
          <w:p w14:paraId="7C9CA1E6" w14:textId="0190574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Introducing UML tool "IBM RSA: Rational Software Architect" and drawing 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(Use case diagram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 + 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Design class diagram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) with students.</w:t>
            </w:r>
          </w:p>
        </w:tc>
        <w:tc>
          <w:tcPr>
            <w:tcW w:w="1135" w:type="dxa"/>
          </w:tcPr>
          <w:p w14:paraId="1FFBE9AB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3</w:t>
            </w:r>
          </w:p>
        </w:tc>
      </w:tr>
      <w:tr w:rsidR="00CA39F6" w:rsidRPr="0070761A" w14:paraId="4ABA2DD2" w14:textId="77777777" w:rsidTr="00CA39F6">
        <w:trPr>
          <w:jc w:val="right"/>
        </w:trPr>
        <w:tc>
          <w:tcPr>
            <w:tcW w:w="8306" w:type="dxa"/>
          </w:tcPr>
          <w:p w14:paraId="275E9F46" w14:textId="1970FF02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Introducing UML tool "IBM RSA: Rational Software Architect" and drawing (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Sequence diagram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 + 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Activity diagram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) with students.</w:t>
            </w:r>
          </w:p>
        </w:tc>
        <w:tc>
          <w:tcPr>
            <w:tcW w:w="1135" w:type="dxa"/>
          </w:tcPr>
          <w:p w14:paraId="7410FCAB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4</w:t>
            </w:r>
          </w:p>
        </w:tc>
      </w:tr>
      <w:tr w:rsidR="00CA39F6" w:rsidRPr="0070761A" w14:paraId="0DE5070C" w14:textId="77777777" w:rsidTr="00CA39F6">
        <w:trPr>
          <w:jc w:val="right"/>
        </w:trPr>
        <w:tc>
          <w:tcPr>
            <w:tcW w:w="8306" w:type="dxa"/>
          </w:tcPr>
          <w:p w14:paraId="432AC6BA" w14:textId="079D12F8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  <w:u w:val="single"/>
              </w:rPr>
              <w:lastRenderedPageBreak/>
              <w:t>Assessment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 on using "RSA" tool (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Use case diagram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). 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“3 marks”</w:t>
            </w:r>
            <w:r w:rsidRPr="0070761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5" w:type="dxa"/>
          </w:tcPr>
          <w:p w14:paraId="5B169F2A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5</w:t>
            </w:r>
          </w:p>
        </w:tc>
      </w:tr>
      <w:tr w:rsidR="00CA39F6" w:rsidRPr="0070761A" w14:paraId="2AB34D81" w14:textId="77777777" w:rsidTr="00CA39F6">
        <w:trPr>
          <w:jc w:val="right"/>
        </w:trPr>
        <w:tc>
          <w:tcPr>
            <w:tcW w:w="8306" w:type="dxa"/>
          </w:tcPr>
          <w:p w14:paraId="4D291259" w14:textId="2FED5D91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  <w:u w:val="single"/>
              </w:rPr>
              <w:t>Assessment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 on using "RSA" tool (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Design class diagram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). 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“3 marks”</w:t>
            </w:r>
          </w:p>
        </w:tc>
        <w:tc>
          <w:tcPr>
            <w:tcW w:w="1135" w:type="dxa"/>
          </w:tcPr>
          <w:p w14:paraId="3BB1AFD5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6</w:t>
            </w:r>
          </w:p>
        </w:tc>
      </w:tr>
      <w:tr w:rsidR="00CA39F6" w:rsidRPr="0070761A" w14:paraId="54658EA6" w14:textId="77777777" w:rsidTr="00CA39F6">
        <w:trPr>
          <w:jc w:val="right"/>
        </w:trPr>
        <w:tc>
          <w:tcPr>
            <w:tcW w:w="8306" w:type="dxa"/>
          </w:tcPr>
          <w:p w14:paraId="1539027B" w14:textId="402B5EFA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Introducing Project Management tool "Microsoft Project". (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Gantt chart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).</w:t>
            </w:r>
          </w:p>
        </w:tc>
        <w:tc>
          <w:tcPr>
            <w:tcW w:w="1135" w:type="dxa"/>
          </w:tcPr>
          <w:p w14:paraId="4720E7B3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7</w:t>
            </w:r>
          </w:p>
        </w:tc>
      </w:tr>
      <w:tr w:rsidR="00CA39F6" w:rsidRPr="0070761A" w14:paraId="72D8228D" w14:textId="77777777" w:rsidTr="00CA39F6">
        <w:trPr>
          <w:jc w:val="right"/>
        </w:trPr>
        <w:tc>
          <w:tcPr>
            <w:tcW w:w="8306" w:type="dxa"/>
          </w:tcPr>
          <w:p w14:paraId="4384CFA1" w14:textId="5AE7701A" w:rsidR="00CA39F6" w:rsidRPr="0070761A" w:rsidRDefault="00CA39F6" w:rsidP="00CA39F6">
            <w:pPr>
              <w:rPr>
                <w:rFonts w:asciiTheme="majorBidi" w:hAnsiTheme="majorBidi" w:cstheme="majorBidi"/>
                <w:color w:val="212121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Introducing Project Management tool "Microsoft Project". (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WBS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).</w:t>
            </w:r>
          </w:p>
        </w:tc>
        <w:tc>
          <w:tcPr>
            <w:tcW w:w="1135" w:type="dxa"/>
          </w:tcPr>
          <w:p w14:paraId="591E19FF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8</w:t>
            </w:r>
          </w:p>
        </w:tc>
      </w:tr>
      <w:tr w:rsidR="00CA39F6" w:rsidRPr="0070761A" w14:paraId="21E497CD" w14:textId="77777777" w:rsidTr="00CA39F6">
        <w:trPr>
          <w:jc w:val="right"/>
        </w:trPr>
        <w:tc>
          <w:tcPr>
            <w:tcW w:w="8306" w:type="dxa"/>
          </w:tcPr>
          <w:p w14:paraId="2080EA01" w14:textId="30830778" w:rsidR="00CA39F6" w:rsidRPr="0070761A" w:rsidRDefault="00CA39F6" w:rsidP="007076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  <w:u w:val="single"/>
              </w:rPr>
              <w:t>Assessment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 on using "</w:t>
            </w:r>
            <w:r w:rsid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Microsoft Project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" tool (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Gantt chart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). 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>“2 marks”</w:t>
            </w:r>
          </w:p>
        </w:tc>
        <w:tc>
          <w:tcPr>
            <w:tcW w:w="1135" w:type="dxa"/>
          </w:tcPr>
          <w:p w14:paraId="0C9DEEF3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9</w:t>
            </w:r>
          </w:p>
        </w:tc>
      </w:tr>
      <w:tr w:rsidR="00CA39F6" w:rsidRPr="0070761A" w14:paraId="19F10458" w14:textId="77777777" w:rsidTr="00CA39F6">
        <w:trPr>
          <w:jc w:val="right"/>
        </w:trPr>
        <w:tc>
          <w:tcPr>
            <w:tcW w:w="8306" w:type="dxa"/>
          </w:tcPr>
          <w:p w14:paraId="783B6280" w14:textId="12F8F64B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  <w:u w:val="single"/>
              </w:rPr>
              <w:t>Assessment</w:t>
            </w: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 on Testing (design test cases). </w:t>
            </w:r>
            <w:r w:rsidRPr="0070761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 xml:space="preserve">“2 marks” </w:t>
            </w:r>
          </w:p>
        </w:tc>
        <w:tc>
          <w:tcPr>
            <w:tcW w:w="1135" w:type="dxa"/>
          </w:tcPr>
          <w:p w14:paraId="193ED152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10</w:t>
            </w:r>
          </w:p>
        </w:tc>
      </w:tr>
      <w:tr w:rsidR="00CA39F6" w:rsidRPr="0070761A" w14:paraId="0969B0A1" w14:textId="77777777" w:rsidTr="00CA39F6">
        <w:trPr>
          <w:jc w:val="right"/>
        </w:trPr>
        <w:tc>
          <w:tcPr>
            <w:tcW w:w="8306" w:type="dxa"/>
          </w:tcPr>
          <w:p w14:paraId="1564A238" w14:textId="740D48A6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Course’s Project support (Q and A).</w:t>
            </w:r>
          </w:p>
        </w:tc>
        <w:tc>
          <w:tcPr>
            <w:tcW w:w="1135" w:type="dxa"/>
          </w:tcPr>
          <w:p w14:paraId="50AFF57E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11</w:t>
            </w:r>
          </w:p>
        </w:tc>
      </w:tr>
      <w:tr w:rsidR="00CA39F6" w:rsidRPr="0070761A" w14:paraId="5023DAD5" w14:textId="77777777" w:rsidTr="00CA39F6">
        <w:trPr>
          <w:jc w:val="right"/>
        </w:trPr>
        <w:tc>
          <w:tcPr>
            <w:tcW w:w="8306" w:type="dxa"/>
          </w:tcPr>
          <w:p w14:paraId="283A5EA4" w14:textId="3C25700F" w:rsidR="00CA39F6" w:rsidRPr="0070761A" w:rsidRDefault="00CA39F6" w:rsidP="00CA39F6">
            <w:pPr>
              <w:rPr>
                <w:rFonts w:asciiTheme="majorBidi" w:hAnsiTheme="majorBidi" w:cstheme="majorBidi"/>
                <w:color w:val="212121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Projects Submission</w:t>
            </w:r>
          </w:p>
        </w:tc>
        <w:tc>
          <w:tcPr>
            <w:tcW w:w="1135" w:type="dxa"/>
          </w:tcPr>
          <w:p w14:paraId="624D7239" w14:textId="77777777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12</w:t>
            </w:r>
          </w:p>
        </w:tc>
      </w:tr>
      <w:tr w:rsidR="00CA39F6" w:rsidRPr="0070761A" w14:paraId="6C343B82" w14:textId="77777777" w:rsidTr="00CA39F6">
        <w:trPr>
          <w:jc w:val="right"/>
        </w:trPr>
        <w:tc>
          <w:tcPr>
            <w:tcW w:w="8306" w:type="dxa"/>
          </w:tcPr>
          <w:p w14:paraId="2CFEEADE" w14:textId="1AE047BD" w:rsidR="00CA39F6" w:rsidRPr="0070761A" w:rsidRDefault="00CA39F6" w:rsidP="00CA39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Projects</w:t>
            </w:r>
            <w:r w:rsidRPr="0070761A">
              <w:rPr>
                <w:rFonts w:asciiTheme="majorBidi" w:hAnsiTheme="majorBidi" w:cstheme="majorBidi"/>
                <w:sz w:val="28"/>
                <w:szCs w:val="28"/>
              </w:rPr>
              <w:t xml:space="preserve">' Discussion and Presentations </w:t>
            </w:r>
          </w:p>
        </w:tc>
        <w:tc>
          <w:tcPr>
            <w:tcW w:w="1135" w:type="dxa"/>
          </w:tcPr>
          <w:p w14:paraId="4A850596" w14:textId="77777777" w:rsidR="00CA39F6" w:rsidRPr="0070761A" w:rsidRDefault="00CA39F6" w:rsidP="00CA39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61A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>Week 13</w:t>
            </w:r>
          </w:p>
        </w:tc>
      </w:tr>
    </w:tbl>
    <w:p w14:paraId="10754F5E" w14:textId="77777777" w:rsidR="00CA39F6" w:rsidRPr="0070761A" w:rsidRDefault="00CA39F6" w:rsidP="002B7288">
      <w:pPr>
        <w:rPr>
          <w:rFonts w:asciiTheme="majorBidi" w:eastAsia="MS Mincho" w:hAnsiTheme="majorBidi" w:cstheme="majorBidi"/>
          <w:b/>
          <w:bCs/>
          <w:color w:val="000080"/>
          <w:sz w:val="28"/>
          <w:szCs w:val="28"/>
          <w:u w:val="single"/>
        </w:rPr>
      </w:pPr>
      <w:bookmarkStart w:id="0" w:name="_GoBack"/>
      <w:bookmarkEnd w:id="0"/>
    </w:p>
    <w:sectPr w:rsidR="00CA39F6" w:rsidRPr="0070761A" w:rsidSect="002B7288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3B7C9" w14:textId="77777777" w:rsidR="003901A1" w:rsidRDefault="003901A1" w:rsidP="00F668DB">
      <w:r>
        <w:separator/>
      </w:r>
    </w:p>
  </w:endnote>
  <w:endnote w:type="continuationSeparator" w:id="0">
    <w:p w14:paraId="5DCF800A" w14:textId="77777777" w:rsidR="003901A1" w:rsidRDefault="003901A1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454"/>
      <w:docPartObj>
        <w:docPartGallery w:val="Page Numbers (Bottom of Page)"/>
        <w:docPartUnique/>
      </w:docPartObj>
    </w:sdtPr>
    <w:sdtEndPr/>
    <w:sdtContent>
      <w:p w14:paraId="18ED15E8" w14:textId="77777777" w:rsidR="00AE6A37" w:rsidRDefault="00AE6A37" w:rsidP="00874171">
        <w:pPr>
          <w:pStyle w:val="Footer"/>
        </w:pPr>
        <w:r w:rsidRPr="00F668DB">
          <w:fldChar w:fldCharType="begin"/>
        </w:r>
        <w:r w:rsidRPr="00F668DB">
          <w:instrText xml:space="preserve"> PAGE   \* MERGEFORMAT </w:instrText>
        </w:r>
        <w:r w:rsidRPr="00F668DB">
          <w:fldChar w:fldCharType="separate"/>
        </w:r>
        <w:r w:rsidR="0070761A">
          <w:rPr>
            <w:noProof/>
          </w:rPr>
          <w:t>4</w:t>
        </w:r>
        <w:r w:rsidRPr="00F668DB">
          <w:fldChar w:fldCharType="end"/>
        </w:r>
        <w:r w:rsidRPr="00F668DB">
          <w:t>/</w:t>
        </w:r>
        <w:r w:rsidRPr="00874171">
          <w:t>3</w:t>
        </w:r>
      </w:p>
    </w:sdtContent>
  </w:sdt>
  <w:p w14:paraId="5A6E142F" w14:textId="77777777" w:rsidR="00AE6A37" w:rsidRDefault="00AE6A37" w:rsidP="0087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929C" w14:textId="77777777" w:rsidR="003901A1" w:rsidRDefault="003901A1" w:rsidP="00F668DB">
      <w:r>
        <w:separator/>
      </w:r>
    </w:p>
  </w:footnote>
  <w:footnote w:type="continuationSeparator" w:id="0">
    <w:p w14:paraId="36BC7D5E" w14:textId="77777777" w:rsidR="003901A1" w:rsidRDefault="003901A1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D8AB12"/>
    <w:lvl w:ilvl="0">
      <w:numFmt w:val="bullet"/>
      <w:lvlText w:val="*"/>
      <w:lvlJc w:val="left"/>
    </w:lvl>
  </w:abstractNum>
  <w:abstractNum w:abstractNumId="1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E00926"/>
    <w:multiLevelType w:val="hybridMultilevel"/>
    <w:tmpl w:val="4750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4A72"/>
    <w:multiLevelType w:val="hybridMultilevel"/>
    <w:tmpl w:val="811C8978"/>
    <w:lvl w:ilvl="0" w:tplc="4FC479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F03F5"/>
    <w:multiLevelType w:val="hybridMultilevel"/>
    <w:tmpl w:val="0D328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9500CB"/>
    <w:multiLevelType w:val="hybridMultilevel"/>
    <w:tmpl w:val="551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6C47"/>
    <w:multiLevelType w:val="singleLevel"/>
    <w:tmpl w:val="644C5090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8">
    <w:nsid w:val="3022425A"/>
    <w:multiLevelType w:val="hybridMultilevel"/>
    <w:tmpl w:val="5FC43A86"/>
    <w:lvl w:ilvl="0" w:tplc="8FBC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EA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0A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3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2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C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84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CC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0A036C"/>
    <w:multiLevelType w:val="singleLevel"/>
    <w:tmpl w:val="E236F646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2478A"/>
    <w:multiLevelType w:val="hybridMultilevel"/>
    <w:tmpl w:val="870C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4574C"/>
    <w:multiLevelType w:val="hybridMultilevel"/>
    <w:tmpl w:val="D97AB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33BFF"/>
    <w:multiLevelType w:val="hybridMultilevel"/>
    <w:tmpl w:val="2D28A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E2182"/>
    <w:multiLevelType w:val="hybridMultilevel"/>
    <w:tmpl w:val="0D328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4A5D5E"/>
    <w:multiLevelType w:val="hybridMultilevel"/>
    <w:tmpl w:val="3C70F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DF048B"/>
    <w:multiLevelType w:val="hybridMultilevel"/>
    <w:tmpl w:val="0D328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137C4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194791"/>
    <w:multiLevelType w:val="hybridMultilevel"/>
    <w:tmpl w:val="5DD2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A1315A"/>
    <w:multiLevelType w:val="hybridMultilevel"/>
    <w:tmpl w:val="2B20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F7C28"/>
    <w:multiLevelType w:val="hybridMultilevel"/>
    <w:tmpl w:val="D7A8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D0616"/>
    <w:multiLevelType w:val="singleLevel"/>
    <w:tmpl w:val="2D0C78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BC2EBE"/>
    <w:multiLevelType w:val="hybridMultilevel"/>
    <w:tmpl w:val="B316ED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D6A3A"/>
    <w:multiLevelType w:val="hybridMultilevel"/>
    <w:tmpl w:val="E9726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3A4C8D"/>
    <w:multiLevelType w:val="hybridMultilevel"/>
    <w:tmpl w:val="00F8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72AD0"/>
    <w:multiLevelType w:val="hybridMultilevel"/>
    <w:tmpl w:val="41221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8F10C6"/>
    <w:multiLevelType w:val="hybridMultilevel"/>
    <w:tmpl w:val="52F28E38"/>
    <w:lvl w:ilvl="0" w:tplc="0409000F">
      <w:start w:val="1"/>
      <w:numFmt w:val="decimal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735D175B"/>
    <w:multiLevelType w:val="hybridMultilevel"/>
    <w:tmpl w:val="4D1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32D8E"/>
    <w:multiLevelType w:val="hybridMultilevel"/>
    <w:tmpl w:val="BB2E8D52"/>
    <w:lvl w:ilvl="0" w:tplc="04090019">
      <w:start w:val="1"/>
      <w:numFmt w:val="lowerLetter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77A82D3D"/>
    <w:multiLevelType w:val="hybridMultilevel"/>
    <w:tmpl w:val="62A0F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45781"/>
    <w:multiLevelType w:val="hybridMultilevel"/>
    <w:tmpl w:val="8CB8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832347"/>
    <w:multiLevelType w:val="singleLevel"/>
    <w:tmpl w:val="644C5090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9"/>
  </w:num>
  <w:num w:numId="5">
    <w:abstractNumId w:val="35"/>
  </w:num>
  <w:num w:numId="6">
    <w:abstractNumId w:val="25"/>
  </w:num>
  <w:num w:numId="7">
    <w:abstractNumId w:val="2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0">
    <w:abstractNumId w:val="26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>
    <w:abstractNumId w:val="23"/>
  </w:num>
  <w:num w:numId="14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8"/>
  </w:num>
  <w:num w:numId="22">
    <w:abstractNumId w:val="31"/>
  </w:num>
  <w:num w:numId="23">
    <w:abstractNumId w:val="7"/>
  </w:num>
  <w:num w:numId="2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5">
    <w:abstractNumId w:val="27"/>
  </w:num>
  <w:num w:numId="26">
    <w:abstractNumId w:val="6"/>
  </w:num>
  <w:num w:numId="27">
    <w:abstractNumId w:val="22"/>
  </w:num>
  <w:num w:numId="28">
    <w:abstractNumId w:val="21"/>
  </w:num>
  <w:num w:numId="29">
    <w:abstractNumId w:val="30"/>
  </w:num>
  <w:num w:numId="30">
    <w:abstractNumId w:val="3"/>
  </w:num>
  <w:num w:numId="31">
    <w:abstractNumId w:val="32"/>
  </w:num>
  <w:num w:numId="32">
    <w:abstractNumId w:val="33"/>
  </w:num>
  <w:num w:numId="33">
    <w:abstractNumId w:val="18"/>
  </w:num>
  <w:num w:numId="34">
    <w:abstractNumId w:val="20"/>
  </w:num>
  <w:num w:numId="35">
    <w:abstractNumId w:val="34"/>
  </w:num>
  <w:num w:numId="36">
    <w:abstractNumId w:val="16"/>
  </w:num>
  <w:num w:numId="37">
    <w:abstractNumId w:val="12"/>
  </w:num>
  <w:num w:numId="38">
    <w:abstractNumId w:val="8"/>
  </w:num>
  <w:num w:numId="39">
    <w:abstractNumId w:val="11"/>
  </w:num>
  <w:num w:numId="40">
    <w:abstractNumId w:val="29"/>
  </w:num>
  <w:num w:numId="41">
    <w:abstractNumId w:val="5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0"/>
    <w:rsid w:val="00013522"/>
    <w:rsid w:val="0002167E"/>
    <w:rsid w:val="0002262F"/>
    <w:rsid w:val="0004062C"/>
    <w:rsid w:val="000422FA"/>
    <w:rsid w:val="000426AD"/>
    <w:rsid w:val="0005240D"/>
    <w:rsid w:val="00054248"/>
    <w:rsid w:val="00062B95"/>
    <w:rsid w:val="00063546"/>
    <w:rsid w:val="00070709"/>
    <w:rsid w:val="00083FA6"/>
    <w:rsid w:val="00090267"/>
    <w:rsid w:val="000A1759"/>
    <w:rsid w:val="000A298C"/>
    <w:rsid w:val="000B5DCF"/>
    <w:rsid w:val="000B7692"/>
    <w:rsid w:val="000D23B2"/>
    <w:rsid w:val="000D4593"/>
    <w:rsid w:val="000E369C"/>
    <w:rsid w:val="000F08EB"/>
    <w:rsid w:val="000F1E91"/>
    <w:rsid w:val="000F3894"/>
    <w:rsid w:val="001061D3"/>
    <w:rsid w:val="00126A06"/>
    <w:rsid w:val="001305A2"/>
    <w:rsid w:val="0014502C"/>
    <w:rsid w:val="00154FE6"/>
    <w:rsid w:val="0015754F"/>
    <w:rsid w:val="00195012"/>
    <w:rsid w:val="001A2476"/>
    <w:rsid w:val="001B02EE"/>
    <w:rsid w:val="001B0583"/>
    <w:rsid w:val="001B09AB"/>
    <w:rsid w:val="001D2087"/>
    <w:rsid w:val="001E3721"/>
    <w:rsid w:val="001E4F99"/>
    <w:rsid w:val="001F1032"/>
    <w:rsid w:val="001F386A"/>
    <w:rsid w:val="001F3B1F"/>
    <w:rsid w:val="001F68C6"/>
    <w:rsid w:val="00206116"/>
    <w:rsid w:val="002228C0"/>
    <w:rsid w:val="0023420D"/>
    <w:rsid w:val="00235242"/>
    <w:rsid w:val="00242601"/>
    <w:rsid w:val="00245E51"/>
    <w:rsid w:val="002466BB"/>
    <w:rsid w:val="00256DFB"/>
    <w:rsid w:val="0027197D"/>
    <w:rsid w:val="00271BBF"/>
    <w:rsid w:val="002756EB"/>
    <w:rsid w:val="002B2CED"/>
    <w:rsid w:val="002B65AD"/>
    <w:rsid w:val="002B7288"/>
    <w:rsid w:val="002B753F"/>
    <w:rsid w:val="002C2066"/>
    <w:rsid w:val="002C34C7"/>
    <w:rsid w:val="002C7C75"/>
    <w:rsid w:val="002D71D6"/>
    <w:rsid w:val="002D72D1"/>
    <w:rsid w:val="002E2BAF"/>
    <w:rsid w:val="002E3CAD"/>
    <w:rsid w:val="002E48D5"/>
    <w:rsid w:val="002F4873"/>
    <w:rsid w:val="00301DF3"/>
    <w:rsid w:val="00305035"/>
    <w:rsid w:val="00315B48"/>
    <w:rsid w:val="00322B03"/>
    <w:rsid w:val="00325DDF"/>
    <w:rsid w:val="00331CA4"/>
    <w:rsid w:val="00335203"/>
    <w:rsid w:val="00342A05"/>
    <w:rsid w:val="003504C7"/>
    <w:rsid w:val="00350B18"/>
    <w:rsid w:val="00352AE5"/>
    <w:rsid w:val="00353245"/>
    <w:rsid w:val="00353825"/>
    <w:rsid w:val="00356850"/>
    <w:rsid w:val="00357077"/>
    <w:rsid w:val="00362539"/>
    <w:rsid w:val="00367AD2"/>
    <w:rsid w:val="00375046"/>
    <w:rsid w:val="00385F9B"/>
    <w:rsid w:val="003865FA"/>
    <w:rsid w:val="003901A1"/>
    <w:rsid w:val="00391CEB"/>
    <w:rsid w:val="003927EC"/>
    <w:rsid w:val="0039632F"/>
    <w:rsid w:val="003977E2"/>
    <w:rsid w:val="003C3F46"/>
    <w:rsid w:val="003C59C0"/>
    <w:rsid w:val="003E356B"/>
    <w:rsid w:val="004044D0"/>
    <w:rsid w:val="0041759E"/>
    <w:rsid w:val="00424166"/>
    <w:rsid w:val="00427744"/>
    <w:rsid w:val="00432776"/>
    <w:rsid w:val="00440896"/>
    <w:rsid w:val="00441F21"/>
    <w:rsid w:val="0046785D"/>
    <w:rsid w:val="004922EC"/>
    <w:rsid w:val="004C556E"/>
    <w:rsid w:val="004C70D3"/>
    <w:rsid w:val="004D43E7"/>
    <w:rsid w:val="004D7DDF"/>
    <w:rsid w:val="004E0378"/>
    <w:rsid w:val="004E11F2"/>
    <w:rsid w:val="004E3042"/>
    <w:rsid w:val="004F3F7A"/>
    <w:rsid w:val="004F4B61"/>
    <w:rsid w:val="00501056"/>
    <w:rsid w:val="005166B6"/>
    <w:rsid w:val="0052047E"/>
    <w:rsid w:val="00521CA9"/>
    <w:rsid w:val="005250DA"/>
    <w:rsid w:val="005352FE"/>
    <w:rsid w:val="00557E57"/>
    <w:rsid w:val="00574010"/>
    <w:rsid w:val="00576376"/>
    <w:rsid w:val="00584545"/>
    <w:rsid w:val="005A2C2C"/>
    <w:rsid w:val="005B0A34"/>
    <w:rsid w:val="005B2832"/>
    <w:rsid w:val="005D0950"/>
    <w:rsid w:val="005D243C"/>
    <w:rsid w:val="005D6FA1"/>
    <w:rsid w:val="005D7818"/>
    <w:rsid w:val="005E0784"/>
    <w:rsid w:val="005E0819"/>
    <w:rsid w:val="005E5C18"/>
    <w:rsid w:val="005E6F42"/>
    <w:rsid w:val="005F2648"/>
    <w:rsid w:val="005F3182"/>
    <w:rsid w:val="0060103E"/>
    <w:rsid w:val="00610510"/>
    <w:rsid w:val="006109FB"/>
    <w:rsid w:val="00623704"/>
    <w:rsid w:val="0064414A"/>
    <w:rsid w:val="00654B51"/>
    <w:rsid w:val="006550A8"/>
    <w:rsid w:val="0068299F"/>
    <w:rsid w:val="006866AF"/>
    <w:rsid w:val="00690098"/>
    <w:rsid w:val="00695ED6"/>
    <w:rsid w:val="006B189F"/>
    <w:rsid w:val="006C7B70"/>
    <w:rsid w:val="006D4F7A"/>
    <w:rsid w:val="006E4595"/>
    <w:rsid w:val="006F372A"/>
    <w:rsid w:val="006F5F40"/>
    <w:rsid w:val="0070761A"/>
    <w:rsid w:val="00707A59"/>
    <w:rsid w:val="00720CD1"/>
    <w:rsid w:val="00720E8E"/>
    <w:rsid w:val="00725F51"/>
    <w:rsid w:val="007336E5"/>
    <w:rsid w:val="007416C6"/>
    <w:rsid w:val="00742FB3"/>
    <w:rsid w:val="007529CF"/>
    <w:rsid w:val="00763B0F"/>
    <w:rsid w:val="00770F86"/>
    <w:rsid w:val="00783B43"/>
    <w:rsid w:val="00786233"/>
    <w:rsid w:val="0079034C"/>
    <w:rsid w:val="00790CF4"/>
    <w:rsid w:val="007965F8"/>
    <w:rsid w:val="007B1783"/>
    <w:rsid w:val="007C50E8"/>
    <w:rsid w:val="007D0535"/>
    <w:rsid w:val="007D5A43"/>
    <w:rsid w:val="007E3FD2"/>
    <w:rsid w:val="007F09F5"/>
    <w:rsid w:val="007F4A28"/>
    <w:rsid w:val="00803BF5"/>
    <w:rsid w:val="008071C4"/>
    <w:rsid w:val="00813D20"/>
    <w:rsid w:val="00817BC0"/>
    <w:rsid w:val="00843A1A"/>
    <w:rsid w:val="00845CD0"/>
    <w:rsid w:val="00853865"/>
    <w:rsid w:val="00865C4C"/>
    <w:rsid w:val="00867CBC"/>
    <w:rsid w:val="00874171"/>
    <w:rsid w:val="008747A3"/>
    <w:rsid w:val="00874921"/>
    <w:rsid w:val="00877336"/>
    <w:rsid w:val="00883652"/>
    <w:rsid w:val="00897E50"/>
    <w:rsid w:val="008A0552"/>
    <w:rsid w:val="008A579F"/>
    <w:rsid w:val="008B4FFB"/>
    <w:rsid w:val="008B6731"/>
    <w:rsid w:val="008B6DC5"/>
    <w:rsid w:val="008C061F"/>
    <w:rsid w:val="008E6FA5"/>
    <w:rsid w:val="008F7E44"/>
    <w:rsid w:val="0091113E"/>
    <w:rsid w:val="009227EE"/>
    <w:rsid w:val="00922931"/>
    <w:rsid w:val="00951005"/>
    <w:rsid w:val="00960259"/>
    <w:rsid w:val="009726BC"/>
    <w:rsid w:val="009806ED"/>
    <w:rsid w:val="00987EB3"/>
    <w:rsid w:val="00990EBB"/>
    <w:rsid w:val="009A7061"/>
    <w:rsid w:val="009C61B4"/>
    <w:rsid w:val="009C6E89"/>
    <w:rsid w:val="009D3B9F"/>
    <w:rsid w:val="009D5FF4"/>
    <w:rsid w:val="009D7868"/>
    <w:rsid w:val="009E67B6"/>
    <w:rsid w:val="009E77F0"/>
    <w:rsid w:val="009F5645"/>
    <w:rsid w:val="00A077C8"/>
    <w:rsid w:val="00A07CDB"/>
    <w:rsid w:val="00A1204F"/>
    <w:rsid w:val="00A239BC"/>
    <w:rsid w:val="00A275F8"/>
    <w:rsid w:val="00A32CE8"/>
    <w:rsid w:val="00A338B7"/>
    <w:rsid w:val="00A3733B"/>
    <w:rsid w:val="00A41A27"/>
    <w:rsid w:val="00A42CB4"/>
    <w:rsid w:val="00A44B5C"/>
    <w:rsid w:val="00A47DE4"/>
    <w:rsid w:val="00A6467E"/>
    <w:rsid w:val="00A81BEE"/>
    <w:rsid w:val="00A837D2"/>
    <w:rsid w:val="00A95DE7"/>
    <w:rsid w:val="00AA5E25"/>
    <w:rsid w:val="00AD5CEF"/>
    <w:rsid w:val="00AE524C"/>
    <w:rsid w:val="00AE6A37"/>
    <w:rsid w:val="00AF12D3"/>
    <w:rsid w:val="00B06CEA"/>
    <w:rsid w:val="00B10448"/>
    <w:rsid w:val="00B130AF"/>
    <w:rsid w:val="00B175A6"/>
    <w:rsid w:val="00B23E35"/>
    <w:rsid w:val="00B3366A"/>
    <w:rsid w:val="00B416A4"/>
    <w:rsid w:val="00B47958"/>
    <w:rsid w:val="00B47A18"/>
    <w:rsid w:val="00B47AF6"/>
    <w:rsid w:val="00B55686"/>
    <w:rsid w:val="00B61A16"/>
    <w:rsid w:val="00B873DA"/>
    <w:rsid w:val="00B96BB5"/>
    <w:rsid w:val="00BA10B3"/>
    <w:rsid w:val="00BB6E39"/>
    <w:rsid w:val="00BC2FED"/>
    <w:rsid w:val="00BC45E4"/>
    <w:rsid w:val="00BD413C"/>
    <w:rsid w:val="00BD6782"/>
    <w:rsid w:val="00BE1B7F"/>
    <w:rsid w:val="00BE2BAA"/>
    <w:rsid w:val="00BE2C66"/>
    <w:rsid w:val="00C04BE3"/>
    <w:rsid w:val="00C10319"/>
    <w:rsid w:val="00C114EA"/>
    <w:rsid w:val="00C13A58"/>
    <w:rsid w:val="00C201E0"/>
    <w:rsid w:val="00C22B46"/>
    <w:rsid w:val="00C24038"/>
    <w:rsid w:val="00C278A0"/>
    <w:rsid w:val="00C43A72"/>
    <w:rsid w:val="00C45A6E"/>
    <w:rsid w:val="00C539F0"/>
    <w:rsid w:val="00C53E81"/>
    <w:rsid w:val="00C546E9"/>
    <w:rsid w:val="00C7279D"/>
    <w:rsid w:val="00C7361A"/>
    <w:rsid w:val="00C7482D"/>
    <w:rsid w:val="00C800D6"/>
    <w:rsid w:val="00C81BEF"/>
    <w:rsid w:val="00C9681E"/>
    <w:rsid w:val="00C977C0"/>
    <w:rsid w:val="00CA39F6"/>
    <w:rsid w:val="00CA5ED4"/>
    <w:rsid w:val="00CB1AD5"/>
    <w:rsid w:val="00CB28E9"/>
    <w:rsid w:val="00CB54D7"/>
    <w:rsid w:val="00CC5F92"/>
    <w:rsid w:val="00CD29CC"/>
    <w:rsid w:val="00CD4E63"/>
    <w:rsid w:val="00CD4EA3"/>
    <w:rsid w:val="00CD71AA"/>
    <w:rsid w:val="00CF08F4"/>
    <w:rsid w:val="00D02C6A"/>
    <w:rsid w:val="00D17494"/>
    <w:rsid w:val="00D24DC0"/>
    <w:rsid w:val="00D25846"/>
    <w:rsid w:val="00D3017D"/>
    <w:rsid w:val="00D306A0"/>
    <w:rsid w:val="00D30995"/>
    <w:rsid w:val="00D46836"/>
    <w:rsid w:val="00D4735E"/>
    <w:rsid w:val="00D52210"/>
    <w:rsid w:val="00D66309"/>
    <w:rsid w:val="00D716DE"/>
    <w:rsid w:val="00D84BD7"/>
    <w:rsid w:val="00D86EB6"/>
    <w:rsid w:val="00D901B7"/>
    <w:rsid w:val="00D9372B"/>
    <w:rsid w:val="00DA5CD3"/>
    <w:rsid w:val="00DA6D99"/>
    <w:rsid w:val="00DB2DD8"/>
    <w:rsid w:val="00DB482B"/>
    <w:rsid w:val="00DD3E89"/>
    <w:rsid w:val="00DF06FF"/>
    <w:rsid w:val="00DF179A"/>
    <w:rsid w:val="00E063FF"/>
    <w:rsid w:val="00E07321"/>
    <w:rsid w:val="00E149F4"/>
    <w:rsid w:val="00E245EE"/>
    <w:rsid w:val="00E25DE5"/>
    <w:rsid w:val="00E26AE4"/>
    <w:rsid w:val="00E315AA"/>
    <w:rsid w:val="00E649E8"/>
    <w:rsid w:val="00E70992"/>
    <w:rsid w:val="00E80953"/>
    <w:rsid w:val="00E81728"/>
    <w:rsid w:val="00E81A02"/>
    <w:rsid w:val="00E87A99"/>
    <w:rsid w:val="00E978DB"/>
    <w:rsid w:val="00EA09E3"/>
    <w:rsid w:val="00EA362B"/>
    <w:rsid w:val="00EA4F0B"/>
    <w:rsid w:val="00EB3F0D"/>
    <w:rsid w:val="00EB5B29"/>
    <w:rsid w:val="00EC62CD"/>
    <w:rsid w:val="00ED343B"/>
    <w:rsid w:val="00EE3156"/>
    <w:rsid w:val="00EF5589"/>
    <w:rsid w:val="00EF64EB"/>
    <w:rsid w:val="00F05DEB"/>
    <w:rsid w:val="00F140C8"/>
    <w:rsid w:val="00F263A0"/>
    <w:rsid w:val="00F34169"/>
    <w:rsid w:val="00F37AA6"/>
    <w:rsid w:val="00F4118D"/>
    <w:rsid w:val="00F45161"/>
    <w:rsid w:val="00F544D1"/>
    <w:rsid w:val="00F55277"/>
    <w:rsid w:val="00F668DB"/>
    <w:rsid w:val="00F73690"/>
    <w:rsid w:val="00F753BD"/>
    <w:rsid w:val="00F7795C"/>
    <w:rsid w:val="00F90CF1"/>
    <w:rsid w:val="00F9695F"/>
    <w:rsid w:val="00F96DA6"/>
    <w:rsid w:val="00FA72AC"/>
    <w:rsid w:val="00FA7EC9"/>
    <w:rsid w:val="00FB0A37"/>
    <w:rsid w:val="00FB6420"/>
    <w:rsid w:val="00FB6E76"/>
    <w:rsid w:val="00FC05AA"/>
    <w:rsid w:val="00FC22DA"/>
    <w:rsid w:val="00FC3010"/>
    <w:rsid w:val="00FD1963"/>
    <w:rsid w:val="00FF0F8A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94192"/>
  <w15:docId w15:val="{F4F6175E-168A-4697-8F6E-11E0FB8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23704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83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3704"/>
    <w:pPr>
      <w:ind w:left="1400" w:hanging="1400"/>
      <w:jc w:val="both"/>
    </w:pPr>
  </w:style>
  <w:style w:type="paragraph" w:styleId="NormalWeb">
    <w:name w:val="Normal (Web)"/>
    <w:basedOn w:val="Normal"/>
    <w:uiPriority w:val="99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81BEE"/>
    <w:rPr>
      <w:color w:val="0000FF"/>
      <w:u w:val="single"/>
    </w:rPr>
  </w:style>
  <w:style w:type="paragraph" w:styleId="BalloonText">
    <w:name w:val="Balloon Text"/>
    <w:basedOn w:val="Normal"/>
    <w:semiHidden/>
    <w:rsid w:val="001305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6EB"/>
    <w:rPr>
      <w:rFonts w:cs="Traditional Arabic"/>
    </w:rPr>
  </w:style>
  <w:style w:type="paragraph" w:styleId="Header">
    <w:name w:val="header"/>
    <w:basedOn w:val="Normal"/>
    <w:link w:val="HeaderChar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DB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874171"/>
    <w:pPr>
      <w:tabs>
        <w:tab w:val="center" w:pos="4680"/>
        <w:tab w:val="right" w:pos="9360"/>
      </w:tabs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171"/>
    <w:rPr>
      <w:rFonts w:cs="Traditional Arabic"/>
      <w:sz w:val="24"/>
      <w:szCs w:val="24"/>
    </w:rPr>
  </w:style>
  <w:style w:type="paragraph" w:styleId="BodyText">
    <w:name w:val="Body Text"/>
    <w:basedOn w:val="Normal"/>
    <w:link w:val="BodyTextChar"/>
    <w:rsid w:val="00B130AF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30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242"/>
    <w:pPr>
      <w:ind w:left="720"/>
      <w:contextualSpacing/>
    </w:pPr>
  </w:style>
  <w:style w:type="table" w:styleId="TableGrid">
    <w:name w:val="Table Grid"/>
    <w:basedOn w:val="TableNormal"/>
    <w:rsid w:val="009D7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textsmall">
    <w:name w:val="fonttextsmall"/>
    <w:basedOn w:val="DefaultParagraphFont"/>
    <w:rsid w:val="00EA362B"/>
  </w:style>
  <w:style w:type="paragraph" w:styleId="NoSpacing">
    <w:name w:val="No Spacing"/>
    <w:uiPriority w:val="1"/>
    <w:qFormat/>
    <w:rsid w:val="00D306A0"/>
    <w:rPr>
      <w:rFonts w:cs="Traditional Arabic"/>
    </w:rPr>
  </w:style>
  <w:style w:type="character" w:customStyle="1" w:styleId="a-size-base">
    <w:name w:val="a-size-base"/>
    <w:basedOn w:val="DefaultParagraphFont"/>
    <w:rsid w:val="007965F8"/>
  </w:style>
  <w:style w:type="paragraph" w:customStyle="1" w:styleId="NCAAA">
    <w:name w:val="NCAAA"/>
    <w:link w:val="NCAAAChar"/>
    <w:qFormat/>
    <w:rsid w:val="00FB6E76"/>
    <w:pPr>
      <w:jc w:val="both"/>
    </w:pPr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CAAAChar">
    <w:name w:val="NCAAA Char"/>
    <w:basedOn w:val="DefaultParagraphFont"/>
    <w:link w:val="NCAAA"/>
    <w:rsid w:val="00FB6E76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83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9FCE-952F-4A79-821A-5C296551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alaa</cp:lastModifiedBy>
  <cp:revision>3</cp:revision>
  <cp:lastPrinted>2011-03-05T08:38:00Z</cp:lastPrinted>
  <dcterms:created xsi:type="dcterms:W3CDTF">2019-11-01T18:25:00Z</dcterms:created>
  <dcterms:modified xsi:type="dcterms:W3CDTF">2019-11-16T08:37:00Z</dcterms:modified>
</cp:coreProperties>
</file>