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47" w:rsidRDefault="00F64F55" w:rsidP="001B4886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مفردات </w:t>
      </w:r>
      <w:r w:rsidR="00D26EDB" w:rsidRPr="00D02715">
        <w:rPr>
          <w:rFonts w:hint="cs"/>
          <w:b/>
          <w:bCs/>
          <w:sz w:val="24"/>
          <w:szCs w:val="24"/>
          <w:rtl/>
        </w:rPr>
        <w:t>مقرر</w:t>
      </w:r>
      <w:r w:rsidR="00807135">
        <w:rPr>
          <w:rFonts w:hint="cs"/>
          <w:b/>
          <w:bCs/>
          <w:sz w:val="24"/>
          <w:szCs w:val="24"/>
          <w:rtl/>
        </w:rPr>
        <w:t xml:space="preserve"> المدخل للفقه الإسلامي</w:t>
      </w:r>
      <w:r w:rsidR="001B4886">
        <w:rPr>
          <w:rFonts w:hint="cs"/>
          <w:b/>
          <w:bCs/>
          <w:sz w:val="24"/>
          <w:szCs w:val="24"/>
          <w:rtl/>
        </w:rPr>
        <w:t>_________</w:t>
      </w:r>
    </w:p>
    <w:p w:rsidR="00AF4FF7" w:rsidRPr="00D02715" w:rsidRDefault="00AF4FF7" w:rsidP="00807135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رمز </w:t>
      </w:r>
      <w:proofErr w:type="spellStart"/>
      <w:r>
        <w:rPr>
          <w:rFonts w:hint="cs"/>
          <w:b/>
          <w:bCs/>
          <w:sz w:val="24"/>
          <w:szCs w:val="24"/>
          <w:rtl/>
        </w:rPr>
        <w:t>المقرر</w:t>
      </w:r>
      <w:r w:rsidR="0082181E">
        <w:rPr>
          <w:rFonts w:hint="cs"/>
          <w:b/>
          <w:bCs/>
          <w:sz w:val="24"/>
          <w:szCs w:val="24"/>
          <w:rtl/>
        </w:rPr>
        <w:t>حقق</w:t>
      </w:r>
      <w:proofErr w:type="spellEnd"/>
      <w:r w:rsidR="001B4886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</w:t>
      </w:r>
      <w:r w:rsidR="00807135">
        <w:rPr>
          <w:b/>
          <w:bCs/>
          <w:sz w:val="24"/>
          <w:szCs w:val="24"/>
        </w:rPr>
        <w:t>113</w:t>
      </w:r>
      <w:r>
        <w:rPr>
          <w:rFonts w:hint="cs"/>
          <w:b/>
          <w:bCs/>
          <w:sz w:val="24"/>
          <w:szCs w:val="24"/>
          <w:rtl/>
        </w:rPr>
        <w:tab/>
        <w:t>)</w:t>
      </w:r>
    </w:p>
    <w:p w:rsidR="00D26EDB" w:rsidRPr="00D02715" w:rsidRDefault="00D26EDB" w:rsidP="00337DAD">
      <w:pPr>
        <w:bidi/>
        <w:rPr>
          <w:b/>
          <w:bCs/>
          <w:sz w:val="24"/>
          <w:szCs w:val="24"/>
          <w:rtl/>
        </w:rPr>
      </w:pPr>
    </w:p>
    <w:p w:rsidR="001B4886" w:rsidRDefault="006C3BAC" w:rsidP="00B46875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.75pt;margin-top:18.4pt;width:448.5pt;height:85.5pt;z-index:251658240" stroked="f">
            <v:textbox>
              <w:txbxContent>
                <w:p w:rsidR="00B46875" w:rsidRPr="002D77C4" w:rsidRDefault="006C00C1" w:rsidP="004A122C">
                  <w:pPr>
                    <w:bidi/>
                    <w:rPr>
                      <w:rtl/>
                      <w:lang w:val="en-GB"/>
                    </w:rPr>
                  </w:pPr>
                  <w:r>
                    <w:rPr>
                      <w:rFonts w:hint="cs"/>
                      <w:rtl/>
                    </w:rPr>
                    <w:t xml:space="preserve">يهدف هذا المقرر إلى </w:t>
                  </w:r>
                  <w:r w:rsidR="004A122C">
                    <w:rPr>
                      <w:rFonts w:hint="cs"/>
                      <w:rtl/>
                    </w:rPr>
                    <w:t xml:space="preserve">التعريف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بالشريعه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الإسلاميه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والفقه الإسلامي ومقارنته بالقوانين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الوضعيه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،معرفة المدارس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الفقهيه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المختلفه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عبر العصور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الإسلاميه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،أعلام المذاهب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الإسلاميه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والكتب </w:t>
                  </w:r>
                  <w:proofErr w:type="spellStart"/>
                  <w:r w:rsidR="004A122C">
                    <w:rPr>
                      <w:rFonts w:hint="cs"/>
                      <w:rtl/>
                    </w:rPr>
                    <w:t>المعتمده</w:t>
                  </w:r>
                  <w:proofErr w:type="spellEnd"/>
                  <w:r w:rsidR="004A122C">
                    <w:rPr>
                      <w:rFonts w:hint="cs"/>
                      <w:rtl/>
                    </w:rPr>
                    <w:t xml:space="preserve">  ومعرفة أدوار الفقه الإسلامي </w:t>
                  </w:r>
                  <w:r w:rsidR="00CB64F1">
                    <w:rPr>
                      <w:rFonts w:hint="cs"/>
                      <w:rtl/>
                    </w:rPr>
                    <w:t>.</w:t>
                  </w:r>
                </w:p>
                <w:p w:rsidR="00AB1FAE" w:rsidRDefault="00AB1FAE"/>
              </w:txbxContent>
            </v:textbox>
          </v:shape>
        </w:pict>
      </w:r>
      <w:r w:rsidR="00D26EDB" w:rsidRPr="00AF4FF7">
        <w:rPr>
          <w:rFonts w:hint="cs"/>
          <w:b/>
          <w:bCs/>
          <w:sz w:val="24"/>
          <w:szCs w:val="24"/>
          <w:rtl/>
        </w:rPr>
        <w:t>الهدف من الدراسة:</w:t>
      </w:r>
    </w:p>
    <w:p w:rsidR="00B46875" w:rsidRPr="00B46875" w:rsidRDefault="00B46875" w:rsidP="00B46875">
      <w:pPr>
        <w:pStyle w:val="a7"/>
        <w:bidi/>
        <w:rPr>
          <w:b/>
          <w:bCs/>
          <w:sz w:val="24"/>
          <w:szCs w:val="24"/>
          <w:rtl/>
        </w:rPr>
      </w:pPr>
    </w:p>
    <w:p w:rsidR="00322D6D" w:rsidRDefault="006C3BAC" w:rsidP="00322D6D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noProof/>
          <w:sz w:val="24"/>
          <w:szCs w:val="24"/>
          <w:lang w:eastAsia="ja-JP"/>
        </w:rPr>
      </w:pPr>
      <w:r>
        <w:rPr>
          <w:b/>
          <w:bCs/>
          <w:noProof/>
          <w:sz w:val="24"/>
          <w:szCs w:val="24"/>
          <w:lang w:eastAsia="ja-JP"/>
        </w:rPr>
        <w:pict>
          <v:shape id="_x0000_s2052" type="#_x0000_t202" style="position:absolute;left:0;text-align:left;margin-left:24.75pt;margin-top:20.5pt;width:448.5pt;height:85.5pt;z-index:251659264" stroked="f">
            <v:textbox>
              <w:txbxContent>
                <w:p w:rsidR="002D77C4" w:rsidRDefault="0050465B" w:rsidP="002D77C4">
                  <w:pPr>
                    <w:pStyle w:val="a7"/>
                    <w:numPr>
                      <w:ilvl w:val="0"/>
                      <w:numId w:val="2"/>
                    </w:numPr>
                    <w:bidi/>
                  </w:pPr>
                  <w:r>
                    <w:rPr>
                      <w:rFonts w:hint="cs"/>
                      <w:rtl/>
                    </w:rPr>
                    <w:t xml:space="preserve">المدخل إلى </w:t>
                  </w:r>
                  <w:proofErr w:type="spellStart"/>
                  <w:r>
                    <w:rPr>
                      <w:rFonts w:hint="cs"/>
                      <w:rtl/>
                    </w:rPr>
                    <w:t>الشريعه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والفقه الإسلامي ، الأستاذ الدكتور عمر سليمان الأشقر ،دار النفائس للنشر والتوزيع</w:t>
                  </w:r>
                </w:p>
                <w:p w:rsidR="0050465B" w:rsidRDefault="0050465B" w:rsidP="0050465B">
                  <w:pPr>
                    <w:pStyle w:val="a7"/>
                    <w:numPr>
                      <w:ilvl w:val="0"/>
                      <w:numId w:val="2"/>
                    </w:numPr>
                    <w:bidi/>
                  </w:pPr>
                  <w:r>
                    <w:rPr>
                      <w:rFonts w:hint="cs"/>
                      <w:rtl/>
                    </w:rPr>
                    <w:t xml:space="preserve">تاريخ التشريع والفقه الإسلامي , د.أحمد العليان </w:t>
                  </w:r>
                </w:p>
                <w:p w:rsidR="0050465B" w:rsidRDefault="0050465B" w:rsidP="0050465B">
                  <w:pPr>
                    <w:pStyle w:val="a7"/>
                    <w:numPr>
                      <w:ilvl w:val="0"/>
                      <w:numId w:val="2"/>
                    </w:numPr>
                    <w:bidi/>
                  </w:pPr>
                  <w:r>
                    <w:rPr>
                      <w:rFonts w:hint="cs"/>
                      <w:rtl/>
                    </w:rPr>
                    <w:t>المدخل في التعريف بالفقه الإسلامي ,محمد مصطفى شلبي ,دار النهضة العربية</w:t>
                  </w:r>
                </w:p>
              </w:txbxContent>
            </v:textbox>
          </v:shape>
        </w:pic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القراءات المطلوبة والمتطلبات</w:t>
      </w:r>
      <w:r w:rsidR="00D02A31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 xml:space="preserve"> (الكتب والمراجع</w:t>
      </w:r>
      <w:r w:rsidR="00A935F0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)</w: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:</w:t>
      </w:r>
    </w:p>
    <w:p w:rsidR="0050465B" w:rsidRPr="0050465B" w:rsidRDefault="0050465B" w:rsidP="0050465B">
      <w:pPr>
        <w:pStyle w:val="a7"/>
        <w:rPr>
          <w:b/>
          <w:bCs/>
          <w:noProof/>
          <w:sz w:val="24"/>
          <w:szCs w:val="24"/>
          <w:rtl/>
          <w:lang w:eastAsia="ja-JP"/>
        </w:rPr>
      </w:pPr>
    </w:p>
    <w:p w:rsidR="0050465B" w:rsidRPr="00322D6D" w:rsidRDefault="0050465B" w:rsidP="0050465B">
      <w:pPr>
        <w:pStyle w:val="a7"/>
        <w:bidi/>
        <w:spacing w:line="1680" w:lineRule="auto"/>
        <w:rPr>
          <w:b/>
          <w:bCs/>
          <w:noProof/>
          <w:sz w:val="24"/>
          <w:szCs w:val="24"/>
          <w:rtl/>
          <w:lang w:eastAsia="ja-JP"/>
        </w:rPr>
      </w:pPr>
    </w:p>
    <w:p w:rsidR="00E469A4" w:rsidRDefault="00E469A4" w:rsidP="00E469A4">
      <w:pPr>
        <w:pStyle w:val="a7"/>
        <w:bidi/>
        <w:rPr>
          <w:b/>
          <w:bCs/>
          <w:sz w:val="24"/>
          <w:szCs w:val="24"/>
        </w:rPr>
      </w:pPr>
    </w:p>
    <w:p w:rsidR="00337DAD" w:rsidRPr="00B5625F" w:rsidRDefault="006C3BAC" w:rsidP="00E469A4">
      <w:pPr>
        <w:pStyle w:val="a7"/>
        <w:numPr>
          <w:ilvl w:val="0"/>
          <w:numId w:val="1"/>
        </w:numPr>
        <w:bidi/>
        <w:spacing w:line="1680" w:lineRule="auto"/>
        <w:rPr>
          <w:b/>
          <w:bCs/>
          <w:noProof/>
          <w:sz w:val="24"/>
          <w:szCs w:val="24"/>
          <w:rtl/>
          <w:lang w:eastAsia="ja-JP"/>
        </w:rPr>
      </w:pPr>
      <w:r>
        <w:rPr>
          <w:b/>
          <w:bCs/>
          <w:noProof/>
          <w:sz w:val="24"/>
          <w:szCs w:val="24"/>
          <w:rtl/>
          <w:lang w:eastAsia="ja-JP"/>
        </w:rPr>
        <w:pict>
          <v:shape id="_x0000_s2053" type="#_x0000_t202" style="position:absolute;left:0;text-align:left;margin-left:18.75pt;margin-top:20.15pt;width:448.5pt;height:85.5pt;z-index:251660288" stroked="f">
            <v:textbox>
              <w:txbxContent>
                <w:p w:rsidR="00E469A4" w:rsidRDefault="007D011C" w:rsidP="00041D60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proofErr w:type="spellStart"/>
                  <w:r>
                    <w:rPr>
                      <w:rFonts w:hint="cs"/>
                      <w:rtl/>
                    </w:rPr>
                    <w:t>الإمتحان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الأول</w:t>
                  </w:r>
                  <w:r w:rsidR="00041D60">
                    <w:t>25</w:t>
                  </w:r>
                  <w:r>
                    <w:rPr>
                      <w:rFonts w:hint="cs"/>
                      <w:rtl/>
                    </w:rPr>
                    <w:t>%</w:t>
                  </w:r>
                </w:p>
                <w:p w:rsidR="007D011C" w:rsidRDefault="007D011C" w:rsidP="00041D60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proofErr w:type="spellStart"/>
                  <w:r>
                    <w:rPr>
                      <w:rFonts w:hint="cs"/>
                      <w:rtl/>
                    </w:rPr>
                    <w:t>الإمتحان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الثاني </w:t>
                  </w:r>
                  <w:r w:rsidR="00041D60">
                    <w:t>25</w:t>
                  </w:r>
                  <w:r>
                    <w:rPr>
                      <w:rFonts w:hint="cs"/>
                      <w:rtl/>
                    </w:rPr>
                    <w:t>%</w:t>
                  </w:r>
                </w:p>
                <w:p w:rsidR="007D011C" w:rsidRDefault="007D011C" w:rsidP="00041D60">
                  <w:pPr>
                    <w:pStyle w:val="a7"/>
                    <w:numPr>
                      <w:ilvl w:val="0"/>
                      <w:numId w:val="3"/>
                    </w:numPr>
                    <w:bidi/>
                  </w:pPr>
                  <w:r>
                    <w:rPr>
                      <w:rFonts w:hint="cs"/>
                      <w:rtl/>
                    </w:rPr>
                    <w:t>م</w:t>
                  </w:r>
                  <w:r w:rsidR="00041D60">
                    <w:rPr>
                      <w:rFonts w:hint="cs"/>
                      <w:rtl/>
                    </w:rPr>
                    <w:t xml:space="preserve">شاركه(عروض </w:t>
                  </w:r>
                  <w:proofErr w:type="spellStart"/>
                  <w:r w:rsidR="00041D60">
                    <w:rPr>
                      <w:rFonts w:hint="cs"/>
                      <w:rtl/>
                    </w:rPr>
                    <w:t>ووأوراق</w:t>
                  </w:r>
                  <w:proofErr w:type="spellEnd"/>
                  <w:r w:rsidR="00041D60">
                    <w:rPr>
                      <w:rFonts w:hint="cs"/>
                      <w:rtl/>
                    </w:rPr>
                    <w:t xml:space="preserve"> عمل وواجبات </w:t>
                  </w:r>
                  <w:r w:rsidR="00041D60">
                    <w:t>10(</w:t>
                  </w:r>
                  <w:r>
                    <w:rPr>
                      <w:rFonts w:hint="cs"/>
                      <w:rtl/>
                    </w:rPr>
                    <w:t>%</w:t>
                  </w:r>
                </w:p>
              </w:txbxContent>
            </v:textbox>
          </v:shape>
        </w:pic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 xml:space="preserve">الية توزيع الدرجات </w:t>
      </w:r>
      <w:r w:rsidR="00F64F55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(امتحانات، مشاريع بحثية، مشاركات...)</w:t>
      </w:r>
      <w:r w:rsidR="00337DAD" w:rsidRPr="00AF4FF7">
        <w:rPr>
          <w:rFonts w:hint="cs"/>
          <w:b/>
          <w:bCs/>
          <w:noProof/>
          <w:sz w:val="24"/>
          <w:szCs w:val="24"/>
          <w:rtl/>
          <w:lang w:eastAsia="ja-JP"/>
        </w:rPr>
        <w:t>:</w:t>
      </w:r>
    </w:p>
    <w:p w:rsidR="001B4886" w:rsidRDefault="001B4886" w:rsidP="001B4886">
      <w:pPr>
        <w:pStyle w:val="a7"/>
        <w:bidi/>
        <w:rPr>
          <w:b/>
          <w:bCs/>
          <w:sz w:val="24"/>
          <w:szCs w:val="24"/>
        </w:rPr>
      </w:pPr>
    </w:p>
    <w:p w:rsidR="0050465B" w:rsidRPr="0050465B" w:rsidRDefault="0050465B" w:rsidP="0050465B">
      <w:pPr>
        <w:bidi/>
        <w:ind w:left="360"/>
        <w:rPr>
          <w:b/>
          <w:bCs/>
          <w:sz w:val="24"/>
          <w:szCs w:val="24"/>
        </w:rPr>
      </w:pPr>
    </w:p>
    <w:p w:rsidR="0050465B" w:rsidRPr="0050465B" w:rsidRDefault="0050465B" w:rsidP="0050465B">
      <w:pPr>
        <w:pStyle w:val="a7"/>
        <w:rPr>
          <w:b/>
          <w:bCs/>
          <w:sz w:val="24"/>
          <w:szCs w:val="24"/>
          <w:rtl/>
        </w:rPr>
      </w:pPr>
    </w:p>
    <w:p w:rsidR="00D02715" w:rsidRDefault="00337DAD" w:rsidP="0050465B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AF4FF7">
        <w:rPr>
          <w:rFonts w:hint="cs"/>
          <w:b/>
          <w:bCs/>
          <w:sz w:val="24"/>
          <w:szCs w:val="24"/>
          <w:rtl/>
        </w:rPr>
        <w:t>مواعيد الامتحانات:</w:t>
      </w:r>
    </w:p>
    <w:p w:rsidR="00F9791A" w:rsidRPr="00F9791A" w:rsidRDefault="00F9791A" w:rsidP="00F9791A">
      <w:pPr>
        <w:pStyle w:val="a7"/>
        <w:rPr>
          <w:b/>
          <w:bCs/>
          <w:sz w:val="24"/>
          <w:szCs w:val="24"/>
          <w:rtl/>
        </w:rPr>
      </w:pPr>
    </w:p>
    <w:p w:rsidR="00F9791A" w:rsidRDefault="00F9791A" w:rsidP="004F593B">
      <w:pPr>
        <w:pStyle w:val="a7"/>
        <w:bidi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الإمتحان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الأول : الأسبوع </w:t>
      </w:r>
      <w:r w:rsidR="004F593B">
        <w:rPr>
          <w:rFonts w:hint="cs"/>
          <w:b/>
          <w:bCs/>
          <w:sz w:val="24"/>
          <w:szCs w:val="24"/>
          <w:rtl/>
        </w:rPr>
        <w:t>السابع</w:t>
      </w:r>
    </w:p>
    <w:p w:rsidR="00F9791A" w:rsidRDefault="00F9791A" w:rsidP="00041D60">
      <w:pPr>
        <w:pStyle w:val="a7"/>
        <w:bidi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الإمتحان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الثاني : الأسبوع </w:t>
      </w:r>
      <w:r w:rsidR="004F593B">
        <w:rPr>
          <w:rFonts w:hint="cs"/>
          <w:b/>
          <w:bCs/>
          <w:sz w:val="24"/>
          <w:szCs w:val="24"/>
          <w:rtl/>
        </w:rPr>
        <w:t>ا</w:t>
      </w:r>
      <w:r w:rsidR="00041D60">
        <w:rPr>
          <w:rFonts w:hint="cs"/>
          <w:b/>
          <w:bCs/>
          <w:sz w:val="24"/>
          <w:szCs w:val="24"/>
          <w:rtl/>
        </w:rPr>
        <w:t>لحادي</w:t>
      </w:r>
      <w:r w:rsidR="004F593B">
        <w:rPr>
          <w:rFonts w:hint="cs"/>
          <w:b/>
          <w:bCs/>
          <w:sz w:val="24"/>
          <w:szCs w:val="24"/>
          <w:rtl/>
        </w:rPr>
        <w:t xml:space="preserve"> عشر</w:t>
      </w:r>
    </w:p>
    <w:p w:rsidR="0070459C" w:rsidRPr="0070459C" w:rsidRDefault="0070459C" w:rsidP="0070459C">
      <w:pPr>
        <w:pStyle w:val="a7"/>
        <w:rPr>
          <w:b/>
          <w:bCs/>
          <w:sz w:val="24"/>
          <w:szCs w:val="24"/>
          <w:rtl/>
        </w:rPr>
      </w:pPr>
    </w:p>
    <w:p w:rsidR="0070459C" w:rsidRPr="00B5625F" w:rsidRDefault="0070459C" w:rsidP="0070459C">
      <w:pPr>
        <w:pStyle w:val="a7"/>
        <w:bidi/>
        <w:rPr>
          <w:b/>
          <w:bCs/>
          <w:sz w:val="24"/>
          <w:szCs w:val="24"/>
          <w:rtl/>
        </w:rPr>
      </w:pPr>
    </w:p>
    <w:p w:rsidR="00B46875" w:rsidRPr="00727A92" w:rsidRDefault="00B46875" w:rsidP="00727A92">
      <w:pPr>
        <w:bidi/>
        <w:rPr>
          <w:b/>
          <w:bCs/>
          <w:sz w:val="24"/>
          <w:szCs w:val="24"/>
          <w:rtl/>
        </w:rPr>
      </w:pPr>
    </w:p>
    <w:p w:rsidR="00B46875" w:rsidRDefault="00B46875" w:rsidP="00B46875">
      <w:pPr>
        <w:pStyle w:val="a7"/>
        <w:bidi/>
        <w:rPr>
          <w:b/>
          <w:bCs/>
          <w:sz w:val="24"/>
          <w:szCs w:val="24"/>
        </w:rPr>
      </w:pPr>
    </w:p>
    <w:p w:rsidR="001D4831" w:rsidRDefault="006B2126" w:rsidP="001B4886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AF4FF7">
        <w:rPr>
          <w:rFonts w:hint="cs"/>
          <w:b/>
          <w:bCs/>
          <w:sz w:val="24"/>
          <w:szCs w:val="24"/>
          <w:rtl/>
        </w:rPr>
        <w:t>طريقة التواصل مع عضو هيئ</w:t>
      </w:r>
      <w:r w:rsidR="00A935F0" w:rsidRPr="00AF4FF7">
        <w:rPr>
          <w:rFonts w:hint="cs"/>
          <w:b/>
          <w:bCs/>
          <w:sz w:val="24"/>
          <w:szCs w:val="24"/>
          <w:rtl/>
        </w:rPr>
        <w:t>ة التدريس:</w:t>
      </w:r>
    </w:p>
    <w:p w:rsidR="00EC54F0" w:rsidRDefault="009615C0" w:rsidP="009615C0">
      <w:pPr>
        <w:pStyle w:val="a7"/>
        <w:numPr>
          <w:ilvl w:val="0"/>
          <w:numId w:val="4"/>
        </w:numPr>
        <w:bidi/>
        <w:rPr>
          <w:b/>
          <w:bCs/>
          <w:sz w:val="24"/>
          <w:szCs w:val="24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الإيميل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</w:t>
      </w:r>
      <w:hyperlink r:id="rId8" w:history="1">
        <w:r w:rsidR="00EC54F0" w:rsidRPr="00A32E14">
          <w:rPr>
            <w:rStyle w:val="Hyperlink"/>
            <w:b/>
            <w:bCs/>
            <w:sz w:val="24"/>
            <w:szCs w:val="24"/>
          </w:rPr>
          <w:t>aabandeh@ksu.edu.sa</w:t>
        </w:r>
      </w:hyperlink>
    </w:p>
    <w:p w:rsidR="00E9300F" w:rsidRDefault="00EC54F0" w:rsidP="00D801ED">
      <w:pPr>
        <w:pStyle w:val="a7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E9300F">
        <w:rPr>
          <w:rFonts w:hint="cs"/>
          <w:b/>
          <w:bCs/>
          <w:sz w:val="24"/>
          <w:szCs w:val="24"/>
          <w:rtl/>
        </w:rPr>
        <w:t>الس</w:t>
      </w:r>
      <w:r>
        <w:rPr>
          <w:rFonts w:hint="cs"/>
          <w:b/>
          <w:bCs/>
          <w:sz w:val="24"/>
          <w:szCs w:val="24"/>
          <w:rtl/>
        </w:rPr>
        <w:t xml:space="preserve">اعات </w:t>
      </w:r>
      <w:proofErr w:type="spellStart"/>
      <w:r>
        <w:rPr>
          <w:rFonts w:hint="cs"/>
          <w:b/>
          <w:bCs/>
          <w:sz w:val="24"/>
          <w:szCs w:val="24"/>
          <w:rtl/>
        </w:rPr>
        <w:t>المكتبيه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,الأحد ,الثلاثاء ,الخميس </w:t>
      </w:r>
      <w:r w:rsidR="00B8384F">
        <w:rPr>
          <w:rFonts w:hint="cs"/>
          <w:b/>
          <w:bCs/>
          <w:sz w:val="24"/>
          <w:szCs w:val="24"/>
          <w:rtl/>
        </w:rPr>
        <w:t>11-</w:t>
      </w:r>
      <w:r w:rsidR="00D801ED">
        <w:rPr>
          <w:b/>
          <w:bCs/>
          <w:sz w:val="24"/>
          <w:szCs w:val="24"/>
        </w:rPr>
        <w:t>12</w:t>
      </w:r>
    </w:p>
    <w:p w:rsidR="00E9300F" w:rsidRDefault="00E9300F" w:rsidP="00E9300F">
      <w:pPr>
        <w:bidi/>
        <w:rPr>
          <w:b/>
          <w:bCs/>
          <w:sz w:val="24"/>
          <w:szCs w:val="24"/>
          <w:rtl/>
        </w:rPr>
      </w:pPr>
    </w:p>
    <w:p w:rsidR="00337DAD" w:rsidRPr="00E9300F" w:rsidRDefault="00337DAD" w:rsidP="00E9300F">
      <w:pPr>
        <w:bidi/>
        <w:rPr>
          <w:b/>
          <w:bCs/>
          <w:sz w:val="24"/>
          <w:szCs w:val="24"/>
          <w:rtl/>
        </w:rPr>
      </w:pPr>
      <w:r w:rsidRPr="00E9300F">
        <w:rPr>
          <w:b/>
          <w:bCs/>
          <w:sz w:val="24"/>
          <w:szCs w:val="24"/>
          <w:rtl/>
        </w:rPr>
        <w:br w:type="page"/>
      </w:r>
    </w:p>
    <w:p w:rsidR="00D02715" w:rsidRPr="00AF4FF7" w:rsidRDefault="00AF4FF7" w:rsidP="00AF4FF7">
      <w:pPr>
        <w:pStyle w:val="a7"/>
        <w:numPr>
          <w:ilvl w:val="0"/>
          <w:numId w:val="1"/>
        </w:num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الخطة الأسبوعية:</w:t>
      </w:r>
    </w:p>
    <w:tbl>
      <w:tblPr>
        <w:tblStyle w:val="a6"/>
        <w:bidiVisual/>
        <w:tblW w:w="0" w:type="auto"/>
        <w:jc w:val="center"/>
        <w:tblLook w:val="04A0"/>
      </w:tblPr>
      <w:tblGrid>
        <w:gridCol w:w="5868"/>
        <w:gridCol w:w="1980"/>
        <w:gridCol w:w="2358"/>
      </w:tblGrid>
      <w:tr w:rsidR="00294D35" w:rsidRPr="00D02715" w:rsidTr="006F76FC">
        <w:trPr>
          <w:jc w:val="center"/>
        </w:trPr>
        <w:tc>
          <w:tcPr>
            <w:tcW w:w="5868" w:type="dxa"/>
            <w:vAlign w:val="center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2715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1980" w:type="dxa"/>
            <w:vAlign w:val="center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02715">
              <w:rPr>
                <w:rFonts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2358" w:type="dxa"/>
          </w:tcPr>
          <w:p w:rsidR="00294D35" w:rsidRPr="00D02715" w:rsidRDefault="00294D35" w:rsidP="00337DA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6C0EA2" w:rsidP="00CB51A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الشريعه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الإسلاميه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51A0">
              <w:rPr>
                <w:rFonts w:hint="cs"/>
                <w:sz w:val="24"/>
                <w:szCs w:val="24"/>
                <w:rtl/>
              </w:rPr>
              <w:t xml:space="preserve">وعلم الفقه الإسلامي </w:t>
            </w:r>
            <w:r>
              <w:rPr>
                <w:rFonts w:hint="cs"/>
                <w:sz w:val="24"/>
                <w:szCs w:val="24"/>
                <w:rtl/>
              </w:rPr>
              <w:t xml:space="preserve">(تعريف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الشريعه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27109"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 w:rsidR="00F27109">
              <w:rPr>
                <w:rFonts w:hint="cs"/>
                <w:sz w:val="24"/>
                <w:szCs w:val="24"/>
                <w:rtl/>
              </w:rPr>
              <w:t xml:space="preserve"> خصائص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الشريعه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الإسلاميه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51A0"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أقسام الأحكام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الشرعيه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،الشرائع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السماويه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السابقه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وعلاقة شريعتنا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51A0">
              <w:rPr>
                <w:rFonts w:hint="cs"/>
                <w:sz w:val="24"/>
                <w:szCs w:val="24"/>
                <w:rtl/>
              </w:rPr>
              <w:t xml:space="preserve">،تعريف الفقه ،موضوعات الفقه الإسلامي وأقسامها  </w:t>
            </w:r>
          </w:p>
        </w:tc>
        <w:tc>
          <w:tcPr>
            <w:tcW w:w="1980" w:type="dxa"/>
            <w:vAlign w:val="center"/>
          </w:tcPr>
          <w:p w:rsidR="00A5386D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2358" w:type="dxa"/>
          </w:tcPr>
          <w:p w:rsidR="00A5386D" w:rsidRPr="006D0222" w:rsidRDefault="002425CF" w:rsidP="002425CF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CB51A0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الشرائع والقوانين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الوضعيه</w:t>
            </w:r>
            <w:proofErr w:type="spellEnd"/>
          </w:p>
        </w:tc>
        <w:tc>
          <w:tcPr>
            <w:tcW w:w="1980" w:type="dxa"/>
            <w:vAlign w:val="center"/>
          </w:tcPr>
          <w:p w:rsidR="00A5386D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358" w:type="dxa"/>
          </w:tcPr>
          <w:p w:rsidR="00A5386D" w:rsidRPr="006D0222" w:rsidRDefault="002425CF" w:rsidP="002425CF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20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</w:tr>
      <w:tr w:rsidR="00472060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472060" w:rsidRPr="00BA05EE" w:rsidRDefault="00CB51A0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التشريع في العهد النبوي</w:t>
            </w:r>
          </w:p>
        </w:tc>
        <w:tc>
          <w:tcPr>
            <w:tcW w:w="1980" w:type="dxa"/>
            <w:vAlign w:val="center"/>
          </w:tcPr>
          <w:p w:rsidR="00472060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2358" w:type="dxa"/>
          </w:tcPr>
          <w:p w:rsidR="00472060" w:rsidRPr="006D0222" w:rsidRDefault="002425CF" w:rsidP="002425CF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27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</w:tr>
      <w:tr w:rsidR="00472060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472060" w:rsidRPr="00BA05EE" w:rsidRDefault="00CB51A0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عصر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الصحابه</w:t>
            </w:r>
            <w:proofErr w:type="spellEnd"/>
          </w:p>
        </w:tc>
        <w:tc>
          <w:tcPr>
            <w:tcW w:w="1980" w:type="dxa"/>
            <w:vAlign w:val="center"/>
          </w:tcPr>
          <w:p w:rsidR="00472060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2358" w:type="dxa"/>
          </w:tcPr>
          <w:p w:rsidR="00472060" w:rsidRPr="006D0222" w:rsidRDefault="002425CF" w:rsidP="002425CF">
            <w:pPr>
              <w:bidi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="008623A2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F27109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عصر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الصحابه</w:t>
            </w:r>
            <w:proofErr w:type="spellEnd"/>
          </w:p>
        </w:tc>
        <w:tc>
          <w:tcPr>
            <w:tcW w:w="1980" w:type="dxa"/>
            <w:vAlign w:val="center"/>
          </w:tcPr>
          <w:p w:rsidR="00A5386D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358" w:type="dxa"/>
          </w:tcPr>
          <w:p w:rsidR="00A5386D" w:rsidRPr="006D0222" w:rsidRDefault="00E6635C" w:rsidP="00E6635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11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-143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6C0EA2" w:rsidP="00CB51A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عصر </w:t>
            </w:r>
            <w:r w:rsidR="00CB51A0">
              <w:rPr>
                <w:rFonts w:hint="cs"/>
                <w:sz w:val="24"/>
                <w:szCs w:val="24"/>
                <w:rtl/>
              </w:rPr>
              <w:t>التابعين</w:t>
            </w:r>
            <w:r w:rsidR="00B469D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5386D" w:rsidRPr="00D02715" w:rsidRDefault="00E6635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358" w:type="dxa"/>
          </w:tcPr>
          <w:p w:rsidR="00A5386D" w:rsidRPr="006D0222" w:rsidRDefault="00E6635C" w:rsidP="00E6635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18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6C0EA2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عصر التابعين</w:t>
            </w:r>
            <w:r w:rsidR="00B469D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5386D" w:rsidRPr="00D02715" w:rsidRDefault="00E6635C" w:rsidP="00E6635C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2358" w:type="dxa"/>
          </w:tcPr>
          <w:p w:rsidR="00A5386D" w:rsidRPr="006D0222" w:rsidRDefault="00E6635C" w:rsidP="00E6635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25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9B42BC" w:rsidP="00472060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إجازة منتصف الفصل الدراسي الثاني</w:t>
            </w:r>
          </w:p>
        </w:tc>
        <w:tc>
          <w:tcPr>
            <w:tcW w:w="1980" w:type="dxa"/>
            <w:vAlign w:val="center"/>
          </w:tcPr>
          <w:p w:rsidR="00A5386D" w:rsidRPr="00D02715" w:rsidRDefault="009B42B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358" w:type="dxa"/>
          </w:tcPr>
          <w:p w:rsidR="00A5386D" w:rsidRPr="006D0222" w:rsidRDefault="009B42BC" w:rsidP="009B42B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7A27D1" w:rsidP="006C0EA2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عصر </w:t>
            </w:r>
            <w:r w:rsidR="006C0EA2">
              <w:rPr>
                <w:rFonts w:hint="cs"/>
                <w:sz w:val="24"/>
                <w:szCs w:val="24"/>
                <w:rtl/>
              </w:rPr>
              <w:t xml:space="preserve">التدوين </w:t>
            </w:r>
            <w:proofErr w:type="spellStart"/>
            <w:r w:rsidR="006C0EA2">
              <w:rPr>
                <w:rFonts w:hint="cs"/>
                <w:sz w:val="24"/>
                <w:szCs w:val="24"/>
                <w:rtl/>
              </w:rPr>
              <w:t>والأئمه</w:t>
            </w:r>
            <w:proofErr w:type="spellEnd"/>
            <w:r w:rsidR="006C0EA2">
              <w:rPr>
                <w:rFonts w:hint="cs"/>
                <w:sz w:val="24"/>
                <w:szCs w:val="24"/>
                <w:rtl/>
              </w:rPr>
              <w:t xml:space="preserve"> المجتهدين </w:t>
            </w:r>
            <w:r w:rsidR="00F27109">
              <w:rPr>
                <w:rFonts w:hint="cs"/>
                <w:sz w:val="24"/>
                <w:szCs w:val="24"/>
                <w:rtl/>
              </w:rPr>
              <w:t xml:space="preserve">ونشأة المدارس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الفقهيه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المختلفه</w:t>
            </w:r>
            <w:proofErr w:type="spellEnd"/>
          </w:p>
        </w:tc>
        <w:tc>
          <w:tcPr>
            <w:tcW w:w="1980" w:type="dxa"/>
            <w:vAlign w:val="center"/>
          </w:tcPr>
          <w:p w:rsidR="00A5386D" w:rsidRPr="00D02715" w:rsidRDefault="009B42B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2358" w:type="dxa"/>
          </w:tcPr>
          <w:p w:rsidR="00A5386D" w:rsidRPr="006D0222" w:rsidRDefault="009B42BC" w:rsidP="009B42B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10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  <w:r w:rsidR="00584181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BA05EE" w:rsidRDefault="007A27D1" w:rsidP="00267A0B">
            <w:pPr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عصر</w:t>
            </w:r>
            <w:r w:rsidR="00267A0B">
              <w:rPr>
                <w:rFonts w:hint="cs"/>
                <w:sz w:val="24"/>
                <w:szCs w:val="24"/>
                <w:rtl/>
              </w:rPr>
              <w:t>التدوين</w:t>
            </w:r>
            <w:proofErr w:type="spellEnd"/>
            <w:r w:rsidR="00267A0B">
              <w:rPr>
                <w:rFonts w:hint="cs"/>
                <w:sz w:val="24"/>
                <w:szCs w:val="24"/>
                <w:rtl/>
              </w:rPr>
              <w:t xml:space="preserve"> و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الأئمه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المجتهدين </w:t>
            </w:r>
            <w:r w:rsidR="00F27109">
              <w:rPr>
                <w:rFonts w:hint="cs"/>
                <w:sz w:val="24"/>
                <w:szCs w:val="24"/>
                <w:rtl/>
              </w:rPr>
              <w:t xml:space="preserve">ونشأة المدارس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الفقهيه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المختلفه</w:t>
            </w:r>
            <w:proofErr w:type="spellEnd"/>
          </w:p>
        </w:tc>
        <w:tc>
          <w:tcPr>
            <w:tcW w:w="1980" w:type="dxa"/>
            <w:vAlign w:val="center"/>
          </w:tcPr>
          <w:p w:rsidR="00A5386D" w:rsidRPr="00D02715" w:rsidRDefault="009B42B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2358" w:type="dxa"/>
          </w:tcPr>
          <w:p w:rsidR="00A5386D" w:rsidRPr="006D0222" w:rsidRDefault="009B42BC" w:rsidP="009B42BC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17</w:t>
            </w:r>
            <w:r w:rsidR="003B6747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  <w:r w:rsidR="003B6747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A5386D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A5386D" w:rsidRPr="00D02715" w:rsidRDefault="00267A0B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عصر التدوين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والأئمه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المجتهدين</w:t>
            </w:r>
            <w:r w:rsidR="00F27109">
              <w:rPr>
                <w:rFonts w:hint="cs"/>
                <w:sz w:val="24"/>
                <w:szCs w:val="24"/>
                <w:rtl/>
              </w:rPr>
              <w:t xml:space="preserve"> ونشأة المدارس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الفقهيه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المختلفه</w:t>
            </w:r>
            <w:proofErr w:type="spellEnd"/>
          </w:p>
        </w:tc>
        <w:tc>
          <w:tcPr>
            <w:tcW w:w="1980" w:type="dxa"/>
            <w:vAlign w:val="center"/>
          </w:tcPr>
          <w:p w:rsidR="00A5386D" w:rsidRPr="00D02715" w:rsidRDefault="009B42BC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2358" w:type="dxa"/>
          </w:tcPr>
          <w:p w:rsidR="00A5386D" w:rsidRDefault="00CA6F66" w:rsidP="009B42BC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ab/>
            </w:r>
            <w:r w:rsidR="009B42BC">
              <w:rPr>
                <w:rFonts w:ascii="Arial" w:hAnsi="Arial" w:cs="Arial" w:hint="cs"/>
                <w:sz w:val="32"/>
                <w:szCs w:val="32"/>
                <w:rtl/>
              </w:rPr>
              <w:t>23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9B42BC"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  <w:p w:rsidR="007A27D1" w:rsidRPr="006D0222" w:rsidRDefault="007A27D1" w:rsidP="007A27D1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7B6187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7B6187" w:rsidRDefault="007B6187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عصر التدوين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والأئمه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المجتهدين</w:t>
            </w:r>
            <w:r w:rsidR="00F27109">
              <w:rPr>
                <w:rFonts w:hint="cs"/>
                <w:sz w:val="24"/>
                <w:szCs w:val="24"/>
                <w:rtl/>
              </w:rPr>
              <w:t xml:space="preserve"> ونشأة المدارس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الفقهيه</w:t>
            </w:r>
            <w:proofErr w:type="spellEnd"/>
            <w:r w:rsidR="00F27109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27109">
              <w:rPr>
                <w:rFonts w:hint="cs"/>
                <w:sz w:val="24"/>
                <w:szCs w:val="24"/>
                <w:rtl/>
              </w:rPr>
              <w:t>المختلفه</w:t>
            </w:r>
            <w:proofErr w:type="spellEnd"/>
          </w:p>
        </w:tc>
        <w:tc>
          <w:tcPr>
            <w:tcW w:w="1980" w:type="dxa"/>
            <w:vAlign w:val="center"/>
          </w:tcPr>
          <w:p w:rsidR="007B6187" w:rsidRDefault="007B6187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2358" w:type="dxa"/>
          </w:tcPr>
          <w:p w:rsidR="007B6187" w:rsidRDefault="007B6187" w:rsidP="009B42BC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30-6-1436</w:t>
            </w:r>
          </w:p>
        </w:tc>
      </w:tr>
      <w:tr w:rsidR="007A27D1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7A27D1" w:rsidRDefault="006C0EA2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عصر التقليد</w:t>
            </w:r>
          </w:p>
        </w:tc>
        <w:tc>
          <w:tcPr>
            <w:tcW w:w="1980" w:type="dxa"/>
            <w:vAlign w:val="center"/>
          </w:tcPr>
          <w:p w:rsidR="007A27D1" w:rsidRDefault="007B6187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الرابع </w:t>
            </w:r>
            <w:r w:rsidR="009B42BC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2358" w:type="dxa"/>
          </w:tcPr>
          <w:p w:rsidR="007A27D1" w:rsidRDefault="007B6187" w:rsidP="007B6187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  <w:r w:rsidR="007A27D1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  <w:r w:rsidR="007A27D1">
              <w:rPr>
                <w:rFonts w:ascii="Arial" w:hAnsi="Arial" w:cs="Arial" w:hint="cs"/>
                <w:sz w:val="32"/>
                <w:szCs w:val="32"/>
                <w:rtl/>
              </w:rPr>
              <w:t xml:space="preserve">-1436 </w:t>
            </w:r>
          </w:p>
          <w:p w:rsidR="006C0EA2" w:rsidRDefault="006C0EA2" w:rsidP="006C0EA2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6C0EA2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6C0EA2" w:rsidRDefault="006C0EA2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عصر التقليد</w:t>
            </w:r>
          </w:p>
        </w:tc>
        <w:tc>
          <w:tcPr>
            <w:tcW w:w="1980" w:type="dxa"/>
            <w:vAlign w:val="center"/>
          </w:tcPr>
          <w:p w:rsidR="006C0EA2" w:rsidRDefault="007B6187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="006C0EA2">
              <w:rPr>
                <w:rFonts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2358" w:type="dxa"/>
          </w:tcPr>
          <w:p w:rsidR="006C0EA2" w:rsidRDefault="007B6187" w:rsidP="007B6187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14- 7</w:t>
            </w:r>
            <w:r w:rsidR="00267A0B">
              <w:rPr>
                <w:rFonts w:ascii="Arial" w:hAnsi="Arial" w:cs="Arial" w:hint="cs"/>
                <w:sz w:val="32"/>
                <w:szCs w:val="32"/>
                <w:rtl/>
              </w:rPr>
              <w:t>-1436</w:t>
            </w:r>
          </w:p>
        </w:tc>
      </w:tr>
      <w:tr w:rsidR="00267A0B" w:rsidRPr="00D02715" w:rsidTr="006F76FC">
        <w:trPr>
          <w:trHeight w:val="602"/>
          <w:jc w:val="center"/>
        </w:trPr>
        <w:tc>
          <w:tcPr>
            <w:tcW w:w="5868" w:type="dxa"/>
            <w:vAlign w:val="center"/>
          </w:tcPr>
          <w:p w:rsidR="00267A0B" w:rsidRDefault="00267A0B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الفقه في العصر الحاضر</w:t>
            </w:r>
          </w:p>
        </w:tc>
        <w:tc>
          <w:tcPr>
            <w:tcW w:w="1980" w:type="dxa"/>
            <w:vAlign w:val="center"/>
          </w:tcPr>
          <w:p w:rsidR="00267A0B" w:rsidRDefault="007B6187" w:rsidP="0047206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="00267A0B">
              <w:rPr>
                <w:rFonts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2358" w:type="dxa"/>
          </w:tcPr>
          <w:p w:rsidR="00267A0B" w:rsidRDefault="007B6187" w:rsidP="009B42BC">
            <w:pPr>
              <w:tabs>
                <w:tab w:val="left" w:pos="417"/>
              </w:tabs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21</w:t>
            </w:r>
            <w:r w:rsidR="00267A0B">
              <w:rPr>
                <w:rFonts w:ascii="Arial" w:hAnsi="Arial" w:cs="Arial" w:hint="cs"/>
                <w:sz w:val="32"/>
                <w:szCs w:val="32"/>
                <w:rtl/>
              </w:rPr>
              <w:t>-7-1436</w:t>
            </w:r>
          </w:p>
        </w:tc>
      </w:tr>
    </w:tbl>
    <w:p w:rsidR="004F593B" w:rsidRPr="00D02715" w:rsidRDefault="004F593B" w:rsidP="004F593B">
      <w:pPr>
        <w:bidi/>
        <w:rPr>
          <w:b/>
          <w:bCs/>
          <w:sz w:val="24"/>
          <w:szCs w:val="24"/>
          <w:rtl/>
        </w:rPr>
      </w:pPr>
      <w:r w:rsidRPr="00D02715">
        <w:rPr>
          <w:rFonts w:hint="cs"/>
          <w:b/>
          <w:bCs/>
          <w:sz w:val="24"/>
          <w:szCs w:val="24"/>
          <w:rtl/>
        </w:rPr>
        <w:t xml:space="preserve">أستاذة المادة: </w:t>
      </w:r>
      <w:r>
        <w:rPr>
          <w:rFonts w:hint="cs"/>
          <w:b/>
          <w:bCs/>
          <w:sz w:val="24"/>
          <w:szCs w:val="24"/>
          <w:rtl/>
        </w:rPr>
        <w:t xml:space="preserve">آلاء </w:t>
      </w:r>
      <w:proofErr w:type="spellStart"/>
      <w:r>
        <w:rPr>
          <w:rFonts w:hint="cs"/>
          <w:b/>
          <w:bCs/>
          <w:sz w:val="24"/>
          <w:szCs w:val="24"/>
          <w:rtl/>
        </w:rPr>
        <w:t>عبنده</w:t>
      </w:r>
      <w:proofErr w:type="spellEnd"/>
    </w:p>
    <w:p w:rsidR="007A27D1" w:rsidRDefault="007A27D1" w:rsidP="0087456E">
      <w:pPr>
        <w:bidi/>
        <w:rPr>
          <w:b/>
          <w:bCs/>
          <w:sz w:val="24"/>
          <w:szCs w:val="24"/>
          <w:rtl/>
        </w:rPr>
      </w:pPr>
    </w:p>
    <w:sectPr w:rsidR="007A27D1" w:rsidSect="00AC4D61">
      <w:headerReference w:type="default" r:id="rId9"/>
      <w:footerReference w:type="default" r:id="rId10"/>
      <w:pgSz w:w="12240" w:h="15840"/>
      <w:pgMar w:top="3240" w:right="81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07" w:rsidRDefault="00346B07" w:rsidP="001B4AB2">
      <w:pPr>
        <w:spacing w:after="0" w:line="240" w:lineRule="auto"/>
      </w:pPr>
      <w:r>
        <w:separator/>
      </w:r>
    </w:p>
  </w:endnote>
  <w:endnote w:type="continuationSeparator" w:id="1">
    <w:p w:rsidR="00346B07" w:rsidRDefault="00346B07" w:rsidP="001B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26" w:rsidRDefault="006B2126" w:rsidP="001B4AB2">
    <w:pPr>
      <w:pStyle w:val="a4"/>
      <w:pBdr>
        <w:bottom w:val="single" w:sz="6" w:space="1" w:color="auto"/>
      </w:pBdr>
      <w:bidi/>
    </w:pPr>
  </w:p>
  <w:p w:rsidR="006B2126" w:rsidRDefault="006B2126" w:rsidP="008669BC">
    <w:pPr>
      <w:pStyle w:val="a4"/>
      <w:pBdr>
        <w:bottom w:val="single" w:sz="6" w:space="1" w:color="auto"/>
      </w:pBdr>
      <w:bidi/>
      <w:rPr>
        <w:rtl/>
      </w:rPr>
    </w:pPr>
  </w:p>
  <w:p w:rsidR="006B2126" w:rsidRDefault="006B2126" w:rsidP="00BA05EE">
    <w:pPr>
      <w:pStyle w:val="a4"/>
      <w:bidi/>
      <w:rPr>
        <w:rtl/>
      </w:rPr>
    </w:pPr>
    <w:r>
      <w:rPr>
        <w:rFonts w:hint="cs"/>
        <w:rtl/>
      </w:rPr>
      <w:t xml:space="preserve">وحدة الجودة بكلية الحقوق والعلوم السياسية </w:t>
    </w:r>
    <w:r>
      <w:rPr>
        <w:rtl/>
      </w:rPr>
      <w:t>–</w:t>
    </w:r>
    <w:r>
      <w:rPr>
        <w:rFonts w:hint="cs"/>
        <w:rtl/>
      </w:rPr>
      <w:t xml:space="preserve"> </w:t>
    </w:r>
    <w:proofErr w:type="spellStart"/>
    <w:r>
      <w:rPr>
        <w:rFonts w:hint="cs"/>
        <w:rtl/>
      </w:rPr>
      <w:t>عليشة</w:t>
    </w:r>
    <w:proofErr w:type="spellEnd"/>
    <w:r>
      <w:rPr>
        <w:rFonts w:hint="cs"/>
        <w:rtl/>
      </w:rPr>
      <w:t xml:space="preserve"> </w:t>
    </w:r>
    <w:r w:rsidR="00BA05EE">
      <w:rPr>
        <w:rFonts w:hint="cs"/>
        <w:rtl/>
      </w:rPr>
      <w:t xml:space="preserve">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07" w:rsidRDefault="00346B07" w:rsidP="001B4AB2">
      <w:pPr>
        <w:spacing w:after="0" w:line="240" w:lineRule="auto"/>
      </w:pPr>
      <w:r>
        <w:separator/>
      </w:r>
    </w:p>
  </w:footnote>
  <w:footnote w:type="continuationSeparator" w:id="1">
    <w:p w:rsidR="00346B07" w:rsidRDefault="00346B07" w:rsidP="001B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26" w:rsidRPr="001B4AB2" w:rsidRDefault="006B2126" w:rsidP="001B4AB2">
    <w:pPr>
      <w:pStyle w:val="a3"/>
      <w:tabs>
        <w:tab w:val="clear" w:pos="4680"/>
        <w:tab w:val="clear" w:pos="9360"/>
        <w:tab w:val="left" w:pos="270"/>
        <w:tab w:val="center" w:pos="5040"/>
      </w:tabs>
      <w:bidi/>
      <w:ind w:left="90"/>
      <w:rPr>
        <w:rFonts w:ascii="Arabic Typesetting" w:hAnsi="Arabic Typesetting" w:cs="Arabic Typesetting"/>
        <w:sz w:val="32"/>
        <w:szCs w:val="32"/>
        <w:rtl/>
      </w:rPr>
    </w:pPr>
    <w:r>
      <w:rPr>
        <w:rFonts w:ascii="Arabic Typesetting" w:hAnsi="Arabic Typesetting" w:cs="Arabic Typesetting" w:hint="cs"/>
        <w:noProof/>
        <w:sz w:val="32"/>
        <w:szCs w:val="3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1019175" cy="1266825"/>
          <wp:effectExtent l="19050" t="0" r="9525" b="0"/>
          <wp:wrapSquare wrapText="bothSides"/>
          <wp:docPr id="1" name="صورة 1" descr="F:\شعار كلية الحقوق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شعار كلية الحقوق الجديد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4AB2">
      <w:rPr>
        <w:rFonts w:ascii="Arabic Typesetting" w:hAnsi="Arabic Typesetting" w:cs="Arabic Typesetting" w:hint="cs"/>
        <w:sz w:val="32"/>
        <w:szCs w:val="32"/>
        <w:rtl/>
      </w:rPr>
      <w:t>المملكة العربية السعودية</w:t>
    </w:r>
    <w:r>
      <w:rPr>
        <w:rFonts w:ascii="Arabic Typesetting" w:hAnsi="Arabic Typesetting" w:cs="Arabic Typesetting"/>
        <w:sz w:val="32"/>
        <w:szCs w:val="32"/>
        <w:rtl/>
      </w:rPr>
      <w:tab/>
    </w:r>
    <w:r>
      <w:rPr>
        <w:rFonts w:ascii="Arabic Typesetting" w:hAnsi="Arabic Typesetting" w:cs="Arabic Typesetting" w:hint="cs"/>
        <w:sz w:val="32"/>
        <w:szCs w:val="32"/>
        <w:rtl/>
      </w:rPr>
      <w:t xml:space="preserve">بسم الله الرحمن الرحيم </w:t>
    </w:r>
  </w:p>
  <w:p w:rsidR="006B2126" w:rsidRDefault="006B2126" w:rsidP="001B4AB2">
    <w:pPr>
      <w:pStyle w:val="a3"/>
      <w:tabs>
        <w:tab w:val="left" w:pos="270"/>
      </w:tabs>
      <w:bidi/>
      <w:rPr>
        <w:rFonts w:ascii="Arabic Typesetting" w:hAnsi="Arabic Typesetting" w:cs="Arabic Typesetting"/>
        <w:sz w:val="32"/>
        <w:szCs w:val="32"/>
        <w:rtl/>
      </w:rPr>
    </w:pPr>
    <w:r w:rsidRPr="001B4AB2">
      <w:rPr>
        <w:rFonts w:ascii="Arabic Typesetting" w:hAnsi="Arabic Typesetting" w:cs="Arabic Typesetting" w:hint="cs"/>
        <w:sz w:val="32"/>
        <w:szCs w:val="32"/>
        <w:rtl/>
      </w:rPr>
      <w:tab/>
    </w:r>
    <w:r w:rsidRPr="001B4AB2">
      <w:rPr>
        <w:rFonts w:ascii="Arabic Typesetting" w:hAnsi="Arabic Typesetting" w:cs="Arabic Typesetting"/>
        <w:sz w:val="32"/>
        <w:szCs w:val="32"/>
        <w:rtl/>
      </w:rPr>
      <w:t>جامعة الملك سعود</w:t>
    </w:r>
  </w:p>
  <w:p w:rsidR="006B2126" w:rsidRPr="00AC4D61" w:rsidRDefault="006B2126" w:rsidP="00AC4D61">
    <w:pPr>
      <w:pStyle w:val="a3"/>
      <w:tabs>
        <w:tab w:val="left" w:pos="270"/>
      </w:tabs>
      <w:bidi/>
      <w:ind w:left="-270"/>
      <w:rPr>
        <w:rFonts w:ascii="Andalus" w:hAnsi="Andalus" w:cs="Andalus"/>
        <w:sz w:val="28"/>
        <w:szCs w:val="28"/>
        <w:rtl/>
      </w:rPr>
    </w:pPr>
    <w:r w:rsidRPr="00AC4D61">
      <w:rPr>
        <w:rFonts w:ascii="Andalus" w:hAnsi="Andalus" w:cs="Andalus"/>
        <w:sz w:val="28"/>
        <w:szCs w:val="28"/>
        <w:rtl/>
      </w:rPr>
      <w:t>مركز الدراسات الجامعية للبنات</w:t>
    </w:r>
  </w:p>
  <w:p w:rsidR="006B2126" w:rsidRPr="001B4AB2" w:rsidRDefault="006B2126" w:rsidP="001B4AB2">
    <w:pPr>
      <w:pStyle w:val="a3"/>
      <w:bidi/>
      <w:rPr>
        <w:rFonts w:ascii="Arabic Typesetting" w:hAnsi="Arabic Typesetting" w:cs="Arabic Typesetting"/>
        <w:sz w:val="32"/>
        <w:szCs w:val="32"/>
        <w:rtl/>
      </w:rPr>
    </w:pPr>
    <w:r w:rsidRPr="001B4AB2">
      <w:rPr>
        <w:rFonts w:ascii="Arabic Typesetting" w:hAnsi="Arabic Typesetting" w:cs="Arabic Typesetting"/>
        <w:sz w:val="32"/>
        <w:szCs w:val="32"/>
        <w:rtl/>
      </w:rPr>
      <w:t>كلية الحقوق والعلوم السياسية</w:t>
    </w:r>
  </w:p>
  <w:p w:rsidR="006B2126" w:rsidRDefault="006B2126" w:rsidP="008669BC">
    <w:pPr>
      <w:pStyle w:val="a3"/>
      <w:tabs>
        <w:tab w:val="left" w:pos="180"/>
      </w:tabs>
      <w:bidi/>
      <w:rPr>
        <w:rFonts w:ascii="Arabic Typesetting" w:hAnsi="Arabic Typesetting" w:cs="Arabic Typesetting"/>
        <w:sz w:val="32"/>
        <w:szCs w:val="32"/>
      </w:rPr>
    </w:pPr>
    <w:r w:rsidRPr="001B4AB2">
      <w:rPr>
        <w:rFonts w:ascii="Arabic Typesetting" w:hAnsi="Arabic Typesetting" w:cs="Arabic Typesetting" w:hint="cs"/>
        <w:sz w:val="32"/>
        <w:szCs w:val="32"/>
        <w:rtl/>
      </w:rPr>
      <w:tab/>
      <w:t>وحدة التطوير والجودة</w:t>
    </w:r>
  </w:p>
  <w:p w:rsidR="006B2126" w:rsidRDefault="006B2126" w:rsidP="008669BC">
    <w:pPr>
      <w:pStyle w:val="a3"/>
      <w:pBdr>
        <w:bottom w:val="single" w:sz="6" w:space="1" w:color="auto"/>
      </w:pBdr>
      <w:tabs>
        <w:tab w:val="left" w:pos="180"/>
      </w:tabs>
      <w:bidi/>
      <w:rPr>
        <w:rFonts w:ascii="Arabic Typesetting" w:hAnsi="Arabic Typesetting" w:cs="Arabic Typesetting"/>
        <w:sz w:val="32"/>
        <w:szCs w:val="32"/>
      </w:rPr>
    </w:pPr>
  </w:p>
  <w:p w:rsidR="006B2126" w:rsidRPr="001B4AB2" w:rsidRDefault="006B2126" w:rsidP="008669BC">
    <w:pPr>
      <w:pStyle w:val="a3"/>
      <w:tabs>
        <w:tab w:val="left" w:pos="180"/>
      </w:tabs>
      <w:bidi/>
      <w:rPr>
        <w:rFonts w:ascii="Arabic Typesetting" w:hAnsi="Arabic Typesetting" w:cs="Arabic Typesetting"/>
        <w:sz w:val="32"/>
        <w:szCs w:val="32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1E6"/>
    <w:multiLevelType w:val="hybridMultilevel"/>
    <w:tmpl w:val="B27CC490"/>
    <w:lvl w:ilvl="0" w:tplc="BC92D4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C1C80"/>
    <w:multiLevelType w:val="hybridMultilevel"/>
    <w:tmpl w:val="C5EA3B10"/>
    <w:lvl w:ilvl="0" w:tplc="E1F4C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E04C6"/>
    <w:multiLevelType w:val="hybridMultilevel"/>
    <w:tmpl w:val="8E34E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F0F"/>
    <w:multiLevelType w:val="hybridMultilevel"/>
    <w:tmpl w:val="793C8C18"/>
    <w:lvl w:ilvl="0" w:tplc="571A0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02715"/>
    <w:rsid w:val="000342A3"/>
    <w:rsid w:val="00034F06"/>
    <w:rsid w:val="00037BBC"/>
    <w:rsid w:val="00041D60"/>
    <w:rsid w:val="000678AE"/>
    <w:rsid w:val="000F215A"/>
    <w:rsid w:val="00111D56"/>
    <w:rsid w:val="00197C9F"/>
    <w:rsid w:val="001A29FF"/>
    <w:rsid w:val="001B4886"/>
    <w:rsid w:val="001B4AB2"/>
    <w:rsid w:val="001C34E8"/>
    <w:rsid w:val="001D4831"/>
    <w:rsid w:val="002413DF"/>
    <w:rsid w:val="002425CF"/>
    <w:rsid w:val="00267A0B"/>
    <w:rsid w:val="00294D35"/>
    <w:rsid w:val="002D77C4"/>
    <w:rsid w:val="002E6340"/>
    <w:rsid w:val="003029E7"/>
    <w:rsid w:val="00322D6D"/>
    <w:rsid w:val="0033244D"/>
    <w:rsid w:val="00336453"/>
    <w:rsid w:val="00337DAD"/>
    <w:rsid w:val="00346B07"/>
    <w:rsid w:val="00377AC4"/>
    <w:rsid w:val="003A7657"/>
    <w:rsid w:val="003B6747"/>
    <w:rsid w:val="003C1726"/>
    <w:rsid w:val="00433A9B"/>
    <w:rsid w:val="00472060"/>
    <w:rsid w:val="004A122C"/>
    <w:rsid w:val="004C6807"/>
    <w:rsid w:val="004F593B"/>
    <w:rsid w:val="0050465B"/>
    <w:rsid w:val="00510E6C"/>
    <w:rsid w:val="005616B1"/>
    <w:rsid w:val="00584181"/>
    <w:rsid w:val="005D759D"/>
    <w:rsid w:val="00626148"/>
    <w:rsid w:val="0069152D"/>
    <w:rsid w:val="006A27AB"/>
    <w:rsid w:val="006A376E"/>
    <w:rsid w:val="006B2126"/>
    <w:rsid w:val="006B430D"/>
    <w:rsid w:val="006C00C1"/>
    <w:rsid w:val="006C0EA2"/>
    <w:rsid w:val="006C3BAC"/>
    <w:rsid w:val="006F76FC"/>
    <w:rsid w:val="007042FD"/>
    <w:rsid w:val="0070459C"/>
    <w:rsid w:val="00727A92"/>
    <w:rsid w:val="007A27D1"/>
    <w:rsid w:val="007B6187"/>
    <w:rsid w:val="007D011C"/>
    <w:rsid w:val="00807135"/>
    <w:rsid w:val="0082181E"/>
    <w:rsid w:val="00824ED5"/>
    <w:rsid w:val="0083106A"/>
    <w:rsid w:val="00841C4D"/>
    <w:rsid w:val="008456C8"/>
    <w:rsid w:val="0085219F"/>
    <w:rsid w:val="008623A2"/>
    <w:rsid w:val="008669BC"/>
    <w:rsid w:val="0087456E"/>
    <w:rsid w:val="008752C9"/>
    <w:rsid w:val="00876786"/>
    <w:rsid w:val="00882F49"/>
    <w:rsid w:val="00884261"/>
    <w:rsid w:val="00897F05"/>
    <w:rsid w:val="008F2E2A"/>
    <w:rsid w:val="0090677C"/>
    <w:rsid w:val="00942B5B"/>
    <w:rsid w:val="00944EDC"/>
    <w:rsid w:val="009615C0"/>
    <w:rsid w:val="00967516"/>
    <w:rsid w:val="00976256"/>
    <w:rsid w:val="009B2D61"/>
    <w:rsid w:val="009B42BC"/>
    <w:rsid w:val="009E1474"/>
    <w:rsid w:val="00A37781"/>
    <w:rsid w:val="00A5386D"/>
    <w:rsid w:val="00A76ABB"/>
    <w:rsid w:val="00A935F0"/>
    <w:rsid w:val="00AB1FAE"/>
    <w:rsid w:val="00AC2BC4"/>
    <w:rsid w:val="00AC4D61"/>
    <w:rsid w:val="00AE1EE2"/>
    <w:rsid w:val="00AF4FF7"/>
    <w:rsid w:val="00B46875"/>
    <w:rsid w:val="00B469DD"/>
    <w:rsid w:val="00B5625F"/>
    <w:rsid w:val="00B8384F"/>
    <w:rsid w:val="00BA05EE"/>
    <w:rsid w:val="00BA303A"/>
    <w:rsid w:val="00BB2F35"/>
    <w:rsid w:val="00C23257"/>
    <w:rsid w:val="00C31CC9"/>
    <w:rsid w:val="00C452AA"/>
    <w:rsid w:val="00C64396"/>
    <w:rsid w:val="00C8174E"/>
    <w:rsid w:val="00CA6F66"/>
    <w:rsid w:val="00CB51A0"/>
    <w:rsid w:val="00CB64F1"/>
    <w:rsid w:val="00CC4B47"/>
    <w:rsid w:val="00CE5D5E"/>
    <w:rsid w:val="00D02715"/>
    <w:rsid w:val="00D02A31"/>
    <w:rsid w:val="00D26EDB"/>
    <w:rsid w:val="00D569DF"/>
    <w:rsid w:val="00D7550D"/>
    <w:rsid w:val="00D801ED"/>
    <w:rsid w:val="00E108E6"/>
    <w:rsid w:val="00E41847"/>
    <w:rsid w:val="00E469A4"/>
    <w:rsid w:val="00E651AC"/>
    <w:rsid w:val="00E6591F"/>
    <w:rsid w:val="00E6635C"/>
    <w:rsid w:val="00E9300F"/>
    <w:rsid w:val="00EB3415"/>
    <w:rsid w:val="00EC54F0"/>
    <w:rsid w:val="00ED07E5"/>
    <w:rsid w:val="00EE407D"/>
    <w:rsid w:val="00EF2EDC"/>
    <w:rsid w:val="00F27109"/>
    <w:rsid w:val="00F310D8"/>
    <w:rsid w:val="00F40FA1"/>
    <w:rsid w:val="00F57556"/>
    <w:rsid w:val="00F64F55"/>
    <w:rsid w:val="00F86A13"/>
    <w:rsid w:val="00F9791A"/>
    <w:rsid w:val="00FB1AD8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1B4AB2"/>
  </w:style>
  <w:style w:type="paragraph" w:styleId="a4">
    <w:name w:val="footer"/>
    <w:basedOn w:val="a"/>
    <w:link w:val="Char0"/>
    <w:uiPriority w:val="99"/>
    <w:semiHidden/>
    <w:unhideWhenUsed/>
    <w:rsid w:val="001B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B4AB2"/>
  </w:style>
  <w:style w:type="paragraph" w:styleId="a5">
    <w:name w:val="Balloon Text"/>
    <w:basedOn w:val="a"/>
    <w:link w:val="Char1"/>
    <w:uiPriority w:val="99"/>
    <w:semiHidden/>
    <w:unhideWhenUsed/>
    <w:rsid w:val="001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B4A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4F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24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ndeh@ks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46F2-35A8-443F-B68C-5DA2536E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</dc:creator>
  <cp:lastModifiedBy>Dell</cp:lastModifiedBy>
  <cp:revision>89</cp:revision>
  <cp:lastPrinted>2015-01-27T08:10:00Z</cp:lastPrinted>
  <dcterms:created xsi:type="dcterms:W3CDTF">2014-09-02T20:45:00Z</dcterms:created>
  <dcterms:modified xsi:type="dcterms:W3CDTF">2015-02-04T06:04:00Z</dcterms:modified>
</cp:coreProperties>
</file>