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B3" w:rsidRPr="00AD1E25" w:rsidRDefault="00DF72B3" w:rsidP="00DF72B3">
      <w:pPr>
        <w:jc w:val="center"/>
        <w:rPr>
          <w:rFonts w:ascii="Century Gothic" w:hAnsi="Century Gothic"/>
          <w:b/>
          <w:bCs/>
          <w:caps/>
          <w:sz w:val="44"/>
          <w:szCs w:val="56"/>
        </w:rPr>
      </w:pPr>
      <w:r w:rsidRPr="00AD1E25">
        <w:rPr>
          <w:rFonts w:ascii="Century Gothic" w:hAnsi="Century Gothic"/>
          <w:b/>
          <w:bCs/>
          <w:caps/>
          <w:sz w:val="44"/>
          <w:szCs w:val="56"/>
        </w:rPr>
        <w:t>King Saud University</w:t>
      </w:r>
    </w:p>
    <w:p w:rsidR="00DF72B3" w:rsidRDefault="00DF72B3" w:rsidP="00DF72B3">
      <w:pPr>
        <w:jc w:val="center"/>
        <w:rPr>
          <w:rFonts w:ascii="Century Gothic" w:hAnsi="Century Gothic"/>
          <w:b/>
          <w:bCs/>
          <w:caps/>
          <w:sz w:val="40"/>
          <w:szCs w:val="56"/>
        </w:rPr>
      </w:pPr>
      <w:r w:rsidRPr="00AD1E25">
        <w:rPr>
          <w:rFonts w:ascii="Century Gothic" w:hAnsi="Century Gothic"/>
          <w:b/>
          <w:bCs/>
          <w:caps/>
          <w:sz w:val="40"/>
          <w:szCs w:val="56"/>
        </w:rPr>
        <w:t>College of Dentistry</w:t>
      </w:r>
    </w:p>
    <w:p w:rsidR="00DF72B3" w:rsidRPr="00AD1E25" w:rsidRDefault="00DF72B3" w:rsidP="00DF72B3">
      <w:pPr>
        <w:jc w:val="center"/>
        <w:rPr>
          <w:rFonts w:ascii="Century Gothic" w:hAnsi="Century Gothic"/>
          <w:b/>
          <w:bCs/>
          <w:caps/>
          <w:sz w:val="44"/>
          <w:szCs w:val="56"/>
        </w:rPr>
      </w:pPr>
    </w:p>
    <w:p w:rsidR="00DF72B3" w:rsidRDefault="00DF72B3" w:rsidP="00DF72B3">
      <w:pPr>
        <w:rPr>
          <w:caps/>
          <w:sz w:val="16"/>
        </w:rPr>
      </w:pPr>
    </w:p>
    <w:p w:rsidR="00DF72B3" w:rsidRPr="00AD1E25" w:rsidRDefault="00DF72B3" w:rsidP="00DF72B3">
      <w:pPr>
        <w:rPr>
          <w:caps/>
          <w:sz w:val="16"/>
        </w:rPr>
      </w:pPr>
    </w:p>
    <w:p w:rsidR="00DF72B3" w:rsidRDefault="00DF72B3" w:rsidP="00DF72B3"/>
    <w:p w:rsidR="00DF72B3" w:rsidRPr="00DD1402" w:rsidRDefault="00DF72B3" w:rsidP="00DF72B3"/>
    <w:tbl>
      <w:tblPr>
        <w:tblW w:w="8642" w:type="dxa"/>
        <w:jc w:val="center"/>
        <w:tblLook w:val="04A0"/>
      </w:tblPr>
      <w:tblGrid>
        <w:gridCol w:w="3026"/>
        <w:gridCol w:w="1221"/>
        <w:gridCol w:w="4395"/>
      </w:tblGrid>
      <w:tr w:rsidR="00DF72B3" w:rsidRPr="00DD1402" w:rsidTr="00DF72B3">
        <w:trPr>
          <w:trHeight w:val="3004"/>
          <w:jc w:val="center"/>
        </w:trPr>
        <w:tc>
          <w:tcPr>
            <w:tcW w:w="4247" w:type="dxa"/>
            <w:gridSpan w:val="2"/>
          </w:tcPr>
          <w:p w:rsidR="00DF72B3" w:rsidRPr="00DD1402" w:rsidRDefault="000658DD" w:rsidP="00941C86">
            <w:pPr>
              <w:spacing w:before="240" w:line="360" w:lineRule="auto"/>
              <w:ind w:left="1284"/>
              <w:rPr>
                <w:b/>
                <w:bCs/>
                <w:sz w:val="40"/>
                <w:szCs w:val="40"/>
              </w:rPr>
            </w:pPr>
            <w:r>
              <w:rPr>
                <w:b/>
                <w:noProof/>
                <w:sz w:val="36"/>
                <w:lang w:val="en-US"/>
              </w:rPr>
              <w:drawing>
                <wp:inline distT="0" distB="0" distL="0" distR="0">
                  <wp:extent cx="1362075" cy="1371600"/>
                  <wp:effectExtent l="19050" t="0" r="9525" b="0"/>
                  <wp:docPr id="1"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7" cstate="print"/>
                          <a:srcRect l="3645" t="2605"/>
                          <a:stretch>
                            <a:fillRect/>
                          </a:stretch>
                        </pic:blipFill>
                        <pic:spPr bwMode="auto">
                          <a:xfrm>
                            <a:off x="0" y="0"/>
                            <a:ext cx="1362075" cy="1371600"/>
                          </a:xfrm>
                          <a:prstGeom prst="rect">
                            <a:avLst/>
                          </a:prstGeom>
                          <a:noFill/>
                          <a:ln w="9525">
                            <a:noFill/>
                            <a:miter lim="800000"/>
                            <a:headEnd/>
                            <a:tailEnd/>
                          </a:ln>
                        </pic:spPr>
                      </pic:pic>
                    </a:graphicData>
                  </a:graphic>
                </wp:inline>
              </w:drawing>
            </w:r>
          </w:p>
        </w:tc>
        <w:tc>
          <w:tcPr>
            <w:tcW w:w="4395" w:type="dxa"/>
          </w:tcPr>
          <w:p w:rsidR="00DF72B3" w:rsidRPr="00DD1402" w:rsidRDefault="000658DD" w:rsidP="00941C86">
            <w:pPr>
              <w:spacing w:before="240" w:line="360" w:lineRule="auto"/>
              <w:ind w:firstLine="277"/>
              <w:rPr>
                <w:b/>
                <w:bCs/>
                <w:sz w:val="40"/>
                <w:szCs w:val="40"/>
              </w:rPr>
            </w:pPr>
            <w:r>
              <w:rPr>
                <w:b/>
                <w:noProof/>
                <w:sz w:val="36"/>
                <w:lang w:val="en-US"/>
              </w:rPr>
              <w:drawing>
                <wp:inline distT="0" distB="0" distL="0" distR="0">
                  <wp:extent cx="1104900" cy="1371600"/>
                  <wp:effectExtent l="19050" t="0" r="0" b="0"/>
                  <wp:docPr id="2"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8" cstate="print"/>
                          <a:srcRect/>
                          <a:stretch>
                            <a:fillRect/>
                          </a:stretch>
                        </pic:blipFill>
                        <pic:spPr bwMode="auto">
                          <a:xfrm>
                            <a:off x="0" y="0"/>
                            <a:ext cx="1104900" cy="1371600"/>
                          </a:xfrm>
                          <a:prstGeom prst="rect">
                            <a:avLst/>
                          </a:prstGeom>
                          <a:noFill/>
                          <a:ln w="9525">
                            <a:noFill/>
                            <a:miter lim="800000"/>
                            <a:headEnd/>
                            <a:tailEnd/>
                          </a:ln>
                        </pic:spPr>
                      </pic:pic>
                    </a:graphicData>
                  </a:graphic>
                </wp:inline>
              </w:drawing>
            </w:r>
          </w:p>
        </w:tc>
      </w:tr>
      <w:tr w:rsidR="00DF72B3" w:rsidRPr="000211AB" w:rsidTr="00DF72B3">
        <w:trPr>
          <w:trHeight w:val="922"/>
          <w:jc w:val="center"/>
        </w:trPr>
        <w:tc>
          <w:tcPr>
            <w:tcW w:w="8642" w:type="dxa"/>
            <w:gridSpan w:val="3"/>
          </w:tcPr>
          <w:p w:rsidR="00DF72B3" w:rsidRPr="00DF72B3" w:rsidRDefault="00DF72B3" w:rsidP="00941C86">
            <w:pPr>
              <w:spacing w:before="240" w:after="240"/>
              <w:jc w:val="center"/>
              <w:rPr>
                <w:rFonts w:ascii="Calibri" w:hAnsi="Calibri" w:cs="Calibri"/>
                <w:bCs/>
                <w:sz w:val="28"/>
                <w:szCs w:val="40"/>
              </w:rPr>
            </w:pPr>
          </w:p>
          <w:p w:rsidR="00DF72B3" w:rsidRPr="00DF72B3" w:rsidRDefault="00DF72B3" w:rsidP="00941C86">
            <w:pPr>
              <w:spacing w:before="240" w:after="240"/>
              <w:jc w:val="center"/>
              <w:rPr>
                <w:rFonts w:ascii="Calibri" w:hAnsi="Calibri" w:cs="Calibri"/>
                <w:bCs/>
                <w:sz w:val="28"/>
                <w:szCs w:val="40"/>
              </w:rPr>
            </w:pPr>
          </w:p>
          <w:p w:rsidR="00DF72B3" w:rsidRPr="00DF72B3" w:rsidRDefault="00DF72B3" w:rsidP="00941C86">
            <w:pPr>
              <w:spacing w:before="240" w:after="240"/>
              <w:jc w:val="center"/>
              <w:rPr>
                <w:rFonts w:ascii="Calibri" w:hAnsi="Calibri" w:cs="Calibri"/>
                <w:bCs/>
                <w:sz w:val="28"/>
                <w:szCs w:val="40"/>
              </w:rPr>
            </w:pPr>
          </w:p>
          <w:p w:rsidR="00DF72B3" w:rsidRPr="00DF72B3" w:rsidRDefault="00DF72B3" w:rsidP="00941C86">
            <w:pPr>
              <w:spacing w:before="240" w:after="240"/>
              <w:ind w:firstLine="1194"/>
              <w:rPr>
                <w:rFonts w:ascii="Calibri" w:hAnsi="Calibri" w:cs="Calibri"/>
                <w:b/>
                <w:sz w:val="28"/>
                <w:szCs w:val="40"/>
              </w:rPr>
            </w:pPr>
            <w:r w:rsidRPr="00DF72B3">
              <w:rPr>
                <w:rFonts w:ascii="Calibri" w:hAnsi="Calibri" w:cs="Calibri"/>
                <w:b/>
                <w:bCs/>
                <w:sz w:val="28"/>
                <w:szCs w:val="40"/>
              </w:rPr>
              <w:t xml:space="preserve">Course Specification </w:t>
            </w:r>
          </w:p>
        </w:tc>
      </w:tr>
      <w:tr w:rsidR="00DF72B3" w:rsidRPr="000211AB" w:rsidTr="00DF72B3">
        <w:trPr>
          <w:trHeight w:val="596"/>
          <w:jc w:val="center"/>
        </w:trPr>
        <w:tc>
          <w:tcPr>
            <w:tcW w:w="3026" w:type="dxa"/>
          </w:tcPr>
          <w:p w:rsidR="00DF72B3" w:rsidRPr="00DF72B3" w:rsidRDefault="00DF72B3" w:rsidP="00941C86">
            <w:pPr>
              <w:rPr>
                <w:rFonts w:ascii="Calibri" w:hAnsi="Calibri" w:cs="Calibri"/>
                <w:sz w:val="28"/>
                <w:szCs w:val="28"/>
              </w:rPr>
            </w:pPr>
            <w:r w:rsidRPr="00DF72B3">
              <w:rPr>
                <w:rFonts w:ascii="Calibri" w:hAnsi="Calibri" w:cs="Calibri"/>
                <w:bCs/>
                <w:sz w:val="28"/>
                <w:szCs w:val="28"/>
              </w:rPr>
              <w:t>Course Title:</w:t>
            </w:r>
          </w:p>
        </w:tc>
        <w:tc>
          <w:tcPr>
            <w:tcW w:w="5616" w:type="dxa"/>
            <w:gridSpan w:val="2"/>
          </w:tcPr>
          <w:p w:rsidR="00DF72B3" w:rsidRPr="00DF72B3" w:rsidRDefault="00DF72B3" w:rsidP="00941C86">
            <w:pPr>
              <w:rPr>
                <w:rFonts w:ascii="Calibri" w:hAnsi="Calibri" w:cs="Calibri"/>
                <w:b/>
                <w:color w:val="000080"/>
                <w:sz w:val="28"/>
                <w:szCs w:val="28"/>
              </w:rPr>
            </w:pPr>
            <w:r w:rsidRPr="00DF72B3">
              <w:rPr>
                <w:rFonts w:ascii="Calibri" w:eastAsia="Batang" w:hAnsi="Calibri" w:cs="Calibri"/>
                <w:b/>
                <w:bCs/>
                <w:color w:val="000080"/>
                <w:sz w:val="28"/>
              </w:rPr>
              <w:t>Clinical Fixed Prosthodontics I</w:t>
            </w:r>
          </w:p>
        </w:tc>
      </w:tr>
      <w:tr w:rsidR="00DF72B3" w:rsidRPr="000211AB" w:rsidTr="00DF72B3">
        <w:trPr>
          <w:trHeight w:val="562"/>
          <w:jc w:val="center"/>
        </w:trPr>
        <w:tc>
          <w:tcPr>
            <w:tcW w:w="3026" w:type="dxa"/>
          </w:tcPr>
          <w:p w:rsidR="00DF72B3" w:rsidRPr="00DF72B3" w:rsidRDefault="00DF72B3" w:rsidP="00941C86">
            <w:pPr>
              <w:rPr>
                <w:rFonts w:ascii="Calibri" w:hAnsi="Calibri" w:cs="Calibri"/>
                <w:sz w:val="28"/>
                <w:szCs w:val="28"/>
              </w:rPr>
            </w:pPr>
            <w:r w:rsidRPr="00DF72B3">
              <w:rPr>
                <w:rFonts w:ascii="Calibri" w:hAnsi="Calibri" w:cs="Calibri"/>
                <w:bCs/>
                <w:sz w:val="28"/>
                <w:szCs w:val="28"/>
              </w:rPr>
              <w:t>Course Code:</w:t>
            </w:r>
          </w:p>
        </w:tc>
        <w:tc>
          <w:tcPr>
            <w:tcW w:w="5616" w:type="dxa"/>
            <w:gridSpan w:val="2"/>
          </w:tcPr>
          <w:p w:rsidR="00DF72B3" w:rsidRPr="00DF72B3" w:rsidRDefault="00084539" w:rsidP="00941C86">
            <w:pPr>
              <w:spacing w:after="100" w:afterAutospacing="1"/>
              <w:rPr>
                <w:rFonts w:ascii="Calibri" w:hAnsi="Calibri" w:cs="Calibri"/>
                <w:b/>
                <w:color w:val="000080"/>
                <w:sz w:val="28"/>
                <w:szCs w:val="28"/>
              </w:rPr>
            </w:pPr>
            <w:r>
              <w:rPr>
                <w:rFonts w:ascii="Calibri" w:hAnsi="Calibri" w:cs="Calibri"/>
                <w:b/>
                <w:bCs/>
                <w:color w:val="000080"/>
                <w:sz w:val="28"/>
              </w:rPr>
              <w:t>433</w:t>
            </w:r>
            <w:r w:rsidR="00DF72B3" w:rsidRPr="00DF72B3">
              <w:rPr>
                <w:rFonts w:ascii="Calibri" w:hAnsi="Calibri" w:cs="Calibri"/>
                <w:b/>
                <w:bCs/>
                <w:color w:val="000080"/>
                <w:sz w:val="28"/>
              </w:rPr>
              <w:t xml:space="preserve"> SDS </w:t>
            </w:r>
          </w:p>
        </w:tc>
      </w:tr>
      <w:tr w:rsidR="00DF72B3" w:rsidRPr="000211AB" w:rsidTr="00DF72B3">
        <w:trPr>
          <w:trHeight w:val="485"/>
          <w:jc w:val="center"/>
        </w:trPr>
        <w:tc>
          <w:tcPr>
            <w:tcW w:w="3026" w:type="dxa"/>
            <w:vMerge w:val="restart"/>
          </w:tcPr>
          <w:p w:rsidR="00DF72B3" w:rsidRDefault="00236C3A" w:rsidP="00236C3A">
            <w:pPr>
              <w:rPr>
                <w:rFonts w:ascii="Calibri" w:hAnsi="Calibri" w:cs="Calibri"/>
                <w:bCs/>
                <w:sz w:val="28"/>
                <w:szCs w:val="28"/>
              </w:rPr>
            </w:pPr>
            <w:r>
              <w:rPr>
                <w:rFonts w:ascii="Calibri" w:hAnsi="Calibri" w:cs="Calibri"/>
                <w:bCs/>
                <w:sz w:val="28"/>
                <w:szCs w:val="28"/>
              </w:rPr>
              <w:t>Course Director</w:t>
            </w:r>
            <w:r w:rsidR="00DF72B3" w:rsidRPr="00DF72B3">
              <w:rPr>
                <w:rFonts w:ascii="Calibri" w:hAnsi="Calibri" w:cs="Calibri"/>
                <w:bCs/>
                <w:sz w:val="28"/>
                <w:szCs w:val="28"/>
              </w:rPr>
              <w:t>:</w:t>
            </w:r>
          </w:p>
          <w:p w:rsidR="00236C3A" w:rsidRPr="00236C3A" w:rsidRDefault="00236C3A" w:rsidP="00236C3A">
            <w:pPr>
              <w:rPr>
                <w:rFonts w:ascii="Calibri" w:hAnsi="Calibri" w:cs="Calibri"/>
                <w:bCs/>
                <w:sz w:val="28"/>
                <w:szCs w:val="28"/>
              </w:rPr>
            </w:pPr>
            <w:r>
              <w:rPr>
                <w:rFonts w:ascii="Calibri" w:hAnsi="Calibri" w:cs="Calibri"/>
                <w:bCs/>
                <w:sz w:val="28"/>
                <w:szCs w:val="28"/>
              </w:rPr>
              <w:t xml:space="preserve">Course Co-Director:               </w:t>
            </w:r>
          </w:p>
        </w:tc>
        <w:tc>
          <w:tcPr>
            <w:tcW w:w="5616" w:type="dxa"/>
            <w:gridSpan w:val="2"/>
          </w:tcPr>
          <w:p w:rsidR="00DF72B3" w:rsidRPr="00DF72B3" w:rsidRDefault="00DF72B3" w:rsidP="00084539">
            <w:pPr>
              <w:rPr>
                <w:rFonts w:ascii="Calibri" w:hAnsi="Calibri" w:cs="Calibri"/>
                <w:b/>
                <w:bCs/>
                <w:color w:val="000080"/>
                <w:sz w:val="28"/>
                <w:szCs w:val="28"/>
              </w:rPr>
            </w:pPr>
            <w:r w:rsidRPr="00DF72B3">
              <w:rPr>
                <w:rFonts w:ascii="Calibri" w:hAnsi="Calibri" w:cs="Calibri"/>
                <w:b/>
                <w:bCs/>
                <w:color w:val="000080"/>
                <w:sz w:val="28"/>
              </w:rPr>
              <w:t xml:space="preserve">Dr. </w:t>
            </w:r>
            <w:r w:rsidR="00084539">
              <w:rPr>
                <w:rFonts w:ascii="Calibri" w:hAnsi="Calibri" w:cs="Calibri"/>
                <w:b/>
                <w:bCs/>
                <w:color w:val="000080"/>
                <w:sz w:val="28"/>
              </w:rPr>
              <w:t>Mohammed Al Qahtani</w:t>
            </w:r>
            <w:r w:rsidRPr="00DF72B3">
              <w:rPr>
                <w:rFonts w:ascii="Calibri" w:hAnsi="Calibri" w:cs="Calibri"/>
                <w:b/>
                <w:bCs/>
                <w:color w:val="000080"/>
                <w:sz w:val="28"/>
              </w:rPr>
              <w:t xml:space="preserve"> </w:t>
            </w:r>
          </w:p>
        </w:tc>
      </w:tr>
      <w:tr w:rsidR="00DF72B3" w:rsidRPr="000211AB" w:rsidTr="00DF72B3">
        <w:trPr>
          <w:trHeight w:val="440"/>
          <w:jc w:val="center"/>
        </w:trPr>
        <w:tc>
          <w:tcPr>
            <w:tcW w:w="3026" w:type="dxa"/>
            <w:vMerge/>
          </w:tcPr>
          <w:p w:rsidR="00DF72B3" w:rsidRPr="00DF72B3" w:rsidRDefault="00DF72B3" w:rsidP="00941C86">
            <w:pPr>
              <w:rPr>
                <w:rFonts w:ascii="Calibri" w:hAnsi="Calibri" w:cs="Calibri"/>
                <w:bCs/>
                <w:sz w:val="28"/>
                <w:szCs w:val="28"/>
              </w:rPr>
            </w:pPr>
          </w:p>
        </w:tc>
        <w:tc>
          <w:tcPr>
            <w:tcW w:w="5616" w:type="dxa"/>
            <w:gridSpan w:val="2"/>
          </w:tcPr>
          <w:p w:rsidR="00DF72B3" w:rsidRPr="00DF72B3" w:rsidRDefault="00236C3A" w:rsidP="00941C86">
            <w:pPr>
              <w:rPr>
                <w:rFonts w:ascii="Calibri" w:hAnsi="Calibri" w:cs="Calibri"/>
                <w:b/>
                <w:color w:val="000080"/>
                <w:sz w:val="28"/>
                <w:szCs w:val="28"/>
              </w:rPr>
            </w:pPr>
            <w:r>
              <w:rPr>
                <w:rFonts w:ascii="Calibri" w:hAnsi="Calibri" w:cs="Calibri"/>
                <w:b/>
                <w:color w:val="000080"/>
                <w:sz w:val="28"/>
                <w:szCs w:val="28"/>
              </w:rPr>
              <w:t>Dr. Haneef Sharafudhin</w:t>
            </w:r>
          </w:p>
        </w:tc>
      </w:tr>
      <w:tr w:rsidR="00DF72B3" w:rsidRPr="000211AB" w:rsidTr="00DF72B3">
        <w:trPr>
          <w:trHeight w:val="611"/>
          <w:jc w:val="center"/>
        </w:trPr>
        <w:tc>
          <w:tcPr>
            <w:tcW w:w="3026" w:type="dxa"/>
          </w:tcPr>
          <w:p w:rsidR="00DF72B3" w:rsidRPr="00DF72B3" w:rsidRDefault="00DF72B3" w:rsidP="00941C86">
            <w:pPr>
              <w:rPr>
                <w:rFonts w:ascii="Calibri" w:hAnsi="Calibri" w:cs="Calibri"/>
                <w:bCs/>
                <w:sz w:val="28"/>
                <w:szCs w:val="28"/>
              </w:rPr>
            </w:pPr>
            <w:r w:rsidRPr="00DF72B3">
              <w:rPr>
                <w:rFonts w:ascii="Calibri" w:hAnsi="Calibri" w:cs="Calibri"/>
                <w:bCs/>
                <w:sz w:val="28"/>
                <w:szCs w:val="28"/>
              </w:rPr>
              <w:t>Department:</w:t>
            </w:r>
          </w:p>
        </w:tc>
        <w:tc>
          <w:tcPr>
            <w:tcW w:w="5616" w:type="dxa"/>
            <w:gridSpan w:val="2"/>
          </w:tcPr>
          <w:p w:rsidR="00DF72B3" w:rsidRPr="00DF72B3" w:rsidRDefault="00DF72B3" w:rsidP="00941C86">
            <w:pPr>
              <w:spacing w:after="100" w:afterAutospacing="1"/>
              <w:rPr>
                <w:rFonts w:ascii="Calibri" w:hAnsi="Calibri" w:cs="Calibri"/>
                <w:b/>
                <w:color w:val="000080"/>
                <w:sz w:val="28"/>
                <w:szCs w:val="28"/>
              </w:rPr>
            </w:pPr>
            <w:r w:rsidRPr="00DF72B3">
              <w:rPr>
                <w:rFonts w:ascii="Calibri" w:hAnsi="Calibri" w:cs="Calibri"/>
                <w:b/>
                <w:color w:val="000080"/>
                <w:sz w:val="28"/>
                <w:szCs w:val="28"/>
              </w:rPr>
              <w:t>Prosthetic Dental Sciences</w:t>
            </w:r>
          </w:p>
        </w:tc>
      </w:tr>
      <w:tr w:rsidR="00DF72B3" w:rsidRPr="000211AB" w:rsidTr="00DF72B3">
        <w:trPr>
          <w:trHeight w:val="690"/>
          <w:jc w:val="center"/>
        </w:trPr>
        <w:tc>
          <w:tcPr>
            <w:tcW w:w="3026" w:type="dxa"/>
          </w:tcPr>
          <w:p w:rsidR="00DF72B3" w:rsidRPr="00DF72B3" w:rsidRDefault="00DF72B3" w:rsidP="00941C86">
            <w:pPr>
              <w:rPr>
                <w:rFonts w:ascii="Calibri" w:hAnsi="Calibri" w:cs="Calibri"/>
                <w:bCs/>
                <w:sz w:val="28"/>
                <w:szCs w:val="28"/>
              </w:rPr>
            </w:pPr>
            <w:r>
              <w:rPr>
                <w:rFonts w:ascii="Calibri" w:hAnsi="Calibri" w:cs="Calibri"/>
                <w:bCs/>
                <w:sz w:val="28"/>
                <w:szCs w:val="28"/>
              </w:rPr>
              <w:t>Academic Year</w:t>
            </w:r>
          </w:p>
        </w:tc>
        <w:tc>
          <w:tcPr>
            <w:tcW w:w="5616" w:type="dxa"/>
            <w:gridSpan w:val="2"/>
          </w:tcPr>
          <w:p w:rsidR="00DF72B3" w:rsidRPr="00DF72B3" w:rsidRDefault="00084539" w:rsidP="00941C86">
            <w:pPr>
              <w:spacing w:after="100" w:afterAutospacing="1"/>
              <w:rPr>
                <w:rFonts w:ascii="Calibri" w:hAnsi="Calibri" w:cs="Calibri"/>
                <w:b/>
                <w:color w:val="000080"/>
                <w:sz w:val="28"/>
                <w:szCs w:val="28"/>
              </w:rPr>
            </w:pPr>
            <w:r>
              <w:rPr>
                <w:rFonts w:ascii="Calibri" w:hAnsi="Calibri" w:cs="Calibri"/>
                <w:b/>
                <w:color w:val="000080"/>
                <w:sz w:val="28"/>
                <w:szCs w:val="28"/>
              </w:rPr>
              <w:t>2012-2013</w:t>
            </w:r>
          </w:p>
        </w:tc>
      </w:tr>
    </w:tbl>
    <w:p w:rsidR="00DF72B3" w:rsidRPr="000211AB" w:rsidRDefault="00DF72B3" w:rsidP="00DF72B3"/>
    <w:p w:rsidR="00042376" w:rsidRPr="008F20DB" w:rsidRDefault="00042376" w:rsidP="00042376">
      <w:pPr>
        <w:spacing w:before="240" w:line="360" w:lineRule="auto"/>
        <w:jc w:val="center"/>
        <w:rPr>
          <w:b/>
          <w:bCs/>
          <w:sz w:val="40"/>
          <w:szCs w:val="40"/>
        </w:rPr>
      </w:pPr>
      <w:r w:rsidRPr="008F20DB">
        <w:br w:type="page"/>
      </w:r>
      <w:r w:rsidRPr="008F20DB">
        <w:rPr>
          <w:b/>
          <w:bCs/>
          <w:sz w:val="40"/>
          <w:szCs w:val="40"/>
        </w:rPr>
        <w:lastRenderedPageBreak/>
        <w:t>Course Specification</w:t>
      </w:r>
    </w:p>
    <w:p w:rsidR="00042376" w:rsidRPr="00793188" w:rsidRDefault="00042376" w:rsidP="00132BEF">
      <w:pPr>
        <w:spacing w:line="360" w:lineRule="auto"/>
        <w:rPr>
          <w:rFonts w:ascii="Calibri" w:hAnsi="Calibri" w:cs="Calibri"/>
          <w:i/>
        </w:rPr>
      </w:pPr>
      <w:r w:rsidRPr="00793188">
        <w:rPr>
          <w:rFonts w:ascii="Calibri" w:hAnsi="Calibri" w:cs="Calibri"/>
          <w:i/>
        </w:rPr>
        <w:t xml:space="preserve">For Guidance on the completion of this template, please refer to </w:t>
      </w:r>
      <w:r w:rsidR="00132BEF" w:rsidRPr="00793188">
        <w:rPr>
          <w:rFonts w:ascii="Calibri" w:hAnsi="Calibri" w:cs="Calibri"/>
          <w:i/>
        </w:rPr>
        <w:t xml:space="preserve">         </w:t>
      </w:r>
      <w:r w:rsidR="00DC09F5" w:rsidRPr="00793188">
        <w:rPr>
          <w:rFonts w:ascii="Calibri" w:hAnsi="Calibri" w:cs="Calibri"/>
          <w:i/>
        </w:rPr>
        <w:t xml:space="preserve">of </w:t>
      </w:r>
      <w:r w:rsidRPr="00793188">
        <w:rPr>
          <w:rFonts w:ascii="Calibri" w:hAnsi="Calibri" w:cs="Calibri"/>
          <w:i/>
        </w:rPr>
        <w:t xml:space="preserve">Handbook 2  Internal Quality Assurance Arrangements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042376" w:rsidRPr="00793188">
        <w:tc>
          <w:tcPr>
            <w:tcW w:w="8640" w:type="dxa"/>
          </w:tcPr>
          <w:p w:rsidR="00042376" w:rsidRPr="00793188" w:rsidRDefault="00042376" w:rsidP="00042376">
            <w:pPr>
              <w:spacing w:after="240"/>
              <w:rPr>
                <w:rFonts w:ascii="Calibri" w:hAnsi="Calibri" w:cs="Calibri"/>
                <w:color w:val="000000"/>
                <w:szCs w:val="36"/>
                <w:lang w:bidi="ar-EG"/>
              </w:rPr>
            </w:pPr>
            <w:r w:rsidRPr="00793188">
              <w:rPr>
                <w:rFonts w:ascii="Calibri" w:hAnsi="Calibri" w:cs="Calibri"/>
                <w:color w:val="000000"/>
                <w:szCs w:val="36"/>
                <w:lang w:bidi="ar-EG"/>
              </w:rPr>
              <w:t>Institution</w:t>
            </w:r>
            <w:r w:rsidR="00EE0D8A" w:rsidRPr="00793188">
              <w:rPr>
                <w:rFonts w:ascii="Calibri" w:hAnsi="Calibri" w:cs="Calibri"/>
                <w:color w:val="000000"/>
                <w:szCs w:val="36"/>
                <w:rtl/>
                <w:lang w:bidi="ar-EG"/>
              </w:rPr>
              <w:t xml:space="preserve">       </w:t>
            </w:r>
            <w:r w:rsidR="00110915" w:rsidRPr="00793188">
              <w:rPr>
                <w:rFonts w:ascii="Calibri" w:hAnsi="Calibri" w:cs="Calibri"/>
                <w:color w:val="000000"/>
                <w:szCs w:val="36"/>
                <w:lang w:val="en-US"/>
              </w:rPr>
              <w:t xml:space="preserve"> </w:t>
            </w:r>
            <w:r w:rsidR="00110915" w:rsidRPr="00DB5DDD">
              <w:rPr>
                <w:rFonts w:ascii="Calibri" w:hAnsi="Calibri" w:cs="Calibri"/>
                <w:color w:val="0000FF"/>
                <w:szCs w:val="36"/>
                <w:lang w:val="en-US"/>
              </w:rPr>
              <w:t>K</w:t>
            </w:r>
            <w:r w:rsidR="00EE0D8A" w:rsidRPr="00DB5DDD">
              <w:rPr>
                <w:rFonts w:ascii="Calibri" w:hAnsi="Calibri" w:cs="Calibri"/>
                <w:color w:val="0000FF"/>
                <w:szCs w:val="36"/>
                <w:lang w:val="en-US"/>
              </w:rPr>
              <w:t xml:space="preserve">ing </w:t>
            </w:r>
            <w:r w:rsidR="00110915" w:rsidRPr="00DB5DDD">
              <w:rPr>
                <w:rFonts w:ascii="Calibri" w:hAnsi="Calibri" w:cs="Calibri"/>
                <w:color w:val="0000FF"/>
                <w:szCs w:val="36"/>
                <w:lang w:val="en-US"/>
              </w:rPr>
              <w:t>Saud U</w:t>
            </w:r>
            <w:r w:rsidR="00EE0D8A" w:rsidRPr="00DB5DDD">
              <w:rPr>
                <w:rFonts w:ascii="Calibri" w:hAnsi="Calibri" w:cs="Calibri"/>
                <w:color w:val="0000FF"/>
                <w:szCs w:val="36"/>
                <w:lang w:val="en-US"/>
              </w:rPr>
              <w:t>niversity</w:t>
            </w:r>
            <w:r w:rsidRPr="00793188">
              <w:rPr>
                <w:rFonts w:ascii="Calibri" w:hAnsi="Calibri" w:cs="Calibri"/>
                <w:color w:val="000000"/>
                <w:szCs w:val="36"/>
                <w:lang w:bidi="ar-EG"/>
              </w:rPr>
              <w:tab/>
            </w:r>
            <w:r w:rsidRPr="00793188">
              <w:rPr>
                <w:rFonts w:ascii="Calibri" w:hAnsi="Calibri" w:cs="Calibri"/>
                <w:color w:val="000000"/>
                <w:szCs w:val="36"/>
                <w:lang w:bidi="ar-EG"/>
              </w:rPr>
              <w:tab/>
            </w:r>
          </w:p>
        </w:tc>
      </w:tr>
      <w:tr w:rsidR="00042376" w:rsidRPr="00793188">
        <w:tc>
          <w:tcPr>
            <w:tcW w:w="8640" w:type="dxa"/>
          </w:tcPr>
          <w:p w:rsidR="00042376" w:rsidRPr="00793188" w:rsidRDefault="00042376" w:rsidP="00042376">
            <w:pPr>
              <w:spacing w:after="240"/>
              <w:rPr>
                <w:rFonts w:ascii="Calibri" w:hAnsi="Calibri" w:cs="Calibri"/>
                <w:color w:val="000000"/>
                <w:sz w:val="22"/>
                <w:szCs w:val="32"/>
                <w:lang w:bidi="ar-EG"/>
              </w:rPr>
            </w:pPr>
            <w:r w:rsidRPr="00793188">
              <w:rPr>
                <w:rFonts w:ascii="Calibri" w:hAnsi="Calibri" w:cs="Calibri"/>
                <w:color w:val="000000"/>
                <w:szCs w:val="36"/>
                <w:lang w:bidi="ar-EG"/>
              </w:rPr>
              <w:t>College/Department</w:t>
            </w:r>
            <w:r w:rsidR="004307A6" w:rsidRPr="00793188">
              <w:rPr>
                <w:rFonts w:ascii="Calibri" w:hAnsi="Calibri" w:cs="Calibri"/>
                <w:color w:val="000000"/>
                <w:sz w:val="22"/>
                <w:szCs w:val="32"/>
                <w:lang w:bidi="ar-EG"/>
              </w:rPr>
              <w:t>:</w:t>
            </w:r>
            <w:r w:rsidRPr="00793188">
              <w:rPr>
                <w:rFonts w:ascii="Calibri" w:hAnsi="Calibri" w:cs="Calibri"/>
                <w:color w:val="000000"/>
                <w:sz w:val="22"/>
                <w:szCs w:val="32"/>
                <w:lang w:bidi="ar-EG"/>
              </w:rPr>
              <w:t xml:space="preserve"> </w:t>
            </w:r>
            <w:r w:rsidR="00834F59" w:rsidRPr="00793188">
              <w:rPr>
                <w:rFonts w:ascii="Calibri" w:hAnsi="Calibri" w:cs="Calibri"/>
                <w:color w:val="000000"/>
                <w:sz w:val="22"/>
                <w:szCs w:val="32"/>
                <w:lang w:bidi="ar-EG"/>
              </w:rPr>
              <w:t xml:space="preserve"> </w:t>
            </w:r>
            <w:r w:rsidR="00EE0D8A" w:rsidRPr="00DB5DDD">
              <w:rPr>
                <w:rFonts w:ascii="Calibri" w:hAnsi="Calibri" w:cs="Calibri"/>
                <w:color w:val="0000FF"/>
                <w:szCs w:val="36"/>
                <w:lang w:bidi="ar-EG"/>
              </w:rPr>
              <w:t>college of dentistry/ department of  prosthodontics</w:t>
            </w:r>
            <w:r w:rsidR="00834F59" w:rsidRPr="00793188">
              <w:rPr>
                <w:rFonts w:ascii="Calibri" w:hAnsi="Calibri" w:cs="Calibri"/>
                <w:color w:val="000000"/>
                <w:szCs w:val="36"/>
                <w:lang w:bidi="ar-EG"/>
              </w:rPr>
              <w:t xml:space="preserve">      </w:t>
            </w:r>
          </w:p>
        </w:tc>
      </w:tr>
    </w:tbl>
    <w:p w:rsidR="00042376" w:rsidRPr="00793188" w:rsidRDefault="00042376" w:rsidP="00793188">
      <w:pPr>
        <w:pStyle w:val="7"/>
        <w:spacing w:before="0" w:after="240"/>
        <w:rPr>
          <w:rFonts w:ascii="Calibri" w:hAnsi="Calibri" w:cs="Calibri"/>
          <w:b/>
          <w:bCs/>
          <w:szCs w:val="28"/>
        </w:rPr>
      </w:pPr>
      <w:r w:rsidRPr="00793188">
        <w:rPr>
          <w:rFonts w:ascii="Calibri" w:hAnsi="Calibri" w:cs="Calibri"/>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793188">
        <w:tblPrEx>
          <w:tblCellMar>
            <w:top w:w="0" w:type="dxa"/>
            <w:bottom w:w="0" w:type="dxa"/>
          </w:tblCellMar>
        </w:tblPrEx>
        <w:tc>
          <w:tcPr>
            <w:tcW w:w="8640" w:type="dxa"/>
          </w:tcPr>
          <w:p w:rsidR="00042376" w:rsidRPr="00793188" w:rsidRDefault="00042376" w:rsidP="00604F5B">
            <w:pPr>
              <w:pStyle w:val="7"/>
              <w:spacing w:before="0"/>
              <w:rPr>
                <w:rFonts w:ascii="Calibri" w:hAnsi="Calibri" w:cs="Calibri"/>
                <w:b/>
                <w:bCs/>
                <w:color w:val="301FAD"/>
                <w:sz w:val="28"/>
                <w:szCs w:val="36"/>
              </w:rPr>
            </w:pPr>
            <w:r w:rsidRPr="00793188">
              <w:rPr>
                <w:rFonts w:ascii="Calibri" w:hAnsi="Calibri" w:cs="Calibri"/>
                <w:sz w:val="28"/>
                <w:szCs w:val="36"/>
              </w:rPr>
              <w:t>1.  Course title and code:</w:t>
            </w:r>
            <w:r w:rsidR="004307A6" w:rsidRPr="00793188">
              <w:rPr>
                <w:rFonts w:ascii="Calibri" w:hAnsi="Calibri" w:cs="Calibri"/>
                <w:b/>
                <w:bCs/>
                <w:sz w:val="28"/>
                <w:szCs w:val="36"/>
              </w:rPr>
              <w:t xml:space="preserve">  </w:t>
            </w:r>
          </w:p>
        </w:tc>
      </w:tr>
      <w:tr w:rsidR="00042376" w:rsidRPr="00793188">
        <w:tblPrEx>
          <w:tblCellMar>
            <w:top w:w="0" w:type="dxa"/>
            <w:bottom w:w="0" w:type="dxa"/>
          </w:tblCellMar>
        </w:tblPrEx>
        <w:tc>
          <w:tcPr>
            <w:tcW w:w="8640" w:type="dxa"/>
          </w:tcPr>
          <w:p w:rsidR="00042376" w:rsidRPr="00793188" w:rsidRDefault="00042376" w:rsidP="00604F5B">
            <w:pPr>
              <w:pStyle w:val="7"/>
              <w:spacing w:before="0"/>
              <w:rPr>
                <w:rFonts w:ascii="Calibri" w:hAnsi="Calibri" w:cs="Calibri"/>
                <w:sz w:val="28"/>
                <w:szCs w:val="36"/>
              </w:rPr>
            </w:pPr>
            <w:r w:rsidRPr="00793188">
              <w:rPr>
                <w:rFonts w:ascii="Calibri" w:hAnsi="Calibri" w:cs="Calibri"/>
                <w:sz w:val="28"/>
                <w:szCs w:val="36"/>
              </w:rPr>
              <w:t>2.  Credit hours</w:t>
            </w:r>
            <w:r w:rsidR="00484A75" w:rsidRPr="00793188">
              <w:rPr>
                <w:rFonts w:ascii="Calibri" w:hAnsi="Calibri" w:cs="Calibri"/>
                <w:sz w:val="28"/>
                <w:szCs w:val="36"/>
              </w:rPr>
              <w:t xml:space="preserve"> </w:t>
            </w:r>
            <w:r w:rsidR="007A56AE" w:rsidRPr="00DB5DDD">
              <w:rPr>
                <w:rFonts w:ascii="Calibri" w:hAnsi="Calibri" w:cs="Calibri"/>
                <w:b/>
                <w:bCs/>
                <w:color w:val="0000FF"/>
              </w:rPr>
              <w:t>3 hours  (1 Lecture  + 2 Clinical)</w:t>
            </w:r>
          </w:p>
        </w:tc>
      </w:tr>
      <w:tr w:rsidR="00042376" w:rsidRPr="00793188">
        <w:tblPrEx>
          <w:tblCellMar>
            <w:top w:w="0" w:type="dxa"/>
            <w:bottom w:w="0" w:type="dxa"/>
          </w:tblCellMar>
        </w:tblPrEx>
        <w:tc>
          <w:tcPr>
            <w:tcW w:w="8640" w:type="dxa"/>
          </w:tcPr>
          <w:p w:rsidR="00042376" w:rsidRPr="00793188" w:rsidRDefault="00042376" w:rsidP="00110915">
            <w:pPr>
              <w:pStyle w:val="1"/>
              <w:rPr>
                <w:rFonts w:ascii="Calibri" w:hAnsi="Calibri" w:cs="Calibri"/>
                <w:b w:val="0"/>
                <w:color w:val="000000"/>
                <w:sz w:val="28"/>
                <w:szCs w:val="36"/>
              </w:rPr>
            </w:pPr>
            <w:r w:rsidRPr="00793188">
              <w:rPr>
                <w:rFonts w:ascii="Calibri" w:hAnsi="Calibri" w:cs="Calibri"/>
                <w:b w:val="0"/>
                <w:color w:val="000000"/>
                <w:sz w:val="28"/>
                <w:szCs w:val="36"/>
                <w:lang w:val="en-AU"/>
              </w:rPr>
              <w:t xml:space="preserve">3.  </w:t>
            </w:r>
            <w:r w:rsidRPr="00793188">
              <w:rPr>
                <w:rFonts w:ascii="Calibri" w:hAnsi="Calibri" w:cs="Calibri"/>
                <w:b w:val="0"/>
                <w:color w:val="000000"/>
                <w:sz w:val="28"/>
                <w:szCs w:val="36"/>
              </w:rPr>
              <w:t xml:space="preserve">Program(s) in which the course is offered. </w:t>
            </w:r>
          </w:p>
          <w:p w:rsidR="00B34418" w:rsidRPr="00D130DF" w:rsidRDefault="00042376" w:rsidP="00D130DF">
            <w:pPr>
              <w:pStyle w:val="1"/>
              <w:spacing w:after="240"/>
              <w:rPr>
                <w:rFonts w:ascii="Calibri" w:hAnsi="Calibri" w:cs="Calibri"/>
                <w:b w:val="0"/>
                <w:color w:val="000000"/>
                <w:sz w:val="28"/>
                <w:szCs w:val="36"/>
              </w:rPr>
            </w:pPr>
            <w:r w:rsidRPr="00793188">
              <w:rPr>
                <w:rFonts w:ascii="Calibri" w:hAnsi="Calibri" w:cs="Calibri"/>
                <w:b w:val="0"/>
                <w:color w:val="000000"/>
                <w:sz w:val="28"/>
                <w:szCs w:val="36"/>
              </w:rPr>
              <w:t>(If general elective available in many programs indicate this rather than list programs)</w:t>
            </w:r>
            <w:r w:rsidR="00D130DF">
              <w:rPr>
                <w:rFonts w:ascii="Calibri" w:hAnsi="Calibri" w:cs="Calibri"/>
                <w:b w:val="0"/>
                <w:color w:val="000000"/>
                <w:sz w:val="28"/>
                <w:szCs w:val="36"/>
              </w:rPr>
              <w:t xml:space="preserve"> </w:t>
            </w:r>
            <w:r w:rsidR="00B34418" w:rsidRPr="00DB5DDD">
              <w:rPr>
                <w:rFonts w:ascii="Calibri" w:hAnsi="Calibri" w:cs="Calibri"/>
                <w:bCs w:val="0"/>
                <w:color w:val="0000FF"/>
                <w:sz w:val="22"/>
                <w:szCs w:val="22"/>
              </w:rPr>
              <w:t>BDS – Bachelor of Dental Surgery</w:t>
            </w:r>
          </w:p>
        </w:tc>
      </w:tr>
      <w:tr w:rsidR="00042376" w:rsidRPr="00793188">
        <w:tblPrEx>
          <w:tblCellMar>
            <w:top w:w="0" w:type="dxa"/>
            <w:bottom w:w="0" w:type="dxa"/>
          </w:tblCellMar>
        </w:tblPrEx>
        <w:tc>
          <w:tcPr>
            <w:tcW w:w="8640" w:type="dxa"/>
          </w:tcPr>
          <w:p w:rsidR="00042376" w:rsidRDefault="00042376" w:rsidP="00604F5B">
            <w:pPr>
              <w:pStyle w:val="a3"/>
              <w:tabs>
                <w:tab w:val="clear" w:pos="4153"/>
                <w:tab w:val="clear" w:pos="8306"/>
                <w:tab w:val="left" w:pos="72"/>
              </w:tabs>
              <w:spacing w:after="240"/>
              <w:rPr>
                <w:rFonts w:ascii="Calibri" w:hAnsi="Calibri" w:cs="Calibri"/>
                <w:sz w:val="28"/>
                <w:szCs w:val="36"/>
                <w:lang w:bidi="ar-EG"/>
              </w:rPr>
            </w:pPr>
            <w:r w:rsidRPr="00793188">
              <w:rPr>
                <w:rFonts w:ascii="Calibri" w:hAnsi="Calibri" w:cs="Calibri"/>
                <w:sz w:val="28"/>
                <w:szCs w:val="36"/>
                <w:lang w:bidi="ar-EG"/>
              </w:rPr>
              <w:t>4.  Name of faculty member responsible for the course</w:t>
            </w:r>
          </w:p>
          <w:p w:rsidR="00604F5B" w:rsidRPr="00793188" w:rsidRDefault="00604F5B" w:rsidP="00604F5B">
            <w:pPr>
              <w:pStyle w:val="a3"/>
              <w:tabs>
                <w:tab w:val="clear" w:pos="4153"/>
                <w:tab w:val="clear" w:pos="8306"/>
                <w:tab w:val="left" w:pos="72"/>
              </w:tabs>
              <w:spacing w:after="240"/>
              <w:rPr>
                <w:rFonts w:ascii="Calibri" w:hAnsi="Calibri" w:cs="Calibri"/>
                <w:sz w:val="28"/>
                <w:szCs w:val="36"/>
                <w:lang w:bidi="ar-EG"/>
              </w:rPr>
            </w:pPr>
          </w:p>
        </w:tc>
      </w:tr>
      <w:tr w:rsidR="00042376" w:rsidRPr="00793188">
        <w:tblPrEx>
          <w:tblCellMar>
            <w:top w:w="0" w:type="dxa"/>
            <w:bottom w:w="0" w:type="dxa"/>
          </w:tblCellMar>
        </w:tblPrEx>
        <w:tc>
          <w:tcPr>
            <w:tcW w:w="8640" w:type="dxa"/>
          </w:tcPr>
          <w:p w:rsidR="00793188" w:rsidRDefault="00042376" w:rsidP="00793188">
            <w:pPr>
              <w:pStyle w:val="7"/>
              <w:spacing w:before="0"/>
              <w:rPr>
                <w:rFonts w:ascii="Calibri" w:hAnsi="Calibri" w:cs="Calibri"/>
                <w:sz w:val="28"/>
                <w:szCs w:val="36"/>
                <w:lang w:val="en-US"/>
              </w:rPr>
            </w:pPr>
            <w:r w:rsidRPr="00793188">
              <w:rPr>
                <w:rFonts w:ascii="Calibri" w:hAnsi="Calibri" w:cs="Calibri"/>
                <w:sz w:val="28"/>
                <w:szCs w:val="36"/>
              </w:rPr>
              <w:t>5.  Level/year at which this course is offered</w:t>
            </w:r>
            <w:r w:rsidR="00484A75" w:rsidRPr="00793188">
              <w:rPr>
                <w:rFonts w:ascii="Calibri" w:hAnsi="Calibri" w:cs="Calibri"/>
                <w:sz w:val="28"/>
                <w:szCs w:val="36"/>
                <w:lang w:val="en-US"/>
              </w:rPr>
              <w:t xml:space="preserve">  </w:t>
            </w:r>
            <w:r w:rsidR="00110915" w:rsidRPr="00793188">
              <w:rPr>
                <w:rFonts w:ascii="Calibri" w:hAnsi="Calibri" w:cs="Calibri"/>
                <w:sz w:val="28"/>
                <w:szCs w:val="36"/>
                <w:lang w:val="en-US"/>
              </w:rPr>
              <w:t xml:space="preserve">: </w:t>
            </w:r>
            <w:r w:rsidR="00EE0D8A" w:rsidRPr="00793188">
              <w:rPr>
                <w:rFonts w:ascii="Calibri" w:hAnsi="Calibri" w:cs="Calibri"/>
                <w:sz w:val="28"/>
                <w:szCs w:val="36"/>
                <w:lang w:val="en-US"/>
              </w:rPr>
              <w:t xml:space="preserve"> </w:t>
            </w:r>
          </w:p>
          <w:p w:rsidR="00042376" w:rsidRPr="00DB5DDD" w:rsidRDefault="00EE0D8A" w:rsidP="00793188">
            <w:pPr>
              <w:pStyle w:val="7"/>
              <w:spacing w:before="0"/>
              <w:rPr>
                <w:rFonts w:ascii="Calibri" w:hAnsi="Calibri" w:cs="Calibri"/>
                <w:color w:val="0000FF"/>
                <w:sz w:val="28"/>
                <w:szCs w:val="36"/>
                <w:rtl/>
              </w:rPr>
            </w:pPr>
            <w:r w:rsidRPr="00DB5DDD">
              <w:rPr>
                <w:rFonts w:ascii="Calibri" w:hAnsi="Calibri" w:cs="Calibri"/>
                <w:b/>
                <w:bCs/>
                <w:color w:val="0000FF"/>
                <w:sz w:val="22"/>
                <w:szCs w:val="22"/>
                <w:lang w:val="en-US"/>
              </w:rPr>
              <w:t>4</w:t>
            </w:r>
            <w:r w:rsidRPr="00DB5DDD">
              <w:rPr>
                <w:rFonts w:ascii="Calibri" w:hAnsi="Calibri" w:cs="Calibri"/>
                <w:b/>
                <w:bCs/>
                <w:color w:val="0000FF"/>
                <w:sz w:val="22"/>
                <w:szCs w:val="22"/>
                <w:vertAlign w:val="superscript"/>
                <w:lang w:val="en-US"/>
              </w:rPr>
              <w:t>th</w:t>
            </w:r>
            <w:r w:rsidRPr="00DB5DDD">
              <w:rPr>
                <w:rFonts w:ascii="Calibri" w:hAnsi="Calibri" w:cs="Calibri"/>
                <w:b/>
                <w:bCs/>
                <w:color w:val="0000FF"/>
                <w:sz w:val="22"/>
                <w:szCs w:val="22"/>
                <w:lang w:val="en-US"/>
              </w:rPr>
              <w:t xml:space="preserve"> year</w:t>
            </w:r>
            <w:r w:rsidR="0064495B" w:rsidRPr="00DB5DDD">
              <w:rPr>
                <w:rFonts w:ascii="Calibri" w:hAnsi="Calibri" w:cs="Calibri"/>
                <w:b/>
                <w:bCs/>
                <w:color w:val="0000FF"/>
                <w:sz w:val="22"/>
                <w:szCs w:val="22"/>
                <w:lang w:val="en-US"/>
              </w:rPr>
              <w:t xml:space="preserve"> </w:t>
            </w:r>
            <w:r w:rsidR="0064495B" w:rsidRPr="00DB5DDD">
              <w:rPr>
                <w:rFonts w:ascii="Calibri" w:hAnsi="Calibri" w:cs="Calibri"/>
                <w:b/>
                <w:bCs/>
                <w:color w:val="0000FF"/>
                <w:sz w:val="22"/>
                <w:szCs w:val="22"/>
              </w:rPr>
              <w:t>Fourth year 1</w:t>
            </w:r>
            <w:r w:rsidR="0064495B" w:rsidRPr="00DB5DDD">
              <w:rPr>
                <w:rFonts w:ascii="Calibri" w:hAnsi="Calibri" w:cs="Calibri"/>
                <w:b/>
                <w:bCs/>
                <w:color w:val="0000FF"/>
                <w:sz w:val="22"/>
                <w:szCs w:val="22"/>
                <w:vertAlign w:val="superscript"/>
              </w:rPr>
              <w:t>st</w:t>
            </w:r>
            <w:r w:rsidR="0064495B" w:rsidRPr="00DB5DDD">
              <w:rPr>
                <w:rFonts w:ascii="Calibri" w:hAnsi="Calibri" w:cs="Calibri"/>
                <w:b/>
                <w:bCs/>
                <w:color w:val="0000FF"/>
                <w:sz w:val="22"/>
                <w:szCs w:val="22"/>
              </w:rPr>
              <w:t xml:space="preserve"> and 2</w:t>
            </w:r>
            <w:r w:rsidR="0064495B" w:rsidRPr="00DB5DDD">
              <w:rPr>
                <w:rFonts w:ascii="Calibri" w:hAnsi="Calibri" w:cs="Calibri"/>
                <w:b/>
                <w:bCs/>
                <w:color w:val="0000FF"/>
                <w:sz w:val="22"/>
                <w:szCs w:val="22"/>
                <w:vertAlign w:val="superscript"/>
              </w:rPr>
              <w:t>nd</w:t>
            </w:r>
            <w:r w:rsidR="0064495B" w:rsidRPr="00DB5DDD">
              <w:rPr>
                <w:rFonts w:ascii="Calibri" w:hAnsi="Calibri" w:cs="Calibri"/>
                <w:b/>
                <w:bCs/>
                <w:color w:val="0000FF"/>
                <w:sz w:val="22"/>
                <w:szCs w:val="22"/>
              </w:rPr>
              <w:t xml:space="preserve"> semester (20</w:t>
            </w:r>
            <w:r w:rsidR="00604F5B" w:rsidRPr="00DB5DDD">
              <w:rPr>
                <w:rFonts w:ascii="Calibri" w:hAnsi="Calibri" w:cs="Calibri"/>
                <w:b/>
                <w:bCs/>
                <w:color w:val="0000FF"/>
                <w:sz w:val="22"/>
                <w:szCs w:val="22"/>
              </w:rPr>
              <w:t>12</w:t>
            </w:r>
            <w:r w:rsidR="0064495B" w:rsidRPr="00DB5DDD">
              <w:rPr>
                <w:rFonts w:ascii="Calibri" w:hAnsi="Calibri" w:cs="Calibri"/>
                <w:b/>
                <w:bCs/>
                <w:color w:val="0000FF"/>
                <w:sz w:val="22"/>
                <w:szCs w:val="22"/>
              </w:rPr>
              <w:t>-201</w:t>
            </w:r>
            <w:r w:rsidR="00604F5B" w:rsidRPr="00DB5DDD">
              <w:rPr>
                <w:rFonts w:ascii="Calibri" w:hAnsi="Calibri" w:cs="Calibri"/>
                <w:b/>
                <w:bCs/>
                <w:color w:val="0000FF"/>
                <w:sz w:val="22"/>
                <w:szCs w:val="22"/>
              </w:rPr>
              <w:t>3</w:t>
            </w:r>
            <w:r w:rsidR="0064495B" w:rsidRPr="00DB5DDD">
              <w:rPr>
                <w:rFonts w:ascii="Calibri" w:hAnsi="Calibri" w:cs="Calibri"/>
                <w:b/>
                <w:bCs/>
                <w:color w:val="0000FF"/>
                <w:sz w:val="22"/>
                <w:szCs w:val="22"/>
              </w:rPr>
              <w:t>G) (143</w:t>
            </w:r>
            <w:r w:rsidR="00604F5B" w:rsidRPr="00DB5DDD">
              <w:rPr>
                <w:rFonts w:ascii="Calibri" w:hAnsi="Calibri" w:cs="Calibri"/>
                <w:b/>
                <w:bCs/>
                <w:color w:val="0000FF"/>
                <w:sz w:val="22"/>
                <w:szCs w:val="22"/>
              </w:rPr>
              <w:t>3</w:t>
            </w:r>
            <w:r w:rsidR="0064495B" w:rsidRPr="00DB5DDD">
              <w:rPr>
                <w:rFonts w:ascii="Calibri" w:hAnsi="Calibri" w:cs="Calibri"/>
                <w:b/>
                <w:bCs/>
                <w:color w:val="0000FF"/>
                <w:sz w:val="22"/>
                <w:szCs w:val="22"/>
              </w:rPr>
              <w:t>-143</w:t>
            </w:r>
            <w:r w:rsidR="00604F5B" w:rsidRPr="00DB5DDD">
              <w:rPr>
                <w:rFonts w:ascii="Calibri" w:hAnsi="Calibri" w:cs="Calibri"/>
                <w:b/>
                <w:bCs/>
                <w:color w:val="0000FF"/>
                <w:sz w:val="22"/>
                <w:szCs w:val="22"/>
              </w:rPr>
              <w:t>4</w:t>
            </w:r>
            <w:r w:rsidR="0064495B" w:rsidRPr="00DB5DDD">
              <w:rPr>
                <w:rFonts w:ascii="Calibri" w:hAnsi="Calibri" w:cs="Calibri"/>
                <w:b/>
                <w:bCs/>
                <w:color w:val="0000FF"/>
                <w:sz w:val="22"/>
                <w:szCs w:val="22"/>
              </w:rPr>
              <w:t>H</w:t>
            </w:r>
            <w:r w:rsidR="0064495B" w:rsidRPr="00DB5DDD">
              <w:rPr>
                <w:rFonts w:ascii="Calibri" w:hAnsi="Calibri" w:cs="Calibri"/>
                <w:color w:val="0000FF"/>
                <w:sz w:val="28"/>
                <w:szCs w:val="36"/>
              </w:rPr>
              <w:t>)</w:t>
            </w:r>
          </w:p>
          <w:p w:rsidR="00F435CE" w:rsidRPr="00793188" w:rsidRDefault="00F435CE" w:rsidP="00F435CE">
            <w:pPr>
              <w:rPr>
                <w:rFonts w:ascii="Calibri" w:hAnsi="Calibri" w:cs="Calibri"/>
                <w:sz w:val="28"/>
                <w:szCs w:val="36"/>
                <w:lang w:val="en-US"/>
              </w:rPr>
            </w:pPr>
          </w:p>
        </w:tc>
      </w:tr>
      <w:tr w:rsidR="00042376" w:rsidRPr="00793188">
        <w:tblPrEx>
          <w:tblCellMar>
            <w:top w:w="0" w:type="dxa"/>
            <w:bottom w:w="0" w:type="dxa"/>
          </w:tblCellMar>
        </w:tblPrEx>
        <w:tc>
          <w:tcPr>
            <w:tcW w:w="8640" w:type="dxa"/>
          </w:tcPr>
          <w:p w:rsidR="005E3E20" w:rsidRDefault="00042376" w:rsidP="00F435CE">
            <w:pPr>
              <w:rPr>
                <w:rFonts w:ascii="Calibri" w:hAnsi="Calibri" w:cs="Calibri"/>
                <w:b/>
                <w:bCs/>
                <w:color w:val="0070C0"/>
              </w:rPr>
            </w:pPr>
            <w:r w:rsidRPr="00793188">
              <w:rPr>
                <w:rFonts w:ascii="Calibri" w:hAnsi="Calibri" w:cs="Calibri"/>
                <w:sz w:val="28"/>
                <w:szCs w:val="36"/>
              </w:rPr>
              <w:t>6.  Pre-requisites for this course (if any)</w:t>
            </w:r>
            <w:r w:rsidR="00F435CE" w:rsidRPr="00793188">
              <w:rPr>
                <w:rFonts w:ascii="Calibri" w:hAnsi="Calibri" w:cs="Calibri"/>
                <w:sz w:val="28"/>
                <w:szCs w:val="36"/>
                <w:rtl/>
              </w:rPr>
              <w:t>:</w:t>
            </w:r>
            <w:r w:rsidR="00F435CE" w:rsidRPr="00793188">
              <w:rPr>
                <w:rFonts w:ascii="Calibri" w:hAnsi="Calibri" w:cs="Calibri"/>
                <w:sz w:val="28"/>
                <w:szCs w:val="36"/>
                <w:lang w:val="en-US"/>
              </w:rPr>
              <w:t xml:space="preserve"> </w:t>
            </w:r>
          </w:p>
          <w:p w:rsidR="00DA6924" w:rsidRPr="00387E16" w:rsidRDefault="00604F5B" w:rsidP="00F435CE">
            <w:pPr>
              <w:rPr>
                <w:rFonts w:ascii="Calibri" w:hAnsi="Calibri" w:cs="Calibri"/>
                <w:color w:val="002060"/>
                <w:lang w:val="en-US"/>
              </w:rPr>
            </w:pPr>
            <w:r w:rsidRPr="00387E16">
              <w:rPr>
                <w:rFonts w:ascii="Calibri" w:hAnsi="Calibri" w:cs="Calibri"/>
                <w:b/>
                <w:bCs/>
                <w:color w:val="002060"/>
              </w:rPr>
              <w:t>333</w:t>
            </w:r>
            <w:r w:rsidR="005E3E20" w:rsidRPr="00387E16">
              <w:rPr>
                <w:rFonts w:ascii="Calibri" w:hAnsi="Calibri" w:cs="Calibri"/>
                <w:b/>
                <w:bCs/>
                <w:color w:val="002060"/>
              </w:rPr>
              <w:t xml:space="preserve"> </w:t>
            </w:r>
            <w:r w:rsidR="00F435CE" w:rsidRPr="00387E16">
              <w:rPr>
                <w:rFonts w:ascii="Calibri" w:hAnsi="Calibri" w:cs="Calibri"/>
                <w:b/>
                <w:bCs/>
                <w:color w:val="002060"/>
              </w:rPr>
              <w:t>SDS</w:t>
            </w:r>
            <w:r w:rsidR="00B34418" w:rsidRPr="00387E16">
              <w:rPr>
                <w:rFonts w:ascii="Calibri" w:hAnsi="Calibri" w:cs="Calibri"/>
                <w:color w:val="002060"/>
              </w:rPr>
              <w:t xml:space="preserve"> </w:t>
            </w:r>
            <w:r w:rsidR="00B34418" w:rsidRPr="00387E16">
              <w:rPr>
                <w:rFonts w:ascii="Calibri" w:eastAsia="Batang" w:hAnsi="Calibri" w:cs="Calibri"/>
                <w:b/>
                <w:bCs/>
                <w:color w:val="002060"/>
              </w:rPr>
              <w:t>(Introduction to Fixed Prosthodontics)</w:t>
            </w:r>
          </w:p>
          <w:p w:rsidR="00F435CE" w:rsidRPr="00793188" w:rsidRDefault="00F435CE" w:rsidP="00042376">
            <w:pPr>
              <w:rPr>
                <w:rFonts w:ascii="Calibri" w:hAnsi="Calibri" w:cs="Calibri"/>
                <w:sz w:val="28"/>
                <w:szCs w:val="36"/>
              </w:rPr>
            </w:pPr>
          </w:p>
        </w:tc>
      </w:tr>
      <w:tr w:rsidR="00042376" w:rsidRPr="00793188">
        <w:tblPrEx>
          <w:tblCellMar>
            <w:top w:w="0" w:type="dxa"/>
            <w:bottom w:w="0" w:type="dxa"/>
          </w:tblCellMar>
        </w:tblPrEx>
        <w:tc>
          <w:tcPr>
            <w:tcW w:w="8640" w:type="dxa"/>
          </w:tcPr>
          <w:p w:rsidR="00042376" w:rsidRPr="00793188" w:rsidRDefault="00042376" w:rsidP="00DA6924">
            <w:pPr>
              <w:rPr>
                <w:rFonts w:ascii="Calibri" w:hAnsi="Calibri" w:cs="Calibri"/>
                <w:color w:val="301FAD"/>
                <w:sz w:val="28"/>
                <w:szCs w:val="36"/>
              </w:rPr>
            </w:pPr>
            <w:r w:rsidRPr="00793188">
              <w:rPr>
                <w:rFonts w:ascii="Calibri" w:hAnsi="Calibri" w:cs="Calibri"/>
                <w:sz w:val="28"/>
                <w:szCs w:val="36"/>
              </w:rPr>
              <w:t>7.  Co-requisites for this course (if any)</w:t>
            </w:r>
            <w:r w:rsidR="00484A75" w:rsidRPr="00793188">
              <w:rPr>
                <w:rFonts w:ascii="Calibri" w:hAnsi="Calibri" w:cs="Calibri"/>
                <w:sz w:val="28"/>
                <w:szCs w:val="36"/>
              </w:rPr>
              <w:t xml:space="preserve"> </w:t>
            </w:r>
          </w:p>
          <w:p w:rsidR="00042376" w:rsidRPr="00793188" w:rsidRDefault="00042376" w:rsidP="00042376">
            <w:pPr>
              <w:rPr>
                <w:rFonts w:ascii="Calibri" w:hAnsi="Calibri" w:cs="Calibri"/>
                <w:sz w:val="28"/>
                <w:szCs w:val="36"/>
              </w:rPr>
            </w:pPr>
          </w:p>
        </w:tc>
      </w:tr>
      <w:tr w:rsidR="00042376" w:rsidRPr="00793188">
        <w:tblPrEx>
          <w:tblCellMar>
            <w:top w:w="0" w:type="dxa"/>
            <w:bottom w:w="0" w:type="dxa"/>
          </w:tblCellMar>
        </w:tblPrEx>
        <w:tc>
          <w:tcPr>
            <w:tcW w:w="8640" w:type="dxa"/>
          </w:tcPr>
          <w:p w:rsidR="00042376" w:rsidRPr="00793188" w:rsidRDefault="00132BEF" w:rsidP="00042376">
            <w:pPr>
              <w:rPr>
                <w:rFonts w:ascii="Calibri" w:hAnsi="Calibri" w:cs="Calibri"/>
                <w:color w:val="000000"/>
                <w:sz w:val="28"/>
                <w:szCs w:val="36"/>
                <w:lang w:bidi="ar-EG"/>
              </w:rPr>
            </w:pPr>
            <w:r w:rsidRPr="00793188">
              <w:rPr>
                <w:rFonts w:ascii="Calibri" w:hAnsi="Calibri" w:cs="Calibri"/>
                <w:color w:val="000000"/>
                <w:sz w:val="28"/>
                <w:szCs w:val="36"/>
                <w:lang w:bidi="ar-EG"/>
              </w:rPr>
              <w:t>8</w:t>
            </w:r>
            <w:r w:rsidR="00042376" w:rsidRPr="00793188">
              <w:rPr>
                <w:rFonts w:ascii="Calibri" w:hAnsi="Calibri" w:cs="Calibri"/>
                <w:color w:val="000000"/>
                <w:sz w:val="28"/>
                <w:szCs w:val="36"/>
                <w:lang w:bidi="ar-EG"/>
              </w:rPr>
              <w:t>.  Location if not on main campus</w:t>
            </w:r>
            <w:r w:rsidR="00110915" w:rsidRPr="00793188">
              <w:rPr>
                <w:rFonts w:ascii="Calibri" w:hAnsi="Calibri" w:cs="Calibri"/>
                <w:color w:val="000000"/>
                <w:sz w:val="28"/>
                <w:szCs w:val="36"/>
                <w:lang w:bidi="ar-EG"/>
              </w:rPr>
              <w:t xml:space="preserve"> </w:t>
            </w:r>
          </w:p>
          <w:p w:rsidR="00042376" w:rsidRPr="00793188" w:rsidRDefault="00B34418" w:rsidP="00B34418">
            <w:pPr>
              <w:jc w:val="center"/>
              <w:rPr>
                <w:rFonts w:ascii="Calibri" w:hAnsi="Calibri" w:cs="Calibri"/>
                <w:color w:val="000000"/>
                <w:sz w:val="28"/>
                <w:szCs w:val="36"/>
                <w:lang w:bidi="ar-EG"/>
              </w:rPr>
            </w:pPr>
            <w:r>
              <w:rPr>
                <w:rFonts w:ascii="Calibri" w:hAnsi="Calibri" w:cs="Calibri"/>
                <w:color w:val="000000"/>
                <w:sz w:val="28"/>
                <w:szCs w:val="36"/>
                <w:lang w:bidi="ar-EG"/>
              </w:rPr>
              <w:t xml:space="preserve">DUC </w:t>
            </w:r>
          </w:p>
        </w:tc>
      </w:tr>
    </w:tbl>
    <w:p w:rsidR="00042376" w:rsidRPr="00793188" w:rsidRDefault="00042376" w:rsidP="00793188">
      <w:pPr>
        <w:pStyle w:val="7"/>
        <w:spacing w:before="0" w:after="240"/>
        <w:rPr>
          <w:rFonts w:ascii="Calibri" w:hAnsi="Calibri" w:cs="Calibri"/>
          <w:b/>
          <w:bCs/>
          <w:sz w:val="20"/>
          <w:lang w:val="en-US"/>
        </w:rPr>
      </w:pPr>
      <w:r w:rsidRPr="00793188">
        <w:rPr>
          <w:rFonts w:ascii="Calibri" w:hAnsi="Calibri" w:cs="Calibri"/>
          <w:b/>
          <w:bCs/>
          <w:szCs w:val="28"/>
        </w:rPr>
        <w:br w:type="page"/>
      </w:r>
      <w:r w:rsidR="00074F18" w:rsidRPr="00793188">
        <w:rPr>
          <w:rFonts w:ascii="Calibri" w:hAnsi="Calibri" w:cs="Calibri"/>
          <w:b/>
          <w:bCs/>
        </w:rPr>
        <w:lastRenderedPageBreak/>
        <w:t xml:space="preserve">B </w:t>
      </w:r>
      <w:r w:rsidRPr="00793188">
        <w:rPr>
          <w:rFonts w:ascii="Calibri" w:hAnsi="Calibri" w:cs="Calibri"/>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793188">
        <w:tblPrEx>
          <w:tblCellMar>
            <w:top w:w="0" w:type="dxa"/>
            <w:bottom w:w="0" w:type="dxa"/>
          </w:tblCellMar>
        </w:tblPrEx>
        <w:trPr>
          <w:cantSplit/>
          <w:trHeight w:val="690"/>
        </w:trPr>
        <w:tc>
          <w:tcPr>
            <w:tcW w:w="8640" w:type="dxa"/>
          </w:tcPr>
          <w:p w:rsidR="00EE0D8A" w:rsidRPr="00793188" w:rsidRDefault="00042376" w:rsidP="007A56AE">
            <w:pPr>
              <w:pStyle w:val="7"/>
              <w:spacing w:before="0"/>
              <w:rPr>
                <w:rFonts w:ascii="Calibri" w:hAnsi="Calibri" w:cs="Calibri"/>
                <w:color w:val="0000FF"/>
                <w:szCs w:val="32"/>
              </w:rPr>
            </w:pPr>
            <w:r w:rsidRPr="00793188">
              <w:rPr>
                <w:rFonts w:ascii="Calibri" w:hAnsi="Calibri" w:cs="Calibri"/>
                <w:color w:val="0000FF"/>
                <w:szCs w:val="32"/>
              </w:rPr>
              <w:t xml:space="preserve">1.  </w:t>
            </w:r>
            <w:r w:rsidR="00132BEF" w:rsidRPr="00793188">
              <w:rPr>
                <w:rFonts w:ascii="Calibri" w:hAnsi="Calibri" w:cs="Calibri"/>
                <w:color w:val="0000FF"/>
                <w:szCs w:val="32"/>
              </w:rPr>
              <w:t xml:space="preserve">Summary of the main </w:t>
            </w:r>
            <w:r w:rsidR="007A56AE">
              <w:rPr>
                <w:rFonts w:ascii="Calibri" w:hAnsi="Calibri" w:cs="Calibri"/>
                <w:color w:val="0000FF"/>
                <w:szCs w:val="32"/>
              </w:rPr>
              <w:t xml:space="preserve">objectives </w:t>
            </w:r>
            <w:r w:rsidR="00132BEF" w:rsidRPr="00793188">
              <w:rPr>
                <w:rFonts w:ascii="Calibri" w:hAnsi="Calibri" w:cs="Calibri"/>
                <w:color w:val="0000FF"/>
                <w:szCs w:val="32"/>
              </w:rPr>
              <w:t>for students enrolled in the course.</w:t>
            </w:r>
          </w:p>
          <w:p w:rsidR="00EE0D8A" w:rsidRPr="00793188" w:rsidRDefault="00EE0D8A" w:rsidP="00EE0D8A">
            <w:pPr>
              <w:rPr>
                <w:rFonts w:ascii="Calibri" w:eastAsia="Batang" w:hAnsi="Calibri" w:cs="Calibri"/>
                <w:color w:val="0000FF"/>
                <w:szCs w:val="32"/>
              </w:rPr>
            </w:pPr>
          </w:p>
          <w:p w:rsidR="00277001" w:rsidRPr="00793188" w:rsidRDefault="00277001" w:rsidP="00277001">
            <w:pPr>
              <w:autoSpaceDE w:val="0"/>
              <w:autoSpaceDN w:val="0"/>
              <w:adjustRightInd w:val="0"/>
              <w:spacing w:after="240"/>
              <w:jc w:val="lowKashida"/>
              <w:rPr>
                <w:rFonts w:ascii="Calibri" w:eastAsia="Batang" w:hAnsi="Calibri" w:cs="Calibri"/>
                <w:color w:val="0000FF"/>
              </w:rPr>
            </w:pPr>
            <w:r w:rsidRPr="00793188">
              <w:rPr>
                <w:rFonts w:ascii="Calibri" w:eastAsia="Batang" w:hAnsi="Calibri" w:cs="Calibri"/>
                <w:color w:val="0000FF"/>
              </w:rPr>
              <w:t xml:space="preserve">Upon completion of this course, each student should: </w:t>
            </w:r>
          </w:p>
          <w:p w:rsidR="007A56AE" w:rsidRPr="006E21EB" w:rsidRDefault="007A56AE" w:rsidP="00E47C59">
            <w:pPr>
              <w:numPr>
                <w:ilvl w:val="0"/>
                <w:numId w:val="15"/>
              </w:numPr>
              <w:tabs>
                <w:tab w:val="clear" w:pos="720"/>
              </w:tabs>
              <w:autoSpaceDE w:val="0"/>
              <w:autoSpaceDN w:val="0"/>
              <w:adjustRightInd w:val="0"/>
              <w:spacing w:line="276" w:lineRule="auto"/>
              <w:jc w:val="lowKashida"/>
              <w:rPr>
                <w:rFonts w:ascii="Calibri" w:eastAsia="Calibri" w:hAnsi="Calibri"/>
                <w:b/>
                <w:bCs/>
              </w:rPr>
            </w:pPr>
            <w:r>
              <w:rPr>
                <w:rFonts w:ascii="Calibri" w:eastAsia="Calibri" w:hAnsi="Calibri"/>
                <w:b/>
                <w:bCs/>
              </w:rPr>
              <w:t xml:space="preserve">collect </w:t>
            </w:r>
            <w:r w:rsidRPr="006E21EB">
              <w:rPr>
                <w:rFonts w:ascii="Calibri" w:eastAsia="Calibri" w:hAnsi="Calibri"/>
                <w:b/>
                <w:bCs/>
              </w:rPr>
              <w:t xml:space="preserve"> basic concepts necessary for the diagnosis and treatment planning  of simple fixed prostheses.</w:t>
            </w:r>
          </w:p>
          <w:p w:rsidR="007A56AE" w:rsidRDefault="00F85BF2" w:rsidP="00F85BF2">
            <w:pPr>
              <w:numPr>
                <w:ilvl w:val="0"/>
                <w:numId w:val="15"/>
              </w:numPr>
              <w:tabs>
                <w:tab w:val="clear" w:pos="720"/>
              </w:tabs>
              <w:autoSpaceDE w:val="0"/>
              <w:autoSpaceDN w:val="0"/>
              <w:adjustRightInd w:val="0"/>
              <w:spacing w:line="276" w:lineRule="auto"/>
              <w:jc w:val="lowKashida"/>
              <w:rPr>
                <w:rFonts w:ascii="Calibri" w:eastAsia="Calibri" w:hAnsi="Calibri"/>
                <w:b/>
                <w:bCs/>
              </w:rPr>
            </w:pPr>
            <w:r>
              <w:rPr>
                <w:rFonts w:ascii="Calibri" w:eastAsia="Calibri" w:hAnsi="Calibri"/>
                <w:b/>
                <w:bCs/>
              </w:rPr>
              <w:t xml:space="preserve">Develop skills managing </w:t>
            </w:r>
            <w:r w:rsidR="007A56AE">
              <w:rPr>
                <w:rFonts w:ascii="Calibri" w:eastAsia="Calibri" w:hAnsi="Calibri"/>
                <w:b/>
                <w:bCs/>
              </w:rPr>
              <w:t xml:space="preserve"> </w:t>
            </w:r>
            <w:r>
              <w:rPr>
                <w:rFonts w:ascii="Calibri" w:eastAsia="Calibri" w:hAnsi="Calibri"/>
                <w:b/>
                <w:bCs/>
              </w:rPr>
              <w:t xml:space="preserve">a simple </w:t>
            </w:r>
            <w:r w:rsidR="007A56AE" w:rsidRPr="006E21EB">
              <w:rPr>
                <w:rFonts w:ascii="Calibri" w:eastAsia="Calibri" w:hAnsi="Calibri"/>
                <w:b/>
                <w:bCs/>
              </w:rPr>
              <w:t xml:space="preserve"> clinical fixed prosthetic cases</w:t>
            </w:r>
            <w:r w:rsidRPr="006E21EB">
              <w:rPr>
                <w:rFonts w:ascii="Calibri" w:eastAsia="Calibri" w:hAnsi="Calibri"/>
                <w:b/>
                <w:bCs/>
              </w:rPr>
              <w:t xml:space="preserve"> su</w:t>
            </w:r>
            <w:r>
              <w:rPr>
                <w:rFonts w:ascii="Calibri" w:eastAsia="Calibri" w:hAnsi="Calibri"/>
                <w:b/>
                <w:bCs/>
              </w:rPr>
              <w:t>ccessfully</w:t>
            </w:r>
            <w:r w:rsidR="007A56AE" w:rsidRPr="006E21EB">
              <w:rPr>
                <w:rFonts w:ascii="Calibri" w:eastAsia="Calibri" w:hAnsi="Calibri"/>
                <w:b/>
                <w:bCs/>
              </w:rPr>
              <w:t>.</w:t>
            </w:r>
          </w:p>
          <w:p w:rsidR="007A56AE" w:rsidRDefault="007A56AE" w:rsidP="00E47C59">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eastAsia="Calibri" w:hAnsi="Calibri"/>
                <w:b/>
                <w:bCs/>
              </w:rPr>
              <w:t xml:space="preserve"> perform  different types of tooth preparations of abutments of fixed prostheses.</w:t>
            </w:r>
            <w:r w:rsidRPr="007A56AE">
              <w:rPr>
                <w:rFonts w:ascii="Calibri" w:hAnsi="Calibri" w:cs="Calibri"/>
                <w:color w:val="0000FF"/>
                <w:spacing w:val="-3"/>
              </w:rPr>
              <w:t xml:space="preserve"> </w:t>
            </w:r>
          </w:p>
          <w:p w:rsidR="007A56AE" w:rsidRPr="007A56AE" w:rsidRDefault="007A56AE" w:rsidP="00E47C59">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hAnsi="Calibri" w:cs="Calibri"/>
                <w:color w:val="0000FF"/>
                <w:spacing w:val="-3"/>
              </w:rPr>
              <w:t xml:space="preserve"> </w:t>
            </w:r>
            <w:r w:rsidRPr="007A56AE">
              <w:rPr>
                <w:rFonts w:ascii="Calibri" w:hAnsi="Calibri" w:cs="Calibri"/>
                <w:b/>
                <w:bCs/>
                <w:spacing w:val="-3"/>
              </w:rPr>
              <w:t xml:space="preserve">fabricate a biologically compatible and esthetically and functionally acceptable provisional crown. </w:t>
            </w:r>
          </w:p>
          <w:p w:rsidR="007A56AE" w:rsidRPr="007A56AE" w:rsidRDefault="007A56AE" w:rsidP="00E47C59">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hAnsi="Calibri" w:cs="Calibri"/>
                <w:b/>
                <w:bCs/>
                <w:spacing w:val="-3"/>
              </w:rPr>
              <w:t>safely manage soft tissues for making impressions of prepared tooth/teeth</w:t>
            </w:r>
            <w:r w:rsidRPr="007A56AE">
              <w:rPr>
                <w:rFonts w:ascii="Calibri" w:hAnsi="Calibri" w:cs="Calibri"/>
                <w:b/>
                <w:bCs/>
                <w:color w:val="0000FF"/>
                <w:spacing w:val="-3"/>
              </w:rPr>
              <w:t>.</w:t>
            </w:r>
          </w:p>
          <w:p w:rsidR="007A56AE" w:rsidRPr="0078155B" w:rsidRDefault="007A56AE" w:rsidP="0078155B">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6E21EB">
              <w:rPr>
                <w:rFonts w:ascii="Calibri" w:eastAsia="Calibri" w:hAnsi="Calibri"/>
                <w:b/>
                <w:bCs/>
              </w:rPr>
              <w:t>utilizing a face bow, inter-occlusal records and semi-adjustable articulators for mounting clinical cases.</w:t>
            </w:r>
          </w:p>
          <w:p w:rsidR="00277001" w:rsidRPr="007A56AE" w:rsidRDefault="007A56AE" w:rsidP="00E47C59">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eastAsia="Calibri" w:hAnsi="Calibri"/>
                <w:b/>
                <w:bCs/>
              </w:rPr>
              <w:t>compile preclinical informations of restoring missing tooth/teeth with dental implants.</w:t>
            </w:r>
          </w:p>
          <w:p w:rsidR="00DA6924" w:rsidRPr="00793188" w:rsidRDefault="00DA6924" w:rsidP="007A56AE">
            <w:pPr>
              <w:tabs>
                <w:tab w:val="left" w:pos="-720"/>
                <w:tab w:val="left" w:pos="0"/>
              </w:tabs>
              <w:suppressAutoHyphens/>
              <w:spacing w:after="120"/>
              <w:ind w:left="900"/>
              <w:jc w:val="both"/>
              <w:rPr>
                <w:rFonts w:ascii="Calibri" w:hAnsi="Calibri" w:cs="Calibri"/>
                <w:color w:val="0000FF"/>
                <w:spacing w:val="-3"/>
              </w:rPr>
            </w:pPr>
          </w:p>
        </w:tc>
      </w:tr>
      <w:tr w:rsidR="0096755F" w:rsidRPr="00793188">
        <w:tblPrEx>
          <w:tblCellMar>
            <w:top w:w="0" w:type="dxa"/>
            <w:bottom w:w="0" w:type="dxa"/>
          </w:tblCellMar>
        </w:tblPrEx>
        <w:tc>
          <w:tcPr>
            <w:tcW w:w="8640" w:type="dxa"/>
          </w:tcPr>
          <w:p w:rsidR="0096755F" w:rsidRPr="00793188" w:rsidRDefault="0096755F" w:rsidP="00793188">
            <w:pPr>
              <w:pStyle w:val="7"/>
              <w:spacing w:before="0"/>
              <w:rPr>
                <w:rFonts w:ascii="Calibri" w:hAnsi="Calibri" w:cs="Calibri"/>
                <w:szCs w:val="32"/>
              </w:rPr>
            </w:pPr>
            <w:r w:rsidRPr="00793188">
              <w:rPr>
                <w:rFonts w:ascii="Calibri" w:hAnsi="Calibri" w:cs="Calibri"/>
                <w:szCs w:val="32"/>
              </w:rPr>
              <w:t>2.  Briefly describe any plans for developing and improving the course that are being implemented.  (eg increased use of IT or web based reference material,  changes in content as a result of new research in the field)</w:t>
            </w:r>
          </w:p>
          <w:p w:rsidR="0096755F" w:rsidRPr="00793188" w:rsidRDefault="00E721CC" w:rsidP="00E721CC">
            <w:pPr>
              <w:ind w:left="720"/>
              <w:rPr>
                <w:rFonts w:ascii="Calibri" w:hAnsi="Calibri" w:cs="Calibri"/>
                <w:szCs w:val="32"/>
              </w:rPr>
            </w:pPr>
            <w:r>
              <w:rPr>
                <w:rFonts w:ascii="Calibri" w:hAnsi="Calibri" w:cs="Calibri"/>
                <w:bCs/>
                <w:color w:val="0070C0"/>
              </w:rPr>
              <w:t xml:space="preserve">Using blackboard unit </w:t>
            </w:r>
          </w:p>
        </w:tc>
      </w:tr>
    </w:tbl>
    <w:p w:rsidR="00793188" w:rsidRDefault="00793188" w:rsidP="00793188">
      <w:pPr>
        <w:pStyle w:val="9"/>
        <w:spacing w:before="0"/>
        <w:rPr>
          <w:rFonts w:ascii="Calibri" w:hAnsi="Calibri" w:cs="Calibri"/>
          <w:b/>
          <w:bCs/>
          <w:sz w:val="24"/>
        </w:rPr>
      </w:pPr>
    </w:p>
    <w:p w:rsidR="00042376" w:rsidRPr="00793188" w:rsidRDefault="00042376" w:rsidP="00793188">
      <w:pPr>
        <w:pStyle w:val="9"/>
        <w:spacing w:before="0"/>
        <w:rPr>
          <w:rFonts w:ascii="Calibri" w:hAnsi="Calibri" w:cs="Calibri"/>
          <w:bCs/>
          <w:sz w:val="20"/>
          <w:szCs w:val="20"/>
        </w:rPr>
      </w:pPr>
      <w:r w:rsidRPr="00793188">
        <w:rPr>
          <w:rFonts w:ascii="Calibri" w:hAnsi="Calibri" w:cs="Calibri"/>
          <w:b/>
          <w:bCs/>
          <w:sz w:val="24"/>
        </w:rPr>
        <w:t>C.</w:t>
      </w:r>
      <w:r w:rsidRPr="00793188">
        <w:rPr>
          <w:rFonts w:ascii="Calibri" w:hAnsi="Calibri" w:cs="Calibri"/>
          <w:b/>
          <w:bCs/>
        </w:rPr>
        <w:t xml:space="preserve">  </w:t>
      </w:r>
      <w:r w:rsidRPr="00793188">
        <w:rPr>
          <w:rFonts w:ascii="Calibri" w:hAnsi="Calibri" w:cs="Calibri"/>
          <w:b/>
          <w:bCs/>
          <w:sz w:val="24"/>
        </w:rPr>
        <w:t>Course Description</w:t>
      </w:r>
      <w:r w:rsidRPr="00793188">
        <w:rPr>
          <w:rFonts w:ascii="Calibri" w:hAnsi="Calibri" w:cs="Calibri"/>
        </w:rPr>
        <w:t xml:space="preserve">  </w:t>
      </w:r>
      <w:r w:rsidRPr="00793188">
        <w:rPr>
          <w:rFonts w:ascii="Calibri" w:hAnsi="Calibri" w:cs="Calibri"/>
          <w:bCs/>
          <w:sz w:val="20"/>
          <w:szCs w:val="20"/>
        </w:rPr>
        <w:t>(Note:  General description in the form to be used for the Bulletin or Handbook should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7"/>
        <w:gridCol w:w="1722"/>
        <w:gridCol w:w="1664"/>
      </w:tblGrid>
      <w:tr w:rsidR="005079BD" w:rsidRPr="00793188" w:rsidTr="004E7DCD">
        <w:trPr>
          <w:trHeight w:val="512"/>
        </w:trPr>
        <w:tc>
          <w:tcPr>
            <w:tcW w:w="5137" w:type="dxa"/>
            <w:vAlign w:val="center"/>
          </w:tcPr>
          <w:p w:rsidR="005079BD" w:rsidRPr="00793188" w:rsidRDefault="005079BD" w:rsidP="005079BD">
            <w:pPr>
              <w:rPr>
                <w:rFonts w:ascii="Calibri" w:hAnsi="Calibri" w:cs="Calibri"/>
                <w:b/>
                <w:bCs/>
              </w:rPr>
            </w:pPr>
            <w:r w:rsidRPr="00793188">
              <w:rPr>
                <w:rFonts w:ascii="Calibri" w:hAnsi="Calibri" w:cs="Calibri"/>
                <w:b/>
                <w:bCs/>
              </w:rPr>
              <w:t>1. TOPICS to be  COVERED</w:t>
            </w:r>
          </w:p>
        </w:tc>
        <w:tc>
          <w:tcPr>
            <w:tcW w:w="1722" w:type="dxa"/>
            <w:vAlign w:val="center"/>
          </w:tcPr>
          <w:p w:rsidR="005079BD" w:rsidRPr="00793188" w:rsidRDefault="005079BD" w:rsidP="00804A76">
            <w:pPr>
              <w:jc w:val="center"/>
              <w:rPr>
                <w:rFonts w:ascii="Calibri" w:hAnsi="Calibri" w:cs="Calibri"/>
                <w:b/>
                <w:bCs/>
              </w:rPr>
            </w:pPr>
            <w:r w:rsidRPr="00793188">
              <w:rPr>
                <w:rFonts w:ascii="Calibri" w:hAnsi="Calibri" w:cs="Calibri"/>
                <w:b/>
                <w:bCs/>
              </w:rPr>
              <w:t>No. of Weeks</w:t>
            </w:r>
          </w:p>
        </w:tc>
        <w:tc>
          <w:tcPr>
            <w:tcW w:w="1664" w:type="dxa"/>
            <w:vAlign w:val="center"/>
          </w:tcPr>
          <w:p w:rsidR="005079BD" w:rsidRPr="00793188" w:rsidRDefault="005079BD" w:rsidP="00804A76">
            <w:pPr>
              <w:jc w:val="center"/>
              <w:rPr>
                <w:rFonts w:ascii="Calibri" w:hAnsi="Calibri" w:cs="Calibri"/>
                <w:b/>
                <w:bCs/>
              </w:rPr>
            </w:pPr>
            <w:r w:rsidRPr="00793188">
              <w:rPr>
                <w:rFonts w:ascii="Calibri" w:hAnsi="Calibri" w:cs="Calibri"/>
                <w:b/>
                <w:bCs/>
              </w:rPr>
              <w:t>Contact Hours</w:t>
            </w:r>
          </w:p>
        </w:tc>
      </w:tr>
      <w:tr w:rsidR="0096755F" w:rsidRPr="00793188" w:rsidTr="004E7DCD">
        <w:tc>
          <w:tcPr>
            <w:tcW w:w="5137" w:type="dxa"/>
          </w:tcPr>
          <w:p w:rsidR="0096755F" w:rsidRPr="00793188" w:rsidRDefault="0096755F" w:rsidP="00804A76">
            <w:pPr>
              <w:rPr>
                <w:rFonts w:ascii="Calibri" w:eastAsia="Batang" w:hAnsi="Calibri" w:cs="Calibri"/>
                <w:color w:val="0000FF"/>
                <w:sz w:val="20"/>
                <w:szCs w:val="20"/>
              </w:rPr>
            </w:pPr>
          </w:p>
          <w:p w:rsidR="0096755F" w:rsidRPr="00793188" w:rsidRDefault="0096755F" w:rsidP="00804A76">
            <w:pPr>
              <w:rPr>
                <w:rFonts w:ascii="Calibri" w:eastAsia="Batang" w:hAnsi="Calibri" w:cs="Calibri"/>
                <w:color w:val="0000FF"/>
                <w:sz w:val="20"/>
                <w:szCs w:val="20"/>
              </w:rPr>
            </w:pPr>
            <w:r w:rsidRPr="00793188">
              <w:rPr>
                <w:rFonts w:ascii="Calibri" w:eastAsia="Batang" w:hAnsi="Calibri" w:cs="Calibri"/>
                <w:color w:val="0000FF"/>
                <w:sz w:val="20"/>
                <w:szCs w:val="20"/>
              </w:rPr>
              <w:t xml:space="preserve">1.  </w:t>
            </w:r>
            <w:r w:rsidRPr="00793188">
              <w:rPr>
                <w:rFonts w:ascii="Calibri" w:eastAsia="Batang" w:hAnsi="Calibri" w:cs="Calibri"/>
                <w:color w:val="0000FF"/>
                <w:sz w:val="20"/>
                <w:szCs w:val="20"/>
                <w:u w:val="single"/>
              </w:rPr>
              <w:t>Introduction and orientation</w:t>
            </w:r>
          </w:p>
          <w:p w:rsidR="0096755F" w:rsidRPr="00793188" w:rsidRDefault="0096755F" w:rsidP="00804A76">
            <w:pPr>
              <w:rPr>
                <w:rFonts w:ascii="Calibri" w:eastAsia="Batang" w:hAnsi="Calibri" w:cs="Calibri"/>
                <w:i/>
                <w:iCs/>
                <w:color w:val="0000FF"/>
                <w:sz w:val="20"/>
                <w:szCs w:val="20"/>
                <w:u w:val="single"/>
              </w:rPr>
            </w:pPr>
            <w:r w:rsidRPr="00793188">
              <w:rPr>
                <w:rFonts w:ascii="Calibri" w:eastAsia="Batang" w:hAnsi="Calibri" w:cs="Calibri"/>
                <w:color w:val="0000FF"/>
                <w:sz w:val="20"/>
                <w:szCs w:val="20"/>
              </w:rPr>
              <w:tab/>
            </w:r>
            <w:r w:rsidRPr="00793188">
              <w:rPr>
                <w:rFonts w:ascii="Calibri" w:eastAsia="Batang" w:hAnsi="Calibri" w:cs="Calibri"/>
                <w:i/>
                <w:iCs/>
                <w:color w:val="0000FF"/>
                <w:sz w:val="20"/>
                <w:szCs w:val="20"/>
              </w:rPr>
              <w:t>(</w:t>
            </w:r>
            <w:r w:rsidRPr="00793188">
              <w:rPr>
                <w:rFonts w:ascii="Calibri" w:eastAsia="Batang" w:hAnsi="Calibri" w:cs="Calibri"/>
                <w:i/>
                <w:iCs/>
                <w:color w:val="0000FF"/>
                <w:sz w:val="20"/>
                <w:szCs w:val="20"/>
                <w:u w:val="single"/>
              </w:rPr>
              <w:t>Ref</w:t>
            </w:r>
            <w:r w:rsidR="007A56AE">
              <w:rPr>
                <w:rFonts w:ascii="Calibri" w:eastAsia="Batang" w:hAnsi="Calibri" w:cs="Calibri"/>
                <w:i/>
                <w:iCs/>
                <w:color w:val="0000FF"/>
                <w:sz w:val="20"/>
                <w:szCs w:val="20"/>
                <w:u w:val="single"/>
              </w:rPr>
              <w:t>erence: SDS 433 and SDS 333</w:t>
            </w:r>
            <w:r w:rsidRPr="00793188">
              <w:rPr>
                <w:rFonts w:ascii="Calibri" w:eastAsia="Batang" w:hAnsi="Calibri" w:cs="Calibri"/>
                <w:i/>
                <w:iCs/>
                <w:color w:val="0000FF"/>
                <w:sz w:val="20"/>
                <w:szCs w:val="20"/>
                <w:u w:val="single"/>
              </w:rPr>
              <w:t>course outlines)</w:t>
            </w:r>
          </w:p>
          <w:p w:rsidR="0096755F" w:rsidRPr="00793188" w:rsidRDefault="0096755F" w:rsidP="00E47C59">
            <w:pPr>
              <w:numPr>
                <w:ilvl w:val="0"/>
                <w:numId w:val="2"/>
              </w:numPr>
              <w:rPr>
                <w:rFonts w:ascii="Calibri" w:eastAsia="Batang" w:hAnsi="Calibri" w:cs="Calibri"/>
                <w:color w:val="0000FF"/>
                <w:sz w:val="20"/>
                <w:szCs w:val="20"/>
              </w:rPr>
            </w:pPr>
            <w:r w:rsidRPr="00793188">
              <w:rPr>
                <w:rFonts w:ascii="Calibri" w:eastAsia="Batang" w:hAnsi="Calibri" w:cs="Calibri"/>
                <w:color w:val="0000FF"/>
                <w:sz w:val="20"/>
                <w:szCs w:val="20"/>
              </w:rPr>
              <w:t>Overview of SDS 431 course objectives and content.</w:t>
            </w:r>
          </w:p>
          <w:p w:rsidR="0096755F" w:rsidRPr="00793188" w:rsidRDefault="0096755F" w:rsidP="00E47C59">
            <w:pPr>
              <w:numPr>
                <w:ilvl w:val="0"/>
                <w:numId w:val="2"/>
              </w:numPr>
              <w:rPr>
                <w:rFonts w:ascii="Calibri" w:eastAsia="Batang" w:hAnsi="Calibri" w:cs="Calibri"/>
                <w:color w:val="0000FF"/>
                <w:sz w:val="20"/>
                <w:szCs w:val="20"/>
              </w:rPr>
            </w:pPr>
            <w:r w:rsidRPr="00793188">
              <w:rPr>
                <w:rFonts w:ascii="Calibri" w:eastAsia="Batang" w:hAnsi="Calibri" w:cs="Calibri"/>
                <w:color w:val="0000FF"/>
                <w:sz w:val="20"/>
                <w:szCs w:val="20"/>
              </w:rPr>
              <w:t>Review of knowledge and skills gained to date (with special reference to course SDS 331).</w:t>
            </w:r>
          </w:p>
          <w:p w:rsidR="0096755F" w:rsidRPr="00793188" w:rsidRDefault="0096755F" w:rsidP="00E47C59">
            <w:pPr>
              <w:numPr>
                <w:ilvl w:val="0"/>
                <w:numId w:val="2"/>
              </w:numPr>
              <w:rPr>
                <w:rFonts w:ascii="Calibri" w:eastAsia="Batang" w:hAnsi="Calibri" w:cs="Calibri"/>
                <w:color w:val="0000FF"/>
                <w:sz w:val="20"/>
                <w:szCs w:val="20"/>
              </w:rPr>
            </w:pPr>
            <w:r w:rsidRPr="00793188">
              <w:rPr>
                <w:rFonts w:ascii="Calibri" w:eastAsia="Batang" w:hAnsi="Calibri" w:cs="Calibri"/>
                <w:color w:val="0000FF"/>
                <w:sz w:val="20"/>
                <w:szCs w:val="20"/>
              </w:rPr>
              <w:t>Course continuous assessment and clinical examination.</w:t>
            </w:r>
          </w:p>
        </w:tc>
        <w:tc>
          <w:tcPr>
            <w:tcW w:w="1722" w:type="dxa"/>
          </w:tcPr>
          <w:p w:rsidR="0096755F" w:rsidRPr="00793188" w:rsidRDefault="0096755F" w:rsidP="00804A76">
            <w:pPr>
              <w:jc w:val="center"/>
              <w:rPr>
                <w:rFonts w:ascii="Calibri" w:hAnsi="Calibri" w:cs="Calibri"/>
                <w:color w:val="0000FF"/>
              </w:rPr>
            </w:pPr>
            <w:r w:rsidRPr="00793188">
              <w:rPr>
                <w:rFonts w:ascii="Calibri" w:hAnsi="Calibri" w:cs="Calibri"/>
                <w:color w:val="0000FF"/>
              </w:rPr>
              <w:t>1</w:t>
            </w:r>
          </w:p>
        </w:tc>
        <w:tc>
          <w:tcPr>
            <w:tcW w:w="1664" w:type="dxa"/>
          </w:tcPr>
          <w:p w:rsidR="0096755F" w:rsidRPr="00793188" w:rsidRDefault="007A56AE" w:rsidP="00804A76">
            <w:pPr>
              <w:jc w:val="center"/>
              <w:rPr>
                <w:rFonts w:ascii="Calibri" w:hAnsi="Calibri" w:cs="Calibri"/>
                <w:color w:val="0000FF"/>
              </w:rPr>
            </w:pPr>
            <w:r>
              <w:rPr>
                <w:rFonts w:ascii="Calibri" w:hAnsi="Calibri" w:cs="Calibri"/>
                <w:color w:val="0000FF"/>
              </w:rPr>
              <w:t>4</w:t>
            </w:r>
          </w:p>
          <w:p w:rsidR="00C216A4" w:rsidRPr="00793188" w:rsidRDefault="00C216A4" w:rsidP="007A56AE">
            <w:pPr>
              <w:jc w:val="center"/>
              <w:rPr>
                <w:rFonts w:ascii="Calibri" w:hAnsi="Calibri" w:cs="Calibri"/>
                <w:color w:val="0000FF"/>
              </w:rPr>
            </w:pPr>
            <w:r w:rsidRPr="00793188">
              <w:rPr>
                <w:rFonts w:ascii="Calibri" w:hAnsi="Calibri" w:cs="Calibri"/>
                <w:color w:val="0000FF"/>
              </w:rPr>
              <w:t xml:space="preserve">(1hr lecture, </w:t>
            </w:r>
            <w:r w:rsidR="007A56AE">
              <w:rPr>
                <w:rFonts w:ascii="Calibri" w:hAnsi="Calibri" w:cs="Calibri"/>
                <w:color w:val="0000FF"/>
              </w:rPr>
              <w:t>2</w:t>
            </w:r>
            <w:r w:rsidRPr="00793188">
              <w:rPr>
                <w:rFonts w:ascii="Calibri" w:hAnsi="Calibri" w:cs="Calibri"/>
                <w:color w:val="0000FF"/>
              </w:rPr>
              <w:t>hr clinic)</w:t>
            </w:r>
          </w:p>
        </w:tc>
      </w:tr>
      <w:tr w:rsidR="0096755F" w:rsidRPr="00793188" w:rsidTr="004E7DCD">
        <w:tc>
          <w:tcPr>
            <w:tcW w:w="5137" w:type="dxa"/>
          </w:tcPr>
          <w:p w:rsidR="0096755F" w:rsidRPr="00793188" w:rsidRDefault="0096755F" w:rsidP="00804A76">
            <w:pPr>
              <w:rPr>
                <w:rFonts w:ascii="Calibri" w:eastAsia="Batang" w:hAnsi="Calibri" w:cs="Calibri"/>
                <w:color w:val="0000FF"/>
                <w:sz w:val="20"/>
                <w:szCs w:val="20"/>
              </w:rPr>
            </w:pPr>
          </w:p>
          <w:p w:rsidR="0096755F" w:rsidRPr="00793188" w:rsidRDefault="0096755F" w:rsidP="00804A76">
            <w:pPr>
              <w:rPr>
                <w:rFonts w:ascii="Calibri" w:eastAsia="Batang" w:hAnsi="Calibri" w:cs="Calibri"/>
                <w:color w:val="0000FF"/>
                <w:sz w:val="20"/>
                <w:szCs w:val="20"/>
                <w:u w:val="single"/>
              </w:rPr>
            </w:pPr>
            <w:r w:rsidRPr="00793188">
              <w:rPr>
                <w:rFonts w:ascii="Calibri" w:eastAsia="Batang" w:hAnsi="Calibri" w:cs="Calibri"/>
                <w:color w:val="0000FF"/>
                <w:sz w:val="20"/>
                <w:szCs w:val="20"/>
              </w:rPr>
              <w:t xml:space="preserve">2.  </w:t>
            </w:r>
            <w:r w:rsidRPr="00793188">
              <w:rPr>
                <w:rFonts w:ascii="Calibri" w:eastAsia="Batang" w:hAnsi="Calibri" w:cs="Calibri"/>
                <w:color w:val="0000FF"/>
                <w:sz w:val="20"/>
                <w:szCs w:val="20"/>
                <w:u w:val="single"/>
              </w:rPr>
              <w:t xml:space="preserve">The dynamics of treatment planning and treatment </w:t>
            </w:r>
          </w:p>
          <w:p w:rsidR="0096755F" w:rsidRPr="00793188" w:rsidRDefault="0096755F" w:rsidP="00804A76">
            <w:pPr>
              <w:rPr>
                <w:rFonts w:ascii="Calibri" w:eastAsia="Batang" w:hAnsi="Calibri" w:cs="Calibri"/>
                <w:color w:val="0000FF"/>
                <w:sz w:val="20"/>
                <w:szCs w:val="20"/>
                <w:u w:val="single"/>
              </w:rPr>
            </w:pPr>
            <w:r w:rsidRPr="00793188">
              <w:rPr>
                <w:rFonts w:ascii="Calibri" w:eastAsia="Batang" w:hAnsi="Calibri" w:cs="Calibri"/>
                <w:color w:val="0000FF"/>
                <w:sz w:val="20"/>
                <w:szCs w:val="20"/>
              </w:rPr>
              <w:t xml:space="preserve">     </w:t>
            </w:r>
            <w:r w:rsidRPr="00793188">
              <w:rPr>
                <w:rFonts w:ascii="Calibri" w:eastAsia="Batang" w:hAnsi="Calibri" w:cs="Calibri"/>
                <w:color w:val="0000FF"/>
                <w:sz w:val="20"/>
                <w:szCs w:val="20"/>
                <w:u w:val="single"/>
              </w:rPr>
              <w:t>Sequences.</w:t>
            </w:r>
          </w:p>
          <w:p w:rsidR="00F2743A" w:rsidRPr="00793188" w:rsidRDefault="0096755F" w:rsidP="00F2743A">
            <w:pPr>
              <w:ind w:left="720"/>
              <w:rPr>
                <w:rFonts w:ascii="Calibri" w:eastAsia="Batang" w:hAnsi="Calibri" w:cs="Calibri"/>
                <w:i/>
                <w:iCs/>
                <w:color w:val="0000FF"/>
                <w:sz w:val="20"/>
                <w:szCs w:val="20"/>
                <w:u w:val="single"/>
                <w:lang w:val="en-US"/>
              </w:rPr>
            </w:pPr>
            <w:r w:rsidRPr="00793188">
              <w:rPr>
                <w:rFonts w:ascii="Calibri" w:eastAsia="Batang" w:hAnsi="Calibri" w:cs="Calibri"/>
                <w:color w:val="0000FF"/>
                <w:sz w:val="20"/>
                <w:szCs w:val="20"/>
              </w:rPr>
              <w:t xml:space="preserve"> </w:t>
            </w:r>
            <w:r w:rsidR="00F2743A" w:rsidRPr="00793188">
              <w:rPr>
                <w:rFonts w:ascii="Calibri" w:eastAsia="Batang" w:hAnsi="Calibri" w:cs="Calibri"/>
                <w:color w:val="0000FF"/>
                <w:sz w:val="20"/>
                <w:szCs w:val="20"/>
              </w:rPr>
              <w:t>(</w:t>
            </w:r>
            <w:r w:rsidR="00F2743A" w:rsidRPr="00793188">
              <w:rPr>
                <w:rFonts w:ascii="Calibri" w:eastAsia="Batang" w:hAnsi="Calibri" w:cs="Calibri"/>
                <w:color w:val="0000FF"/>
                <w:sz w:val="20"/>
                <w:szCs w:val="20"/>
                <w:u w:val="single"/>
              </w:rPr>
              <w:t>Reference</w:t>
            </w:r>
            <w:r w:rsidR="00F2743A" w:rsidRPr="00793188">
              <w:rPr>
                <w:rFonts w:ascii="Calibri" w:eastAsia="Batang" w:hAnsi="Calibri" w:cs="Calibri"/>
                <w:i/>
                <w:iCs/>
                <w:color w:val="0000FF"/>
                <w:sz w:val="20"/>
                <w:szCs w:val="20"/>
                <w:u w:val="single"/>
                <w:lang w:val="en-US"/>
              </w:rPr>
              <w:t>: Rosenstiel SF, Land MF &amp; Fujimoto J. Contemporary Fixed Prosthodontics, 4</w:t>
            </w:r>
            <w:r w:rsidR="00F2743A" w:rsidRPr="00793188">
              <w:rPr>
                <w:rFonts w:ascii="Calibri" w:eastAsia="Batang" w:hAnsi="Calibri" w:cs="Calibri"/>
                <w:i/>
                <w:iCs/>
                <w:color w:val="0000FF"/>
                <w:sz w:val="20"/>
                <w:szCs w:val="20"/>
                <w:u w:val="single"/>
                <w:vertAlign w:val="superscript"/>
                <w:lang w:val="en-US"/>
              </w:rPr>
              <w:t>th</w:t>
            </w:r>
            <w:r w:rsidR="00F2743A" w:rsidRPr="00793188">
              <w:rPr>
                <w:rFonts w:ascii="Calibri" w:eastAsia="Batang" w:hAnsi="Calibri" w:cs="Calibri"/>
                <w:i/>
                <w:iCs/>
                <w:color w:val="0000FF"/>
                <w:sz w:val="20"/>
                <w:szCs w:val="20"/>
                <w:u w:val="single"/>
                <w:lang w:val="en-US"/>
              </w:rPr>
              <w:t xml:space="preserve"> ed. Mosby Elsevier, 2006, pp. 82-104)</w:t>
            </w:r>
          </w:p>
          <w:p w:rsidR="00F2743A" w:rsidRPr="00793188" w:rsidRDefault="00F2743A" w:rsidP="00E47C59">
            <w:pPr>
              <w:numPr>
                <w:ilvl w:val="0"/>
                <w:numId w:val="3"/>
              </w:numPr>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Identification of Patients Needs</w:t>
            </w:r>
          </w:p>
          <w:p w:rsidR="00F2743A" w:rsidRPr="00793188" w:rsidRDefault="00F2743A" w:rsidP="00E47C59">
            <w:pPr>
              <w:numPr>
                <w:ilvl w:val="0"/>
                <w:numId w:val="3"/>
              </w:numPr>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Treatment of Tooth Loss</w:t>
            </w:r>
          </w:p>
          <w:p w:rsidR="00F2743A" w:rsidRPr="00793188" w:rsidRDefault="00F2743A" w:rsidP="00E47C59">
            <w:pPr>
              <w:numPr>
                <w:ilvl w:val="0"/>
                <w:numId w:val="3"/>
              </w:numPr>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Selection of Abutment Teeth</w:t>
            </w:r>
          </w:p>
          <w:p w:rsidR="00F2743A" w:rsidRPr="00793188" w:rsidRDefault="00F2743A" w:rsidP="00E47C59">
            <w:pPr>
              <w:numPr>
                <w:ilvl w:val="0"/>
                <w:numId w:val="3"/>
              </w:numPr>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Treatment Sequence</w:t>
            </w:r>
          </w:p>
          <w:p w:rsidR="0096755F" w:rsidRPr="00793188" w:rsidRDefault="0096755F" w:rsidP="00F2743A">
            <w:pPr>
              <w:rPr>
                <w:rFonts w:ascii="Calibri" w:eastAsia="Batang" w:hAnsi="Calibri" w:cs="Calibri"/>
                <w:color w:val="0000FF"/>
                <w:sz w:val="20"/>
                <w:szCs w:val="20"/>
              </w:rPr>
            </w:pPr>
          </w:p>
        </w:tc>
        <w:tc>
          <w:tcPr>
            <w:tcW w:w="1722" w:type="dxa"/>
          </w:tcPr>
          <w:p w:rsidR="0096755F" w:rsidRPr="00793188" w:rsidRDefault="00910780" w:rsidP="00804A76">
            <w:pPr>
              <w:jc w:val="center"/>
              <w:rPr>
                <w:rFonts w:ascii="Calibri" w:hAnsi="Calibri" w:cs="Calibri"/>
                <w:color w:val="0000FF"/>
              </w:rPr>
            </w:pPr>
            <w:r w:rsidRPr="00793188">
              <w:rPr>
                <w:rFonts w:ascii="Calibri" w:hAnsi="Calibri" w:cs="Calibri"/>
                <w:color w:val="0000FF"/>
              </w:rPr>
              <w:lastRenderedPageBreak/>
              <w:t>1</w:t>
            </w:r>
          </w:p>
        </w:tc>
        <w:tc>
          <w:tcPr>
            <w:tcW w:w="1664" w:type="dxa"/>
          </w:tcPr>
          <w:p w:rsidR="0096755F" w:rsidRPr="00793188" w:rsidRDefault="007A56AE"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8F056B" w:rsidRPr="006E5284" w:rsidRDefault="00434820" w:rsidP="006E5284">
            <w:pPr>
              <w:rPr>
                <w:rFonts w:ascii="Calibri" w:eastAsia="Batang" w:hAnsi="Calibri" w:cs="Calibri"/>
                <w:color w:val="0000FF"/>
                <w:sz w:val="20"/>
                <w:szCs w:val="20"/>
              </w:rPr>
            </w:pPr>
            <w:r w:rsidRPr="00793188">
              <w:rPr>
                <w:rFonts w:ascii="Calibri" w:eastAsia="Batang" w:hAnsi="Calibri" w:cs="Calibri"/>
                <w:color w:val="0000FF"/>
                <w:sz w:val="20"/>
                <w:szCs w:val="20"/>
              </w:rPr>
              <w:t xml:space="preserve">3.  </w:t>
            </w:r>
            <w:r w:rsidRPr="006E5284">
              <w:rPr>
                <w:rFonts w:ascii="Calibri" w:eastAsia="Batang" w:hAnsi="Calibri" w:cs="Calibri"/>
                <w:color w:val="0000FF"/>
                <w:sz w:val="20"/>
                <w:szCs w:val="20"/>
                <w:u w:val="single"/>
              </w:rPr>
              <w:t>Occlusal examination</w:t>
            </w:r>
            <w:r w:rsidR="006E5284" w:rsidRPr="006E5284">
              <w:rPr>
                <w:rFonts w:ascii="Calibri" w:eastAsia="Batang" w:hAnsi="Calibri" w:cs="Calibri"/>
                <w:color w:val="0000FF"/>
                <w:sz w:val="20"/>
                <w:szCs w:val="20"/>
                <w:u w:val="single"/>
              </w:rPr>
              <w:t xml:space="preserve"> I</w:t>
            </w:r>
            <w:r w:rsidRPr="006E5284">
              <w:rPr>
                <w:rFonts w:ascii="Calibri" w:eastAsia="Batang" w:hAnsi="Calibri" w:cs="Calibri"/>
                <w:color w:val="0000FF"/>
                <w:sz w:val="20"/>
                <w:szCs w:val="20"/>
                <w:u w:val="single"/>
              </w:rPr>
              <w:t xml:space="preserve">  </w:t>
            </w:r>
            <w:r w:rsidR="008F056B" w:rsidRPr="006E5284">
              <w:rPr>
                <w:rFonts w:ascii="Calibri" w:eastAsia="Batang" w:hAnsi="Calibri" w:cs="Calibri"/>
                <w:i/>
                <w:iCs/>
                <w:color w:val="0000FF"/>
                <w:sz w:val="20"/>
                <w:szCs w:val="20"/>
                <w:u w:val="single"/>
                <w:lang w:val="en-US"/>
              </w:rPr>
              <w:t>Rosenstiel SF, Land MF</w:t>
            </w:r>
            <w:r w:rsidR="008F056B" w:rsidRPr="00793188">
              <w:rPr>
                <w:rFonts w:ascii="Calibri" w:eastAsia="Batang" w:hAnsi="Calibri" w:cs="Calibri"/>
                <w:i/>
                <w:iCs/>
                <w:color w:val="0000FF"/>
                <w:sz w:val="20"/>
                <w:szCs w:val="20"/>
                <w:u w:val="single"/>
                <w:lang w:val="en-US"/>
              </w:rPr>
              <w:t xml:space="preserve"> &amp; Fujimoto J. Contemporary Fixed Prosthodontics, 4</w:t>
            </w:r>
            <w:r w:rsidR="008F056B" w:rsidRPr="00793188">
              <w:rPr>
                <w:rFonts w:ascii="Calibri" w:eastAsia="Batang" w:hAnsi="Calibri" w:cs="Calibri"/>
                <w:i/>
                <w:iCs/>
                <w:color w:val="0000FF"/>
                <w:sz w:val="20"/>
                <w:szCs w:val="20"/>
                <w:u w:val="single"/>
                <w:vertAlign w:val="superscript"/>
                <w:lang w:val="en-US"/>
              </w:rPr>
              <w:t>th</w:t>
            </w:r>
            <w:r w:rsidR="008F056B" w:rsidRPr="00793188">
              <w:rPr>
                <w:rFonts w:ascii="Calibri" w:eastAsia="Batang" w:hAnsi="Calibri" w:cs="Calibri"/>
                <w:i/>
                <w:iCs/>
                <w:color w:val="0000FF"/>
                <w:sz w:val="20"/>
                <w:szCs w:val="20"/>
                <w:u w:val="single"/>
                <w:lang w:val="en-US"/>
              </w:rPr>
              <w:t xml:space="preserve"> ed. Mosby </w:t>
            </w:r>
            <w:r w:rsidR="008F056B" w:rsidRPr="006E5284">
              <w:rPr>
                <w:rFonts w:ascii="Calibri" w:eastAsia="Batang" w:hAnsi="Calibri" w:cs="Calibri"/>
                <w:i/>
                <w:iCs/>
                <w:color w:val="0000FF"/>
                <w:sz w:val="20"/>
                <w:szCs w:val="20"/>
                <w:u w:val="single"/>
                <w:lang w:val="en-US"/>
              </w:rPr>
              <w:t>Elsevier, 2006, pp.</w:t>
            </w:r>
            <w:r w:rsidR="006E5284" w:rsidRPr="006E5284">
              <w:rPr>
                <w:rFonts w:ascii="Calibri" w:eastAsia="Batang" w:hAnsi="Calibri" w:cs="Calibri"/>
                <w:i/>
                <w:iCs/>
                <w:color w:val="0000FF"/>
                <w:sz w:val="20"/>
                <w:szCs w:val="20"/>
                <w:u w:val="single"/>
                <w:lang w:val="en-US"/>
              </w:rPr>
              <w:t>110-121</w:t>
            </w:r>
            <w:r w:rsidR="008F056B" w:rsidRPr="006E5284">
              <w:rPr>
                <w:rFonts w:ascii="Calibri" w:eastAsia="Batang" w:hAnsi="Calibri" w:cs="Calibri"/>
                <w:i/>
                <w:iCs/>
                <w:color w:val="0000FF"/>
                <w:sz w:val="20"/>
                <w:szCs w:val="20"/>
                <w:u w:val="single"/>
                <w:lang w:val="en-US"/>
              </w:rPr>
              <w:t xml:space="preserve"> </w:t>
            </w:r>
          </w:p>
          <w:p w:rsidR="008F056B" w:rsidRPr="006E5284" w:rsidRDefault="008F056B" w:rsidP="00E47C59">
            <w:pPr>
              <w:numPr>
                <w:ilvl w:val="0"/>
                <w:numId w:val="10"/>
              </w:numPr>
              <w:ind w:left="1008" w:right="144"/>
              <w:rPr>
                <w:rFonts w:ascii="Calibri" w:eastAsia="Batang" w:hAnsi="Calibri" w:cs="Calibri"/>
                <w:color w:val="0000FF"/>
                <w:sz w:val="20"/>
                <w:szCs w:val="20"/>
                <w:lang w:val="en-US"/>
              </w:rPr>
            </w:pPr>
            <w:r w:rsidRPr="006E5284">
              <w:rPr>
                <w:rFonts w:ascii="Calibri" w:eastAsia="Batang" w:hAnsi="Calibri" w:cs="Calibri"/>
                <w:color w:val="0000FF"/>
                <w:sz w:val="20"/>
                <w:szCs w:val="20"/>
                <w:lang w:val="en-US"/>
              </w:rPr>
              <w:t>Review of Anatomy</w:t>
            </w:r>
          </w:p>
          <w:p w:rsidR="008F056B" w:rsidRPr="006E5284" w:rsidRDefault="008F056B" w:rsidP="00E47C59">
            <w:pPr>
              <w:numPr>
                <w:ilvl w:val="0"/>
                <w:numId w:val="10"/>
              </w:numPr>
              <w:ind w:left="1008" w:right="144"/>
              <w:rPr>
                <w:rFonts w:ascii="Calibri" w:eastAsia="Batang" w:hAnsi="Calibri" w:cs="Calibri"/>
                <w:color w:val="0000FF"/>
                <w:sz w:val="20"/>
                <w:szCs w:val="20"/>
                <w:lang w:val="en-US"/>
              </w:rPr>
            </w:pPr>
            <w:r w:rsidRPr="006E5284">
              <w:rPr>
                <w:rFonts w:ascii="Calibri" w:eastAsia="Batang" w:hAnsi="Calibri" w:cs="Calibri"/>
                <w:color w:val="0000FF"/>
                <w:sz w:val="20"/>
                <w:szCs w:val="20"/>
                <w:lang w:val="en-US"/>
              </w:rPr>
              <w:t>Clinical Significance of Tooth and Joint    Morphology</w:t>
            </w:r>
          </w:p>
          <w:p w:rsidR="008F056B" w:rsidRPr="006E5284" w:rsidRDefault="008F056B" w:rsidP="00E47C59">
            <w:pPr>
              <w:numPr>
                <w:ilvl w:val="0"/>
                <w:numId w:val="10"/>
              </w:numPr>
              <w:ind w:left="1008" w:right="144"/>
              <w:rPr>
                <w:rFonts w:ascii="Calibri" w:eastAsia="Batang" w:hAnsi="Calibri" w:cs="Calibri"/>
                <w:color w:val="0000FF"/>
                <w:sz w:val="20"/>
                <w:szCs w:val="20"/>
                <w:lang w:val="en-US"/>
              </w:rPr>
            </w:pPr>
            <w:r w:rsidRPr="006E5284">
              <w:rPr>
                <w:rFonts w:ascii="Calibri" w:eastAsia="Batang" w:hAnsi="Calibri" w:cs="Calibri"/>
                <w:color w:val="0000FF"/>
                <w:sz w:val="20"/>
                <w:szCs w:val="20"/>
                <w:lang w:val="en-US"/>
              </w:rPr>
              <w:t>Review of Mandibular Movements, including Border and Functional Mov</w:t>
            </w:r>
            <w:r w:rsidRPr="006E5284">
              <w:rPr>
                <w:rFonts w:ascii="Calibri" w:eastAsia="Batang" w:hAnsi="Calibri" w:cs="Calibri"/>
                <w:color w:val="0000FF"/>
                <w:sz w:val="20"/>
                <w:szCs w:val="20"/>
                <w:lang w:val="en-US"/>
              </w:rPr>
              <w:t>e</w:t>
            </w:r>
            <w:r w:rsidRPr="006E5284">
              <w:rPr>
                <w:rFonts w:ascii="Calibri" w:eastAsia="Batang" w:hAnsi="Calibri" w:cs="Calibri"/>
                <w:color w:val="0000FF"/>
                <w:sz w:val="20"/>
                <w:szCs w:val="20"/>
                <w:lang w:val="en-US"/>
              </w:rPr>
              <w:t>ments</w:t>
            </w:r>
          </w:p>
          <w:p w:rsidR="00434820" w:rsidRPr="00793188" w:rsidRDefault="00434820" w:rsidP="00E47C59">
            <w:pPr>
              <w:numPr>
                <w:ilvl w:val="0"/>
                <w:numId w:val="10"/>
              </w:numPr>
              <w:ind w:left="1008" w:right="144"/>
              <w:rPr>
                <w:rFonts w:ascii="Calibri" w:eastAsia="Batang" w:hAnsi="Calibri" w:cs="Calibri"/>
                <w:color w:val="0000FF"/>
                <w:sz w:val="20"/>
                <w:szCs w:val="20"/>
                <w:lang w:val="en-US"/>
              </w:rPr>
            </w:pP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6E5284" w:rsidRPr="00793188" w:rsidTr="004E7DCD">
        <w:tc>
          <w:tcPr>
            <w:tcW w:w="5137" w:type="dxa"/>
          </w:tcPr>
          <w:p w:rsidR="006E5284" w:rsidRDefault="006E5284" w:rsidP="006E5284">
            <w:pPr>
              <w:rPr>
                <w:rFonts w:ascii="Arial Rounded MT Bold" w:hAnsi="Arial Rounded MT Bold"/>
                <w:b/>
                <w:bCs/>
                <w:spacing w:val="-3"/>
              </w:rPr>
            </w:pPr>
            <w:r>
              <w:rPr>
                <w:rFonts w:ascii="Calibri" w:eastAsia="Batang" w:hAnsi="Calibri" w:cs="Calibri"/>
                <w:color w:val="0000FF"/>
                <w:sz w:val="20"/>
                <w:szCs w:val="20"/>
              </w:rPr>
              <w:t>4.</w:t>
            </w:r>
            <w:r w:rsidRPr="00793188">
              <w:rPr>
                <w:rFonts w:ascii="Calibri" w:eastAsia="Batang" w:hAnsi="Calibri" w:cs="Calibri"/>
                <w:color w:val="0000FF"/>
                <w:sz w:val="20"/>
                <w:szCs w:val="20"/>
                <w:u w:val="single"/>
              </w:rPr>
              <w:t xml:space="preserve"> Occlusal examination</w:t>
            </w:r>
            <w:r>
              <w:rPr>
                <w:rFonts w:ascii="Calibri" w:eastAsia="Batang" w:hAnsi="Calibri" w:cs="Calibri"/>
                <w:color w:val="0000FF"/>
                <w:sz w:val="20"/>
                <w:szCs w:val="20"/>
                <w:u w:val="single"/>
              </w:rPr>
              <w:t xml:space="preserve"> II</w:t>
            </w:r>
            <w:r w:rsidRPr="00793188">
              <w:rPr>
                <w:rFonts w:ascii="Calibri" w:eastAsia="Batang" w:hAnsi="Calibri" w:cs="Calibri"/>
                <w:color w:val="0000FF"/>
                <w:sz w:val="20"/>
                <w:szCs w:val="20"/>
                <w:u w:val="single"/>
              </w:rPr>
              <w:t xml:space="preserve">  </w:t>
            </w:r>
            <w:r w:rsidRPr="00793188">
              <w:rPr>
                <w:rFonts w:ascii="Calibri" w:eastAsia="Batang" w:hAnsi="Calibri" w:cs="Calibri"/>
                <w:i/>
                <w:iCs/>
                <w:color w:val="0000FF"/>
                <w:sz w:val="20"/>
                <w:szCs w:val="20"/>
                <w:u w:val="single"/>
                <w:lang w:val="en-US"/>
              </w:rPr>
              <w:t>Rosenstiel SF, Land MF &amp; Fujimoto J. Contemporary Fixed Prosthodontics, 4</w:t>
            </w:r>
            <w:r w:rsidRPr="00793188">
              <w:rPr>
                <w:rFonts w:ascii="Calibri" w:eastAsia="Batang" w:hAnsi="Calibri" w:cs="Calibri"/>
                <w:i/>
                <w:iCs/>
                <w:color w:val="0000FF"/>
                <w:sz w:val="20"/>
                <w:szCs w:val="20"/>
                <w:u w:val="single"/>
                <w:vertAlign w:val="superscript"/>
                <w:lang w:val="en-US"/>
              </w:rPr>
              <w:t>th</w:t>
            </w:r>
            <w:r w:rsidRPr="00793188">
              <w:rPr>
                <w:rFonts w:ascii="Calibri" w:eastAsia="Batang" w:hAnsi="Calibri" w:cs="Calibri"/>
                <w:i/>
                <w:iCs/>
                <w:color w:val="0000FF"/>
                <w:sz w:val="20"/>
                <w:szCs w:val="20"/>
                <w:u w:val="single"/>
                <w:lang w:val="en-US"/>
              </w:rPr>
              <w:t xml:space="preserve"> ed. Mosby Elsevier, 2006, pp.</w:t>
            </w:r>
            <w:r>
              <w:rPr>
                <w:rFonts w:ascii="Calibri" w:eastAsia="Batang" w:hAnsi="Calibri" w:cs="Calibri"/>
                <w:i/>
                <w:iCs/>
                <w:color w:val="0000FF"/>
                <w:sz w:val="20"/>
                <w:szCs w:val="20"/>
                <w:u w:val="single"/>
                <w:lang w:val="en-US"/>
              </w:rPr>
              <w:t>121-135</w:t>
            </w:r>
            <w:r w:rsidRPr="00793188">
              <w:rPr>
                <w:rFonts w:ascii="Calibri" w:eastAsia="Batang" w:hAnsi="Calibri" w:cs="Calibri"/>
                <w:i/>
                <w:iCs/>
                <w:color w:val="0000FF"/>
                <w:sz w:val="20"/>
                <w:szCs w:val="20"/>
                <w:u w:val="single"/>
                <w:lang w:val="en-US"/>
              </w:rPr>
              <w:t xml:space="preserve"> </w:t>
            </w:r>
          </w:p>
          <w:p w:rsidR="006E5284" w:rsidRPr="006E5284" w:rsidRDefault="006E5284" w:rsidP="00E47C59">
            <w:pPr>
              <w:numPr>
                <w:ilvl w:val="0"/>
                <w:numId w:val="10"/>
              </w:numPr>
              <w:ind w:left="1008" w:right="144"/>
              <w:rPr>
                <w:rFonts w:ascii="Calibri" w:eastAsia="Batang" w:hAnsi="Calibri" w:cs="Calibri"/>
                <w:color w:val="0000FF"/>
                <w:sz w:val="20"/>
                <w:szCs w:val="20"/>
                <w:lang w:val="en-US"/>
              </w:rPr>
            </w:pPr>
            <w:r>
              <w:rPr>
                <w:rFonts w:ascii="Calibri" w:eastAsia="Batang" w:hAnsi="Calibri" w:cs="Calibri"/>
                <w:color w:val="0000FF"/>
                <w:sz w:val="20"/>
                <w:szCs w:val="20"/>
              </w:rPr>
              <w:t>Parafunctional Movements</w:t>
            </w:r>
          </w:p>
          <w:p w:rsidR="006E5284" w:rsidRPr="006E5284" w:rsidRDefault="006E5284" w:rsidP="00E47C59">
            <w:pPr>
              <w:numPr>
                <w:ilvl w:val="0"/>
                <w:numId w:val="10"/>
              </w:numPr>
              <w:ind w:left="1008" w:right="144"/>
              <w:rPr>
                <w:rFonts w:ascii="Calibri" w:eastAsia="Batang" w:hAnsi="Calibri" w:cs="Calibri"/>
                <w:color w:val="0000FF"/>
                <w:sz w:val="20"/>
                <w:szCs w:val="20"/>
                <w:lang w:val="en-US"/>
              </w:rPr>
            </w:pPr>
            <w:r>
              <w:rPr>
                <w:rFonts w:ascii="Calibri" w:eastAsia="Batang" w:hAnsi="Calibri" w:cs="Calibri"/>
                <w:color w:val="0000FF"/>
                <w:sz w:val="20"/>
                <w:szCs w:val="20"/>
              </w:rPr>
              <w:t xml:space="preserve"> </w:t>
            </w:r>
            <w:r w:rsidRPr="006E5284">
              <w:rPr>
                <w:rFonts w:ascii="Calibri" w:eastAsia="Batang" w:hAnsi="Calibri" w:cs="Calibri"/>
                <w:color w:val="0000FF"/>
                <w:sz w:val="20"/>
                <w:szCs w:val="20"/>
                <w:lang w:val="en-US"/>
              </w:rPr>
              <w:t>Examination of the Occlusion, Clinical Signs and Symptoms, Radiographic Signs, Occlusal Contacts</w:t>
            </w:r>
          </w:p>
          <w:p w:rsidR="006E5284" w:rsidRPr="00793188" w:rsidRDefault="006E5284" w:rsidP="006E5284">
            <w:pPr>
              <w:ind w:left="720"/>
              <w:rPr>
                <w:rFonts w:ascii="Calibri" w:eastAsia="Batang" w:hAnsi="Calibri" w:cs="Calibri"/>
                <w:color w:val="0000FF"/>
                <w:sz w:val="20"/>
                <w:szCs w:val="20"/>
              </w:rPr>
            </w:pPr>
          </w:p>
        </w:tc>
        <w:tc>
          <w:tcPr>
            <w:tcW w:w="1722" w:type="dxa"/>
          </w:tcPr>
          <w:p w:rsidR="006E5284" w:rsidRPr="00793188" w:rsidRDefault="006E5284" w:rsidP="00804A76">
            <w:pPr>
              <w:jc w:val="center"/>
              <w:rPr>
                <w:rFonts w:ascii="Calibri" w:hAnsi="Calibri" w:cs="Calibri"/>
                <w:color w:val="0000FF"/>
              </w:rPr>
            </w:pPr>
            <w:r>
              <w:rPr>
                <w:rFonts w:ascii="Calibri" w:hAnsi="Calibri" w:cs="Calibri"/>
                <w:color w:val="0000FF"/>
              </w:rPr>
              <w:t>1</w:t>
            </w:r>
          </w:p>
        </w:tc>
        <w:tc>
          <w:tcPr>
            <w:tcW w:w="1664" w:type="dxa"/>
          </w:tcPr>
          <w:p w:rsidR="006E5284"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434820" w:rsidRPr="00793188" w:rsidRDefault="006E5284" w:rsidP="00804A76">
            <w:pPr>
              <w:rPr>
                <w:rFonts w:ascii="Calibri" w:eastAsia="Batang" w:hAnsi="Calibri" w:cs="Calibri"/>
                <w:color w:val="0000FF"/>
                <w:sz w:val="20"/>
                <w:szCs w:val="20"/>
              </w:rPr>
            </w:pPr>
            <w:r>
              <w:rPr>
                <w:rFonts w:ascii="Calibri" w:eastAsia="Batang" w:hAnsi="Calibri" w:cs="Calibri"/>
                <w:color w:val="0000FF"/>
                <w:sz w:val="20"/>
                <w:szCs w:val="20"/>
              </w:rPr>
              <w:t>5</w:t>
            </w:r>
            <w:r w:rsidR="00434820" w:rsidRPr="00793188">
              <w:rPr>
                <w:rFonts w:ascii="Calibri" w:eastAsia="Batang" w:hAnsi="Calibri" w:cs="Calibri"/>
                <w:color w:val="0000FF"/>
                <w:sz w:val="20"/>
                <w:szCs w:val="20"/>
              </w:rPr>
              <w:t xml:space="preserve">.  </w:t>
            </w:r>
            <w:r w:rsidR="00434820" w:rsidRPr="00793188">
              <w:rPr>
                <w:rFonts w:ascii="Calibri" w:eastAsia="Batang" w:hAnsi="Calibri" w:cs="Calibri"/>
                <w:color w:val="0000FF"/>
                <w:sz w:val="20"/>
                <w:szCs w:val="20"/>
                <w:u w:val="single"/>
              </w:rPr>
              <w:t xml:space="preserve">Review of various tooth preparation, including the  </w:t>
            </w:r>
            <w:r w:rsidR="00434820" w:rsidRPr="00793188">
              <w:rPr>
                <w:rFonts w:ascii="Calibri" w:eastAsia="Batang" w:hAnsi="Calibri" w:cs="Calibri"/>
                <w:color w:val="0000FF"/>
                <w:sz w:val="20"/>
                <w:szCs w:val="20"/>
              </w:rPr>
              <w:t xml:space="preserve">   </w:t>
            </w:r>
          </w:p>
          <w:p w:rsidR="00434820" w:rsidRPr="00793188" w:rsidRDefault="00434820" w:rsidP="00804A76">
            <w:pPr>
              <w:rPr>
                <w:rFonts w:ascii="Calibri" w:eastAsia="Batang" w:hAnsi="Calibri" w:cs="Calibri"/>
                <w:color w:val="0000FF"/>
                <w:sz w:val="20"/>
                <w:szCs w:val="20"/>
                <w:u w:val="single"/>
              </w:rPr>
            </w:pPr>
            <w:r w:rsidRPr="00793188">
              <w:rPr>
                <w:rFonts w:ascii="Calibri" w:eastAsia="Batang" w:hAnsi="Calibri" w:cs="Calibri"/>
                <w:color w:val="0000FF"/>
                <w:sz w:val="20"/>
                <w:szCs w:val="20"/>
              </w:rPr>
              <w:t xml:space="preserve">     </w:t>
            </w:r>
            <w:r w:rsidRPr="00793188">
              <w:rPr>
                <w:rFonts w:ascii="Calibri" w:eastAsia="Batang" w:hAnsi="Calibri" w:cs="Calibri"/>
                <w:color w:val="0000FF"/>
                <w:sz w:val="20"/>
                <w:szCs w:val="20"/>
                <w:u w:val="single"/>
              </w:rPr>
              <w:t>extensively damaged vital tooth, the RPD abutment, etc.</w:t>
            </w:r>
          </w:p>
          <w:p w:rsidR="008F056B" w:rsidRPr="00793188" w:rsidRDefault="008F056B" w:rsidP="008F056B">
            <w:pPr>
              <w:ind w:left="720"/>
              <w:rPr>
                <w:rFonts w:ascii="Calibri" w:eastAsia="Batang" w:hAnsi="Calibri" w:cs="Calibri"/>
                <w:i/>
                <w:iCs/>
                <w:color w:val="0000FF"/>
                <w:sz w:val="20"/>
                <w:szCs w:val="20"/>
                <w:u w:val="single"/>
                <w:lang w:val="en-US"/>
              </w:rPr>
            </w:pPr>
            <w:r w:rsidRPr="00793188">
              <w:rPr>
                <w:rFonts w:ascii="Calibri" w:eastAsia="Batang" w:hAnsi="Calibri" w:cs="Calibri"/>
                <w:i/>
                <w:iCs/>
                <w:color w:val="0000FF"/>
                <w:sz w:val="20"/>
                <w:szCs w:val="20"/>
                <w:u w:val="single"/>
                <w:lang w:val="en-US"/>
              </w:rPr>
              <w:t xml:space="preserve"> Rosenstiel SF, Land MF &amp; Fujimoto J. Contemp</w:t>
            </w:r>
            <w:r w:rsidRPr="00793188">
              <w:rPr>
                <w:rFonts w:ascii="Calibri" w:eastAsia="Batang" w:hAnsi="Calibri" w:cs="Calibri"/>
                <w:i/>
                <w:iCs/>
                <w:color w:val="0000FF"/>
                <w:sz w:val="20"/>
                <w:szCs w:val="20"/>
                <w:u w:val="single"/>
                <w:lang w:val="en-US"/>
              </w:rPr>
              <w:t>o</w:t>
            </w:r>
            <w:r w:rsidRPr="00793188">
              <w:rPr>
                <w:rFonts w:ascii="Calibri" w:eastAsia="Batang" w:hAnsi="Calibri" w:cs="Calibri"/>
                <w:i/>
                <w:iCs/>
                <w:color w:val="0000FF"/>
                <w:sz w:val="20"/>
                <w:szCs w:val="20"/>
                <w:u w:val="single"/>
                <w:lang w:val="en-US"/>
              </w:rPr>
              <w:t>rary Fixed   Prosthodontics, 4</w:t>
            </w:r>
            <w:r w:rsidRPr="00793188">
              <w:rPr>
                <w:rFonts w:ascii="Calibri" w:eastAsia="Batang" w:hAnsi="Calibri" w:cs="Calibri"/>
                <w:i/>
                <w:iCs/>
                <w:color w:val="0000FF"/>
                <w:sz w:val="20"/>
                <w:szCs w:val="20"/>
                <w:u w:val="single"/>
                <w:vertAlign w:val="superscript"/>
                <w:lang w:val="en-US"/>
              </w:rPr>
              <w:t>th</w:t>
            </w:r>
            <w:r w:rsidRPr="00793188">
              <w:rPr>
                <w:rFonts w:ascii="Calibri" w:eastAsia="Batang" w:hAnsi="Calibri" w:cs="Calibri"/>
                <w:i/>
                <w:iCs/>
                <w:color w:val="0000FF"/>
                <w:sz w:val="20"/>
                <w:szCs w:val="20"/>
                <w:u w:val="single"/>
                <w:lang w:val="en-US"/>
              </w:rPr>
              <w:t xml:space="preserve"> ed. Mosby Elsevier, 2006, pp. 258-285</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The Complete Cast Crown Preparation</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The Metal Ceramic Crown Preparation</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Managing Pier Abutments</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Managing Tilted Molar Abutments</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Managing Space Deficit/Excesses</w:t>
            </w:r>
          </w:p>
          <w:p w:rsidR="008F056B" w:rsidRPr="00793188" w:rsidRDefault="008F056B" w:rsidP="00E47C59">
            <w:pPr>
              <w:numPr>
                <w:ilvl w:val="0"/>
                <w:numId w:val="9"/>
              </w:numPr>
              <w:ind w:left="1008" w:right="144"/>
              <w:rPr>
                <w:rFonts w:ascii="Calibri" w:hAnsi="Calibri" w:cs="Calibri"/>
                <w:color w:val="0000FF"/>
                <w:sz w:val="20"/>
                <w:szCs w:val="20"/>
              </w:rPr>
            </w:pPr>
            <w:r w:rsidRPr="00793188">
              <w:rPr>
                <w:rFonts w:ascii="Calibri" w:hAnsi="Calibri" w:cs="Calibri"/>
                <w:color w:val="0000FF"/>
                <w:sz w:val="20"/>
                <w:szCs w:val="20"/>
              </w:rPr>
              <w:t>Managing Supra-eruptions/Short Clinical Crowns</w:t>
            </w:r>
          </w:p>
          <w:p w:rsidR="00434820" w:rsidRPr="00793188" w:rsidRDefault="008F056B" w:rsidP="00E47C59">
            <w:pPr>
              <w:numPr>
                <w:ilvl w:val="0"/>
                <w:numId w:val="9"/>
              </w:numPr>
              <w:spacing w:after="240"/>
              <w:ind w:left="1008" w:right="144"/>
              <w:rPr>
                <w:rFonts w:ascii="Calibri" w:hAnsi="Calibri" w:cs="Calibri"/>
                <w:color w:val="0000FF"/>
                <w:sz w:val="20"/>
                <w:szCs w:val="20"/>
              </w:rPr>
            </w:pPr>
            <w:r w:rsidRPr="00793188">
              <w:rPr>
                <w:rFonts w:ascii="Calibri" w:hAnsi="Calibri" w:cs="Calibri"/>
                <w:color w:val="0000FF"/>
                <w:sz w:val="20"/>
                <w:szCs w:val="20"/>
              </w:rPr>
              <w:t>Preparations for Periodontally Compr</w:t>
            </w:r>
            <w:r w:rsidRPr="00793188">
              <w:rPr>
                <w:rFonts w:ascii="Calibri" w:hAnsi="Calibri" w:cs="Calibri"/>
                <w:color w:val="0000FF"/>
                <w:sz w:val="20"/>
                <w:szCs w:val="20"/>
              </w:rPr>
              <w:t>o</w:t>
            </w:r>
            <w:r w:rsidRPr="00793188">
              <w:rPr>
                <w:rFonts w:ascii="Calibri" w:hAnsi="Calibri" w:cs="Calibri"/>
                <w:color w:val="0000FF"/>
                <w:sz w:val="20"/>
                <w:szCs w:val="20"/>
              </w:rPr>
              <w:t>mised Teeth</w:t>
            </w: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8F056B" w:rsidRPr="00793188" w:rsidRDefault="006E5284" w:rsidP="008F056B">
            <w:pPr>
              <w:rPr>
                <w:rFonts w:ascii="Calibri" w:eastAsia="Batang" w:hAnsi="Calibri" w:cs="Calibri"/>
                <w:color w:val="0000FF"/>
                <w:sz w:val="20"/>
                <w:szCs w:val="20"/>
                <w:u w:val="single"/>
              </w:rPr>
            </w:pPr>
            <w:r>
              <w:rPr>
                <w:rFonts w:ascii="Calibri" w:eastAsia="Batang" w:hAnsi="Calibri" w:cs="Calibri"/>
                <w:color w:val="0000FF"/>
                <w:sz w:val="20"/>
                <w:szCs w:val="20"/>
              </w:rPr>
              <w:t>6</w:t>
            </w:r>
            <w:r w:rsidR="00434820" w:rsidRPr="00793188">
              <w:rPr>
                <w:rFonts w:ascii="Calibri" w:eastAsia="Batang" w:hAnsi="Calibri" w:cs="Calibri"/>
                <w:color w:val="0000FF"/>
                <w:sz w:val="20"/>
                <w:szCs w:val="20"/>
              </w:rPr>
              <w:t xml:space="preserve">.  </w:t>
            </w:r>
            <w:r w:rsidR="008F056B" w:rsidRPr="00793188">
              <w:rPr>
                <w:rFonts w:ascii="Calibri" w:eastAsia="Batang" w:hAnsi="Calibri" w:cs="Calibri"/>
                <w:bCs/>
                <w:color w:val="0000FF"/>
                <w:sz w:val="20"/>
                <w:szCs w:val="20"/>
                <w:u w:val="single"/>
                <w:lang w:val="en-US"/>
              </w:rPr>
              <w:t>Restoration of the Endodontically Treated Teeth</w:t>
            </w:r>
            <w:r w:rsidR="008F056B" w:rsidRPr="00793188">
              <w:rPr>
                <w:rFonts w:ascii="Calibri" w:eastAsia="Batang" w:hAnsi="Calibri" w:cs="Calibri"/>
                <w:color w:val="0000FF"/>
                <w:sz w:val="20"/>
                <w:szCs w:val="20"/>
                <w:u w:val="single"/>
              </w:rPr>
              <w:t xml:space="preserve"> </w:t>
            </w:r>
            <w:r w:rsidR="008F056B" w:rsidRPr="00793188">
              <w:rPr>
                <w:rFonts w:ascii="Calibri" w:eastAsia="Batang" w:hAnsi="Calibri" w:cs="Calibri"/>
                <w:i/>
                <w:iCs/>
                <w:color w:val="0000FF"/>
                <w:sz w:val="20"/>
                <w:szCs w:val="20"/>
                <w:u w:val="single"/>
                <w:lang w:val="en-US"/>
              </w:rPr>
              <w:t>Rosenstiel SF, Land MF &amp; Fujimoto J. Contemp</w:t>
            </w:r>
            <w:r w:rsidR="008F056B" w:rsidRPr="00793188">
              <w:rPr>
                <w:rFonts w:ascii="Calibri" w:eastAsia="Batang" w:hAnsi="Calibri" w:cs="Calibri"/>
                <w:i/>
                <w:iCs/>
                <w:color w:val="0000FF"/>
                <w:sz w:val="20"/>
                <w:szCs w:val="20"/>
                <w:u w:val="single"/>
                <w:lang w:val="en-US"/>
              </w:rPr>
              <w:t>o</w:t>
            </w:r>
            <w:r w:rsidR="008F056B" w:rsidRPr="00793188">
              <w:rPr>
                <w:rFonts w:ascii="Calibri" w:eastAsia="Batang" w:hAnsi="Calibri" w:cs="Calibri"/>
                <w:i/>
                <w:iCs/>
                <w:color w:val="0000FF"/>
                <w:sz w:val="20"/>
                <w:szCs w:val="20"/>
                <w:u w:val="single"/>
                <w:lang w:val="en-US"/>
              </w:rPr>
              <w:t>rary Fixed Prosthodontics, 4</w:t>
            </w:r>
            <w:r w:rsidR="008F056B" w:rsidRPr="00793188">
              <w:rPr>
                <w:rFonts w:ascii="Calibri" w:eastAsia="Batang" w:hAnsi="Calibri" w:cs="Calibri"/>
                <w:i/>
                <w:iCs/>
                <w:color w:val="0000FF"/>
                <w:sz w:val="20"/>
                <w:szCs w:val="20"/>
                <w:u w:val="single"/>
                <w:vertAlign w:val="superscript"/>
                <w:lang w:val="en-US"/>
              </w:rPr>
              <w:t>th</w:t>
            </w:r>
            <w:r w:rsidR="008F056B" w:rsidRPr="00793188">
              <w:rPr>
                <w:rFonts w:ascii="Calibri" w:eastAsia="Batang" w:hAnsi="Calibri" w:cs="Calibri"/>
                <w:i/>
                <w:iCs/>
                <w:color w:val="0000FF"/>
                <w:sz w:val="20"/>
                <w:szCs w:val="20"/>
                <w:u w:val="single"/>
                <w:lang w:val="en-US"/>
              </w:rPr>
              <w:t xml:space="preserve"> ed. Mosby Elsevier, 2006, pp. 336-375</w:t>
            </w:r>
          </w:p>
          <w:p w:rsidR="008F056B" w:rsidRPr="00793188" w:rsidRDefault="008F056B" w:rsidP="00E47C59">
            <w:pPr>
              <w:numPr>
                <w:ilvl w:val="0"/>
                <w:numId w:val="3"/>
              </w:numPr>
              <w:ind w:right="144"/>
              <w:rPr>
                <w:rFonts w:ascii="Calibri" w:eastAsia="Batang" w:hAnsi="Calibri" w:cs="Calibri"/>
                <w:b/>
                <w:bCs/>
                <w:color w:val="0000FF"/>
                <w:sz w:val="20"/>
                <w:szCs w:val="20"/>
                <w:lang w:val="en-US"/>
              </w:rPr>
            </w:pPr>
            <w:r w:rsidRPr="00793188">
              <w:rPr>
                <w:rFonts w:ascii="Calibri" w:eastAsia="Batang" w:hAnsi="Calibri" w:cs="Calibri"/>
                <w:bCs/>
                <w:color w:val="0000FF"/>
                <w:sz w:val="20"/>
                <w:szCs w:val="20"/>
                <w:lang w:val="en-US"/>
              </w:rPr>
              <w:t>Treatment Planning</w:t>
            </w:r>
          </w:p>
          <w:p w:rsidR="008F056B" w:rsidRPr="00793188" w:rsidRDefault="008F056B" w:rsidP="00E47C59">
            <w:pPr>
              <w:numPr>
                <w:ilvl w:val="0"/>
                <w:numId w:val="3"/>
              </w:numPr>
              <w:ind w:right="144"/>
              <w:rPr>
                <w:rFonts w:ascii="Calibri" w:eastAsia="Batang" w:hAnsi="Calibri" w:cs="Calibri"/>
                <w:b/>
                <w:bCs/>
                <w:color w:val="0000FF"/>
                <w:sz w:val="20"/>
                <w:szCs w:val="20"/>
                <w:lang w:val="en-US"/>
              </w:rPr>
            </w:pPr>
            <w:r w:rsidRPr="00793188">
              <w:rPr>
                <w:rFonts w:ascii="Calibri" w:eastAsia="Batang" w:hAnsi="Calibri" w:cs="Calibri"/>
                <w:bCs/>
                <w:color w:val="0000FF"/>
                <w:sz w:val="20"/>
                <w:szCs w:val="20"/>
                <w:lang w:val="en-US"/>
              </w:rPr>
              <w:t>Principles of Tooth Preparation</w:t>
            </w:r>
          </w:p>
          <w:p w:rsidR="008F056B" w:rsidRPr="00793188" w:rsidRDefault="008F056B" w:rsidP="00E47C59">
            <w:pPr>
              <w:numPr>
                <w:ilvl w:val="0"/>
                <w:numId w:val="3"/>
              </w:numPr>
              <w:ind w:right="144"/>
              <w:rPr>
                <w:rFonts w:ascii="Calibri" w:eastAsia="Batang" w:hAnsi="Calibri" w:cs="Calibri"/>
                <w:b/>
                <w:bCs/>
                <w:color w:val="0000FF"/>
                <w:sz w:val="20"/>
                <w:szCs w:val="20"/>
                <w:lang w:val="en-US"/>
              </w:rPr>
            </w:pPr>
            <w:r w:rsidRPr="00793188">
              <w:rPr>
                <w:rFonts w:ascii="Calibri" w:eastAsia="Batang" w:hAnsi="Calibri" w:cs="Calibri"/>
                <w:bCs/>
                <w:color w:val="0000FF"/>
                <w:sz w:val="20"/>
                <w:szCs w:val="20"/>
                <w:lang w:val="en-US"/>
              </w:rPr>
              <w:t>Procedures for Post and Core Prep</w:t>
            </w:r>
            <w:r w:rsidRPr="00793188">
              <w:rPr>
                <w:rFonts w:ascii="Calibri" w:eastAsia="Batang" w:hAnsi="Calibri" w:cs="Calibri"/>
                <w:bCs/>
                <w:color w:val="0000FF"/>
                <w:sz w:val="20"/>
                <w:szCs w:val="20"/>
                <w:lang w:val="en-US"/>
              </w:rPr>
              <w:t>a</w:t>
            </w:r>
            <w:r w:rsidRPr="00793188">
              <w:rPr>
                <w:rFonts w:ascii="Calibri" w:eastAsia="Batang" w:hAnsi="Calibri" w:cs="Calibri"/>
                <w:bCs/>
                <w:color w:val="0000FF"/>
                <w:sz w:val="20"/>
                <w:szCs w:val="20"/>
                <w:lang w:val="en-US"/>
              </w:rPr>
              <w:t>rations</w:t>
            </w:r>
          </w:p>
          <w:p w:rsidR="00434820" w:rsidRPr="00793188" w:rsidRDefault="00434820" w:rsidP="00804A76">
            <w:pPr>
              <w:rPr>
                <w:rFonts w:ascii="Calibri" w:eastAsia="Batang" w:hAnsi="Calibri" w:cs="Calibri"/>
                <w:color w:val="0000FF"/>
                <w:sz w:val="20"/>
                <w:szCs w:val="20"/>
                <w:lang w:val="en-US"/>
              </w:rPr>
            </w:pP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1F318C" w:rsidRPr="00793188" w:rsidRDefault="006E5284" w:rsidP="001F318C">
            <w:pPr>
              <w:rPr>
                <w:rFonts w:ascii="Calibri" w:eastAsia="Batang" w:hAnsi="Calibri" w:cs="Calibri"/>
                <w:i/>
                <w:iCs/>
                <w:color w:val="0000FF"/>
                <w:sz w:val="20"/>
                <w:szCs w:val="20"/>
                <w:u w:val="single"/>
                <w:lang w:val="en-US"/>
              </w:rPr>
            </w:pPr>
            <w:r>
              <w:rPr>
                <w:rFonts w:ascii="Calibri" w:eastAsia="Batang" w:hAnsi="Calibri" w:cs="Calibri"/>
                <w:color w:val="0000FF"/>
                <w:sz w:val="20"/>
                <w:szCs w:val="20"/>
              </w:rPr>
              <w:t>7</w:t>
            </w:r>
            <w:r w:rsidR="001F318C" w:rsidRPr="00793188">
              <w:rPr>
                <w:rFonts w:ascii="Calibri" w:eastAsia="Batang" w:hAnsi="Calibri" w:cs="Calibri"/>
                <w:color w:val="0000FF"/>
                <w:sz w:val="20"/>
                <w:szCs w:val="20"/>
              </w:rPr>
              <w:t>.</w:t>
            </w:r>
            <w:r w:rsidR="001F318C" w:rsidRPr="00793188">
              <w:rPr>
                <w:rFonts w:ascii="Calibri" w:eastAsia="Batang" w:hAnsi="Calibri" w:cs="Calibri"/>
                <w:color w:val="0000FF"/>
                <w:sz w:val="20"/>
                <w:szCs w:val="20"/>
                <w:u w:val="single"/>
              </w:rPr>
              <w:t xml:space="preserve"> </w:t>
            </w:r>
            <w:r w:rsidR="001F318C" w:rsidRPr="00793188">
              <w:rPr>
                <w:rFonts w:ascii="Calibri" w:eastAsia="Batang" w:hAnsi="Calibri" w:cs="Calibri"/>
                <w:color w:val="0000FF"/>
                <w:sz w:val="20"/>
                <w:szCs w:val="20"/>
                <w:u w:val="single"/>
                <w:lang w:val="en-US"/>
              </w:rPr>
              <w:t>Interim Fixed Restorations</w:t>
            </w:r>
            <w:r w:rsidR="001F318C" w:rsidRPr="00793188">
              <w:rPr>
                <w:rFonts w:ascii="Calibri" w:eastAsia="Batang" w:hAnsi="Calibri" w:cs="Calibri"/>
                <w:color w:val="0000FF"/>
                <w:sz w:val="20"/>
                <w:szCs w:val="20"/>
                <w:u w:val="single"/>
              </w:rPr>
              <w:t xml:space="preserve"> (</w:t>
            </w:r>
            <w:r w:rsidR="001F318C" w:rsidRPr="00793188">
              <w:rPr>
                <w:rFonts w:ascii="Calibri" w:eastAsia="Batang" w:hAnsi="Calibri" w:cs="Calibri"/>
                <w:i/>
                <w:iCs/>
                <w:color w:val="0000FF"/>
                <w:sz w:val="20"/>
                <w:szCs w:val="20"/>
                <w:u w:val="single"/>
                <w:lang w:val="en-US"/>
              </w:rPr>
              <w:t>Rosenstiel SF, Land MF &amp; Fujimoto J. Contemporary Fixed Prosthodo</w:t>
            </w:r>
            <w:r w:rsidR="001F318C" w:rsidRPr="00793188">
              <w:rPr>
                <w:rFonts w:ascii="Calibri" w:eastAsia="Batang" w:hAnsi="Calibri" w:cs="Calibri"/>
                <w:i/>
                <w:iCs/>
                <w:color w:val="0000FF"/>
                <w:sz w:val="20"/>
                <w:szCs w:val="20"/>
                <w:u w:val="single"/>
                <w:lang w:val="en-US"/>
              </w:rPr>
              <w:t>n</w:t>
            </w:r>
            <w:r w:rsidR="001F318C" w:rsidRPr="00793188">
              <w:rPr>
                <w:rFonts w:ascii="Calibri" w:eastAsia="Batang" w:hAnsi="Calibri" w:cs="Calibri"/>
                <w:i/>
                <w:iCs/>
                <w:color w:val="0000FF"/>
                <w:sz w:val="20"/>
                <w:szCs w:val="20"/>
                <w:u w:val="single"/>
                <w:lang w:val="en-US"/>
              </w:rPr>
              <w:t>tics, 4</w:t>
            </w:r>
            <w:r w:rsidR="001F318C" w:rsidRPr="00793188">
              <w:rPr>
                <w:rFonts w:ascii="Calibri" w:eastAsia="Batang" w:hAnsi="Calibri" w:cs="Calibri"/>
                <w:i/>
                <w:iCs/>
                <w:color w:val="0000FF"/>
                <w:sz w:val="20"/>
                <w:szCs w:val="20"/>
                <w:u w:val="single"/>
                <w:vertAlign w:val="superscript"/>
                <w:lang w:val="en-US"/>
              </w:rPr>
              <w:t>th</w:t>
            </w:r>
            <w:r w:rsidR="001F318C" w:rsidRPr="00793188">
              <w:rPr>
                <w:rFonts w:ascii="Calibri" w:eastAsia="Batang" w:hAnsi="Calibri" w:cs="Calibri"/>
                <w:i/>
                <w:iCs/>
                <w:color w:val="0000FF"/>
                <w:sz w:val="20"/>
                <w:szCs w:val="20"/>
                <w:u w:val="single"/>
                <w:lang w:val="en-US"/>
              </w:rPr>
              <w:t xml:space="preserve"> ed. Mosby Elsevier, 2006, pp. 466-502</w:t>
            </w:r>
          </w:p>
          <w:p w:rsidR="001F318C" w:rsidRPr="00793188" w:rsidRDefault="001F318C" w:rsidP="00E47C59">
            <w:pPr>
              <w:numPr>
                <w:ilvl w:val="0"/>
                <w:numId w:val="4"/>
              </w:numPr>
              <w:tabs>
                <w:tab w:val="clear" w:pos="786"/>
                <w:tab w:val="num" w:pos="1080"/>
              </w:tabs>
              <w:ind w:left="1080"/>
              <w:rPr>
                <w:rFonts w:ascii="Calibri" w:eastAsia="Batang" w:hAnsi="Calibri" w:cs="Calibri"/>
                <w:b/>
                <w:bCs/>
                <w:color w:val="0000FF"/>
                <w:sz w:val="20"/>
                <w:szCs w:val="20"/>
                <w:lang w:val="en-US"/>
              </w:rPr>
            </w:pPr>
            <w:r w:rsidRPr="00793188">
              <w:rPr>
                <w:rFonts w:ascii="Calibri" w:eastAsia="Batang" w:hAnsi="Calibri" w:cs="Calibri"/>
                <w:color w:val="0000FF"/>
                <w:sz w:val="20"/>
                <w:szCs w:val="20"/>
                <w:lang w:val="en-US"/>
              </w:rPr>
              <w:t>Applications of Templates in Diagnosis and Treatment</w:t>
            </w:r>
          </w:p>
          <w:p w:rsidR="001F318C" w:rsidRPr="00793188" w:rsidRDefault="001F318C" w:rsidP="00E47C59">
            <w:pPr>
              <w:numPr>
                <w:ilvl w:val="0"/>
                <w:numId w:val="4"/>
              </w:numPr>
              <w:tabs>
                <w:tab w:val="clear" w:pos="786"/>
                <w:tab w:val="num" w:pos="1080"/>
              </w:tabs>
              <w:ind w:left="1080"/>
              <w:rPr>
                <w:rFonts w:ascii="Calibri" w:eastAsia="Batang" w:hAnsi="Calibri" w:cs="Calibri"/>
                <w:b/>
                <w:bCs/>
                <w:color w:val="0000FF"/>
                <w:sz w:val="20"/>
                <w:szCs w:val="20"/>
                <w:lang w:val="en-US"/>
              </w:rPr>
            </w:pPr>
            <w:r w:rsidRPr="00793188">
              <w:rPr>
                <w:rFonts w:ascii="Calibri" w:eastAsia="Batang" w:hAnsi="Calibri" w:cs="Calibri"/>
                <w:color w:val="0000FF"/>
                <w:sz w:val="20"/>
                <w:szCs w:val="20"/>
                <w:lang w:val="en-US"/>
              </w:rPr>
              <w:t>Template Construction Techniques</w:t>
            </w:r>
          </w:p>
          <w:p w:rsidR="001F318C" w:rsidRPr="00793188" w:rsidRDefault="001F318C" w:rsidP="00E47C59">
            <w:pPr>
              <w:numPr>
                <w:ilvl w:val="0"/>
                <w:numId w:val="4"/>
              </w:numPr>
              <w:tabs>
                <w:tab w:val="clear" w:pos="786"/>
                <w:tab w:val="num" w:pos="1080"/>
              </w:tabs>
              <w:ind w:left="1080"/>
              <w:rPr>
                <w:rFonts w:ascii="Calibri" w:eastAsia="Batang" w:hAnsi="Calibri" w:cs="Calibri"/>
                <w:b/>
                <w:bCs/>
                <w:color w:val="0000FF"/>
                <w:sz w:val="20"/>
                <w:szCs w:val="20"/>
                <w:lang w:val="en-US"/>
              </w:rPr>
            </w:pPr>
            <w:r w:rsidRPr="00793188">
              <w:rPr>
                <w:rFonts w:ascii="Calibri" w:eastAsia="Batang" w:hAnsi="Calibri" w:cs="Calibri"/>
                <w:color w:val="0000FF"/>
                <w:sz w:val="20"/>
                <w:szCs w:val="20"/>
                <w:lang w:val="en-US"/>
              </w:rPr>
              <w:t>Review of Provisional Restoration F</w:t>
            </w:r>
            <w:r w:rsidRPr="00793188">
              <w:rPr>
                <w:rFonts w:ascii="Calibri" w:eastAsia="Batang" w:hAnsi="Calibri" w:cs="Calibri"/>
                <w:color w:val="0000FF"/>
                <w:sz w:val="20"/>
                <w:szCs w:val="20"/>
                <w:lang w:val="en-US"/>
              </w:rPr>
              <w:t>a</w:t>
            </w:r>
            <w:r w:rsidRPr="00793188">
              <w:rPr>
                <w:rFonts w:ascii="Calibri" w:eastAsia="Batang" w:hAnsi="Calibri" w:cs="Calibri"/>
                <w:color w:val="0000FF"/>
                <w:sz w:val="20"/>
                <w:szCs w:val="20"/>
                <w:lang w:val="en-US"/>
              </w:rPr>
              <w:t>brication Techniques</w:t>
            </w:r>
          </w:p>
          <w:p w:rsidR="00434820" w:rsidRPr="00793188" w:rsidRDefault="00434820" w:rsidP="00804A76">
            <w:pPr>
              <w:rPr>
                <w:rFonts w:ascii="Calibri" w:eastAsia="Batang" w:hAnsi="Calibri" w:cs="Calibri"/>
                <w:color w:val="0000FF"/>
                <w:sz w:val="20"/>
                <w:szCs w:val="20"/>
                <w:lang w:val="en-US"/>
              </w:rPr>
            </w:pP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1F318C" w:rsidRPr="00793188" w:rsidRDefault="004E7DCD" w:rsidP="001F318C">
            <w:pPr>
              <w:rPr>
                <w:rFonts w:ascii="Calibri" w:eastAsia="Batang" w:hAnsi="Calibri" w:cs="Calibri"/>
                <w:color w:val="0000FF"/>
                <w:sz w:val="20"/>
                <w:szCs w:val="20"/>
                <w:lang w:val="en-US"/>
              </w:rPr>
            </w:pPr>
            <w:r>
              <w:rPr>
                <w:rFonts w:ascii="Calibri" w:eastAsia="Batang" w:hAnsi="Calibri" w:cs="Calibri"/>
                <w:color w:val="0000FF"/>
                <w:sz w:val="20"/>
                <w:szCs w:val="20"/>
              </w:rPr>
              <w:t>8.</w:t>
            </w:r>
            <w:r w:rsidR="001F318C" w:rsidRPr="00793188">
              <w:rPr>
                <w:rFonts w:ascii="Calibri" w:eastAsia="Batang" w:hAnsi="Calibri" w:cs="Calibri"/>
                <w:color w:val="0000FF"/>
                <w:sz w:val="20"/>
                <w:szCs w:val="20"/>
              </w:rPr>
              <w:t xml:space="preserve">  </w:t>
            </w:r>
            <w:r w:rsidR="001F318C" w:rsidRPr="00793188">
              <w:rPr>
                <w:rFonts w:ascii="Calibri" w:eastAsia="Batang" w:hAnsi="Calibri" w:cs="Calibri"/>
                <w:color w:val="0000FF"/>
                <w:sz w:val="20"/>
                <w:szCs w:val="20"/>
                <w:u w:val="single"/>
              </w:rPr>
              <w:t xml:space="preserve">Tissue management and </w:t>
            </w:r>
            <w:r w:rsidR="001F318C" w:rsidRPr="00793188">
              <w:rPr>
                <w:rFonts w:ascii="Calibri" w:eastAsia="Batang" w:hAnsi="Calibri" w:cs="Calibri"/>
                <w:color w:val="0000FF"/>
                <w:sz w:val="20"/>
                <w:szCs w:val="20"/>
                <w:u w:val="single"/>
                <w:lang w:val="en-US"/>
              </w:rPr>
              <w:t>and Impression Making</w:t>
            </w:r>
          </w:p>
          <w:p w:rsidR="001F318C" w:rsidRPr="00793188" w:rsidRDefault="001F318C" w:rsidP="001F318C">
            <w:pPr>
              <w:rPr>
                <w:rFonts w:ascii="Calibri" w:eastAsia="Batang" w:hAnsi="Calibri" w:cs="Calibri"/>
                <w:color w:val="0000FF"/>
                <w:sz w:val="20"/>
                <w:szCs w:val="20"/>
                <w:u w:val="single"/>
              </w:rPr>
            </w:pPr>
            <w:r w:rsidRPr="00793188">
              <w:rPr>
                <w:rFonts w:ascii="Calibri" w:eastAsia="Batang" w:hAnsi="Calibri" w:cs="Calibri"/>
                <w:color w:val="0000FF"/>
                <w:sz w:val="20"/>
                <w:szCs w:val="20"/>
              </w:rPr>
              <w:t xml:space="preserve">     </w:t>
            </w:r>
            <w:r w:rsidRPr="00793188">
              <w:rPr>
                <w:rFonts w:ascii="Calibri" w:eastAsia="Batang" w:hAnsi="Calibri" w:cs="Calibri"/>
                <w:color w:val="0000FF"/>
                <w:sz w:val="20"/>
                <w:szCs w:val="20"/>
                <w:u w:val="single"/>
              </w:rPr>
              <w:t>(</w:t>
            </w:r>
            <w:r w:rsidRPr="00793188">
              <w:rPr>
                <w:rFonts w:ascii="Calibri" w:eastAsia="Batang" w:hAnsi="Calibri" w:cs="Calibri"/>
                <w:i/>
                <w:iCs/>
                <w:color w:val="0000FF"/>
                <w:sz w:val="20"/>
                <w:szCs w:val="20"/>
                <w:u w:val="single"/>
                <w:lang w:val="en-US"/>
              </w:rPr>
              <w:t>Rosenstiel SF, Land MF &amp; Fujimoto J. Conte</w:t>
            </w:r>
            <w:r w:rsidRPr="00793188">
              <w:rPr>
                <w:rFonts w:ascii="Calibri" w:eastAsia="Batang" w:hAnsi="Calibri" w:cs="Calibri"/>
                <w:i/>
                <w:iCs/>
                <w:color w:val="0000FF"/>
                <w:sz w:val="20"/>
                <w:szCs w:val="20"/>
                <w:u w:val="single"/>
                <w:lang w:val="en-US"/>
              </w:rPr>
              <w:t>m</w:t>
            </w:r>
            <w:r w:rsidRPr="00793188">
              <w:rPr>
                <w:rFonts w:ascii="Calibri" w:eastAsia="Batang" w:hAnsi="Calibri" w:cs="Calibri"/>
                <w:i/>
                <w:iCs/>
                <w:color w:val="0000FF"/>
                <w:sz w:val="20"/>
                <w:szCs w:val="20"/>
                <w:u w:val="single"/>
                <w:lang w:val="en-US"/>
              </w:rPr>
              <w:t>porary Fixed Prosthodontics, 4</w:t>
            </w:r>
            <w:r w:rsidRPr="00793188">
              <w:rPr>
                <w:rFonts w:ascii="Calibri" w:eastAsia="Batang" w:hAnsi="Calibri" w:cs="Calibri"/>
                <w:i/>
                <w:iCs/>
                <w:color w:val="0000FF"/>
                <w:sz w:val="20"/>
                <w:szCs w:val="20"/>
                <w:u w:val="single"/>
                <w:vertAlign w:val="superscript"/>
                <w:lang w:val="en-US"/>
              </w:rPr>
              <w:t>th</w:t>
            </w:r>
            <w:r w:rsidRPr="00793188">
              <w:rPr>
                <w:rFonts w:ascii="Calibri" w:eastAsia="Batang" w:hAnsi="Calibri" w:cs="Calibri"/>
                <w:i/>
                <w:iCs/>
                <w:color w:val="0000FF"/>
                <w:sz w:val="20"/>
                <w:szCs w:val="20"/>
                <w:u w:val="single"/>
                <w:lang w:val="en-US"/>
              </w:rPr>
              <w:t xml:space="preserve"> ed. Mosby Elsevier, 2006, pp. 431-462</w:t>
            </w:r>
            <w:r w:rsidRPr="00793188">
              <w:rPr>
                <w:rFonts w:ascii="Calibri" w:eastAsia="Batang" w:hAnsi="Calibri" w:cs="Calibri"/>
                <w:color w:val="0000FF"/>
                <w:sz w:val="20"/>
                <w:szCs w:val="20"/>
                <w:u w:val="single"/>
              </w:rPr>
              <w:t>)</w:t>
            </w:r>
          </w:p>
          <w:p w:rsidR="001F318C" w:rsidRPr="00793188" w:rsidRDefault="001F318C" w:rsidP="00E47C59">
            <w:pPr>
              <w:numPr>
                <w:ilvl w:val="0"/>
                <w:numId w:val="5"/>
              </w:numPr>
              <w:tabs>
                <w:tab w:val="clear" w:pos="1080"/>
                <w:tab w:val="num" w:pos="720"/>
              </w:tabs>
              <w:ind w:left="720"/>
              <w:rPr>
                <w:rFonts w:ascii="Calibri" w:eastAsia="Batang" w:hAnsi="Calibri" w:cs="Calibri"/>
                <w:color w:val="0000FF"/>
                <w:sz w:val="20"/>
                <w:szCs w:val="20"/>
              </w:rPr>
            </w:pPr>
            <w:r w:rsidRPr="00793188">
              <w:rPr>
                <w:rFonts w:ascii="Calibri" w:eastAsia="Batang" w:hAnsi="Calibri" w:cs="Calibri"/>
                <w:color w:val="0000FF"/>
                <w:sz w:val="20"/>
                <w:szCs w:val="20"/>
              </w:rPr>
              <w:lastRenderedPageBreak/>
              <w:t>Fluid control</w:t>
            </w:r>
          </w:p>
          <w:p w:rsidR="001F318C" w:rsidRPr="00793188" w:rsidRDefault="001F318C" w:rsidP="00E47C59">
            <w:pPr>
              <w:numPr>
                <w:ilvl w:val="0"/>
                <w:numId w:val="5"/>
              </w:numPr>
              <w:tabs>
                <w:tab w:val="clear" w:pos="1080"/>
                <w:tab w:val="num" w:pos="720"/>
              </w:tabs>
              <w:ind w:left="720"/>
              <w:rPr>
                <w:rFonts w:ascii="Calibri" w:eastAsia="Batang" w:hAnsi="Calibri" w:cs="Calibri"/>
                <w:color w:val="0000FF"/>
                <w:sz w:val="20"/>
                <w:szCs w:val="20"/>
              </w:rPr>
            </w:pPr>
            <w:r w:rsidRPr="00793188">
              <w:rPr>
                <w:rFonts w:ascii="Calibri" w:eastAsia="Batang" w:hAnsi="Calibri" w:cs="Calibri"/>
                <w:color w:val="0000FF"/>
                <w:sz w:val="20"/>
                <w:szCs w:val="20"/>
              </w:rPr>
              <w:t>Finish line exposure</w:t>
            </w:r>
          </w:p>
          <w:p w:rsidR="001F318C" w:rsidRPr="00793188" w:rsidRDefault="001F318C" w:rsidP="00E47C59">
            <w:pPr>
              <w:numPr>
                <w:ilvl w:val="0"/>
                <w:numId w:val="5"/>
              </w:numPr>
              <w:tabs>
                <w:tab w:val="clear" w:pos="1080"/>
                <w:tab w:val="num" w:pos="720"/>
              </w:tabs>
              <w:ind w:left="720"/>
              <w:rPr>
                <w:rFonts w:ascii="Calibri" w:eastAsia="Batang" w:hAnsi="Calibri" w:cs="Calibri"/>
                <w:color w:val="0000FF"/>
                <w:sz w:val="20"/>
                <w:szCs w:val="20"/>
              </w:rPr>
            </w:pPr>
            <w:r w:rsidRPr="00793188">
              <w:rPr>
                <w:rFonts w:ascii="Calibri" w:eastAsia="Batang" w:hAnsi="Calibri" w:cs="Calibri"/>
                <w:color w:val="0000FF"/>
                <w:sz w:val="20"/>
                <w:szCs w:val="20"/>
              </w:rPr>
              <w:t>Types of impression materials</w:t>
            </w:r>
          </w:p>
          <w:p w:rsidR="001F318C" w:rsidRPr="00793188" w:rsidRDefault="001F318C" w:rsidP="00E47C59">
            <w:pPr>
              <w:numPr>
                <w:ilvl w:val="0"/>
                <w:numId w:val="5"/>
              </w:numPr>
              <w:tabs>
                <w:tab w:val="clear" w:pos="1080"/>
                <w:tab w:val="num" w:pos="720"/>
              </w:tabs>
              <w:ind w:left="720"/>
              <w:rPr>
                <w:rFonts w:ascii="Calibri" w:eastAsia="Batang" w:hAnsi="Calibri" w:cs="Calibri"/>
                <w:color w:val="0000FF"/>
                <w:sz w:val="20"/>
                <w:szCs w:val="20"/>
              </w:rPr>
            </w:pPr>
            <w:r w:rsidRPr="00793188">
              <w:rPr>
                <w:rFonts w:ascii="Calibri" w:eastAsia="Batang" w:hAnsi="Calibri" w:cs="Calibri"/>
                <w:color w:val="0000FF"/>
                <w:sz w:val="20"/>
                <w:szCs w:val="20"/>
              </w:rPr>
              <w:t>Impression techniques</w:t>
            </w:r>
          </w:p>
          <w:p w:rsidR="00434820" w:rsidRPr="00793188" w:rsidRDefault="00434820" w:rsidP="00804A76">
            <w:pPr>
              <w:rPr>
                <w:rFonts w:ascii="Calibri" w:eastAsia="Batang" w:hAnsi="Calibri" w:cs="Calibri"/>
                <w:color w:val="0000FF"/>
                <w:sz w:val="20"/>
                <w:szCs w:val="20"/>
              </w:rPr>
            </w:pPr>
          </w:p>
          <w:p w:rsidR="00434820" w:rsidRPr="00793188" w:rsidRDefault="00434820" w:rsidP="00804A76">
            <w:pPr>
              <w:rPr>
                <w:rFonts w:ascii="Calibri" w:eastAsia="Batang" w:hAnsi="Calibri" w:cs="Calibri"/>
                <w:color w:val="0000FF"/>
                <w:sz w:val="20"/>
                <w:szCs w:val="20"/>
              </w:rPr>
            </w:pP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lastRenderedPageBreak/>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1F318C" w:rsidRPr="00793188" w:rsidRDefault="005E3E20" w:rsidP="001F318C">
            <w:pPr>
              <w:rPr>
                <w:rFonts w:ascii="Calibri" w:eastAsia="Batang" w:hAnsi="Calibri" w:cs="Calibri"/>
                <w:color w:val="0000FF"/>
                <w:sz w:val="20"/>
                <w:szCs w:val="20"/>
                <w:lang w:val="en-US"/>
              </w:rPr>
            </w:pPr>
            <w:r>
              <w:rPr>
                <w:rFonts w:ascii="Calibri" w:eastAsia="Batang" w:hAnsi="Calibri" w:cs="Calibri"/>
                <w:color w:val="0000FF"/>
                <w:sz w:val="20"/>
                <w:szCs w:val="20"/>
              </w:rPr>
              <w:t>9</w:t>
            </w:r>
            <w:r w:rsidR="001F318C" w:rsidRPr="00793188">
              <w:rPr>
                <w:rFonts w:ascii="Calibri" w:eastAsia="Batang" w:hAnsi="Calibri" w:cs="Calibri"/>
                <w:color w:val="0000FF"/>
                <w:sz w:val="20"/>
                <w:szCs w:val="20"/>
                <w:u w:val="single"/>
              </w:rPr>
              <w:t xml:space="preserve">. </w:t>
            </w:r>
            <w:r w:rsidR="001F318C" w:rsidRPr="00793188">
              <w:rPr>
                <w:rFonts w:ascii="Calibri" w:eastAsia="Batang" w:hAnsi="Calibri" w:cs="Calibri"/>
                <w:color w:val="0000FF"/>
                <w:sz w:val="20"/>
                <w:szCs w:val="20"/>
                <w:u w:val="single"/>
                <w:lang w:val="en-US"/>
              </w:rPr>
              <w:t>Description of Color and Esthetics</w:t>
            </w:r>
            <w:r w:rsidR="001F318C" w:rsidRPr="00793188">
              <w:rPr>
                <w:rFonts w:ascii="Calibri" w:eastAsia="Batang" w:hAnsi="Calibri" w:cs="Calibri"/>
                <w:i/>
                <w:iCs/>
                <w:color w:val="0000FF"/>
                <w:sz w:val="20"/>
                <w:szCs w:val="20"/>
                <w:u w:val="single"/>
                <w:lang w:val="en-US"/>
              </w:rPr>
              <w:t xml:space="preserve"> (Rosenstiel SF, Land MF &amp; Fujimoto J. Contemporary Fixed Pro</w:t>
            </w:r>
            <w:r w:rsidR="001F318C" w:rsidRPr="00793188">
              <w:rPr>
                <w:rFonts w:ascii="Calibri" w:eastAsia="Batang" w:hAnsi="Calibri" w:cs="Calibri"/>
                <w:i/>
                <w:iCs/>
                <w:color w:val="0000FF"/>
                <w:sz w:val="20"/>
                <w:szCs w:val="20"/>
                <w:u w:val="single"/>
                <w:lang w:val="en-US"/>
              </w:rPr>
              <w:t>s</w:t>
            </w:r>
            <w:r w:rsidR="001F318C" w:rsidRPr="00793188">
              <w:rPr>
                <w:rFonts w:ascii="Calibri" w:eastAsia="Batang" w:hAnsi="Calibri" w:cs="Calibri"/>
                <w:i/>
                <w:iCs/>
                <w:color w:val="0000FF"/>
                <w:sz w:val="20"/>
                <w:szCs w:val="20"/>
                <w:u w:val="single"/>
                <w:lang w:val="en-US"/>
              </w:rPr>
              <w:t>thodontics, 4</w:t>
            </w:r>
            <w:r w:rsidR="001F318C" w:rsidRPr="00793188">
              <w:rPr>
                <w:rFonts w:ascii="Calibri" w:eastAsia="Batang" w:hAnsi="Calibri" w:cs="Calibri"/>
                <w:i/>
                <w:iCs/>
                <w:color w:val="0000FF"/>
                <w:sz w:val="20"/>
                <w:szCs w:val="20"/>
                <w:u w:val="single"/>
                <w:vertAlign w:val="superscript"/>
                <w:lang w:val="en-US"/>
              </w:rPr>
              <w:t>th</w:t>
            </w:r>
            <w:r w:rsidR="001F318C" w:rsidRPr="00793188">
              <w:rPr>
                <w:rFonts w:ascii="Calibri" w:eastAsia="Batang" w:hAnsi="Calibri" w:cs="Calibri"/>
                <w:i/>
                <w:iCs/>
                <w:color w:val="0000FF"/>
                <w:sz w:val="20"/>
                <w:szCs w:val="20"/>
                <w:u w:val="single"/>
                <w:lang w:val="en-US"/>
              </w:rPr>
              <w:t xml:space="preserve"> ed. Mosby Elsevier, 2006, pp. 709-732 </w:t>
            </w:r>
            <w:r w:rsidR="001F318C" w:rsidRPr="00793188">
              <w:rPr>
                <w:rFonts w:ascii="Calibri" w:eastAsia="Batang" w:hAnsi="Calibri" w:cs="Calibri"/>
                <w:color w:val="0000FF"/>
                <w:sz w:val="20"/>
                <w:szCs w:val="20"/>
                <w:u w:val="single"/>
                <w:lang w:val="en-US"/>
              </w:rPr>
              <w:t>)</w:t>
            </w:r>
          </w:p>
          <w:p w:rsidR="001F318C" w:rsidRPr="00793188" w:rsidRDefault="001F318C" w:rsidP="00E47C59">
            <w:pPr>
              <w:numPr>
                <w:ilvl w:val="0"/>
                <w:numId w:val="11"/>
              </w:numPr>
              <w:ind w:left="1008"/>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Description of Color</w:t>
            </w:r>
          </w:p>
          <w:p w:rsidR="001F318C" w:rsidRPr="00793188" w:rsidRDefault="001F318C" w:rsidP="00E47C59">
            <w:pPr>
              <w:numPr>
                <w:ilvl w:val="0"/>
                <w:numId w:val="11"/>
              </w:numPr>
              <w:ind w:left="1008"/>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Shade Selection Sequence</w:t>
            </w:r>
          </w:p>
          <w:p w:rsidR="001F318C" w:rsidRPr="00793188" w:rsidRDefault="001F318C" w:rsidP="00E47C59">
            <w:pPr>
              <w:numPr>
                <w:ilvl w:val="0"/>
                <w:numId w:val="11"/>
              </w:numPr>
              <w:ind w:left="1008"/>
              <w:rPr>
                <w:rFonts w:ascii="Calibri" w:eastAsia="Batang" w:hAnsi="Calibri" w:cs="Calibri"/>
                <w:color w:val="0000FF"/>
                <w:sz w:val="20"/>
                <w:szCs w:val="20"/>
                <w:lang w:val="en-US"/>
              </w:rPr>
            </w:pPr>
            <w:r w:rsidRPr="00793188">
              <w:rPr>
                <w:rFonts w:ascii="Calibri" w:eastAsia="Batang" w:hAnsi="Calibri" w:cs="Calibri"/>
                <w:color w:val="0000FF"/>
                <w:sz w:val="20"/>
                <w:szCs w:val="20"/>
                <w:lang w:val="en-US"/>
              </w:rPr>
              <w:t>Esthetics</w:t>
            </w:r>
          </w:p>
          <w:p w:rsidR="00434820" w:rsidRPr="00793188" w:rsidRDefault="00434820" w:rsidP="00804A76">
            <w:pPr>
              <w:ind w:left="720"/>
              <w:rPr>
                <w:rFonts w:ascii="Calibri" w:eastAsia="Batang" w:hAnsi="Calibri" w:cs="Calibri"/>
                <w:color w:val="0000FF"/>
                <w:sz w:val="20"/>
                <w:szCs w:val="20"/>
              </w:rPr>
            </w:pPr>
          </w:p>
        </w:tc>
        <w:tc>
          <w:tcPr>
            <w:tcW w:w="1722" w:type="dxa"/>
          </w:tcPr>
          <w:p w:rsidR="00434820" w:rsidRPr="00793188" w:rsidRDefault="00910780" w:rsidP="00804A76">
            <w:pPr>
              <w:jc w:val="center"/>
              <w:rPr>
                <w:rFonts w:ascii="Calibri" w:hAnsi="Calibri" w:cs="Calibri"/>
                <w:color w:val="0000FF"/>
              </w:rPr>
            </w:pPr>
            <w:r w:rsidRPr="00793188">
              <w:rPr>
                <w:rFonts w:ascii="Calibri" w:hAnsi="Calibri" w:cs="Calibri"/>
                <w:color w:val="0000FF"/>
              </w:rPr>
              <w:t>1</w:t>
            </w:r>
          </w:p>
        </w:tc>
        <w:tc>
          <w:tcPr>
            <w:tcW w:w="1664" w:type="dxa"/>
          </w:tcPr>
          <w:p w:rsidR="00434820" w:rsidRPr="00793188" w:rsidRDefault="006E5284" w:rsidP="00804A76">
            <w:pPr>
              <w:jc w:val="center"/>
              <w:rPr>
                <w:rFonts w:ascii="Calibri" w:hAnsi="Calibri" w:cs="Calibri"/>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4E7DCD" w:rsidRPr="004E7DCD" w:rsidRDefault="005E3E20" w:rsidP="004E7DCD">
            <w:pPr>
              <w:rPr>
                <w:rFonts w:ascii="Calibri" w:eastAsia="Batang" w:hAnsi="Calibri" w:cs="Calibri"/>
                <w:color w:val="0000FF"/>
                <w:sz w:val="20"/>
                <w:szCs w:val="20"/>
              </w:rPr>
            </w:pPr>
            <w:r>
              <w:rPr>
                <w:rFonts w:ascii="Calibri" w:eastAsia="Batang" w:hAnsi="Calibri" w:cs="Calibri"/>
                <w:color w:val="0000FF"/>
                <w:sz w:val="20"/>
                <w:szCs w:val="20"/>
              </w:rPr>
              <w:t>10</w:t>
            </w:r>
            <w:r w:rsidR="001F318C" w:rsidRPr="004E7DCD">
              <w:rPr>
                <w:rFonts w:ascii="Calibri" w:eastAsia="Batang" w:hAnsi="Calibri" w:cs="Calibri"/>
                <w:color w:val="0000FF"/>
                <w:sz w:val="20"/>
                <w:szCs w:val="20"/>
              </w:rPr>
              <w:t xml:space="preserve">.  </w:t>
            </w:r>
            <w:r w:rsidR="004E7DCD" w:rsidRPr="004E7DCD">
              <w:rPr>
                <w:rFonts w:ascii="Calibri" w:hAnsi="Calibri" w:cs="Calibri"/>
                <w:i/>
                <w:iCs/>
                <w:color w:val="0000FF"/>
                <w:sz w:val="20"/>
                <w:szCs w:val="20"/>
                <w:u w:val="single"/>
              </w:rPr>
              <w:t>History and Types of Implants</w:t>
            </w:r>
            <w:r w:rsidR="004E7DCD" w:rsidRPr="004E7DCD">
              <w:rPr>
                <w:rFonts w:ascii="Calibri" w:eastAsia="Batang" w:hAnsi="Calibri" w:cs="Calibri"/>
                <w:i/>
                <w:iCs/>
                <w:color w:val="0000FF"/>
                <w:sz w:val="20"/>
                <w:szCs w:val="20"/>
                <w:u w:val="single"/>
              </w:rPr>
              <w:t xml:space="preserve"> (</w:t>
            </w:r>
            <w:r w:rsidR="004E7DCD" w:rsidRPr="004E7DCD">
              <w:rPr>
                <w:rFonts w:ascii="Calibri" w:hAnsi="Calibri" w:cs="Calibri"/>
                <w:i/>
                <w:iCs/>
                <w:color w:val="0000FF"/>
                <w:spacing w:val="-3"/>
                <w:sz w:val="20"/>
                <w:szCs w:val="20"/>
                <w:u w:val="single"/>
              </w:rPr>
              <w:t>Worthington P, Lang  B, Osseointegration in dentistry, Quintessence Publishing Co.,1994</w:t>
            </w:r>
          </w:p>
          <w:p w:rsidR="004E7DCD" w:rsidRDefault="004E7DCD" w:rsidP="00E47C59">
            <w:pPr>
              <w:pStyle w:val="a8"/>
              <w:numPr>
                <w:ilvl w:val="0"/>
                <w:numId w:val="16"/>
              </w:numPr>
              <w:spacing w:before="240" w:after="0" w:line="240" w:lineRule="atLeast"/>
              <w:ind w:left="1077" w:hanging="357"/>
              <w:rPr>
                <w:rFonts w:cs="Calibri"/>
                <w:color w:val="0000FF"/>
                <w:sz w:val="20"/>
                <w:szCs w:val="20"/>
              </w:rPr>
            </w:pPr>
            <w:r w:rsidRPr="004E7DCD">
              <w:rPr>
                <w:rFonts w:cs="Calibri"/>
                <w:color w:val="0000FF"/>
                <w:sz w:val="20"/>
                <w:szCs w:val="20"/>
              </w:rPr>
              <w:t xml:space="preserve">Definition of implant </w:t>
            </w:r>
          </w:p>
          <w:p w:rsidR="004E7DCD" w:rsidRPr="004E7DCD" w:rsidRDefault="004E7DCD" w:rsidP="00E47C59">
            <w:pPr>
              <w:pStyle w:val="a8"/>
              <w:numPr>
                <w:ilvl w:val="0"/>
                <w:numId w:val="16"/>
              </w:numPr>
              <w:spacing w:before="240" w:after="0" w:line="240" w:lineRule="atLeast"/>
              <w:ind w:left="1077" w:hanging="357"/>
              <w:rPr>
                <w:rFonts w:cs="Calibri"/>
                <w:color w:val="0000FF"/>
                <w:sz w:val="20"/>
                <w:szCs w:val="20"/>
              </w:rPr>
            </w:pPr>
            <w:r w:rsidRPr="004E7DCD">
              <w:rPr>
                <w:rFonts w:cs="Calibri"/>
                <w:color w:val="0000FF"/>
                <w:sz w:val="20"/>
                <w:szCs w:val="20"/>
              </w:rPr>
              <w:t>History review</w:t>
            </w:r>
          </w:p>
          <w:p w:rsidR="004E7DCD" w:rsidRPr="004E7DCD" w:rsidRDefault="004E7DCD" w:rsidP="00E47C59">
            <w:pPr>
              <w:pStyle w:val="a8"/>
              <w:numPr>
                <w:ilvl w:val="0"/>
                <w:numId w:val="16"/>
              </w:numPr>
              <w:spacing w:before="240" w:after="0" w:line="240" w:lineRule="atLeast"/>
              <w:ind w:left="1077" w:hanging="357"/>
              <w:rPr>
                <w:rFonts w:cs="Calibri"/>
                <w:color w:val="0000FF"/>
                <w:sz w:val="20"/>
                <w:szCs w:val="20"/>
              </w:rPr>
            </w:pPr>
            <w:r w:rsidRPr="004E7DCD">
              <w:rPr>
                <w:rFonts w:cs="Calibri"/>
                <w:color w:val="0000FF"/>
                <w:sz w:val="20"/>
                <w:szCs w:val="20"/>
              </w:rPr>
              <w:t>Different types of implants which includes broad spectrum types</w:t>
            </w:r>
          </w:p>
          <w:p w:rsidR="00434820" w:rsidRPr="00793188" w:rsidRDefault="00434820" w:rsidP="001F318C">
            <w:pPr>
              <w:ind w:left="720"/>
              <w:rPr>
                <w:rFonts w:ascii="Calibri" w:eastAsia="Batang" w:hAnsi="Calibri" w:cs="Calibri"/>
                <w:color w:val="0000FF"/>
                <w:sz w:val="20"/>
                <w:szCs w:val="20"/>
              </w:rPr>
            </w:pPr>
          </w:p>
        </w:tc>
        <w:tc>
          <w:tcPr>
            <w:tcW w:w="1722" w:type="dxa"/>
          </w:tcPr>
          <w:p w:rsidR="00434820" w:rsidRPr="00793188" w:rsidRDefault="00910780" w:rsidP="00804A76">
            <w:pPr>
              <w:jc w:val="center"/>
              <w:rPr>
                <w:rFonts w:ascii="Calibri" w:hAnsi="Calibri" w:cs="Calibri"/>
                <w:b/>
                <w:bCs/>
                <w:color w:val="0000FF"/>
              </w:rPr>
            </w:pPr>
            <w:r w:rsidRPr="00793188">
              <w:rPr>
                <w:rFonts w:ascii="Calibri" w:hAnsi="Calibri" w:cs="Calibri"/>
                <w:b/>
                <w:bCs/>
                <w:color w:val="0000FF"/>
              </w:rPr>
              <w:t>1</w:t>
            </w:r>
          </w:p>
        </w:tc>
        <w:tc>
          <w:tcPr>
            <w:tcW w:w="1664" w:type="dxa"/>
          </w:tcPr>
          <w:p w:rsidR="00434820" w:rsidRPr="00793188" w:rsidRDefault="006E5284" w:rsidP="00804A76">
            <w:pPr>
              <w:jc w:val="center"/>
              <w:rPr>
                <w:rFonts w:ascii="Calibri" w:hAnsi="Calibri" w:cs="Calibri"/>
                <w:b/>
                <w:bCs/>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rPr>
                <w:rFonts w:ascii="Calibri" w:eastAsia="Batang" w:hAnsi="Calibri" w:cs="Calibri"/>
                <w:color w:val="0000FF"/>
                <w:sz w:val="20"/>
                <w:szCs w:val="20"/>
              </w:rPr>
            </w:pPr>
          </w:p>
          <w:p w:rsidR="001F318C" w:rsidRPr="00793188" w:rsidRDefault="005E3E20" w:rsidP="001F318C">
            <w:pPr>
              <w:rPr>
                <w:rFonts w:ascii="Calibri" w:eastAsia="Batang" w:hAnsi="Calibri" w:cs="Calibri"/>
                <w:color w:val="0000FF"/>
                <w:sz w:val="20"/>
                <w:szCs w:val="20"/>
                <w:lang w:val="en-US"/>
              </w:rPr>
            </w:pPr>
            <w:r>
              <w:rPr>
                <w:rFonts w:ascii="Calibri" w:eastAsia="Batang" w:hAnsi="Calibri" w:cs="Calibri"/>
                <w:color w:val="0000FF"/>
                <w:sz w:val="20"/>
                <w:szCs w:val="20"/>
              </w:rPr>
              <w:t>11</w:t>
            </w:r>
            <w:r w:rsidR="001F318C" w:rsidRPr="00793188">
              <w:rPr>
                <w:rFonts w:ascii="Calibri" w:eastAsia="Batang" w:hAnsi="Calibri" w:cs="Calibri"/>
                <w:color w:val="0000FF"/>
                <w:sz w:val="20"/>
                <w:szCs w:val="20"/>
              </w:rPr>
              <w:t xml:space="preserve">. </w:t>
            </w:r>
            <w:r w:rsidR="001F318C" w:rsidRPr="00793188">
              <w:rPr>
                <w:rFonts w:ascii="Calibri" w:eastAsia="Batang" w:hAnsi="Calibri" w:cs="Calibri"/>
                <w:color w:val="0000FF"/>
                <w:sz w:val="20"/>
                <w:szCs w:val="20"/>
                <w:u w:val="single"/>
                <w:lang w:val="en-US"/>
              </w:rPr>
              <w:t>Implant Supported Fixed Prosthesis I</w:t>
            </w:r>
          </w:p>
          <w:p w:rsidR="001F318C" w:rsidRPr="00793188" w:rsidRDefault="001F318C" w:rsidP="001F318C">
            <w:pPr>
              <w:rPr>
                <w:rFonts w:ascii="Calibri" w:eastAsia="Batang" w:hAnsi="Calibri" w:cs="Calibri"/>
                <w:color w:val="0000FF"/>
                <w:sz w:val="20"/>
                <w:szCs w:val="20"/>
              </w:rPr>
            </w:pPr>
            <w:r w:rsidRPr="00793188">
              <w:rPr>
                <w:rFonts w:ascii="Calibri" w:eastAsia="Batang" w:hAnsi="Calibri" w:cs="Calibri"/>
                <w:color w:val="0000FF"/>
                <w:sz w:val="20"/>
                <w:szCs w:val="20"/>
              </w:rPr>
              <w:t xml:space="preserve">      </w:t>
            </w:r>
            <w:r w:rsidRPr="00793188">
              <w:rPr>
                <w:rFonts w:ascii="Calibri" w:eastAsia="Batang" w:hAnsi="Calibri" w:cs="Calibri"/>
                <w:color w:val="0000FF"/>
                <w:sz w:val="20"/>
                <w:szCs w:val="20"/>
                <w:u w:val="single"/>
              </w:rPr>
              <w:t>(</w:t>
            </w:r>
            <w:r w:rsidRPr="00793188">
              <w:rPr>
                <w:rFonts w:ascii="Calibri" w:eastAsia="Batang" w:hAnsi="Calibri" w:cs="Calibri"/>
                <w:i/>
                <w:iCs/>
                <w:color w:val="0000FF"/>
                <w:sz w:val="20"/>
                <w:szCs w:val="20"/>
                <w:u w:val="single"/>
                <w:lang w:val="en-US"/>
              </w:rPr>
              <w:t>Clinical Manual of Implant Dentistry, pp. 145-157</w:t>
            </w:r>
            <w:r w:rsidRPr="00793188">
              <w:rPr>
                <w:rFonts w:ascii="Calibri" w:eastAsia="Batang" w:hAnsi="Calibri" w:cs="Calibri"/>
                <w:color w:val="0000FF"/>
                <w:sz w:val="20"/>
                <w:szCs w:val="20"/>
                <w:u w:val="single"/>
              </w:rPr>
              <w:t>).</w:t>
            </w:r>
          </w:p>
          <w:p w:rsidR="00434820" w:rsidRPr="00793188" w:rsidRDefault="00434820" w:rsidP="00804A76">
            <w:pPr>
              <w:rPr>
                <w:rFonts w:ascii="Calibri" w:eastAsia="Batang" w:hAnsi="Calibri" w:cs="Calibri"/>
                <w:color w:val="0000FF"/>
                <w:sz w:val="20"/>
                <w:szCs w:val="20"/>
              </w:rPr>
            </w:pPr>
          </w:p>
        </w:tc>
        <w:tc>
          <w:tcPr>
            <w:tcW w:w="1722" w:type="dxa"/>
          </w:tcPr>
          <w:p w:rsidR="00434820" w:rsidRPr="00793188" w:rsidRDefault="00910780" w:rsidP="00804A76">
            <w:pPr>
              <w:jc w:val="center"/>
              <w:rPr>
                <w:rFonts w:ascii="Calibri" w:hAnsi="Calibri" w:cs="Calibri"/>
                <w:b/>
                <w:bCs/>
                <w:color w:val="0000FF"/>
              </w:rPr>
            </w:pPr>
            <w:r w:rsidRPr="00793188">
              <w:rPr>
                <w:rFonts w:ascii="Calibri" w:hAnsi="Calibri" w:cs="Calibri"/>
                <w:b/>
                <w:bCs/>
                <w:color w:val="0000FF"/>
              </w:rPr>
              <w:t>1</w:t>
            </w:r>
          </w:p>
        </w:tc>
        <w:tc>
          <w:tcPr>
            <w:tcW w:w="1664" w:type="dxa"/>
          </w:tcPr>
          <w:p w:rsidR="00434820" w:rsidRPr="00793188" w:rsidRDefault="006E5284" w:rsidP="00804A76">
            <w:pPr>
              <w:jc w:val="center"/>
              <w:rPr>
                <w:rFonts w:ascii="Calibri" w:hAnsi="Calibri" w:cs="Calibri"/>
                <w:b/>
                <w:bCs/>
                <w:color w:val="0000FF"/>
              </w:rPr>
            </w:pPr>
            <w:r>
              <w:rPr>
                <w:rFonts w:ascii="Calibri" w:hAnsi="Calibri" w:cs="Calibri"/>
                <w:color w:val="0000FF"/>
              </w:rPr>
              <w:t>4</w:t>
            </w:r>
          </w:p>
        </w:tc>
      </w:tr>
      <w:tr w:rsidR="00434820" w:rsidRPr="00793188" w:rsidTr="004E7DCD">
        <w:tc>
          <w:tcPr>
            <w:tcW w:w="5137" w:type="dxa"/>
          </w:tcPr>
          <w:p w:rsidR="00434820" w:rsidRPr="00793188" w:rsidRDefault="00434820" w:rsidP="00804A76">
            <w:pPr>
              <w:tabs>
                <w:tab w:val="right" w:pos="450"/>
              </w:tabs>
              <w:rPr>
                <w:rFonts w:ascii="Calibri" w:eastAsia="Batang" w:hAnsi="Calibri" w:cs="Calibri"/>
                <w:color w:val="0000FF"/>
                <w:sz w:val="20"/>
                <w:szCs w:val="20"/>
              </w:rPr>
            </w:pPr>
          </w:p>
          <w:p w:rsidR="001F318C" w:rsidRPr="00793188" w:rsidRDefault="005E3E20" w:rsidP="001F318C">
            <w:pPr>
              <w:rPr>
                <w:rFonts w:ascii="Calibri" w:eastAsia="Batang" w:hAnsi="Calibri" w:cs="Calibri"/>
                <w:color w:val="0000FF"/>
                <w:sz w:val="20"/>
                <w:szCs w:val="20"/>
                <w:lang w:val="en-US"/>
              </w:rPr>
            </w:pPr>
            <w:r>
              <w:rPr>
                <w:rFonts w:ascii="Calibri" w:eastAsia="Batang" w:hAnsi="Calibri" w:cs="Calibri"/>
                <w:color w:val="0000FF"/>
                <w:sz w:val="20"/>
                <w:szCs w:val="20"/>
              </w:rPr>
              <w:t>12</w:t>
            </w:r>
            <w:r w:rsidR="001F318C" w:rsidRPr="00793188">
              <w:rPr>
                <w:rFonts w:ascii="Calibri" w:eastAsia="Batang" w:hAnsi="Calibri" w:cs="Calibri"/>
                <w:color w:val="0000FF"/>
                <w:sz w:val="20"/>
                <w:szCs w:val="20"/>
              </w:rPr>
              <w:t xml:space="preserve">. </w:t>
            </w:r>
            <w:r w:rsidR="001F318C" w:rsidRPr="00793188">
              <w:rPr>
                <w:rFonts w:ascii="Calibri" w:eastAsia="Batang" w:hAnsi="Calibri" w:cs="Calibri"/>
                <w:color w:val="0000FF"/>
                <w:sz w:val="20"/>
                <w:szCs w:val="20"/>
                <w:u w:val="single"/>
                <w:lang w:val="en-US"/>
              </w:rPr>
              <w:t xml:space="preserve">Implant Supported Fixed Prosthesis II </w:t>
            </w:r>
            <w:r w:rsidR="001F318C" w:rsidRPr="00793188">
              <w:rPr>
                <w:rFonts w:ascii="Calibri" w:eastAsia="Batang" w:hAnsi="Calibri" w:cs="Calibri"/>
                <w:i/>
                <w:iCs/>
                <w:color w:val="0000FF"/>
                <w:sz w:val="20"/>
                <w:szCs w:val="20"/>
                <w:u w:val="single"/>
                <w:lang w:val="en-US"/>
              </w:rPr>
              <w:t>(Clinical Manual of Implant Dentistry, pp. 133-144</w:t>
            </w:r>
            <w:r w:rsidR="001F318C" w:rsidRPr="00793188">
              <w:rPr>
                <w:rFonts w:ascii="Calibri" w:eastAsia="Batang" w:hAnsi="Calibri" w:cs="Calibri"/>
                <w:color w:val="0000FF"/>
                <w:sz w:val="20"/>
                <w:szCs w:val="20"/>
                <w:u w:val="single"/>
                <w:lang w:val="en-US"/>
              </w:rPr>
              <w:t>)</w:t>
            </w:r>
          </w:p>
          <w:p w:rsidR="00434820" w:rsidRPr="00793188" w:rsidRDefault="00434820" w:rsidP="00804A76">
            <w:pPr>
              <w:ind w:left="720"/>
              <w:rPr>
                <w:rFonts w:ascii="Calibri" w:eastAsia="Batang" w:hAnsi="Calibri" w:cs="Calibri"/>
                <w:color w:val="0000FF"/>
                <w:sz w:val="20"/>
                <w:szCs w:val="20"/>
                <w:lang w:val="en-US"/>
              </w:rPr>
            </w:pPr>
          </w:p>
        </w:tc>
        <w:tc>
          <w:tcPr>
            <w:tcW w:w="1722" w:type="dxa"/>
          </w:tcPr>
          <w:p w:rsidR="00434820" w:rsidRPr="00793188" w:rsidRDefault="00910780" w:rsidP="00804A76">
            <w:pPr>
              <w:jc w:val="center"/>
              <w:rPr>
                <w:rFonts w:ascii="Calibri" w:hAnsi="Calibri" w:cs="Calibri"/>
                <w:b/>
                <w:bCs/>
                <w:color w:val="0000FF"/>
              </w:rPr>
            </w:pPr>
            <w:r w:rsidRPr="00793188">
              <w:rPr>
                <w:rFonts w:ascii="Calibri" w:hAnsi="Calibri" w:cs="Calibri"/>
                <w:b/>
                <w:bCs/>
                <w:color w:val="0000FF"/>
              </w:rPr>
              <w:t>1</w:t>
            </w:r>
          </w:p>
        </w:tc>
        <w:tc>
          <w:tcPr>
            <w:tcW w:w="1664" w:type="dxa"/>
          </w:tcPr>
          <w:p w:rsidR="00434820" w:rsidRPr="00793188" w:rsidRDefault="00D67279" w:rsidP="00804A76">
            <w:pPr>
              <w:jc w:val="center"/>
              <w:rPr>
                <w:rFonts w:ascii="Calibri" w:hAnsi="Calibri" w:cs="Calibri"/>
                <w:b/>
                <w:bCs/>
                <w:color w:val="0000FF"/>
              </w:rPr>
            </w:pPr>
            <w:r>
              <w:rPr>
                <w:rFonts w:ascii="Calibri" w:hAnsi="Calibri" w:cs="Calibri"/>
                <w:color w:val="0000FF"/>
              </w:rPr>
              <w:t>4</w:t>
            </w:r>
          </w:p>
        </w:tc>
      </w:tr>
      <w:tr w:rsidR="00910780" w:rsidRPr="00793188" w:rsidTr="004E7DCD">
        <w:tc>
          <w:tcPr>
            <w:tcW w:w="5137" w:type="dxa"/>
            <w:vAlign w:val="center"/>
          </w:tcPr>
          <w:p w:rsidR="001F318C" w:rsidRPr="00793188" w:rsidRDefault="001F318C" w:rsidP="001F318C">
            <w:pPr>
              <w:rPr>
                <w:rFonts w:ascii="Calibri" w:eastAsia="Batang" w:hAnsi="Calibri" w:cs="Calibri"/>
                <w:color w:val="0000FF"/>
                <w:sz w:val="20"/>
                <w:szCs w:val="20"/>
                <w:lang w:val="en-US"/>
              </w:rPr>
            </w:pPr>
            <w:r w:rsidRPr="00793188">
              <w:rPr>
                <w:rFonts w:ascii="Calibri" w:eastAsia="Batang" w:hAnsi="Calibri" w:cs="Calibri"/>
                <w:color w:val="0000FF"/>
                <w:sz w:val="20"/>
                <w:szCs w:val="20"/>
              </w:rPr>
              <w:t xml:space="preserve">13. </w:t>
            </w:r>
            <w:r w:rsidRPr="00793188">
              <w:rPr>
                <w:rFonts w:ascii="Calibri" w:eastAsia="Batang" w:hAnsi="Calibri" w:cs="Calibri"/>
                <w:color w:val="0000FF"/>
                <w:sz w:val="20"/>
                <w:szCs w:val="20"/>
                <w:u w:val="single"/>
                <w:lang w:val="en-US"/>
              </w:rPr>
              <w:t>Evaluation of the Final Restoration &amp;Cementation</w:t>
            </w:r>
            <w:r w:rsidRPr="00793188">
              <w:rPr>
                <w:rFonts w:ascii="Calibri" w:eastAsia="Batang" w:hAnsi="Calibri" w:cs="Calibri"/>
                <w:color w:val="0000FF"/>
                <w:sz w:val="20"/>
                <w:szCs w:val="20"/>
                <w:lang w:val="en-US"/>
              </w:rPr>
              <w:t xml:space="preserve"> (</w:t>
            </w:r>
            <w:r w:rsidRPr="00793188">
              <w:rPr>
                <w:rFonts w:ascii="Calibri" w:eastAsia="Batang" w:hAnsi="Calibri" w:cs="Calibri"/>
                <w:i/>
                <w:iCs/>
                <w:color w:val="0000FF"/>
                <w:sz w:val="20"/>
                <w:szCs w:val="20"/>
                <w:u w:val="single"/>
                <w:lang w:val="en-US"/>
              </w:rPr>
              <w:t>Rosenstiel SF, Land MF &amp; Fujimoto J. Contemp</w:t>
            </w:r>
            <w:r w:rsidRPr="00793188">
              <w:rPr>
                <w:rFonts w:ascii="Calibri" w:eastAsia="Batang" w:hAnsi="Calibri" w:cs="Calibri"/>
                <w:i/>
                <w:iCs/>
                <w:color w:val="0000FF"/>
                <w:sz w:val="20"/>
                <w:szCs w:val="20"/>
                <w:u w:val="single"/>
                <w:lang w:val="en-US"/>
              </w:rPr>
              <w:t>o</w:t>
            </w:r>
            <w:r w:rsidRPr="00793188">
              <w:rPr>
                <w:rFonts w:ascii="Calibri" w:eastAsia="Batang" w:hAnsi="Calibri" w:cs="Calibri"/>
                <w:i/>
                <w:iCs/>
                <w:color w:val="0000FF"/>
                <w:sz w:val="20"/>
                <w:szCs w:val="20"/>
                <w:u w:val="single"/>
                <w:lang w:val="en-US"/>
              </w:rPr>
              <w:t>rary Fixed Prosthodontics, 4</w:t>
            </w:r>
            <w:r w:rsidRPr="00793188">
              <w:rPr>
                <w:rFonts w:ascii="Calibri" w:eastAsia="Batang" w:hAnsi="Calibri" w:cs="Calibri"/>
                <w:i/>
                <w:iCs/>
                <w:color w:val="0000FF"/>
                <w:sz w:val="20"/>
                <w:szCs w:val="20"/>
                <w:u w:val="single"/>
                <w:vertAlign w:val="superscript"/>
                <w:lang w:val="en-US"/>
              </w:rPr>
              <w:t>th</w:t>
            </w:r>
            <w:r w:rsidRPr="00793188">
              <w:rPr>
                <w:rFonts w:ascii="Calibri" w:eastAsia="Batang" w:hAnsi="Calibri" w:cs="Calibri"/>
                <w:i/>
                <w:iCs/>
                <w:color w:val="0000FF"/>
                <w:sz w:val="20"/>
                <w:szCs w:val="20"/>
                <w:u w:val="single"/>
                <w:lang w:val="en-US"/>
              </w:rPr>
              <w:t xml:space="preserve"> ed. Mosby Elsevier, 2006, pp. 887-806 &amp; 909-925</w:t>
            </w:r>
            <w:r w:rsidRPr="00793188">
              <w:rPr>
                <w:rFonts w:ascii="Calibri" w:eastAsia="Batang" w:hAnsi="Calibri" w:cs="Calibri"/>
                <w:color w:val="0000FF"/>
                <w:sz w:val="20"/>
                <w:szCs w:val="20"/>
                <w:u w:val="single"/>
                <w:lang w:val="en-US"/>
              </w:rPr>
              <w:t>)</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Evaluation of the Final Restoration</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Characterization and Glazing</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Interim Cementation</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Definitive Cementation</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Types of Permanent Cements</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Cementation of Metal Based Crowns</w:t>
            </w:r>
          </w:p>
          <w:p w:rsidR="001F318C" w:rsidRPr="00793188" w:rsidRDefault="001F318C" w:rsidP="00E47C59">
            <w:pPr>
              <w:numPr>
                <w:ilvl w:val="0"/>
                <w:numId w:val="12"/>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Cementation of All Ceramic Veneers and Inlays</w:t>
            </w:r>
          </w:p>
          <w:p w:rsidR="00910780" w:rsidRPr="00793188" w:rsidRDefault="00910780" w:rsidP="00804A76">
            <w:pPr>
              <w:ind w:left="720"/>
              <w:rPr>
                <w:rFonts w:ascii="Calibri" w:eastAsia="Batang" w:hAnsi="Calibri" w:cs="Calibri"/>
                <w:color w:val="0000FF"/>
                <w:sz w:val="20"/>
                <w:szCs w:val="20"/>
              </w:rPr>
            </w:pPr>
          </w:p>
        </w:tc>
        <w:tc>
          <w:tcPr>
            <w:tcW w:w="1722" w:type="dxa"/>
          </w:tcPr>
          <w:p w:rsidR="00910780" w:rsidRPr="00793188" w:rsidRDefault="00910780" w:rsidP="00804A76">
            <w:pPr>
              <w:jc w:val="center"/>
              <w:rPr>
                <w:rFonts w:ascii="Calibri" w:hAnsi="Calibri" w:cs="Calibri"/>
                <w:b/>
                <w:bCs/>
                <w:color w:val="0000FF"/>
              </w:rPr>
            </w:pPr>
            <w:r w:rsidRPr="00793188">
              <w:rPr>
                <w:rFonts w:ascii="Calibri" w:hAnsi="Calibri" w:cs="Calibri"/>
                <w:b/>
                <w:bCs/>
                <w:color w:val="0000FF"/>
              </w:rPr>
              <w:t>1</w:t>
            </w:r>
          </w:p>
        </w:tc>
        <w:tc>
          <w:tcPr>
            <w:tcW w:w="1664" w:type="dxa"/>
          </w:tcPr>
          <w:p w:rsidR="00910780" w:rsidRPr="00793188" w:rsidRDefault="00D67279" w:rsidP="00804A76">
            <w:pPr>
              <w:jc w:val="center"/>
              <w:rPr>
                <w:rFonts w:ascii="Calibri" w:hAnsi="Calibri" w:cs="Calibri"/>
                <w:b/>
                <w:bCs/>
                <w:color w:val="0000FF"/>
              </w:rPr>
            </w:pPr>
            <w:r>
              <w:rPr>
                <w:rFonts w:ascii="Calibri" w:hAnsi="Calibri" w:cs="Calibri"/>
                <w:color w:val="0000FF"/>
              </w:rPr>
              <w:t>4</w:t>
            </w:r>
          </w:p>
        </w:tc>
      </w:tr>
      <w:tr w:rsidR="00910780" w:rsidRPr="00793188" w:rsidTr="004E7DCD">
        <w:tc>
          <w:tcPr>
            <w:tcW w:w="5137" w:type="dxa"/>
          </w:tcPr>
          <w:p w:rsidR="001F318C" w:rsidRPr="00793188" w:rsidRDefault="001F318C" w:rsidP="001F318C">
            <w:pPr>
              <w:rPr>
                <w:rFonts w:ascii="Calibri" w:eastAsia="Batang" w:hAnsi="Calibri" w:cs="Calibri"/>
                <w:color w:val="0000FF"/>
                <w:sz w:val="20"/>
                <w:szCs w:val="20"/>
              </w:rPr>
            </w:pPr>
            <w:r w:rsidRPr="00793188">
              <w:rPr>
                <w:rFonts w:ascii="Calibri" w:eastAsia="Batang" w:hAnsi="Calibri" w:cs="Calibri"/>
                <w:color w:val="0000FF"/>
                <w:sz w:val="20"/>
                <w:szCs w:val="20"/>
              </w:rPr>
              <w:t xml:space="preserve">14. </w:t>
            </w:r>
            <w:r w:rsidRPr="00793188">
              <w:rPr>
                <w:rFonts w:ascii="Calibri" w:eastAsia="Batang" w:hAnsi="Calibri" w:cs="Calibri"/>
                <w:color w:val="0000FF"/>
                <w:sz w:val="20"/>
                <w:szCs w:val="20"/>
                <w:u w:val="single"/>
                <w:lang w:val="en-US"/>
              </w:rPr>
              <w:t>Post-Operative Care</w:t>
            </w:r>
            <w:r w:rsidRPr="00793188">
              <w:rPr>
                <w:rFonts w:ascii="Calibri" w:eastAsia="Batang" w:hAnsi="Calibri" w:cs="Calibri"/>
                <w:color w:val="0000FF"/>
                <w:sz w:val="20"/>
                <w:szCs w:val="20"/>
              </w:rPr>
              <w:t xml:space="preserve"> (</w:t>
            </w:r>
            <w:r w:rsidRPr="00793188">
              <w:rPr>
                <w:rFonts w:ascii="Calibri" w:eastAsia="Batang" w:hAnsi="Calibri" w:cs="Calibri"/>
                <w:i/>
                <w:iCs/>
                <w:color w:val="0000FF"/>
                <w:sz w:val="20"/>
                <w:szCs w:val="20"/>
                <w:u w:val="single"/>
                <w:lang w:val="en-US"/>
              </w:rPr>
              <w:t>Rosenstiel SF, Land MF &amp; Fujimoto J. Contemporary Fixed Prosthodontics, 4</w:t>
            </w:r>
            <w:r w:rsidRPr="00793188">
              <w:rPr>
                <w:rFonts w:ascii="Calibri" w:eastAsia="Batang" w:hAnsi="Calibri" w:cs="Calibri"/>
                <w:i/>
                <w:iCs/>
                <w:color w:val="0000FF"/>
                <w:sz w:val="20"/>
                <w:szCs w:val="20"/>
                <w:u w:val="single"/>
                <w:vertAlign w:val="superscript"/>
                <w:lang w:val="en-US"/>
              </w:rPr>
              <w:t>th</w:t>
            </w:r>
            <w:r w:rsidRPr="00793188">
              <w:rPr>
                <w:rFonts w:ascii="Calibri" w:eastAsia="Batang" w:hAnsi="Calibri" w:cs="Calibri"/>
                <w:i/>
                <w:iCs/>
                <w:color w:val="0000FF"/>
                <w:sz w:val="20"/>
                <w:szCs w:val="20"/>
                <w:u w:val="single"/>
                <w:lang w:val="en-US"/>
              </w:rPr>
              <w:t xml:space="preserve"> ed. Mosby Elsevier, 2006, pp. 929-943</w:t>
            </w:r>
            <w:r w:rsidRPr="00793188">
              <w:rPr>
                <w:rFonts w:ascii="Calibri" w:eastAsia="Batang" w:hAnsi="Calibri" w:cs="Calibri"/>
                <w:color w:val="0000FF"/>
                <w:sz w:val="20"/>
                <w:szCs w:val="20"/>
                <w:u w:val="single"/>
              </w:rPr>
              <w:t>)</w:t>
            </w:r>
          </w:p>
          <w:p w:rsidR="001F318C" w:rsidRPr="00793188" w:rsidRDefault="001F318C" w:rsidP="00E47C59">
            <w:pPr>
              <w:numPr>
                <w:ilvl w:val="0"/>
                <w:numId w:val="13"/>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Post-Cementation Appointments</w:t>
            </w:r>
          </w:p>
          <w:p w:rsidR="001F318C" w:rsidRPr="00793188" w:rsidRDefault="001F318C" w:rsidP="00E47C59">
            <w:pPr>
              <w:numPr>
                <w:ilvl w:val="0"/>
                <w:numId w:val="13"/>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Periodic Recall</w:t>
            </w:r>
          </w:p>
          <w:p w:rsidR="001F318C" w:rsidRPr="00793188" w:rsidRDefault="001F318C" w:rsidP="00E47C59">
            <w:pPr>
              <w:numPr>
                <w:ilvl w:val="0"/>
                <w:numId w:val="13"/>
              </w:numPr>
              <w:spacing w:line="276" w:lineRule="auto"/>
              <w:ind w:left="1008"/>
              <w:rPr>
                <w:rFonts w:ascii="Calibri" w:hAnsi="Calibri" w:cs="Calibri"/>
                <w:color w:val="0000FF"/>
                <w:sz w:val="20"/>
                <w:szCs w:val="20"/>
              </w:rPr>
            </w:pPr>
            <w:r w:rsidRPr="00793188">
              <w:rPr>
                <w:rFonts w:ascii="Calibri" w:hAnsi="Calibri" w:cs="Calibri"/>
                <w:color w:val="0000FF"/>
                <w:sz w:val="20"/>
                <w:szCs w:val="20"/>
              </w:rPr>
              <w:t>Emergency Appointments</w:t>
            </w:r>
          </w:p>
          <w:p w:rsidR="00910780" w:rsidRPr="00793188" w:rsidRDefault="001F318C" w:rsidP="001F318C">
            <w:pPr>
              <w:ind w:left="720"/>
              <w:rPr>
                <w:rFonts w:ascii="Calibri" w:eastAsia="Batang" w:hAnsi="Calibri" w:cs="Calibri"/>
                <w:color w:val="0000FF"/>
                <w:sz w:val="20"/>
                <w:szCs w:val="20"/>
              </w:rPr>
            </w:pPr>
            <w:r w:rsidRPr="00793188">
              <w:rPr>
                <w:rFonts w:ascii="Calibri" w:hAnsi="Calibri" w:cs="Calibri"/>
                <w:color w:val="0000FF"/>
                <w:sz w:val="20"/>
                <w:szCs w:val="20"/>
              </w:rPr>
              <w:t>Re-treatment</w:t>
            </w:r>
            <w:r w:rsidRPr="00793188">
              <w:rPr>
                <w:rFonts w:ascii="Calibri" w:eastAsia="Batang" w:hAnsi="Calibri" w:cs="Calibri"/>
                <w:color w:val="0000FF"/>
                <w:sz w:val="20"/>
                <w:szCs w:val="20"/>
              </w:rPr>
              <w:t xml:space="preserve"> </w:t>
            </w:r>
          </w:p>
        </w:tc>
        <w:tc>
          <w:tcPr>
            <w:tcW w:w="1722" w:type="dxa"/>
          </w:tcPr>
          <w:p w:rsidR="00910780" w:rsidRPr="00793188" w:rsidRDefault="00910780" w:rsidP="00804A76">
            <w:pPr>
              <w:jc w:val="center"/>
              <w:rPr>
                <w:rFonts w:ascii="Calibri" w:hAnsi="Calibri" w:cs="Calibri"/>
                <w:b/>
                <w:bCs/>
                <w:color w:val="0000FF"/>
                <w:sz w:val="20"/>
                <w:szCs w:val="20"/>
              </w:rPr>
            </w:pPr>
            <w:r w:rsidRPr="00793188">
              <w:rPr>
                <w:rFonts w:ascii="Calibri" w:hAnsi="Calibri" w:cs="Calibri"/>
                <w:b/>
                <w:bCs/>
                <w:color w:val="0000FF"/>
                <w:sz w:val="20"/>
                <w:szCs w:val="20"/>
              </w:rPr>
              <w:t>1</w:t>
            </w:r>
          </w:p>
        </w:tc>
        <w:tc>
          <w:tcPr>
            <w:tcW w:w="1664" w:type="dxa"/>
          </w:tcPr>
          <w:p w:rsidR="00910780" w:rsidRPr="00793188" w:rsidRDefault="00D67279" w:rsidP="00804A76">
            <w:pPr>
              <w:jc w:val="center"/>
              <w:rPr>
                <w:rFonts w:ascii="Calibri" w:hAnsi="Calibri" w:cs="Calibri"/>
                <w:b/>
                <w:bCs/>
                <w:color w:val="0000FF"/>
                <w:sz w:val="20"/>
                <w:szCs w:val="20"/>
              </w:rPr>
            </w:pPr>
            <w:r>
              <w:rPr>
                <w:rFonts w:ascii="Calibri" w:hAnsi="Calibri" w:cs="Calibri"/>
                <w:color w:val="0000FF"/>
                <w:sz w:val="20"/>
                <w:szCs w:val="20"/>
              </w:rPr>
              <w:t>4</w:t>
            </w:r>
          </w:p>
        </w:tc>
      </w:tr>
    </w:tbl>
    <w:p w:rsidR="00DA6924" w:rsidRPr="00793188" w:rsidRDefault="00DA6924" w:rsidP="005079BD">
      <w:pPr>
        <w:rPr>
          <w:rFonts w:ascii="Calibri" w:hAnsi="Calibri" w:cs="Calibri"/>
          <w:b/>
          <w:bCs/>
          <w:sz w:val="28"/>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60"/>
        <w:gridCol w:w="1776"/>
        <w:gridCol w:w="2835"/>
      </w:tblGrid>
      <w:tr w:rsidR="00042376" w:rsidRPr="00793188" w:rsidTr="00DE61F8">
        <w:trPr>
          <w:trHeight w:val="647"/>
        </w:trPr>
        <w:tc>
          <w:tcPr>
            <w:tcW w:w="9073" w:type="dxa"/>
            <w:gridSpan w:val="4"/>
            <w:tcBorders>
              <w:top w:val="single" w:sz="4" w:space="0" w:color="auto"/>
              <w:left w:val="single" w:sz="4" w:space="0" w:color="auto"/>
              <w:bottom w:val="single" w:sz="4" w:space="0" w:color="auto"/>
              <w:right w:val="single" w:sz="4" w:space="0" w:color="auto"/>
            </w:tcBorders>
          </w:tcPr>
          <w:p w:rsidR="00042376" w:rsidRPr="00793188" w:rsidRDefault="00042376" w:rsidP="00793188">
            <w:pPr>
              <w:pStyle w:val="7"/>
              <w:spacing w:before="0" w:after="120"/>
              <w:rPr>
                <w:rFonts w:ascii="Calibri" w:hAnsi="Calibri" w:cs="Calibri"/>
                <w:bCs/>
                <w:sz w:val="20"/>
              </w:rPr>
            </w:pPr>
            <w:r w:rsidRPr="00793188">
              <w:rPr>
                <w:rFonts w:ascii="Calibri" w:hAnsi="Calibri" w:cs="Calibri"/>
                <w:bCs/>
                <w:sz w:val="20"/>
              </w:rPr>
              <w:lastRenderedPageBreak/>
              <w:t>2 Course components (total contact hours</w:t>
            </w:r>
            <w:r w:rsidR="0027268A" w:rsidRPr="00793188">
              <w:rPr>
                <w:rFonts w:ascii="Calibri" w:hAnsi="Calibri" w:cs="Calibri"/>
                <w:bCs/>
                <w:sz w:val="20"/>
              </w:rPr>
              <w:t xml:space="preserve"> per semester</w:t>
            </w:r>
            <w:r w:rsidRPr="00793188">
              <w:rPr>
                <w:rFonts w:ascii="Calibri" w:hAnsi="Calibri" w:cs="Calibri"/>
                <w:bCs/>
                <w:sz w:val="20"/>
              </w:rPr>
              <w:t xml:space="preserve">): </w:t>
            </w:r>
            <w:r w:rsidRPr="00793188">
              <w:rPr>
                <w:rFonts w:ascii="Calibri" w:hAnsi="Calibri" w:cs="Calibri"/>
                <w:bCs/>
                <w:sz w:val="20"/>
              </w:rPr>
              <w:tab/>
            </w:r>
            <w:r w:rsidRPr="00793188">
              <w:rPr>
                <w:rFonts w:ascii="Calibri" w:hAnsi="Calibri" w:cs="Calibri"/>
                <w:bCs/>
                <w:sz w:val="20"/>
              </w:rPr>
              <w:tab/>
            </w:r>
          </w:p>
        </w:tc>
      </w:tr>
      <w:tr w:rsidR="00042376" w:rsidRPr="00793188" w:rsidTr="00DE61F8">
        <w:trPr>
          <w:trHeight w:val="647"/>
        </w:trPr>
        <w:tc>
          <w:tcPr>
            <w:tcW w:w="2302" w:type="dxa"/>
            <w:tcBorders>
              <w:top w:val="single" w:sz="4" w:space="0" w:color="auto"/>
              <w:left w:val="single" w:sz="4" w:space="0" w:color="auto"/>
              <w:bottom w:val="single" w:sz="4" w:space="0" w:color="auto"/>
              <w:right w:val="single" w:sz="4" w:space="0" w:color="auto"/>
            </w:tcBorders>
          </w:tcPr>
          <w:p w:rsidR="00042376" w:rsidRPr="00793188" w:rsidRDefault="00042376" w:rsidP="00793188">
            <w:pPr>
              <w:pStyle w:val="7"/>
              <w:spacing w:before="0" w:after="120"/>
              <w:rPr>
                <w:rFonts w:ascii="Calibri" w:hAnsi="Calibri" w:cs="Calibri"/>
                <w:bCs/>
                <w:sz w:val="20"/>
              </w:rPr>
            </w:pPr>
            <w:r w:rsidRPr="00793188">
              <w:rPr>
                <w:rFonts w:ascii="Calibri" w:hAnsi="Calibri" w:cs="Calibri"/>
                <w:bCs/>
                <w:sz w:val="20"/>
              </w:rPr>
              <w:t>Lecture:</w:t>
            </w:r>
          </w:p>
          <w:p w:rsidR="005079BD" w:rsidRPr="00793188" w:rsidRDefault="00853611" w:rsidP="00853611">
            <w:pPr>
              <w:jc w:val="center"/>
              <w:rPr>
                <w:rFonts w:ascii="Calibri" w:hAnsi="Calibri" w:cs="Calibri"/>
                <w:color w:val="0000FF"/>
              </w:rPr>
            </w:pPr>
            <w:r w:rsidRPr="00793188">
              <w:rPr>
                <w:rFonts w:ascii="Calibri" w:hAnsi="Calibri" w:cs="Calibri"/>
                <w:color w:val="0000FF"/>
              </w:rPr>
              <w:t>14</w:t>
            </w:r>
          </w:p>
          <w:p w:rsidR="00853611" w:rsidRPr="00793188" w:rsidRDefault="00853611" w:rsidP="005079BD">
            <w:pP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042376" w:rsidRPr="00793188" w:rsidRDefault="00042376" w:rsidP="00793188">
            <w:pPr>
              <w:pStyle w:val="7"/>
              <w:spacing w:before="0" w:after="120"/>
              <w:rPr>
                <w:rFonts w:ascii="Calibri" w:hAnsi="Calibri" w:cs="Calibri"/>
                <w:bCs/>
                <w:sz w:val="20"/>
              </w:rPr>
            </w:pPr>
            <w:r w:rsidRPr="00793188">
              <w:rPr>
                <w:rFonts w:ascii="Calibri" w:hAnsi="Calibri" w:cs="Calibri"/>
                <w:bCs/>
                <w:sz w:val="20"/>
              </w:rPr>
              <w:t xml:space="preserve">Tutorial:  </w:t>
            </w:r>
          </w:p>
          <w:p w:rsidR="005079BD" w:rsidRPr="00793188" w:rsidRDefault="00DE61F8" w:rsidP="005079BD">
            <w:pPr>
              <w:rPr>
                <w:rFonts w:ascii="Calibri" w:hAnsi="Calibri" w:cs="Calibri"/>
                <w:color w:val="0000FF"/>
              </w:rPr>
            </w:pPr>
            <w:r w:rsidRPr="00793188">
              <w:rPr>
                <w:rFonts w:ascii="Calibri" w:hAnsi="Calibri" w:cs="Calibri"/>
                <w:color w:val="0000FF"/>
              </w:rPr>
              <w:t>NON</w:t>
            </w:r>
            <w:r w:rsidR="00B34418">
              <w:rPr>
                <w:rFonts w:ascii="Calibri" w:hAnsi="Calibri" w:cs="Calibri"/>
                <w:color w:val="0000FF"/>
              </w:rPr>
              <w:t>E</w:t>
            </w:r>
          </w:p>
        </w:tc>
        <w:tc>
          <w:tcPr>
            <w:tcW w:w="1776" w:type="dxa"/>
            <w:tcBorders>
              <w:top w:val="single" w:sz="4" w:space="0" w:color="auto"/>
              <w:left w:val="single" w:sz="4" w:space="0" w:color="auto"/>
              <w:bottom w:val="single" w:sz="4" w:space="0" w:color="auto"/>
              <w:right w:val="single" w:sz="4" w:space="0" w:color="auto"/>
            </w:tcBorders>
          </w:tcPr>
          <w:p w:rsidR="00853611" w:rsidRPr="00793188" w:rsidRDefault="00853611" w:rsidP="00793188">
            <w:pPr>
              <w:pStyle w:val="7"/>
              <w:spacing w:before="0" w:after="120"/>
              <w:rPr>
                <w:rFonts w:ascii="Calibri" w:hAnsi="Calibri" w:cs="Calibri"/>
                <w:bCs/>
                <w:sz w:val="20"/>
              </w:rPr>
            </w:pPr>
            <w:r w:rsidRPr="00793188">
              <w:rPr>
                <w:rFonts w:ascii="Calibri" w:hAnsi="Calibri" w:cs="Calibri"/>
              </w:rPr>
              <w:t>Practical</w:t>
            </w:r>
            <w:r w:rsidRPr="00793188">
              <w:rPr>
                <w:rFonts w:ascii="Calibri" w:hAnsi="Calibri" w:cs="Calibri"/>
                <w:bCs/>
                <w:sz w:val="20"/>
              </w:rPr>
              <w:t xml:space="preserve"> </w:t>
            </w:r>
          </w:p>
          <w:p w:rsidR="00042376" w:rsidRPr="00793188" w:rsidRDefault="00D67279" w:rsidP="00793188">
            <w:pPr>
              <w:pStyle w:val="7"/>
              <w:spacing w:before="0" w:after="120"/>
              <w:jc w:val="center"/>
              <w:rPr>
                <w:rFonts w:ascii="Calibri" w:hAnsi="Calibri" w:cs="Calibri"/>
                <w:bCs/>
                <w:color w:val="0000FF"/>
              </w:rPr>
            </w:pPr>
            <w:r>
              <w:rPr>
                <w:rFonts w:ascii="Calibri" w:hAnsi="Calibri" w:cs="Calibri"/>
                <w:bCs/>
                <w:color w:val="0000FF"/>
              </w:rPr>
              <w:t>NONE</w:t>
            </w:r>
          </w:p>
        </w:tc>
        <w:tc>
          <w:tcPr>
            <w:tcW w:w="2835" w:type="dxa"/>
            <w:tcBorders>
              <w:top w:val="single" w:sz="4" w:space="0" w:color="auto"/>
              <w:left w:val="single" w:sz="4" w:space="0" w:color="auto"/>
              <w:bottom w:val="single" w:sz="4" w:space="0" w:color="auto"/>
              <w:right w:val="single" w:sz="4" w:space="0" w:color="auto"/>
            </w:tcBorders>
          </w:tcPr>
          <w:p w:rsidR="00042376" w:rsidRPr="00793188" w:rsidRDefault="00042376" w:rsidP="00793188">
            <w:pPr>
              <w:pStyle w:val="7"/>
              <w:spacing w:before="0" w:after="120"/>
              <w:rPr>
                <w:rFonts w:ascii="Calibri" w:hAnsi="Calibri" w:cs="Calibri"/>
                <w:bCs/>
                <w:sz w:val="20"/>
              </w:rPr>
            </w:pPr>
            <w:r w:rsidRPr="00793188">
              <w:rPr>
                <w:rFonts w:ascii="Calibri" w:hAnsi="Calibri" w:cs="Calibri"/>
                <w:bCs/>
                <w:sz w:val="20"/>
              </w:rPr>
              <w:t>Other:</w:t>
            </w:r>
            <w:r w:rsidR="00853611" w:rsidRPr="00793188">
              <w:rPr>
                <w:rFonts w:ascii="Calibri" w:hAnsi="Calibri" w:cs="Calibri"/>
                <w:bCs/>
                <w:sz w:val="20"/>
              </w:rPr>
              <w:t xml:space="preserve"> </w:t>
            </w:r>
            <w:r w:rsidR="00853611" w:rsidRPr="00793188">
              <w:rPr>
                <w:rFonts w:ascii="Calibri" w:hAnsi="Calibri" w:cs="Calibri"/>
              </w:rPr>
              <w:t>Clinical</w:t>
            </w:r>
          </w:p>
          <w:p w:rsidR="00DE61F8" w:rsidRPr="00793188" w:rsidRDefault="00DE61F8" w:rsidP="00D67279">
            <w:pPr>
              <w:rPr>
                <w:rFonts w:ascii="Calibri" w:hAnsi="Calibri" w:cs="Calibri"/>
                <w:color w:val="0000FF"/>
              </w:rPr>
            </w:pPr>
            <w:r w:rsidRPr="00793188">
              <w:rPr>
                <w:rFonts w:ascii="Calibri" w:hAnsi="Calibri" w:cs="Calibri"/>
                <w:color w:val="0000FF"/>
              </w:rPr>
              <w:t>1</w:t>
            </w:r>
            <w:r w:rsidRPr="00793188">
              <w:rPr>
                <w:rFonts w:ascii="Calibri" w:hAnsi="Calibri" w:cs="Calibri"/>
                <w:color w:val="0000FF"/>
                <w:vertAlign w:val="superscript"/>
              </w:rPr>
              <w:t>st</w:t>
            </w:r>
            <w:r w:rsidRPr="00793188">
              <w:rPr>
                <w:rFonts w:ascii="Calibri" w:hAnsi="Calibri" w:cs="Calibri"/>
                <w:color w:val="0000FF"/>
              </w:rPr>
              <w:t xml:space="preserve"> semester (</w:t>
            </w:r>
            <w:r w:rsidR="00D67279">
              <w:rPr>
                <w:rFonts w:ascii="Calibri" w:hAnsi="Calibri" w:cs="Calibri"/>
                <w:color w:val="0000FF"/>
              </w:rPr>
              <w:t>15x 3) = 45</w:t>
            </w:r>
          </w:p>
          <w:p w:rsidR="00853611" w:rsidRPr="00793188" w:rsidRDefault="00DE61F8" w:rsidP="00DE61F8">
            <w:pPr>
              <w:rPr>
                <w:rFonts w:ascii="Calibri" w:hAnsi="Calibri" w:cs="Calibri"/>
              </w:rPr>
            </w:pPr>
            <w:r w:rsidRPr="00793188">
              <w:rPr>
                <w:rFonts w:ascii="Calibri" w:hAnsi="Calibri" w:cs="Calibri"/>
                <w:color w:val="0000FF"/>
              </w:rPr>
              <w:t>2</w:t>
            </w:r>
            <w:r w:rsidRPr="00793188">
              <w:rPr>
                <w:rFonts w:ascii="Calibri" w:hAnsi="Calibri" w:cs="Calibri"/>
                <w:color w:val="0000FF"/>
                <w:vertAlign w:val="superscript"/>
              </w:rPr>
              <w:t>nd</w:t>
            </w:r>
            <w:r w:rsidRPr="00793188">
              <w:rPr>
                <w:rFonts w:ascii="Calibri" w:hAnsi="Calibri" w:cs="Calibri"/>
                <w:color w:val="0000FF"/>
              </w:rPr>
              <w:t xml:space="preserve"> semester (15 x 3) = 45</w:t>
            </w:r>
          </w:p>
        </w:tc>
      </w:tr>
    </w:tbl>
    <w:p w:rsidR="00FC6AFE" w:rsidRPr="00793188" w:rsidRDefault="00FC6AFE">
      <w:pPr>
        <w:rPr>
          <w:rFonts w:ascii="Calibri" w:hAnsi="Calibri" w:cs="Calibri"/>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3"/>
      </w:tblGrid>
      <w:tr w:rsidR="00042376" w:rsidRPr="00793188" w:rsidTr="001C103D">
        <w:trPr>
          <w:trHeight w:val="647"/>
        </w:trPr>
        <w:tc>
          <w:tcPr>
            <w:tcW w:w="9073" w:type="dxa"/>
            <w:tcBorders>
              <w:top w:val="single" w:sz="4" w:space="0" w:color="auto"/>
              <w:left w:val="single" w:sz="4" w:space="0" w:color="auto"/>
              <w:bottom w:val="single" w:sz="4" w:space="0" w:color="auto"/>
              <w:right w:val="single" w:sz="4" w:space="0" w:color="auto"/>
            </w:tcBorders>
          </w:tcPr>
          <w:p w:rsidR="00042376" w:rsidRPr="00793188" w:rsidRDefault="00042376" w:rsidP="00793188">
            <w:pPr>
              <w:pStyle w:val="7"/>
              <w:spacing w:before="0" w:after="120"/>
              <w:rPr>
                <w:rFonts w:ascii="Calibri" w:hAnsi="Calibri" w:cs="Calibri"/>
                <w:bCs/>
                <w:sz w:val="20"/>
              </w:rPr>
            </w:pPr>
            <w:r w:rsidRPr="00793188">
              <w:rPr>
                <w:rFonts w:ascii="Calibri" w:hAnsi="Calibri" w:cs="Calibri"/>
                <w:bCs/>
                <w:sz w:val="20"/>
              </w:rPr>
              <w:t>3.</w:t>
            </w:r>
            <w:r w:rsidR="00895596" w:rsidRPr="00793188">
              <w:rPr>
                <w:rFonts w:ascii="Calibri" w:hAnsi="Calibri" w:cs="Calibri"/>
                <w:bCs/>
                <w:sz w:val="20"/>
              </w:rPr>
              <w:t xml:space="preserve"> </w:t>
            </w:r>
            <w:r w:rsidRPr="00793188">
              <w:rPr>
                <w:rFonts w:ascii="Calibri" w:hAnsi="Calibri" w:cs="Calibri"/>
                <w:bCs/>
                <w:sz w:val="20"/>
              </w:rPr>
              <w:t>Additional private study/learning hours expected for students</w:t>
            </w:r>
            <w:r w:rsidR="0027268A" w:rsidRPr="00793188">
              <w:rPr>
                <w:rFonts w:ascii="Calibri" w:hAnsi="Calibri" w:cs="Calibri"/>
                <w:bCs/>
                <w:sz w:val="20"/>
              </w:rPr>
              <w:t xml:space="preserve"> per week. (This should be an average </w:t>
            </w:r>
            <w:r w:rsidRPr="00793188">
              <w:rPr>
                <w:rFonts w:ascii="Calibri" w:hAnsi="Calibri" w:cs="Calibri"/>
                <w:bCs/>
                <w:sz w:val="20"/>
              </w:rPr>
              <w:t>:</w:t>
            </w:r>
            <w:r w:rsidR="0027268A" w:rsidRPr="00793188">
              <w:rPr>
                <w:rFonts w:ascii="Calibri" w:hAnsi="Calibri" w:cs="Calibri"/>
                <w:bCs/>
                <w:sz w:val="20"/>
              </w:rPr>
              <w:t>for the semester not a specific requirement in each week)</w:t>
            </w:r>
          </w:p>
          <w:p w:rsidR="00FC3869" w:rsidRPr="00793188" w:rsidRDefault="00FC3869" w:rsidP="00967DD9">
            <w:pPr>
              <w:rPr>
                <w:rFonts w:ascii="Calibri" w:hAnsi="Calibri" w:cs="Calibri"/>
                <w:color w:val="0000FF"/>
              </w:rPr>
            </w:pPr>
            <w:r w:rsidRPr="00793188">
              <w:rPr>
                <w:rFonts w:ascii="Calibri" w:hAnsi="Calibri" w:cs="Calibri"/>
              </w:rPr>
              <w:t xml:space="preserve"> </w:t>
            </w:r>
            <w:r w:rsidR="00853611" w:rsidRPr="00793188">
              <w:rPr>
                <w:rFonts w:ascii="Calibri" w:hAnsi="Calibri" w:cs="Calibri"/>
                <w:color w:val="0000FF"/>
              </w:rPr>
              <w:t xml:space="preserve">Students should spend a minimum of </w:t>
            </w:r>
            <w:r w:rsidR="00967DD9" w:rsidRPr="00793188">
              <w:rPr>
                <w:rFonts w:ascii="Calibri" w:hAnsi="Calibri" w:cs="Calibri"/>
                <w:color w:val="0000FF"/>
              </w:rPr>
              <w:t>3</w:t>
            </w:r>
            <w:r w:rsidR="00853611" w:rsidRPr="00793188">
              <w:rPr>
                <w:rFonts w:ascii="Calibri" w:hAnsi="Calibri" w:cs="Calibri"/>
                <w:color w:val="0000FF"/>
              </w:rPr>
              <w:t xml:space="preserve"> hours per week.</w:t>
            </w:r>
            <w:r w:rsidRPr="00793188">
              <w:rPr>
                <w:rFonts w:ascii="Calibri" w:hAnsi="Calibri" w:cs="Calibri"/>
                <w:color w:val="0000FF"/>
              </w:rPr>
              <w:tab/>
            </w:r>
          </w:p>
          <w:p w:rsidR="00042376" w:rsidRPr="00793188" w:rsidRDefault="00042376" w:rsidP="00793188">
            <w:pPr>
              <w:pStyle w:val="7"/>
              <w:spacing w:before="0" w:after="120"/>
              <w:rPr>
                <w:rFonts w:ascii="Calibri" w:hAnsi="Calibri" w:cs="Calibri"/>
                <w:bCs/>
                <w:sz w:val="20"/>
              </w:rPr>
            </w:pPr>
          </w:p>
        </w:tc>
      </w:tr>
    </w:tbl>
    <w:p w:rsidR="00FC6AFE" w:rsidRPr="00793188" w:rsidRDefault="00FC6AFE">
      <w:pPr>
        <w:rPr>
          <w:rFonts w:ascii="Calibri" w:hAnsi="Calibri" w:cs="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27268A" w:rsidRPr="00793188">
        <w:trPr>
          <w:trHeight w:val="3115"/>
        </w:trPr>
        <w:tc>
          <w:tcPr>
            <w:tcW w:w="8640" w:type="dxa"/>
            <w:tcBorders>
              <w:top w:val="single" w:sz="4" w:space="0" w:color="auto"/>
              <w:left w:val="single" w:sz="4" w:space="0" w:color="auto"/>
              <w:right w:val="single" w:sz="4" w:space="0" w:color="auto"/>
            </w:tcBorders>
          </w:tcPr>
          <w:p w:rsidR="0027268A" w:rsidRPr="00793188" w:rsidRDefault="0027268A" w:rsidP="00FC6AFE">
            <w:pPr>
              <w:pStyle w:val="a3"/>
              <w:tabs>
                <w:tab w:val="clear" w:pos="4153"/>
                <w:tab w:val="clear" w:pos="8306"/>
              </w:tabs>
              <w:rPr>
                <w:rFonts w:ascii="Calibri" w:hAnsi="Calibri" w:cs="Calibri"/>
                <w:sz w:val="20"/>
                <w:szCs w:val="20"/>
                <w:lang w:val="en-US"/>
              </w:rPr>
            </w:pPr>
            <w:r w:rsidRPr="00793188">
              <w:rPr>
                <w:rFonts w:ascii="Calibri" w:hAnsi="Calibri" w:cs="Calibri"/>
                <w:sz w:val="20"/>
                <w:szCs w:val="20"/>
                <w:lang w:val="en-US"/>
              </w:rPr>
              <w:t xml:space="preserve">4. Development of Learning Outcomes in Domains of Learning  </w:t>
            </w:r>
          </w:p>
          <w:p w:rsidR="0027268A" w:rsidRPr="00793188" w:rsidRDefault="0027268A" w:rsidP="00793188">
            <w:pPr>
              <w:pStyle w:val="7"/>
              <w:spacing w:before="0" w:after="120"/>
              <w:rPr>
                <w:rFonts w:ascii="Calibri" w:hAnsi="Calibri" w:cs="Calibri"/>
                <w:bCs/>
                <w:sz w:val="20"/>
                <w:szCs w:val="20"/>
              </w:rPr>
            </w:pPr>
            <w:r w:rsidRPr="00793188">
              <w:rPr>
                <w:rFonts w:ascii="Calibri" w:hAnsi="Calibri" w:cs="Calibri"/>
                <w:bCs/>
                <w:sz w:val="20"/>
                <w:szCs w:val="20"/>
              </w:rPr>
              <w:t>For each of the domains of learning shown below indicate:</w:t>
            </w:r>
          </w:p>
          <w:p w:rsidR="0027268A" w:rsidRPr="00793188" w:rsidRDefault="0027268A" w:rsidP="00793188">
            <w:pPr>
              <w:pStyle w:val="7"/>
              <w:numPr>
                <w:ilvl w:val="0"/>
                <w:numId w:val="1"/>
              </w:numPr>
              <w:spacing w:before="0" w:after="120"/>
              <w:rPr>
                <w:rFonts w:ascii="Calibri" w:hAnsi="Calibri" w:cs="Calibri"/>
                <w:bCs/>
                <w:sz w:val="20"/>
                <w:szCs w:val="20"/>
              </w:rPr>
            </w:pPr>
            <w:r w:rsidRPr="00793188">
              <w:rPr>
                <w:rFonts w:ascii="Calibri" w:hAnsi="Calibri" w:cs="Calibri"/>
                <w:bCs/>
                <w:sz w:val="20"/>
                <w:szCs w:val="20"/>
              </w:rPr>
              <w:t xml:space="preserve">A brief summary of the knowledge or skill the course is intended to develop; </w:t>
            </w:r>
          </w:p>
          <w:p w:rsidR="0027268A" w:rsidRPr="00793188" w:rsidRDefault="0027268A" w:rsidP="00793188">
            <w:pPr>
              <w:pStyle w:val="7"/>
              <w:numPr>
                <w:ilvl w:val="0"/>
                <w:numId w:val="1"/>
              </w:numPr>
              <w:spacing w:before="0" w:after="120"/>
              <w:rPr>
                <w:rFonts w:ascii="Calibri" w:hAnsi="Calibri" w:cs="Calibri"/>
                <w:bCs/>
                <w:sz w:val="20"/>
                <w:szCs w:val="20"/>
              </w:rPr>
            </w:pPr>
            <w:r w:rsidRPr="00793188">
              <w:rPr>
                <w:rFonts w:ascii="Calibri" w:hAnsi="Calibri" w:cs="Calibri"/>
                <w:bCs/>
                <w:sz w:val="20"/>
                <w:szCs w:val="20"/>
              </w:rPr>
              <w:t>A description of the teaching strategies to be used in the course to develop that knowledge or  skill;</w:t>
            </w:r>
          </w:p>
          <w:p w:rsidR="00FC3869" w:rsidRPr="00793188" w:rsidRDefault="0027268A" w:rsidP="00793188">
            <w:pPr>
              <w:pStyle w:val="7"/>
              <w:numPr>
                <w:ilvl w:val="0"/>
                <w:numId w:val="1"/>
              </w:numPr>
              <w:spacing w:before="0" w:after="120"/>
              <w:rPr>
                <w:rFonts w:ascii="Calibri" w:hAnsi="Calibri" w:cs="Calibri"/>
                <w:bCs/>
                <w:sz w:val="20"/>
                <w:szCs w:val="20"/>
              </w:rPr>
            </w:pPr>
            <w:r w:rsidRPr="00793188">
              <w:rPr>
                <w:rFonts w:ascii="Calibri" w:hAnsi="Calibri" w:cs="Calibri"/>
                <w:bCs/>
                <w:sz w:val="20"/>
                <w:szCs w:val="20"/>
              </w:rPr>
              <w:t>The methods of student assessment to be used in the course to evaluate learning outcomes in the domain concerned.</w:t>
            </w:r>
          </w:p>
        </w:tc>
      </w:tr>
      <w:tr w:rsidR="00FC6AFE"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FC6AFE" w:rsidRPr="00793188" w:rsidRDefault="00FC6AFE" w:rsidP="00793188">
            <w:pPr>
              <w:pStyle w:val="7"/>
              <w:spacing w:before="0" w:after="120"/>
              <w:rPr>
                <w:rFonts w:ascii="Calibri" w:hAnsi="Calibri" w:cs="Calibri"/>
                <w:b/>
                <w:sz w:val="20"/>
                <w:szCs w:val="20"/>
              </w:rPr>
            </w:pPr>
            <w:r w:rsidRPr="00793188">
              <w:rPr>
                <w:rFonts w:ascii="Calibri" w:hAnsi="Calibri" w:cs="Calibri"/>
                <w:b/>
                <w:sz w:val="20"/>
                <w:szCs w:val="20"/>
              </w:rPr>
              <w:t xml:space="preserve">a.  Knowledge  </w:t>
            </w:r>
          </w:p>
        </w:tc>
      </w:tr>
      <w:tr w:rsidR="00FC6AFE"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6D5402" w:rsidRPr="00793188" w:rsidRDefault="00EB404A" w:rsidP="00E47C59">
            <w:pPr>
              <w:pStyle w:val="7"/>
              <w:numPr>
                <w:ilvl w:val="0"/>
                <w:numId w:val="6"/>
              </w:numPr>
              <w:spacing w:before="0" w:after="120"/>
              <w:rPr>
                <w:rFonts w:ascii="Calibri" w:hAnsi="Calibri" w:cs="Calibri"/>
                <w:bCs/>
                <w:sz w:val="20"/>
                <w:szCs w:val="20"/>
              </w:rPr>
            </w:pPr>
            <w:r w:rsidRPr="00793188">
              <w:rPr>
                <w:rFonts w:ascii="Calibri" w:hAnsi="Calibri" w:cs="Calibri"/>
                <w:bCs/>
                <w:sz w:val="20"/>
                <w:szCs w:val="20"/>
              </w:rPr>
              <w:t>Description of the</w:t>
            </w:r>
            <w:r w:rsidR="00FC6AFE" w:rsidRPr="00793188">
              <w:rPr>
                <w:rFonts w:ascii="Calibri" w:hAnsi="Calibri" w:cs="Calibri"/>
                <w:bCs/>
                <w:sz w:val="20"/>
                <w:szCs w:val="20"/>
              </w:rPr>
              <w:t xml:space="preserve"> knowledge to be acquired</w:t>
            </w:r>
          </w:p>
          <w:p w:rsidR="0089671E" w:rsidRPr="00D130DF" w:rsidRDefault="00D130DF" w:rsidP="00D130DF">
            <w:pPr>
              <w:rPr>
                <w:rFonts w:ascii="Calibri" w:hAnsi="Calibri" w:cs="Calibri"/>
                <w:bCs/>
                <w:color w:val="0070C0"/>
                <w:sz w:val="20"/>
                <w:szCs w:val="20"/>
              </w:rPr>
            </w:pPr>
            <w:r w:rsidRPr="00D130DF">
              <w:rPr>
                <w:rFonts w:ascii="Calibri" w:hAnsi="Calibri" w:cs="Calibri"/>
                <w:bCs/>
                <w:color w:val="0070C0"/>
                <w:sz w:val="20"/>
                <w:szCs w:val="20"/>
              </w:rPr>
              <w:t>By the end of the course the student should be able to:</w:t>
            </w:r>
          </w:p>
          <w:p w:rsidR="00D67279" w:rsidRPr="00B97E3C" w:rsidRDefault="00D67279" w:rsidP="00D67279">
            <w:pPr>
              <w:pStyle w:val="a8"/>
              <w:spacing w:after="0" w:line="240" w:lineRule="auto"/>
              <w:ind w:left="1068"/>
              <w:rPr>
                <w:rFonts w:ascii="Arial Narrow" w:hAnsi="Arial Narrow"/>
                <w:b/>
                <w:color w:val="0000FF"/>
                <w:sz w:val="20"/>
                <w:szCs w:val="20"/>
              </w:rPr>
            </w:pPr>
          </w:p>
          <w:p w:rsidR="005059A1" w:rsidRPr="00FE4FDA" w:rsidRDefault="005059A1" w:rsidP="00FE4FDA">
            <w:pPr>
              <w:pStyle w:val="a8"/>
              <w:numPr>
                <w:ilvl w:val="0"/>
                <w:numId w:val="17"/>
              </w:numPr>
              <w:spacing w:after="0" w:line="240" w:lineRule="auto"/>
              <w:jc w:val="both"/>
              <w:rPr>
                <w:rFonts w:cs="Calibri"/>
                <w:b/>
                <w:sz w:val="20"/>
                <w:szCs w:val="20"/>
              </w:rPr>
            </w:pPr>
            <w:r w:rsidRPr="00FE4FDA">
              <w:rPr>
                <w:rFonts w:eastAsia="Calibri"/>
                <w:b/>
                <w:bCs/>
              </w:rPr>
              <w:t>collect basic concepts necessary for the diagnosis and treatment planning  of simple fixed prostheses</w:t>
            </w:r>
            <w:r w:rsidRPr="00FE4FDA">
              <w:rPr>
                <w:rFonts w:cs="Calibri"/>
                <w:b/>
                <w:sz w:val="20"/>
                <w:szCs w:val="20"/>
              </w:rPr>
              <w:t xml:space="preserve"> </w:t>
            </w:r>
          </w:p>
          <w:p w:rsidR="00FE4FDA" w:rsidRPr="00FE4FDA" w:rsidRDefault="00FE4FDA" w:rsidP="00FE4FDA">
            <w:pPr>
              <w:numPr>
                <w:ilvl w:val="0"/>
                <w:numId w:val="17"/>
              </w:numPr>
              <w:autoSpaceDE w:val="0"/>
              <w:autoSpaceDN w:val="0"/>
              <w:adjustRightInd w:val="0"/>
              <w:spacing w:line="276" w:lineRule="auto"/>
              <w:jc w:val="both"/>
              <w:rPr>
                <w:rFonts w:ascii="Calibri" w:eastAsia="Calibri" w:hAnsi="Calibri"/>
                <w:b/>
                <w:bCs/>
              </w:rPr>
            </w:pPr>
            <w:r w:rsidRPr="00FE4FDA">
              <w:rPr>
                <w:rFonts w:ascii="Calibri" w:eastAsia="Calibri" w:hAnsi="Calibri"/>
                <w:b/>
                <w:bCs/>
              </w:rPr>
              <w:t>compile preclinical informations of restoring missing tooth/teeth with      dental implants.</w:t>
            </w:r>
          </w:p>
          <w:p w:rsidR="00D67279" w:rsidRPr="005059A1" w:rsidRDefault="00D67279" w:rsidP="005059A1">
            <w:pPr>
              <w:pStyle w:val="a8"/>
              <w:numPr>
                <w:ilvl w:val="0"/>
                <w:numId w:val="17"/>
              </w:numPr>
              <w:spacing w:after="0" w:line="240" w:lineRule="auto"/>
              <w:rPr>
                <w:rFonts w:cs="Calibri"/>
                <w:b/>
                <w:color w:val="0000FF"/>
              </w:rPr>
            </w:pPr>
            <w:r w:rsidRPr="005059A1">
              <w:rPr>
                <w:rFonts w:cs="Calibri"/>
                <w:b/>
                <w:color w:val="0000FF"/>
              </w:rPr>
              <w:t xml:space="preserve">Demonstrate an understanding of the clinical and laboratory procedures related to the </w:t>
            </w:r>
            <w:r w:rsidR="005059A1" w:rsidRPr="005059A1">
              <w:rPr>
                <w:rFonts w:cs="Calibri"/>
                <w:b/>
                <w:color w:val="0000FF"/>
              </w:rPr>
              <w:t xml:space="preserve"> fixed proshtodontics </w:t>
            </w:r>
            <w:r w:rsidR="001A7761" w:rsidRPr="005059A1">
              <w:rPr>
                <w:rFonts w:cs="Calibri"/>
                <w:b/>
                <w:color w:val="0000FF"/>
              </w:rPr>
              <w:t>(1.</w:t>
            </w:r>
            <w:r w:rsidRPr="005059A1">
              <w:rPr>
                <w:rFonts w:cs="Calibri"/>
                <w:b/>
                <w:color w:val="0000FF"/>
              </w:rPr>
              <w:t xml:space="preserve">4)   </w:t>
            </w:r>
          </w:p>
          <w:p w:rsidR="005059A1" w:rsidRPr="006E21EB" w:rsidRDefault="005059A1" w:rsidP="005059A1">
            <w:pPr>
              <w:autoSpaceDE w:val="0"/>
              <w:autoSpaceDN w:val="0"/>
              <w:adjustRightInd w:val="0"/>
              <w:spacing w:line="276" w:lineRule="auto"/>
              <w:ind w:left="1068"/>
              <w:jc w:val="lowKashida"/>
              <w:rPr>
                <w:rFonts w:ascii="Calibri" w:eastAsia="Calibri" w:hAnsi="Calibri"/>
                <w:b/>
                <w:bCs/>
              </w:rPr>
            </w:pPr>
          </w:p>
          <w:p w:rsidR="00F20897" w:rsidRPr="00793188" w:rsidRDefault="00F20897" w:rsidP="00D67279">
            <w:pPr>
              <w:autoSpaceDE w:val="0"/>
              <w:autoSpaceDN w:val="0"/>
              <w:adjustRightInd w:val="0"/>
              <w:spacing w:line="276" w:lineRule="auto"/>
              <w:ind w:left="720"/>
              <w:jc w:val="lowKashida"/>
              <w:rPr>
                <w:rFonts w:ascii="Calibri" w:hAnsi="Calibri" w:cs="Calibri"/>
                <w:bCs/>
                <w:sz w:val="20"/>
                <w:szCs w:val="20"/>
              </w:rPr>
            </w:pPr>
          </w:p>
        </w:tc>
      </w:tr>
      <w:tr w:rsidR="00CE321C"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E321C" w:rsidRPr="00793188" w:rsidRDefault="00CE321C" w:rsidP="00793188">
            <w:pPr>
              <w:pStyle w:val="7"/>
              <w:spacing w:before="0" w:after="120"/>
              <w:rPr>
                <w:rFonts w:ascii="Calibri" w:hAnsi="Calibri" w:cs="Calibri"/>
                <w:bCs/>
                <w:sz w:val="20"/>
                <w:szCs w:val="20"/>
              </w:rPr>
            </w:pPr>
            <w:r w:rsidRPr="00793188">
              <w:rPr>
                <w:rFonts w:ascii="Calibri" w:hAnsi="Calibri" w:cs="Calibri"/>
                <w:bCs/>
                <w:sz w:val="20"/>
                <w:szCs w:val="20"/>
              </w:rPr>
              <w:t>(ii)  Teaching strategies to be used to develop that knowledge</w:t>
            </w:r>
          </w:p>
          <w:p w:rsidR="0012319A" w:rsidRPr="00B97E3C" w:rsidRDefault="00CE321C" w:rsidP="00E47C59">
            <w:pPr>
              <w:pStyle w:val="7"/>
              <w:numPr>
                <w:ilvl w:val="0"/>
                <w:numId w:val="17"/>
              </w:numPr>
              <w:spacing w:before="0" w:after="120"/>
              <w:rPr>
                <w:rFonts w:ascii="Calibri" w:hAnsi="Calibri" w:cs="Calibri"/>
                <w:b/>
                <w:color w:val="0000FF"/>
                <w:sz w:val="20"/>
                <w:szCs w:val="20"/>
              </w:rPr>
            </w:pPr>
            <w:r w:rsidRPr="00B97E3C">
              <w:rPr>
                <w:rFonts w:ascii="Calibri" w:hAnsi="Calibri" w:cs="Calibri"/>
                <w:b/>
                <w:color w:val="0000FF"/>
                <w:sz w:val="20"/>
                <w:szCs w:val="20"/>
              </w:rPr>
              <w:t>Lectures</w:t>
            </w:r>
          </w:p>
          <w:p w:rsidR="00CE321C" w:rsidRPr="00B97E3C" w:rsidRDefault="0012319A" w:rsidP="00E47C59">
            <w:pPr>
              <w:pStyle w:val="7"/>
              <w:numPr>
                <w:ilvl w:val="0"/>
                <w:numId w:val="17"/>
              </w:numPr>
              <w:spacing w:before="0" w:after="120"/>
              <w:rPr>
                <w:rFonts w:ascii="Calibri" w:hAnsi="Calibri" w:cs="Calibri"/>
                <w:b/>
                <w:color w:val="0000FF"/>
                <w:sz w:val="20"/>
                <w:szCs w:val="20"/>
              </w:rPr>
            </w:pPr>
            <w:r w:rsidRPr="00B97E3C">
              <w:rPr>
                <w:rFonts w:ascii="Calibri" w:hAnsi="Calibri" w:cs="Calibri"/>
                <w:b/>
                <w:color w:val="0000FF"/>
                <w:sz w:val="20"/>
                <w:szCs w:val="20"/>
              </w:rPr>
              <w:t>blackboard unit to deliver the knowledge required for fixed prosthodontics as an adjunctive mean</w:t>
            </w:r>
          </w:p>
          <w:p w:rsidR="0012319A" w:rsidRPr="00B97E3C" w:rsidRDefault="0012319A" w:rsidP="0012319A">
            <w:pPr>
              <w:rPr>
                <w:lang w:val="en-GB"/>
              </w:rPr>
            </w:pPr>
          </w:p>
          <w:p w:rsidR="00CE321C" w:rsidRPr="00B62555" w:rsidRDefault="00CE321C" w:rsidP="00D130DF">
            <w:pPr>
              <w:ind w:left="720"/>
              <w:rPr>
                <w:rFonts w:ascii="Calibri" w:hAnsi="Calibri" w:cs="Calibri"/>
                <w:sz w:val="20"/>
                <w:szCs w:val="20"/>
                <w:lang w:val="en-US"/>
              </w:rPr>
            </w:pPr>
          </w:p>
        </w:tc>
      </w:tr>
      <w:tr w:rsidR="00CE321C"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E321C" w:rsidRPr="00793188" w:rsidRDefault="00CE321C" w:rsidP="00793188">
            <w:pPr>
              <w:pStyle w:val="7"/>
              <w:spacing w:before="0" w:after="120"/>
              <w:rPr>
                <w:rFonts w:ascii="Calibri" w:hAnsi="Calibri" w:cs="Calibri"/>
                <w:bCs/>
                <w:sz w:val="20"/>
                <w:szCs w:val="20"/>
              </w:rPr>
            </w:pPr>
            <w:r w:rsidRPr="00793188">
              <w:rPr>
                <w:rFonts w:ascii="Calibri" w:hAnsi="Calibri" w:cs="Calibri"/>
                <w:bCs/>
                <w:sz w:val="20"/>
                <w:szCs w:val="20"/>
              </w:rPr>
              <w:t>(iii)  Methods of assessment of knowledge acquired</w:t>
            </w:r>
          </w:p>
          <w:p w:rsidR="00CE321C" w:rsidRPr="00B97E3C" w:rsidRDefault="00B62555" w:rsidP="00D67279">
            <w:pPr>
              <w:pStyle w:val="7"/>
              <w:spacing w:before="0" w:after="120"/>
              <w:rPr>
                <w:rFonts w:ascii="Calibri" w:hAnsi="Calibri" w:cs="Calibri"/>
                <w:bCs/>
                <w:color w:val="0000FF"/>
                <w:sz w:val="20"/>
                <w:szCs w:val="20"/>
              </w:rPr>
            </w:pPr>
            <w:r>
              <w:rPr>
                <w:rFonts w:ascii="Calibri" w:eastAsia="Batang" w:hAnsi="Calibri" w:cs="Arial"/>
                <w:b/>
                <w:bCs/>
                <w:color w:val="0000FF"/>
                <w:sz w:val="20"/>
                <w:szCs w:val="20"/>
              </w:rPr>
              <w:t>Quizze</w:t>
            </w:r>
            <w:r w:rsidR="00D130DF" w:rsidRPr="00B97E3C">
              <w:rPr>
                <w:rFonts w:ascii="Calibri" w:eastAsia="Batang" w:hAnsi="Calibri" w:cs="Arial"/>
                <w:b/>
                <w:bCs/>
                <w:color w:val="0000FF"/>
                <w:sz w:val="20"/>
                <w:szCs w:val="20"/>
              </w:rPr>
              <w:t xml:space="preserve"> (in the form of sho</w:t>
            </w:r>
            <w:r w:rsidR="00D67279" w:rsidRPr="00B97E3C">
              <w:rPr>
                <w:rFonts w:ascii="Calibri" w:eastAsia="Batang" w:hAnsi="Calibri" w:cs="Arial"/>
                <w:b/>
                <w:bCs/>
                <w:color w:val="0000FF"/>
                <w:sz w:val="20"/>
                <w:szCs w:val="20"/>
              </w:rPr>
              <w:t>rt answer questions)</w:t>
            </w:r>
            <w:r w:rsidR="00D67279" w:rsidRPr="00B97E3C">
              <w:rPr>
                <w:rFonts w:ascii="Calibri" w:eastAsia="Batang" w:hAnsi="Calibri" w:cs="Arial"/>
                <w:b/>
                <w:bCs/>
                <w:color w:val="0000FF"/>
                <w:sz w:val="20"/>
                <w:szCs w:val="20"/>
              </w:rPr>
              <w:tab/>
              <w:t xml:space="preserve">, Mid course </w:t>
            </w:r>
            <w:r w:rsidR="00D130DF" w:rsidRPr="00B97E3C">
              <w:rPr>
                <w:rFonts w:ascii="Calibri" w:eastAsia="Batang" w:hAnsi="Calibri" w:cs="Arial"/>
                <w:b/>
                <w:bCs/>
                <w:color w:val="0000FF"/>
                <w:sz w:val="20"/>
                <w:szCs w:val="20"/>
              </w:rPr>
              <w:t>ex</w:t>
            </w:r>
            <w:r>
              <w:rPr>
                <w:rFonts w:ascii="Calibri" w:eastAsia="Batang" w:hAnsi="Calibri" w:cs="Arial"/>
                <w:b/>
                <w:bCs/>
                <w:color w:val="0000FF"/>
                <w:sz w:val="20"/>
                <w:szCs w:val="20"/>
              </w:rPr>
              <w:t xml:space="preserve">amination </w:t>
            </w:r>
            <w:r w:rsidR="00D67279" w:rsidRPr="00B97E3C">
              <w:rPr>
                <w:rFonts w:ascii="Calibri" w:eastAsia="Batang" w:hAnsi="Calibri" w:cs="Arial"/>
                <w:b/>
                <w:bCs/>
                <w:color w:val="0000FF"/>
                <w:sz w:val="20"/>
                <w:szCs w:val="20"/>
              </w:rPr>
              <w:t>, Final course</w:t>
            </w:r>
            <w:r w:rsidR="00D130DF" w:rsidRPr="00B97E3C">
              <w:rPr>
                <w:rFonts w:ascii="Calibri" w:eastAsia="Batang" w:hAnsi="Calibri" w:cs="Arial"/>
                <w:b/>
                <w:bCs/>
                <w:color w:val="0000FF"/>
                <w:sz w:val="20"/>
                <w:szCs w:val="20"/>
              </w:rPr>
              <w:t xml:space="preserve"> examination</w:t>
            </w:r>
            <w:r w:rsidR="00D67279" w:rsidRPr="00B97E3C">
              <w:rPr>
                <w:rFonts w:ascii="Calibri" w:eastAsia="Batang" w:hAnsi="Calibri" w:cs="Arial"/>
                <w:b/>
                <w:bCs/>
                <w:color w:val="0000FF"/>
                <w:sz w:val="20"/>
                <w:szCs w:val="20"/>
              </w:rPr>
              <w:t>, and continues evaluation of the acq</w:t>
            </w:r>
            <w:r w:rsidR="008B6485" w:rsidRPr="00B97E3C">
              <w:rPr>
                <w:rFonts w:ascii="Calibri" w:eastAsia="Batang" w:hAnsi="Calibri" w:cs="Arial"/>
                <w:b/>
                <w:bCs/>
                <w:color w:val="0000FF"/>
                <w:sz w:val="20"/>
                <w:szCs w:val="20"/>
              </w:rPr>
              <w:t xml:space="preserve">uired knowledge before </w:t>
            </w:r>
            <w:r w:rsidR="00D67279" w:rsidRPr="00B97E3C">
              <w:rPr>
                <w:rFonts w:ascii="Calibri" w:eastAsia="Batang" w:hAnsi="Calibri" w:cs="Arial"/>
                <w:b/>
                <w:bCs/>
                <w:color w:val="0000FF"/>
                <w:sz w:val="20"/>
                <w:szCs w:val="20"/>
              </w:rPr>
              <w:t xml:space="preserve"> each clinical</w:t>
            </w:r>
            <w:r w:rsidR="008B6485" w:rsidRPr="00B97E3C">
              <w:rPr>
                <w:rFonts w:ascii="Calibri" w:eastAsia="Batang" w:hAnsi="Calibri" w:cs="Arial"/>
                <w:b/>
                <w:bCs/>
                <w:color w:val="0000FF"/>
                <w:sz w:val="20"/>
                <w:szCs w:val="20"/>
              </w:rPr>
              <w:t xml:space="preserve"> procedure</w:t>
            </w:r>
            <w:r w:rsidR="00D67279" w:rsidRPr="00B97E3C">
              <w:rPr>
                <w:rFonts w:ascii="Calibri" w:eastAsia="Batang" w:hAnsi="Calibri" w:cs="Arial"/>
                <w:b/>
                <w:bCs/>
                <w:color w:val="0000FF"/>
                <w:sz w:val="20"/>
                <w:szCs w:val="20"/>
              </w:rPr>
              <w:t>.</w:t>
            </w:r>
            <w:r w:rsidR="00D130DF" w:rsidRPr="00B97E3C">
              <w:rPr>
                <w:rFonts w:ascii="Calibri" w:eastAsia="Batang" w:hAnsi="Calibri" w:cs="Arial"/>
                <w:b/>
                <w:bCs/>
                <w:color w:val="0000FF"/>
                <w:sz w:val="20"/>
                <w:szCs w:val="20"/>
              </w:rPr>
              <w:t xml:space="preserve"> </w:t>
            </w:r>
          </w:p>
        </w:tc>
      </w:tr>
      <w:tr w:rsidR="00CE321C"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E321C" w:rsidRPr="00793188" w:rsidRDefault="00CE321C" w:rsidP="00793188">
            <w:pPr>
              <w:pStyle w:val="7"/>
              <w:spacing w:before="0" w:after="120"/>
              <w:rPr>
                <w:rFonts w:ascii="Calibri" w:hAnsi="Calibri" w:cs="Calibri"/>
                <w:b/>
                <w:sz w:val="20"/>
                <w:szCs w:val="20"/>
              </w:rPr>
            </w:pPr>
            <w:r w:rsidRPr="00793188">
              <w:rPr>
                <w:rFonts w:ascii="Calibri" w:hAnsi="Calibri" w:cs="Calibri"/>
                <w:b/>
                <w:sz w:val="20"/>
                <w:szCs w:val="20"/>
              </w:rPr>
              <w:lastRenderedPageBreak/>
              <w:t>b.  Cognitive Skills</w:t>
            </w:r>
          </w:p>
        </w:tc>
      </w:tr>
      <w:tr w:rsidR="00301B29"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E76572" w:rsidRDefault="00301B29" w:rsidP="00E76572">
            <w:pPr>
              <w:pStyle w:val="7"/>
              <w:spacing w:before="0" w:after="120"/>
              <w:rPr>
                <w:rFonts w:ascii="Calibri" w:hAnsi="Calibri" w:cs="Calibri"/>
                <w:bCs/>
                <w:sz w:val="20"/>
                <w:szCs w:val="20"/>
              </w:rPr>
            </w:pPr>
            <w:r w:rsidRPr="00793188">
              <w:rPr>
                <w:rFonts w:ascii="Calibri" w:hAnsi="Calibri" w:cs="Calibri"/>
                <w:bCs/>
                <w:sz w:val="20"/>
                <w:szCs w:val="20"/>
              </w:rPr>
              <w:t>(i)  Cognitive skills to be developed</w:t>
            </w:r>
          </w:p>
          <w:p w:rsidR="00FE4FDA" w:rsidRPr="00B93A4F" w:rsidRDefault="008978E5" w:rsidP="00B93A4F">
            <w:pPr>
              <w:pStyle w:val="7"/>
              <w:numPr>
                <w:ilvl w:val="0"/>
                <w:numId w:val="25"/>
              </w:numPr>
              <w:spacing w:before="0" w:after="120"/>
              <w:rPr>
                <w:rFonts w:ascii="Calibri" w:hAnsi="Calibri" w:cs="Calibri"/>
                <w:bCs/>
                <w:sz w:val="20"/>
                <w:szCs w:val="20"/>
              </w:rPr>
            </w:pPr>
            <w:r w:rsidRPr="00E76572">
              <w:rPr>
                <w:rFonts w:cs="Calibri"/>
                <w:b/>
                <w:sz w:val="22"/>
                <w:szCs w:val="22"/>
              </w:rPr>
              <w:t xml:space="preserve">Apply evidence-based </w:t>
            </w:r>
            <w:r w:rsidR="00FE4FDA" w:rsidRPr="00E76572">
              <w:rPr>
                <w:rFonts w:cs="Calibri"/>
                <w:b/>
                <w:sz w:val="22"/>
                <w:szCs w:val="22"/>
              </w:rPr>
              <w:t>practice to deliver acceptable fixed</w:t>
            </w:r>
            <w:r w:rsidR="00E76572" w:rsidRPr="00E76572">
              <w:rPr>
                <w:rFonts w:cs="Calibri"/>
                <w:b/>
                <w:sz w:val="22"/>
                <w:szCs w:val="22"/>
              </w:rPr>
              <w:t xml:space="preserve"> prosthesis </w:t>
            </w:r>
            <w:r w:rsidRPr="00E76572">
              <w:rPr>
                <w:rFonts w:cs="Calibri"/>
                <w:b/>
                <w:sz w:val="22"/>
                <w:szCs w:val="22"/>
              </w:rPr>
              <w:t>(2.3).</w:t>
            </w:r>
            <w:r w:rsidR="00FE4FDA" w:rsidRPr="00B93A4F">
              <w:rPr>
                <w:rFonts w:ascii="Calibri" w:eastAsia="Calibri" w:hAnsi="Calibri"/>
                <w:b/>
                <w:bCs/>
              </w:rPr>
              <w:t xml:space="preserve"> </w:t>
            </w:r>
          </w:p>
          <w:p w:rsidR="00FE4FDA" w:rsidRDefault="00B62555" w:rsidP="00FE4FDA">
            <w:pPr>
              <w:numPr>
                <w:ilvl w:val="0"/>
                <w:numId w:val="15"/>
              </w:numPr>
              <w:tabs>
                <w:tab w:val="clear" w:pos="720"/>
              </w:tabs>
              <w:autoSpaceDE w:val="0"/>
              <w:autoSpaceDN w:val="0"/>
              <w:adjustRightInd w:val="0"/>
              <w:spacing w:line="276" w:lineRule="auto"/>
              <w:jc w:val="lowKashida"/>
              <w:rPr>
                <w:rFonts w:ascii="Calibri" w:eastAsia="Calibri" w:hAnsi="Calibri"/>
                <w:b/>
                <w:bCs/>
              </w:rPr>
            </w:pPr>
            <w:r>
              <w:rPr>
                <w:rFonts w:ascii="Calibri" w:eastAsia="Calibri" w:hAnsi="Calibri"/>
                <w:b/>
                <w:bCs/>
              </w:rPr>
              <w:t>manage</w:t>
            </w:r>
            <w:r w:rsidR="00FE4FDA">
              <w:rPr>
                <w:rFonts w:ascii="Calibri" w:eastAsia="Calibri" w:hAnsi="Calibri"/>
                <w:b/>
                <w:bCs/>
              </w:rPr>
              <w:t xml:space="preserve">  simple </w:t>
            </w:r>
            <w:r w:rsidR="00FE4FDA" w:rsidRPr="006E21EB">
              <w:rPr>
                <w:rFonts w:ascii="Calibri" w:eastAsia="Calibri" w:hAnsi="Calibri"/>
                <w:b/>
                <w:bCs/>
              </w:rPr>
              <w:t xml:space="preserve"> clinical fixed prosthetic cases su</w:t>
            </w:r>
            <w:r w:rsidR="00FE4FDA">
              <w:rPr>
                <w:rFonts w:ascii="Calibri" w:eastAsia="Calibri" w:hAnsi="Calibri"/>
                <w:b/>
                <w:bCs/>
              </w:rPr>
              <w:t>ccessfully</w:t>
            </w:r>
            <w:r w:rsidR="00B93A4F">
              <w:rPr>
                <w:rFonts w:ascii="Calibri" w:eastAsia="Calibri" w:hAnsi="Calibri"/>
                <w:b/>
                <w:bCs/>
              </w:rPr>
              <w:t>(2.2)</w:t>
            </w:r>
            <w:r w:rsidR="00FE4FDA" w:rsidRPr="006E21EB">
              <w:rPr>
                <w:rFonts w:ascii="Calibri" w:eastAsia="Calibri" w:hAnsi="Calibri"/>
                <w:b/>
                <w:bCs/>
              </w:rPr>
              <w:t>.</w:t>
            </w:r>
          </w:p>
          <w:p w:rsidR="008978E5" w:rsidRPr="00A71CD4" w:rsidRDefault="00FE4FDA" w:rsidP="00FE4FDA">
            <w:pPr>
              <w:pStyle w:val="7"/>
              <w:numPr>
                <w:ilvl w:val="0"/>
                <w:numId w:val="15"/>
              </w:numPr>
              <w:spacing w:before="0" w:after="120"/>
              <w:rPr>
                <w:rFonts w:ascii="Calibri" w:hAnsi="Calibri" w:cs="Calibri"/>
                <w:sz w:val="22"/>
                <w:szCs w:val="22"/>
              </w:rPr>
            </w:pPr>
            <w:r w:rsidRPr="007A56AE">
              <w:rPr>
                <w:rFonts w:ascii="Calibri" w:hAnsi="Calibri" w:cs="Calibri"/>
                <w:b/>
                <w:bCs/>
                <w:spacing w:val="-3"/>
              </w:rPr>
              <w:t>safely manage soft tissues for making impressions of prepared tooth/teeth</w:t>
            </w:r>
          </w:p>
          <w:p w:rsidR="00301B29" w:rsidRPr="00793188" w:rsidRDefault="00301B29" w:rsidP="008F20DB">
            <w:pPr>
              <w:rPr>
                <w:rFonts w:ascii="Calibri" w:hAnsi="Calibri" w:cs="Calibri"/>
                <w:sz w:val="20"/>
                <w:szCs w:val="20"/>
              </w:rPr>
            </w:pP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F4A45" w:rsidRPr="00793188" w:rsidRDefault="00CF4A45" w:rsidP="00793188">
            <w:pPr>
              <w:pStyle w:val="7"/>
              <w:spacing w:before="0" w:after="120"/>
              <w:rPr>
                <w:rFonts w:ascii="Calibri" w:hAnsi="Calibri" w:cs="Calibri"/>
                <w:bCs/>
                <w:sz w:val="20"/>
                <w:szCs w:val="20"/>
              </w:rPr>
            </w:pPr>
            <w:r w:rsidRPr="00793188">
              <w:rPr>
                <w:rFonts w:ascii="Calibri" w:hAnsi="Calibri" w:cs="Calibri"/>
                <w:bCs/>
                <w:sz w:val="20"/>
                <w:szCs w:val="20"/>
              </w:rPr>
              <w:t>(ii)  Teaching strategies to be used to develop these cognitive skills</w:t>
            </w:r>
          </w:p>
          <w:p w:rsidR="008978E5" w:rsidRPr="008978E5" w:rsidRDefault="008978E5" w:rsidP="008978E5">
            <w:pPr>
              <w:pStyle w:val="7"/>
              <w:numPr>
                <w:ilvl w:val="0"/>
                <w:numId w:val="1"/>
              </w:numPr>
              <w:spacing w:before="0" w:after="120"/>
              <w:rPr>
                <w:rFonts w:ascii="Calibri" w:hAnsi="Calibri" w:cs="Calibri"/>
                <w:b/>
                <w:color w:val="0000FF"/>
                <w:sz w:val="20"/>
                <w:szCs w:val="20"/>
              </w:rPr>
            </w:pPr>
            <w:r w:rsidRPr="008978E5">
              <w:rPr>
                <w:rFonts w:ascii="Calibri" w:hAnsi="Calibri" w:cs="Calibri"/>
                <w:b/>
                <w:color w:val="0000FF"/>
                <w:sz w:val="20"/>
                <w:szCs w:val="20"/>
              </w:rPr>
              <w:t>Close supervision supported by faculty-student interaction and feedback during the intire course to make sound clinical judgments.</w:t>
            </w:r>
          </w:p>
          <w:p w:rsidR="00CF4A45" w:rsidRPr="006F690E" w:rsidRDefault="008978E5" w:rsidP="008978E5">
            <w:pPr>
              <w:pStyle w:val="7"/>
              <w:numPr>
                <w:ilvl w:val="0"/>
                <w:numId w:val="1"/>
              </w:numPr>
              <w:spacing w:before="0" w:after="120"/>
              <w:rPr>
                <w:rFonts w:ascii="Calibri" w:hAnsi="Calibri" w:cs="Calibri"/>
                <w:bCs/>
                <w:color w:val="0000FF"/>
                <w:sz w:val="20"/>
                <w:szCs w:val="20"/>
              </w:rPr>
            </w:pPr>
            <w:r w:rsidRPr="008978E5">
              <w:rPr>
                <w:rFonts w:ascii="Calibri" w:hAnsi="Calibri" w:cs="Calibri"/>
                <w:b/>
                <w:color w:val="0000FF"/>
                <w:sz w:val="20"/>
                <w:szCs w:val="20"/>
              </w:rPr>
              <w:t>Case-based discussion and (problem solving sessions) utilizing critical thinking and information gathering to formulate an appropriate diagnosis and treatment plan.</w:t>
            </w:r>
            <w:r w:rsidRPr="00793188">
              <w:rPr>
                <w:rFonts w:ascii="Calibri" w:hAnsi="Calibri" w:cs="Calibri"/>
                <w:bCs/>
                <w:color w:val="0000FF"/>
                <w:sz w:val="20"/>
                <w:szCs w:val="20"/>
              </w:rPr>
              <w:t xml:space="preserve">     </w:t>
            </w:r>
            <w:r w:rsidR="006C3D90" w:rsidRPr="00793188">
              <w:rPr>
                <w:rFonts w:ascii="Calibri" w:hAnsi="Calibri" w:cs="Calibri"/>
                <w:bCs/>
                <w:color w:val="0000FF"/>
                <w:sz w:val="20"/>
                <w:szCs w:val="20"/>
              </w:rPr>
              <w:t xml:space="preserve"> </w:t>
            </w:r>
          </w:p>
        </w:tc>
      </w:tr>
      <w:tr w:rsidR="006C3D90"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6C3D90" w:rsidRPr="00793188" w:rsidRDefault="006C3D90" w:rsidP="00793188">
            <w:pPr>
              <w:pStyle w:val="7"/>
              <w:spacing w:before="0" w:after="120"/>
              <w:rPr>
                <w:rFonts w:ascii="Calibri" w:hAnsi="Calibri" w:cs="Calibri"/>
                <w:bCs/>
                <w:sz w:val="20"/>
                <w:szCs w:val="20"/>
              </w:rPr>
            </w:pPr>
            <w:r w:rsidRPr="00793188">
              <w:rPr>
                <w:rFonts w:ascii="Calibri" w:hAnsi="Calibri" w:cs="Calibri"/>
                <w:bCs/>
                <w:sz w:val="20"/>
                <w:szCs w:val="20"/>
              </w:rPr>
              <w:t xml:space="preserve">(iii)  Methods of assessment of students cognitive skills </w:t>
            </w:r>
          </w:p>
          <w:p w:rsidR="006C3D90" w:rsidRPr="00B97E3C" w:rsidRDefault="005E3E20" w:rsidP="00E47C59">
            <w:pPr>
              <w:pStyle w:val="7"/>
              <w:numPr>
                <w:ilvl w:val="0"/>
                <w:numId w:val="19"/>
              </w:numPr>
              <w:spacing w:before="0" w:after="120"/>
              <w:rPr>
                <w:rFonts w:ascii="Calibri" w:hAnsi="Calibri" w:cs="Calibri"/>
                <w:b/>
                <w:color w:val="0000FF"/>
                <w:sz w:val="20"/>
                <w:szCs w:val="20"/>
              </w:rPr>
            </w:pPr>
            <w:r w:rsidRPr="00B97E3C">
              <w:rPr>
                <w:rFonts w:ascii="Calibri" w:hAnsi="Calibri" w:cs="Calibri"/>
                <w:b/>
                <w:color w:val="0000FF"/>
                <w:sz w:val="20"/>
                <w:szCs w:val="20"/>
              </w:rPr>
              <w:t>Continuous assessment in pre-clinical and clinical sessions to evaluate students` ability to apply their acquired knowledge and cognitive skills to make suitable clinical judgments.</w:t>
            </w:r>
          </w:p>
          <w:p w:rsidR="00856A76" w:rsidRPr="00793188" w:rsidRDefault="00856A76" w:rsidP="00856A76">
            <w:pPr>
              <w:rPr>
                <w:rFonts w:ascii="Calibri" w:hAnsi="Calibri" w:cs="Calibri"/>
              </w:rPr>
            </w:pP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F4A45" w:rsidRPr="00793188" w:rsidRDefault="00CF4A45" w:rsidP="00793188">
            <w:pPr>
              <w:pStyle w:val="7"/>
              <w:spacing w:before="0" w:after="120"/>
              <w:rPr>
                <w:rFonts w:ascii="Calibri" w:hAnsi="Calibri" w:cs="Calibri"/>
                <w:b/>
                <w:sz w:val="20"/>
                <w:szCs w:val="20"/>
              </w:rPr>
            </w:pPr>
            <w:r w:rsidRPr="00793188">
              <w:rPr>
                <w:rFonts w:ascii="Calibri" w:hAnsi="Calibri" w:cs="Calibri"/>
                <w:b/>
                <w:sz w:val="20"/>
                <w:szCs w:val="20"/>
              </w:rPr>
              <w:t xml:space="preserve">c. Interpersonal Skills and Responsibility </w:t>
            </w: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6F690E" w:rsidRPr="002118E5" w:rsidRDefault="006F690E" w:rsidP="006F690E">
            <w:pPr>
              <w:spacing w:before="100" w:beforeAutospacing="1" w:after="120"/>
              <w:outlineLvl w:val="6"/>
              <w:rPr>
                <w:rFonts w:ascii="Verdana" w:hAnsi="Verdana"/>
                <w:color w:val="0F243E"/>
                <w:sz w:val="29"/>
                <w:szCs w:val="29"/>
              </w:rPr>
            </w:pPr>
            <w:r w:rsidRPr="002118E5">
              <w:rPr>
                <w:rFonts w:ascii="Verdana" w:hAnsi="Verdana"/>
                <w:color w:val="0F243E"/>
                <w:sz w:val="20"/>
                <w:szCs w:val="20"/>
              </w:rPr>
              <w:t xml:space="preserve">(i)  Description of the interpersonal skills and capacity to carry responsibility to be developed </w:t>
            </w:r>
          </w:p>
          <w:p w:rsidR="00EF55E1" w:rsidRPr="006A32E3" w:rsidRDefault="00EF55E1" w:rsidP="00B62555">
            <w:pPr>
              <w:pStyle w:val="a8"/>
              <w:numPr>
                <w:ilvl w:val="0"/>
                <w:numId w:val="20"/>
              </w:numPr>
              <w:spacing w:after="0" w:line="240" w:lineRule="auto"/>
              <w:rPr>
                <w:rFonts w:cs="Calibri"/>
                <w:b/>
                <w:bCs/>
                <w:color w:val="0000FF"/>
                <w:sz w:val="20"/>
                <w:szCs w:val="20"/>
              </w:rPr>
            </w:pPr>
            <w:r w:rsidRPr="00483A77">
              <w:rPr>
                <w:rFonts w:cs="Calibri"/>
                <w:b/>
                <w:bCs/>
                <w:color w:val="0000FF"/>
                <w:sz w:val="20"/>
                <w:szCs w:val="20"/>
              </w:rPr>
              <w:t>Interact effectively</w:t>
            </w:r>
            <w:r w:rsidR="00B62555">
              <w:rPr>
                <w:rFonts w:cs="Calibri"/>
                <w:b/>
                <w:bCs/>
                <w:color w:val="0000FF"/>
                <w:sz w:val="20"/>
                <w:szCs w:val="20"/>
              </w:rPr>
              <w:t xml:space="preserve"> </w:t>
            </w:r>
            <w:r w:rsidRPr="00483A77">
              <w:rPr>
                <w:rFonts w:cs="Calibri"/>
                <w:b/>
                <w:bCs/>
                <w:color w:val="0000FF"/>
                <w:sz w:val="20"/>
                <w:szCs w:val="20"/>
              </w:rPr>
              <w:t>with patients, colleagues and members of the health care team</w:t>
            </w:r>
            <w:r w:rsidR="00B62555">
              <w:rPr>
                <w:rFonts w:cs="Calibri"/>
                <w:b/>
                <w:bCs/>
                <w:color w:val="0000FF"/>
                <w:sz w:val="20"/>
                <w:szCs w:val="20"/>
              </w:rPr>
              <w:t xml:space="preserve"> upto the level expected from undergraduates</w:t>
            </w:r>
            <w:r w:rsidR="00B62555" w:rsidRPr="00483A77">
              <w:rPr>
                <w:rFonts w:cs="Calibri"/>
                <w:b/>
                <w:bCs/>
                <w:color w:val="0000FF"/>
                <w:sz w:val="20"/>
                <w:szCs w:val="20"/>
              </w:rPr>
              <w:t xml:space="preserve"> </w:t>
            </w:r>
            <w:r w:rsidRPr="00483A77">
              <w:rPr>
                <w:rFonts w:cs="Calibri"/>
                <w:b/>
                <w:bCs/>
                <w:color w:val="0000FF"/>
                <w:sz w:val="20"/>
                <w:szCs w:val="20"/>
              </w:rPr>
              <w:t xml:space="preserve"> (3.1)</w:t>
            </w:r>
          </w:p>
          <w:p w:rsidR="006F690E" w:rsidRPr="00483A77" w:rsidRDefault="006F690E" w:rsidP="006F690E">
            <w:pPr>
              <w:ind w:left="360"/>
              <w:jc w:val="lowKashida"/>
              <w:rPr>
                <w:rFonts w:ascii="Calibri" w:eastAsia="Batang" w:hAnsi="Calibri" w:cs="Calibri"/>
                <w:b/>
                <w:bCs/>
                <w:color w:val="4F81BD"/>
                <w:lang w:val="en-GB"/>
              </w:rPr>
            </w:pPr>
          </w:p>
          <w:p w:rsidR="00CF4A45" w:rsidRPr="00B62555" w:rsidRDefault="00CF4A45" w:rsidP="00EF55E1">
            <w:pPr>
              <w:ind w:left="360"/>
              <w:jc w:val="lowKashida"/>
              <w:rPr>
                <w:rFonts w:eastAsia="Batang" w:cs="Arial"/>
                <w:b/>
                <w:bCs/>
                <w:color w:val="4F81BD"/>
                <w:lang w:val="en-US"/>
              </w:rPr>
            </w:pP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F4A45" w:rsidRPr="00793188" w:rsidRDefault="00CF4A45" w:rsidP="00793188">
            <w:pPr>
              <w:pStyle w:val="7"/>
              <w:spacing w:before="0" w:after="120"/>
              <w:rPr>
                <w:rFonts w:ascii="Calibri" w:hAnsi="Calibri" w:cs="Calibri"/>
                <w:bCs/>
                <w:sz w:val="20"/>
                <w:szCs w:val="20"/>
              </w:rPr>
            </w:pPr>
            <w:r w:rsidRPr="00793188">
              <w:rPr>
                <w:rFonts w:ascii="Calibri" w:hAnsi="Calibri" w:cs="Calibri"/>
                <w:bCs/>
                <w:sz w:val="20"/>
                <w:szCs w:val="20"/>
              </w:rPr>
              <w:t>(ii)  Teaching strategies to be used to develop these skills and abilities</w:t>
            </w:r>
          </w:p>
          <w:p w:rsidR="00C06F1D" w:rsidRPr="00483A77" w:rsidRDefault="00C06F1D" w:rsidP="00E47C59">
            <w:pPr>
              <w:numPr>
                <w:ilvl w:val="0"/>
                <w:numId w:val="21"/>
              </w:numPr>
              <w:rPr>
                <w:rFonts w:ascii="Calibri" w:hAnsi="Calibri" w:cs="Calibri"/>
                <w:b/>
                <w:bCs/>
                <w:color w:val="0000FF"/>
                <w:sz w:val="20"/>
                <w:szCs w:val="20"/>
                <w:lang w:val="en-GB"/>
              </w:rPr>
            </w:pPr>
            <w:r w:rsidRPr="00483A77">
              <w:rPr>
                <w:rFonts w:ascii="Calibri" w:hAnsi="Calibri" w:cs="Calibri"/>
                <w:b/>
                <w:bCs/>
                <w:color w:val="0000FF"/>
                <w:sz w:val="20"/>
                <w:szCs w:val="20"/>
                <w:lang w:val="en-GB"/>
              </w:rPr>
              <w:t>Role modelling and instructional guidance by the teaching staff on how to interact with patients, staff and professional colleagues during supervised clinical sessions.</w:t>
            </w:r>
          </w:p>
          <w:p w:rsidR="00CF4A45" w:rsidRPr="00C06F1D" w:rsidRDefault="00CF4A45" w:rsidP="00B62555">
            <w:pPr>
              <w:ind w:left="720"/>
              <w:rPr>
                <w:rFonts w:ascii="Calibri" w:hAnsi="Calibri" w:cs="Calibri"/>
                <w:color w:val="4F81BD"/>
                <w:lang w:val="en-GB"/>
              </w:rPr>
            </w:pP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F4A45" w:rsidRPr="00793188" w:rsidRDefault="00CF4A45" w:rsidP="00793188">
            <w:pPr>
              <w:pStyle w:val="7"/>
              <w:spacing w:before="0" w:after="120"/>
              <w:rPr>
                <w:rFonts w:ascii="Calibri" w:hAnsi="Calibri" w:cs="Calibri"/>
                <w:bCs/>
                <w:sz w:val="20"/>
                <w:szCs w:val="20"/>
              </w:rPr>
            </w:pPr>
            <w:r w:rsidRPr="00793188">
              <w:rPr>
                <w:rFonts w:ascii="Calibri" w:hAnsi="Calibri" w:cs="Calibri"/>
                <w:bCs/>
                <w:sz w:val="20"/>
                <w:szCs w:val="20"/>
              </w:rPr>
              <w:t>(iii)  Methods of assessment of students interpersonal skills and capacity to carry responsibility</w:t>
            </w:r>
          </w:p>
          <w:p w:rsidR="00686938" w:rsidRPr="00686938" w:rsidRDefault="00686938" w:rsidP="00E47C59">
            <w:pPr>
              <w:pStyle w:val="7"/>
              <w:numPr>
                <w:ilvl w:val="0"/>
                <w:numId w:val="22"/>
              </w:numPr>
              <w:spacing w:before="0" w:after="120"/>
              <w:jc w:val="both"/>
              <w:rPr>
                <w:rFonts w:ascii="Calibri" w:hAnsi="Calibri" w:cs="Calibri"/>
                <w:b/>
                <w:bCs/>
                <w:color w:val="0000FF"/>
                <w:sz w:val="22"/>
                <w:szCs w:val="22"/>
              </w:rPr>
            </w:pPr>
            <w:r w:rsidRPr="00686938">
              <w:rPr>
                <w:rFonts w:ascii="Calibri" w:hAnsi="Calibri" w:cs="Calibri"/>
                <w:b/>
                <w:bCs/>
                <w:color w:val="0000FF"/>
                <w:sz w:val="22"/>
                <w:szCs w:val="22"/>
              </w:rPr>
              <w:t>Objective evaluation of the students` behaviour, interaction with others, and time management in the clinical sitting as a part of the continuous assessment.</w:t>
            </w:r>
          </w:p>
          <w:p w:rsidR="00CF4A45" w:rsidRPr="00686938" w:rsidRDefault="00CF4A45" w:rsidP="00CB0C75">
            <w:pPr>
              <w:pStyle w:val="7"/>
              <w:spacing w:before="0" w:after="120"/>
              <w:ind w:left="720"/>
              <w:jc w:val="both"/>
              <w:rPr>
                <w:rFonts w:ascii="Calibri" w:hAnsi="Calibri" w:cs="Calibri"/>
                <w:b/>
                <w:bCs/>
                <w:color w:val="4F81BD"/>
              </w:rPr>
            </w:pPr>
          </w:p>
        </w:tc>
      </w:tr>
      <w:tr w:rsidR="00CF4A45"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CF4A45" w:rsidRPr="00793188" w:rsidRDefault="00CF4A45" w:rsidP="00793188">
            <w:pPr>
              <w:pStyle w:val="7"/>
              <w:spacing w:before="0" w:after="120"/>
              <w:rPr>
                <w:rFonts w:ascii="Calibri" w:hAnsi="Calibri" w:cs="Calibri"/>
                <w:b/>
                <w:sz w:val="20"/>
                <w:szCs w:val="20"/>
              </w:rPr>
            </w:pPr>
            <w:r w:rsidRPr="00793188">
              <w:rPr>
                <w:rFonts w:ascii="Calibri" w:hAnsi="Calibri" w:cs="Calibri"/>
                <w:b/>
                <w:sz w:val="20"/>
                <w:szCs w:val="20"/>
              </w:rPr>
              <w:t xml:space="preserve">d.   Communication, Information Technology and Numerical Skills </w:t>
            </w: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Pr="00793188" w:rsidRDefault="000658D1" w:rsidP="00793188">
            <w:pPr>
              <w:pStyle w:val="7"/>
              <w:spacing w:before="0" w:after="120"/>
              <w:rPr>
                <w:rFonts w:ascii="Calibri" w:hAnsi="Calibri" w:cs="Calibri"/>
                <w:bCs/>
                <w:sz w:val="22"/>
                <w:szCs w:val="22"/>
              </w:rPr>
            </w:pPr>
            <w:r w:rsidRPr="00793188">
              <w:rPr>
                <w:rFonts w:ascii="Calibri" w:hAnsi="Calibri" w:cs="Calibri"/>
                <w:bCs/>
                <w:sz w:val="22"/>
                <w:szCs w:val="22"/>
              </w:rPr>
              <w:t>(i)  Description of the skills to be developed in this domain.</w:t>
            </w:r>
          </w:p>
          <w:p w:rsidR="00483A77" w:rsidRPr="00CB0C75" w:rsidRDefault="00CB0C75" w:rsidP="00E47C59">
            <w:pPr>
              <w:pStyle w:val="a8"/>
              <w:numPr>
                <w:ilvl w:val="0"/>
                <w:numId w:val="23"/>
              </w:numPr>
              <w:spacing w:after="0" w:line="240" w:lineRule="auto"/>
              <w:rPr>
                <w:rFonts w:cs="Calibri"/>
                <w:b/>
                <w:sz w:val="20"/>
                <w:szCs w:val="20"/>
              </w:rPr>
            </w:pPr>
            <w:r w:rsidRPr="00CB0C75">
              <w:rPr>
                <w:rFonts w:cs="Calibri"/>
                <w:b/>
                <w:sz w:val="20"/>
                <w:szCs w:val="20"/>
              </w:rPr>
              <w:t>Able to interact with each other through digital platform</w:t>
            </w:r>
            <w:r w:rsidR="00E721CC">
              <w:rPr>
                <w:rFonts w:cs="Calibri"/>
                <w:b/>
                <w:sz w:val="20"/>
                <w:szCs w:val="20"/>
              </w:rPr>
              <w:t xml:space="preserve"> </w:t>
            </w:r>
          </w:p>
          <w:p w:rsidR="000658D1" w:rsidRPr="00B70A42" w:rsidRDefault="000658D1" w:rsidP="00B70A42">
            <w:pPr>
              <w:spacing w:before="100" w:beforeAutospacing="1" w:after="100" w:afterAutospacing="1"/>
              <w:rPr>
                <w:b/>
                <w:bCs/>
              </w:rPr>
            </w:pP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Pr="00793188" w:rsidRDefault="000658D1" w:rsidP="00793188">
            <w:pPr>
              <w:pStyle w:val="7"/>
              <w:spacing w:before="0" w:after="120"/>
              <w:rPr>
                <w:rFonts w:ascii="Calibri" w:hAnsi="Calibri" w:cs="Calibri"/>
                <w:bCs/>
                <w:sz w:val="20"/>
                <w:szCs w:val="20"/>
              </w:rPr>
            </w:pPr>
            <w:r w:rsidRPr="00793188">
              <w:rPr>
                <w:rFonts w:ascii="Calibri" w:hAnsi="Calibri" w:cs="Calibri"/>
                <w:bCs/>
                <w:sz w:val="20"/>
                <w:szCs w:val="20"/>
              </w:rPr>
              <w:t>(ii)  Teaching strategies to be used to develop these skills</w:t>
            </w:r>
          </w:p>
          <w:p w:rsidR="000658D1" w:rsidRPr="005B53FB" w:rsidRDefault="00D07AB6" w:rsidP="00CB0C75">
            <w:pPr>
              <w:pStyle w:val="7"/>
              <w:numPr>
                <w:ilvl w:val="0"/>
                <w:numId w:val="23"/>
              </w:numPr>
              <w:spacing w:before="0" w:after="120"/>
              <w:rPr>
                <w:rFonts w:ascii="Calibri" w:hAnsi="Calibri" w:cs="Calibri"/>
                <w:b/>
                <w:color w:val="FF0000"/>
                <w:sz w:val="20"/>
                <w:szCs w:val="20"/>
              </w:rPr>
            </w:pPr>
            <w:r>
              <w:rPr>
                <w:rFonts w:ascii="Calibri" w:hAnsi="Calibri" w:cs="Calibri"/>
                <w:b/>
                <w:color w:val="FF0000"/>
                <w:sz w:val="20"/>
                <w:szCs w:val="20"/>
              </w:rPr>
              <w:t xml:space="preserve">using e- moderation </w:t>
            </w: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Pr="00793188" w:rsidRDefault="000658D1" w:rsidP="00793188">
            <w:pPr>
              <w:pStyle w:val="7"/>
              <w:spacing w:before="0" w:after="120"/>
              <w:rPr>
                <w:rFonts w:ascii="Calibri" w:hAnsi="Calibri" w:cs="Calibri"/>
                <w:bCs/>
                <w:sz w:val="20"/>
                <w:szCs w:val="20"/>
              </w:rPr>
            </w:pPr>
            <w:r w:rsidRPr="00793188">
              <w:rPr>
                <w:rFonts w:ascii="Calibri" w:hAnsi="Calibri" w:cs="Calibri"/>
                <w:bCs/>
                <w:sz w:val="20"/>
                <w:szCs w:val="20"/>
              </w:rPr>
              <w:t xml:space="preserve">(iii)  Methods of assessment of students numerical and communication skills </w:t>
            </w:r>
          </w:p>
          <w:p w:rsidR="000658D1" w:rsidRPr="005B53FB" w:rsidRDefault="00D07AB6" w:rsidP="00E47C59">
            <w:pPr>
              <w:numPr>
                <w:ilvl w:val="0"/>
                <w:numId w:val="23"/>
              </w:numPr>
              <w:rPr>
                <w:rFonts w:ascii="Calibri" w:hAnsi="Calibri" w:cs="Calibri"/>
                <w:color w:val="FF0000"/>
                <w:sz w:val="20"/>
                <w:szCs w:val="20"/>
              </w:rPr>
            </w:pPr>
            <w:r>
              <w:rPr>
                <w:rFonts w:ascii="Calibri" w:hAnsi="Calibri" w:cs="Calibri"/>
                <w:b/>
                <w:color w:val="FF0000"/>
                <w:sz w:val="20"/>
                <w:szCs w:val="20"/>
              </w:rPr>
              <w:t>using e-feedback</w:t>
            </w:r>
            <w:r w:rsidRPr="005B53FB">
              <w:rPr>
                <w:rFonts w:ascii="Calibri" w:hAnsi="Calibri" w:cs="Calibri"/>
                <w:b/>
                <w:color w:val="FF0000"/>
                <w:sz w:val="20"/>
                <w:szCs w:val="20"/>
              </w:rPr>
              <w:t>.</w:t>
            </w: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Pr="00793188" w:rsidRDefault="000658D1" w:rsidP="00793188">
            <w:pPr>
              <w:pStyle w:val="7"/>
              <w:spacing w:before="0" w:after="120"/>
              <w:rPr>
                <w:rFonts w:ascii="Calibri" w:hAnsi="Calibri" w:cs="Calibri"/>
                <w:b/>
                <w:sz w:val="20"/>
                <w:szCs w:val="20"/>
              </w:rPr>
            </w:pPr>
            <w:r w:rsidRPr="00793188">
              <w:rPr>
                <w:rFonts w:ascii="Calibri" w:hAnsi="Calibri" w:cs="Calibri"/>
                <w:b/>
                <w:sz w:val="20"/>
                <w:szCs w:val="20"/>
              </w:rPr>
              <w:lastRenderedPageBreak/>
              <w:t>e.  Psychomotor Skills (if applicable)</w:t>
            </w: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890DD5" w:rsidRDefault="000658D1" w:rsidP="00890DD5">
            <w:pPr>
              <w:autoSpaceDE w:val="0"/>
              <w:autoSpaceDN w:val="0"/>
              <w:adjustRightInd w:val="0"/>
              <w:spacing w:line="276" w:lineRule="auto"/>
              <w:ind w:left="720"/>
              <w:jc w:val="lowKashida"/>
              <w:rPr>
                <w:rFonts w:ascii="Calibri" w:eastAsia="Calibri" w:hAnsi="Calibri"/>
                <w:b/>
                <w:bCs/>
                <w:color w:val="4F81BD"/>
              </w:rPr>
            </w:pPr>
            <w:r w:rsidRPr="00793188">
              <w:rPr>
                <w:rFonts w:ascii="Calibri" w:hAnsi="Calibri" w:cs="Calibri"/>
                <w:bCs/>
                <w:sz w:val="20"/>
                <w:szCs w:val="20"/>
              </w:rPr>
              <w:t>(i)  Description of the psychomotor skills to be developed and the level of performance required</w:t>
            </w:r>
            <w:r w:rsidR="00890DD5">
              <w:rPr>
                <w:rFonts w:ascii="Calibri" w:eastAsia="Calibri" w:hAnsi="Calibri"/>
                <w:b/>
                <w:bCs/>
                <w:color w:val="4F81BD"/>
              </w:rPr>
              <w:t xml:space="preserve"> </w:t>
            </w:r>
          </w:p>
          <w:p w:rsidR="00DC76E0" w:rsidRDefault="00DC76E0" w:rsidP="00DC76E0">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eastAsia="Calibri" w:hAnsi="Calibri"/>
                <w:b/>
                <w:bCs/>
              </w:rPr>
              <w:t>perform  different types of tooth preparations of abutments of fixed prostheses.</w:t>
            </w:r>
            <w:r w:rsidRPr="007A56AE">
              <w:rPr>
                <w:rFonts w:ascii="Calibri" w:hAnsi="Calibri" w:cs="Calibri"/>
                <w:color w:val="0000FF"/>
                <w:spacing w:val="-3"/>
              </w:rPr>
              <w:t xml:space="preserve"> </w:t>
            </w:r>
          </w:p>
          <w:p w:rsidR="00DC76E0" w:rsidRPr="00DC76E0" w:rsidRDefault="00DC76E0" w:rsidP="00DC76E0">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7A56AE">
              <w:rPr>
                <w:rFonts w:ascii="Calibri" w:hAnsi="Calibri" w:cs="Calibri"/>
                <w:color w:val="0000FF"/>
                <w:spacing w:val="-3"/>
              </w:rPr>
              <w:t xml:space="preserve"> </w:t>
            </w:r>
            <w:r w:rsidRPr="007A56AE">
              <w:rPr>
                <w:rFonts w:ascii="Calibri" w:hAnsi="Calibri" w:cs="Calibri"/>
                <w:b/>
                <w:bCs/>
                <w:spacing w:val="-3"/>
              </w:rPr>
              <w:t xml:space="preserve">fabricate a biologically compatible and esthetically and functionally acceptable provisional crown. </w:t>
            </w:r>
          </w:p>
          <w:p w:rsidR="00DC76E0" w:rsidRPr="0078155B" w:rsidRDefault="00DC76E0" w:rsidP="00DC76E0">
            <w:pPr>
              <w:numPr>
                <w:ilvl w:val="0"/>
                <w:numId w:val="15"/>
              </w:numPr>
              <w:tabs>
                <w:tab w:val="clear" w:pos="720"/>
              </w:tabs>
              <w:autoSpaceDE w:val="0"/>
              <w:autoSpaceDN w:val="0"/>
              <w:adjustRightInd w:val="0"/>
              <w:spacing w:line="276" w:lineRule="auto"/>
              <w:jc w:val="lowKashida"/>
              <w:rPr>
                <w:rFonts w:ascii="Calibri" w:eastAsia="Calibri" w:hAnsi="Calibri"/>
                <w:b/>
                <w:bCs/>
              </w:rPr>
            </w:pPr>
            <w:r w:rsidRPr="006E21EB">
              <w:rPr>
                <w:rFonts w:ascii="Calibri" w:eastAsia="Calibri" w:hAnsi="Calibri"/>
                <w:b/>
                <w:bCs/>
              </w:rPr>
              <w:t>utilizing a face bow, inter-occlusal records and semi-adjustable articulators for mounting clinical cases.</w:t>
            </w:r>
          </w:p>
          <w:p w:rsidR="000658D1" w:rsidRPr="00890DD5" w:rsidRDefault="000658D1" w:rsidP="00DC76E0">
            <w:pPr>
              <w:pStyle w:val="7"/>
              <w:spacing w:before="0" w:after="120"/>
              <w:ind w:left="720"/>
              <w:rPr>
                <w:rFonts w:ascii="Calibri" w:hAnsi="Calibri" w:cs="Calibri"/>
                <w:bCs/>
                <w:color w:val="0000FF"/>
                <w:sz w:val="20"/>
                <w:szCs w:val="20"/>
              </w:rPr>
            </w:pPr>
          </w:p>
          <w:p w:rsidR="00890DD5" w:rsidRPr="00890DD5" w:rsidRDefault="00890DD5" w:rsidP="00890DD5"/>
          <w:p w:rsidR="000658D1" w:rsidRPr="00793188" w:rsidRDefault="000658D1" w:rsidP="00B70A42">
            <w:pPr>
              <w:ind w:left="720"/>
              <w:rPr>
                <w:rFonts w:ascii="Calibri" w:hAnsi="Calibri" w:cs="Calibri"/>
                <w:sz w:val="20"/>
                <w:szCs w:val="20"/>
              </w:rPr>
            </w:pP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Default="000658D1" w:rsidP="00E47C59">
            <w:pPr>
              <w:pStyle w:val="7"/>
              <w:numPr>
                <w:ilvl w:val="0"/>
                <w:numId w:val="7"/>
              </w:numPr>
              <w:spacing w:before="0" w:after="120"/>
              <w:rPr>
                <w:rFonts w:ascii="Calibri" w:hAnsi="Calibri" w:cs="Calibri"/>
                <w:bCs/>
                <w:sz w:val="20"/>
                <w:szCs w:val="20"/>
              </w:rPr>
            </w:pPr>
            <w:r w:rsidRPr="00793188">
              <w:rPr>
                <w:rFonts w:ascii="Calibri" w:hAnsi="Calibri" w:cs="Calibri"/>
                <w:bCs/>
                <w:sz w:val="20"/>
                <w:szCs w:val="20"/>
              </w:rPr>
              <w:t xml:space="preserve">Teaching strategies to be used to develop these </w:t>
            </w:r>
            <w:r w:rsidRPr="00236C3A">
              <w:rPr>
                <w:rFonts w:ascii="Calibri" w:hAnsi="Calibri" w:cs="Calibri"/>
                <w:bCs/>
                <w:color w:val="000000" w:themeColor="text1"/>
                <w:sz w:val="20"/>
                <w:szCs w:val="20"/>
              </w:rPr>
              <w:t>skills</w:t>
            </w:r>
          </w:p>
          <w:p w:rsidR="00877A6E" w:rsidRPr="00E721CC" w:rsidRDefault="00E721CC" w:rsidP="00D07AB6">
            <w:pPr>
              <w:pStyle w:val="7"/>
              <w:spacing w:before="0" w:after="120"/>
              <w:ind w:left="360"/>
              <w:rPr>
                <w:color w:val="0000FF"/>
              </w:rPr>
            </w:pPr>
            <w:r w:rsidRPr="00E721CC">
              <w:rPr>
                <w:color w:val="0000FF"/>
              </w:rPr>
              <w:t>Specific number of supervised clinical procedure.</w:t>
            </w:r>
          </w:p>
        </w:tc>
      </w:tr>
      <w:tr w:rsidR="000658D1" w:rsidRPr="00793188">
        <w:trPr>
          <w:trHeight w:val="647"/>
        </w:trPr>
        <w:tc>
          <w:tcPr>
            <w:tcW w:w="8640" w:type="dxa"/>
            <w:tcBorders>
              <w:top w:val="single" w:sz="4" w:space="0" w:color="auto"/>
              <w:left w:val="single" w:sz="4" w:space="0" w:color="auto"/>
              <w:bottom w:val="single" w:sz="4" w:space="0" w:color="auto"/>
              <w:right w:val="single" w:sz="4" w:space="0" w:color="auto"/>
            </w:tcBorders>
          </w:tcPr>
          <w:p w:rsidR="000658D1" w:rsidRPr="00793188" w:rsidRDefault="000658D1" w:rsidP="00E47C59">
            <w:pPr>
              <w:pStyle w:val="7"/>
              <w:numPr>
                <w:ilvl w:val="0"/>
                <w:numId w:val="7"/>
              </w:numPr>
              <w:spacing w:before="0" w:after="120"/>
              <w:rPr>
                <w:rFonts w:ascii="Calibri" w:hAnsi="Calibri" w:cs="Calibri"/>
                <w:bCs/>
                <w:sz w:val="20"/>
                <w:szCs w:val="20"/>
              </w:rPr>
            </w:pPr>
            <w:r w:rsidRPr="00793188">
              <w:rPr>
                <w:rFonts w:ascii="Calibri" w:hAnsi="Calibri" w:cs="Calibri"/>
                <w:bCs/>
                <w:sz w:val="20"/>
                <w:szCs w:val="20"/>
              </w:rPr>
              <w:t>Methods of assessment of students psychomotor skills</w:t>
            </w:r>
          </w:p>
          <w:p w:rsidR="00335CA7" w:rsidRPr="00335CA7" w:rsidRDefault="00335CA7" w:rsidP="00E47C59">
            <w:pPr>
              <w:pStyle w:val="a8"/>
              <w:numPr>
                <w:ilvl w:val="0"/>
                <w:numId w:val="24"/>
              </w:numPr>
              <w:rPr>
                <w:rFonts w:cs="Calibri"/>
                <w:bCs/>
                <w:color w:val="0000FF"/>
                <w:sz w:val="20"/>
                <w:szCs w:val="20"/>
              </w:rPr>
            </w:pPr>
            <w:r w:rsidRPr="00335CA7">
              <w:rPr>
                <w:rFonts w:eastAsia="Batang" w:cs="Calibri"/>
                <w:b/>
                <w:bCs/>
                <w:color w:val="0000FF"/>
                <w:sz w:val="20"/>
                <w:szCs w:val="20"/>
              </w:rPr>
              <w:t>Assessment of preclinical simulation project during the early weeks of the course to evaluate the students` ability to perform the desired clinical procedures.</w:t>
            </w:r>
          </w:p>
          <w:p w:rsidR="00335CA7" w:rsidRPr="00335CA7" w:rsidRDefault="00335CA7" w:rsidP="00E47C59">
            <w:pPr>
              <w:pStyle w:val="a8"/>
              <w:numPr>
                <w:ilvl w:val="0"/>
                <w:numId w:val="24"/>
              </w:numPr>
              <w:rPr>
                <w:rFonts w:cs="Calibri"/>
                <w:bCs/>
                <w:color w:val="0000FF"/>
                <w:sz w:val="20"/>
                <w:szCs w:val="20"/>
              </w:rPr>
            </w:pPr>
            <w:r w:rsidRPr="00335CA7">
              <w:rPr>
                <w:rFonts w:eastAsia="Batang" w:cs="Calibri"/>
                <w:b/>
                <w:bCs/>
                <w:color w:val="0000FF"/>
                <w:sz w:val="20"/>
                <w:szCs w:val="20"/>
              </w:rPr>
              <w:t>Continuous assessment of treatment procedures to evaluate the treatment outcome performed by the students in compliance with recognized safety measure.</w:t>
            </w:r>
          </w:p>
          <w:p w:rsidR="000658D1" w:rsidRPr="00B70A42" w:rsidRDefault="00335CA7" w:rsidP="00E47C59">
            <w:pPr>
              <w:numPr>
                <w:ilvl w:val="0"/>
                <w:numId w:val="24"/>
              </w:numPr>
              <w:rPr>
                <w:rFonts w:ascii="Calibri" w:hAnsi="Calibri" w:cs="Calibri"/>
                <w:bCs/>
                <w:color w:val="4F81BD"/>
                <w:sz w:val="20"/>
                <w:szCs w:val="20"/>
              </w:rPr>
            </w:pPr>
            <w:r w:rsidRPr="00335CA7">
              <w:rPr>
                <w:rFonts w:ascii="Calibri" w:eastAsia="Batang" w:hAnsi="Calibri" w:cs="Calibri"/>
                <w:b/>
                <w:bCs/>
                <w:color w:val="0000FF"/>
                <w:sz w:val="20"/>
                <w:szCs w:val="20"/>
              </w:rPr>
              <w:t>Fulfilling minimum clinical requirements that reflect the students` ability to perform the procedures with precision.</w:t>
            </w:r>
          </w:p>
        </w:tc>
      </w:tr>
    </w:tbl>
    <w:p w:rsidR="00042376" w:rsidRPr="00793188" w:rsidRDefault="00042376" w:rsidP="00042376">
      <w:pPr>
        <w:rPr>
          <w:rFonts w:ascii="Calibri" w:hAnsi="Calibri" w:cs="Calibri"/>
        </w:rPr>
      </w:pPr>
    </w:p>
    <w:p w:rsidR="003A21D7" w:rsidRPr="00793188" w:rsidRDefault="003A21D7" w:rsidP="00042376">
      <w:pPr>
        <w:rPr>
          <w:rFonts w:ascii="Calibri" w:hAnsi="Calibri" w:cs="Calibri"/>
        </w:rPr>
      </w:pPr>
    </w:p>
    <w:p w:rsidR="003A21D7" w:rsidRDefault="003A21D7"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Default="005B53FB" w:rsidP="00042376">
      <w:pPr>
        <w:rPr>
          <w:rFonts w:ascii="Calibri" w:hAnsi="Calibri" w:cs="Calibri"/>
        </w:rPr>
      </w:pPr>
    </w:p>
    <w:p w:rsidR="005B53FB" w:rsidRPr="00793188" w:rsidRDefault="005B53FB" w:rsidP="00042376">
      <w:pPr>
        <w:rPr>
          <w:rFonts w:ascii="Calibri" w:hAnsi="Calibri" w:cs="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20"/>
        <w:gridCol w:w="1260"/>
        <w:gridCol w:w="1260"/>
      </w:tblGrid>
      <w:tr w:rsidR="00042376" w:rsidRPr="00793188">
        <w:tblPrEx>
          <w:tblCellMar>
            <w:top w:w="0" w:type="dxa"/>
            <w:bottom w:w="0" w:type="dxa"/>
          </w:tblCellMar>
        </w:tblPrEx>
        <w:tc>
          <w:tcPr>
            <w:tcW w:w="8640" w:type="dxa"/>
            <w:gridSpan w:val="4"/>
          </w:tcPr>
          <w:p w:rsidR="00042376" w:rsidRPr="00793188" w:rsidRDefault="00042376" w:rsidP="00042376">
            <w:pPr>
              <w:spacing w:line="216" w:lineRule="auto"/>
              <w:rPr>
                <w:rFonts w:ascii="Calibri" w:hAnsi="Calibri" w:cs="Calibri"/>
                <w:sz w:val="20"/>
                <w:lang w:bidi="ar-EG"/>
              </w:rPr>
            </w:pPr>
          </w:p>
          <w:p w:rsidR="00042376" w:rsidRPr="00793188" w:rsidRDefault="00C44A47" w:rsidP="00042376">
            <w:pPr>
              <w:spacing w:line="216" w:lineRule="auto"/>
              <w:rPr>
                <w:rFonts w:ascii="Calibri" w:hAnsi="Calibri" w:cs="Calibri"/>
                <w:sz w:val="20"/>
                <w:lang w:bidi="ar-EG"/>
              </w:rPr>
            </w:pPr>
            <w:r w:rsidRPr="00793188">
              <w:rPr>
                <w:rFonts w:ascii="Calibri" w:hAnsi="Calibri" w:cs="Calibri"/>
                <w:sz w:val="20"/>
                <w:lang w:bidi="ar-EG"/>
              </w:rPr>
              <w:t>5</w:t>
            </w:r>
            <w:r w:rsidR="0027268A" w:rsidRPr="00793188">
              <w:rPr>
                <w:rFonts w:ascii="Calibri" w:hAnsi="Calibri" w:cs="Calibri"/>
                <w:sz w:val="20"/>
                <w:lang w:bidi="ar-EG"/>
              </w:rPr>
              <w:t>. Schedule</w:t>
            </w:r>
            <w:r w:rsidR="00042376" w:rsidRPr="00793188">
              <w:rPr>
                <w:rFonts w:ascii="Calibri" w:hAnsi="Calibri" w:cs="Calibri"/>
                <w:sz w:val="20"/>
                <w:lang w:bidi="ar-EG"/>
              </w:rPr>
              <w:t xml:space="preserve"> of Assessment Tasks for Students</w:t>
            </w:r>
            <w:r w:rsidR="0027268A" w:rsidRPr="00793188">
              <w:rPr>
                <w:rFonts w:ascii="Calibri" w:hAnsi="Calibri" w:cs="Calibri"/>
                <w:sz w:val="20"/>
                <w:lang w:bidi="ar-EG"/>
              </w:rPr>
              <w:t xml:space="preserve"> During the Semester</w:t>
            </w:r>
          </w:p>
          <w:p w:rsidR="00042376" w:rsidRPr="00793188" w:rsidRDefault="00042376" w:rsidP="00042376">
            <w:pPr>
              <w:spacing w:line="216" w:lineRule="auto"/>
              <w:rPr>
                <w:rFonts w:ascii="Calibri" w:hAnsi="Calibri" w:cs="Calibri"/>
                <w:sz w:val="20"/>
                <w:lang w:bidi="ar-EG"/>
              </w:rPr>
            </w:pPr>
          </w:p>
        </w:tc>
      </w:tr>
      <w:tr w:rsidR="00042376" w:rsidRPr="00793188">
        <w:tblPrEx>
          <w:tblCellMar>
            <w:top w:w="0" w:type="dxa"/>
            <w:bottom w:w="0" w:type="dxa"/>
          </w:tblCellMar>
        </w:tblPrEx>
        <w:tc>
          <w:tcPr>
            <w:tcW w:w="900" w:type="dxa"/>
          </w:tcPr>
          <w:p w:rsidR="00042376" w:rsidRPr="00793188" w:rsidRDefault="00042376" w:rsidP="00042376">
            <w:pPr>
              <w:spacing w:line="216" w:lineRule="auto"/>
              <w:rPr>
                <w:rFonts w:ascii="Calibri" w:hAnsi="Calibri" w:cs="Calibri"/>
                <w:sz w:val="20"/>
                <w:lang w:bidi="ar-EG"/>
              </w:rPr>
            </w:pPr>
            <w:r w:rsidRPr="00793188">
              <w:rPr>
                <w:rFonts w:ascii="Calibri" w:hAnsi="Calibri" w:cs="Calibri"/>
                <w:sz w:val="20"/>
                <w:lang w:bidi="ar-EG"/>
              </w:rPr>
              <w:t xml:space="preserve">Assessment </w:t>
            </w:r>
          </w:p>
        </w:tc>
        <w:tc>
          <w:tcPr>
            <w:tcW w:w="5220" w:type="dxa"/>
          </w:tcPr>
          <w:p w:rsidR="00042376" w:rsidRPr="00793188" w:rsidRDefault="00042376" w:rsidP="00042376">
            <w:pPr>
              <w:spacing w:line="216" w:lineRule="auto"/>
              <w:rPr>
                <w:rFonts w:ascii="Calibri" w:hAnsi="Calibri" w:cs="Calibri"/>
                <w:sz w:val="20"/>
                <w:lang w:bidi="ar-EG"/>
              </w:rPr>
            </w:pPr>
            <w:r w:rsidRPr="00793188">
              <w:rPr>
                <w:rFonts w:ascii="Calibri" w:hAnsi="Calibri" w:cs="Calibri"/>
                <w:sz w:val="20"/>
                <w:lang w:bidi="ar-EG"/>
              </w:rPr>
              <w:t>Assessment task  (eg. essay, test, group project, examination etc.)</w:t>
            </w:r>
          </w:p>
        </w:tc>
        <w:tc>
          <w:tcPr>
            <w:tcW w:w="1260" w:type="dxa"/>
          </w:tcPr>
          <w:p w:rsidR="00042376" w:rsidRPr="00793188" w:rsidRDefault="00042376" w:rsidP="00042376">
            <w:pPr>
              <w:spacing w:line="216" w:lineRule="auto"/>
              <w:rPr>
                <w:rFonts w:ascii="Calibri" w:hAnsi="Calibri" w:cs="Calibri"/>
                <w:sz w:val="20"/>
                <w:lang w:bidi="ar-EG"/>
              </w:rPr>
            </w:pPr>
            <w:r w:rsidRPr="00793188">
              <w:rPr>
                <w:rFonts w:ascii="Calibri" w:hAnsi="Calibri" w:cs="Calibri"/>
                <w:sz w:val="20"/>
                <w:lang w:bidi="ar-EG"/>
              </w:rPr>
              <w:t>Week due</w:t>
            </w:r>
          </w:p>
        </w:tc>
        <w:tc>
          <w:tcPr>
            <w:tcW w:w="1260" w:type="dxa"/>
          </w:tcPr>
          <w:p w:rsidR="00042376" w:rsidRPr="00793188" w:rsidRDefault="00042376" w:rsidP="00042376">
            <w:pPr>
              <w:spacing w:line="216" w:lineRule="auto"/>
              <w:rPr>
                <w:rFonts w:ascii="Calibri" w:hAnsi="Calibri" w:cs="Calibri"/>
                <w:sz w:val="20"/>
                <w:lang w:bidi="ar-EG"/>
              </w:rPr>
            </w:pPr>
            <w:r w:rsidRPr="00793188">
              <w:rPr>
                <w:rFonts w:ascii="Calibri" w:hAnsi="Calibri" w:cs="Calibri"/>
                <w:sz w:val="20"/>
                <w:lang w:bidi="ar-EG"/>
              </w:rPr>
              <w:t>Proportion of Final Assessment</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B70A42" w:rsidP="00E67826">
            <w:pPr>
              <w:spacing w:before="100" w:beforeAutospacing="1" w:after="100" w:afterAutospacing="1" w:line="216" w:lineRule="auto"/>
              <w:rPr>
                <w:color w:val="0F243E"/>
              </w:rPr>
            </w:pPr>
            <w:r>
              <w:rPr>
                <w:color w:val="0F243E"/>
              </w:rPr>
              <w:t>1</w:t>
            </w:r>
          </w:p>
        </w:tc>
        <w:tc>
          <w:tcPr>
            <w:tcW w:w="5220" w:type="dxa"/>
            <w:vAlign w:val="bottom"/>
          </w:tcPr>
          <w:p w:rsidR="00B70A42" w:rsidRPr="002118E5" w:rsidRDefault="00B70A42" w:rsidP="00E67826">
            <w:pPr>
              <w:spacing w:line="216" w:lineRule="auto"/>
              <w:rPr>
                <w:color w:val="0F243E"/>
              </w:rPr>
            </w:pPr>
            <w:r w:rsidRPr="007870EC">
              <w:rPr>
                <w:rFonts w:ascii="Calibri" w:eastAsia="Batang" w:hAnsi="Calibri" w:cs="Arial"/>
              </w:rPr>
              <w:t>Quizzes</w:t>
            </w:r>
            <w:r w:rsidRPr="007870EC">
              <w:rPr>
                <w:rFonts w:ascii="Calibri" w:eastAsia="Batang" w:hAnsi="Calibri" w:cs="Arial"/>
              </w:rPr>
              <w:tab/>
            </w:r>
          </w:p>
        </w:tc>
        <w:tc>
          <w:tcPr>
            <w:tcW w:w="1260" w:type="dxa"/>
            <w:vAlign w:val="bottom"/>
          </w:tcPr>
          <w:p w:rsidR="00B70A42" w:rsidRPr="002118E5" w:rsidRDefault="000658DD" w:rsidP="00E67826">
            <w:pPr>
              <w:spacing w:before="100" w:beforeAutospacing="1" w:after="100" w:afterAutospacing="1" w:line="216" w:lineRule="auto"/>
              <w:rPr>
                <w:color w:val="0F243E"/>
              </w:rPr>
            </w:pPr>
            <w:r>
              <w:rPr>
                <w:color w:val="0F243E"/>
              </w:rPr>
              <w:t>4,6,9</w:t>
            </w:r>
            <w:r w:rsidR="00B70A42">
              <w:rPr>
                <w:color w:val="0F243E"/>
              </w:rPr>
              <w:t>,13,15</w:t>
            </w:r>
          </w:p>
        </w:tc>
        <w:tc>
          <w:tcPr>
            <w:tcW w:w="1260" w:type="dxa"/>
            <w:vAlign w:val="bottom"/>
          </w:tcPr>
          <w:p w:rsidR="00B70A42" w:rsidRPr="002118E5" w:rsidRDefault="00B70A42" w:rsidP="00E67826">
            <w:pPr>
              <w:spacing w:before="100" w:beforeAutospacing="1" w:after="100" w:afterAutospacing="1" w:line="216" w:lineRule="auto"/>
              <w:rPr>
                <w:color w:val="0F243E"/>
              </w:rPr>
            </w:pPr>
            <w:r>
              <w:rPr>
                <w:color w:val="0F243E"/>
              </w:rPr>
              <w:t>10%</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B70A42" w:rsidP="00E67826">
            <w:pPr>
              <w:spacing w:before="100" w:beforeAutospacing="1" w:after="100" w:afterAutospacing="1" w:line="216" w:lineRule="auto"/>
              <w:rPr>
                <w:color w:val="0F243E"/>
              </w:rPr>
            </w:pPr>
            <w:r>
              <w:rPr>
                <w:color w:val="0F243E"/>
              </w:rPr>
              <w:t>2</w:t>
            </w:r>
          </w:p>
        </w:tc>
        <w:tc>
          <w:tcPr>
            <w:tcW w:w="5220" w:type="dxa"/>
            <w:vAlign w:val="bottom"/>
          </w:tcPr>
          <w:p w:rsidR="00B70A42" w:rsidRPr="002118E5" w:rsidRDefault="00B70A42" w:rsidP="00E67826">
            <w:pPr>
              <w:spacing w:before="100" w:beforeAutospacing="1" w:after="100" w:afterAutospacing="1" w:line="216" w:lineRule="auto"/>
              <w:rPr>
                <w:color w:val="0F243E"/>
              </w:rPr>
            </w:pPr>
            <w:r w:rsidRPr="007870EC">
              <w:rPr>
                <w:rFonts w:ascii="Calibri" w:eastAsia="Batang" w:hAnsi="Calibri" w:cs="Arial"/>
              </w:rPr>
              <w:t>Mid-term written examination</w:t>
            </w:r>
          </w:p>
        </w:tc>
        <w:tc>
          <w:tcPr>
            <w:tcW w:w="1260" w:type="dxa"/>
            <w:vAlign w:val="bottom"/>
          </w:tcPr>
          <w:p w:rsidR="00B70A42" w:rsidRPr="002118E5" w:rsidRDefault="00B70A42" w:rsidP="00E67826">
            <w:pPr>
              <w:spacing w:before="100" w:beforeAutospacing="1" w:after="100" w:afterAutospacing="1" w:line="216" w:lineRule="auto"/>
              <w:rPr>
                <w:color w:val="0F243E"/>
              </w:rPr>
            </w:pPr>
            <w:r>
              <w:rPr>
                <w:color w:val="0F243E"/>
              </w:rPr>
              <w:t>10</w:t>
            </w:r>
          </w:p>
        </w:tc>
        <w:tc>
          <w:tcPr>
            <w:tcW w:w="1260" w:type="dxa"/>
            <w:vAlign w:val="bottom"/>
          </w:tcPr>
          <w:p w:rsidR="00B70A42" w:rsidRPr="002118E5" w:rsidRDefault="005604B3" w:rsidP="00E67826">
            <w:pPr>
              <w:spacing w:before="100" w:beforeAutospacing="1" w:after="100" w:afterAutospacing="1" w:line="216" w:lineRule="auto"/>
              <w:rPr>
                <w:color w:val="0F243E"/>
              </w:rPr>
            </w:pPr>
            <w:r>
              <w:rPr>
                <w:color w:val="0F243E"/>
              </w:rPr>
              <w:t>15</w:t>
            </w:r>
            <w:r w:rsidR="00B70A42">
              <w:rPr>
                <w:color w:val="0F243E"/>
              </w:rPr>
              <w:t>%</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B70A42" w:rsidP="00E67826">
            <w:pPr>
              <w:spacing w:before="100" w:beforeAutospacing="1" w:after="100" w:afterAutospacing="1" w:line="216" w:lineRule="auto"/>
              <w:rPr>
                <w:color w:val="0F243E"/>
              </w:rPr>
            </w:pPr>
            <w:r>
              <w:rPr>
                <w:color w:val="0F243E"/>
              </w:rPr>
              <w:t>3</w:t>
            </w:r>
          </w:p>
        </w:tc>
        <w:tc>
          <w:tcPr>
            <w:tcW w:w="5220" w:type="dxa"/>
            <w:vAlign w:val="bottom"/>
          </w:tcPr>
          <w:p w:rsidR="00B70A42" w:rsidRPr="002118E5" w:rsidRDefault="00B70A42" w:rsidP="00E67826">
            <w:pPr>
              <w:spacing w:before="100" w:beforeAutospacing="1" w:after="100" w:afterAutospacing="1" w:line="216" w:lineRule="auto"/>
              <w:rPr>
                <w:color w:val="0F243E"/>
              </w:rPr>
            </w:pPr>
            <w:r w:rsidRPr="007870EC">
              <w:rPr>
                <w:rFonts w:ascii="Calibri" w:eastAsia="Batang" w:hAnsi="Calibri" w:cs="Arial"/>
              </w:rPr>
              <w:t>Final written examination</w:t>
            </w:r>
            <w:r w:rsidRPr="007870EC">
              <w:rPr>
                <w:rFonts w:ascii="Calibri" w:eastAsia="Batang" w:hAnsi="Calibri" w:cs="Arial"/>
              </w:rPr>
              <w:tab/>
            </w:r>
          </w:p>
        </w:tc>
        <w:tc>
          <w:tcPr>
            <w:tcW w:w="1260" w:type="dxa"/>
            <w:vAlign w:val="bottom"/>
          </w:tcPr>
          <w:p w:rsidR="00B70A42" w:rsidRPr="002118E5" w:rsidRDefault="00B70A42" w:rsidP="00E67826">
            <w:pPr>
              <w:spacing w:before="100" w:beforeAutospacing="1" w:after="100" w:afterAutospacing="1" w:line="216" w:lineRule="auto"/>
              <w:rPr>
                <w:color w:val="0F243E"/>
              </w:rPr>
            </w:pPr>
            <w:r>
              <w:rPr>
                <w:color w:val="0F243E"/>
              </w:rPr>
              <w:t>16</w:t>
            </w:r>
          </w:p>
        </w:tc>
        <w:tc>
          <w:tcPr>
            <w:tcW w:w="1260" w:type="dxa"/>
            <w:vAlign w:val="bottom"/>
          </w:tcPr>
          <w:p w:rsidR="00B70A42" w:rsidRPr="002118E5" w:rsidRDefault="005604B3" w:rsidP="00E67826">
            <w:pPr>
              <w:spacing w:before="100" w:beforeAutospacing="1" w:after="100" w:afterAutospacing="1" w:line="216" w:lineRule="auto"/>
              <w:rPr>
                <w:color w:val="0F243E"/>
              </w:rPr>
            </w:pPr>
            <w:r>
              <w:rPr>
                <w:color w:val="0F243E"/>
              </w:rPr>
              <w:t>25</w:t>
            </w:r>
            <w:r w:rsidR="00B70A42">
              <w:rPr>
                <w:color w:val="0F243E"/>
              </w:rPr>
              <w:t>%</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1A7761" w:rsidP="00E67826">
            <w:pPr>
              <w:spacing w:before="100" w:beforeAutospacing="1" w:after="100" w:afterAutospacing="1" w:line="216" w:lineRule="auto"/>
              <w:rPr>
                <w:color w:val="0F243E"/>
              </w:rPr>
            </w:pPr>
            <w:r>
              <w:rPr>
                <w:color w:val="0F243E"/>
              </w:rPr>
              <w:t>4</w:t>
            </w:r>
          </w:p>
        </w:tc>
        <w:tc>
          <w:tcPr>
            <w:tcW w:w="5220" w:type="dxa"/>
            <w:vAlign w:val="bottom"/>
          </w:tcPr>
          <w:p w:rsidR="00B70A42" w:rsidRPr="002118E5" w:rsidRDefault="00B70A42" w:rsidP="00E67826">
            <w:pPr>
              <w:spacing w:before="100" w:beforeAutospacing="1" w:after="100" w:afterAutospacing="1" w:line="216" w:lineRule="auto"/>
              <w:rPr>
                <w:color w:val="0F243E"/>
              </w:rPr>
            </w:pPr>
            <w:r w:rsidRPr="007870EC">
              <w:rPr>
                <w:rFonts w:ascii="Calibri" w:eastAsia="Batang" w:hAnsi="Calibri" w:cs="Arial"/>
              </w:rPr>
              <w:t>Clinical Competency Exams</w:t>
            </w:r>
          </w:p>
        </w:tc>
        <w:tc>
          <w:tcPr>
            <w:tcW w:w="1260" w:type="dxa"/>
            <w:vAlign w:val="bottom"/>
          </w:tcPr>
          <w:p w:rsidR="00B70A42" w:rsidRPr="005823F8" w:rsidRDefault="00B70A42" w:rsidP="00E67826">
            <w:pPr>
              <w:spacing w:before="100" w:beforeAutospacing="1" w:after="100" w:afterAutospacing="1" w:line="216" w:lineRule="auto"/>
              <w:rPr>
                <w:color w:val="0F243E"/>
              </w:rPr>
            </w:pPr>
            <w:r w:rsidRPr="005823F8">
              <w:rPr>
                <w:color w:val="0F243E"/>
              </w:rPr>
              <w:t>2</w:t>
            </w:r>
            <w:r w:rsidRPr="005823F8">
              <w:rPr>
                <w:color w:val="0F243E"/>
                <w:vertAlign w:val="superscript"/>
              </w:rPr>
              <w:t>nd</w:t>
            </w:r>
            <w:r w:rsidRPr="005823F8">
              <w:rPr>
                <w:color w:val="0F243E"/>
              </w:rPr>
              <w:t xml:space="preserve"> </w:t>
            </w:r>
            <w:r w:rsidRPr="005823F8">
              <w:rPr>
                <w:color w:val="0F243E"/>
              </w:rPr>
              <w:lastRenderedPageBreak/>
              <w:t>semester</w:t>
            </w:r>
          </w:p>
        </w:tc>
        <w:tc>
          <w:tcPr>
            <w:tcW w:w="1260" w:type="dxa"/>
            <w:vAlign w:val="bottom"/>
          </w:tcPr>
          <w:p w:rsidR="00B70A42" w:rsidRPr="002118E5" w:rsidRDefault="00B70A42" w:rsidP="00E67826">
            <w:pPr>
              <w:spacing w:before="100" w:beforeAutospacing="1" w:after="100" w:afterAutospacing="1" w:line="216" w:lineRule="auto"/>
              <w:rPr>
                <w:color w:val="0F243E"/>
              </w:rPr>
            </w:pPr>
            <w:r>
              <w:rPr>
                <w:color w:val="0F243E"/>
              </w:rPr>
              <w:lastRenderedPageBreak/>
              <w:t>10%</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1A7761" w:rsidP="00E67826">
            <w:pPr>
              <w:spacing w:before="100" w:beforeAutospacing="1" w:after="100" w:afterAutospacing="1" w:line="216" w:lineRule="auto"/>
              <w:rPr>
                <w:color w:val="0F243E"/>
              </w:rPr>
            </w:pPr>
            <w:r>
              <w:rPr>
                <w:color w:val="0F243E"/>
              </w:rPr>
              <w:lastRenderedPageBreak/>
              <w:t>5</w:t>
            </w:r>
          </w:p>
        </w:tc>
        <w:tc>
          <w:tcPr>
            <w:tcW w:w="5220" w:type="dxa"/>
            <w:vAlign w:val="bottom"/>
          </w:tcPr>
          <w:p w:rsidR="00B70A42" w:rsidRPr="002118E5" w:rsidRDefault="00B70A42" w:rsidP="00E67826">
            <w:pPr>
              <w:spacing w:before="100" w:beforeAutospacing="1" w:after="100" w:afterAutospacing="1" w:line="216" w:lineRule="auto"/>
              <w:rPr>
                <w:color w:val="0F243E"/>
              </w:rPr>
            </w:pPr>
            <w:r w:rsidRPr="007870EC">
              <w:rPr>
                <w:rFonts w:ascii="Calibri" w:eastAsia="Batang" w:hAnsi="Calibri" w:cs="Arial"/>
              </w:rPr>
              <w:t>Continuous Clinical</w:t>
            </w:r>
            <w:r>
              <w:rPr>
                <w:rFonts w:ascii="Calibri" w:eastAsia="Batang" w:hAnsi="Calibri" w:cs="Arial"/>
              </w:rPr>
              <w:t xml:space="preserve"> Assessments</w:t>
            </w:r>
          </w:p>
        </w:tc>
        <w:tc>
          <w:tcPr>
            <w:tcW w:w="1260" w:type="dxa"/>
            <w:vAlign w:val="bottom"/>
          </w:tcPr>
          <w:p w:rsidR="00B70A42" w:rsidRPr="002118E5" w:rsidRDefault="00B70A42" w:rsidP="00E67826">
            <w:pPr>
              <w:spacing w:before="100" w:beforeAutospacing="1" w:after="100" w:afterAutospacing="1" w:line="216" w:lineRule="auto"/>
              <w:rPr>
                <w:color w:val="0F243E"/>
              </w:rPr>
            </w:pPr>
          </w:p>
        </w:tc>
        <w:tc>
          <w:tcPr>
            <w:tcW w:w="1260" w:type="dxa"/>
            <w:vAlign w:val="bottom"/>
          </w:tcPr>
          <w:p w:rsidR="00B70A42" w:rsidRPr="002118E5" w:rsidRDefault="005604B3" w:rsidP="00E67826">
            <w:pPr>
              <w:spacing w:before="100" w:beforeAutospacing="1" w:after="100" w:afterAutospacing="1" w:line="216" w:lineRule="auto"/>
              <w:rPr>
                <w:color w:val="0F243E"/>
              </w:rPr>
            </w:pPr>
            <w:r>
              <w:rPr>
                <w:color w:val="0F243E"/>
              </w:rPr>
              <w:t>20</w:t>
            </w:r>
            <w:r w:rsidR="00B70A42">
              <w:rPr>
                <w:color w:val="0F243E"/>
              </w:rPr>
              <w:t>%</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1A7761" w:rsidP="00E67826">
            <w:pPr>
              <w:spacing w:before="100" w:beforeAutospacing="1" w:after="100" w:afterAutospacing="1" w:line="216" w:lineRule="auto"/>
              <w:rPr>
                <w:color w:val="0F243E"/>
              </w:rPr>
            </w:pPr>
            <w:r>
              <w:rPr>
                <w:color w:val="0F243E"/>
              </w:rPr>
              <w:t>6</w:t>
            </w:r>
          </w:p>
        </w:tc>
        <w:tc>
          <w:tcPr>
            <w:tcW w:w="5220" w:type="dxa"/>
            <w:vAlign w:val="bottom"/>
          </w:tcPr>
          <w:p w:rsidR="00B70A42" w:rsidRPr="002118E5" w:rsidRDefault="00B70A42" w:rsidP="00E67826">
            <w:pPr>
              <w:spacing w:before="100" w:beforeAutospacing="1" w:after="100" w:afterAutospacing="1" w:line="216" w:lineRule="auto"/>
              <w:rPr>
                <w:color w:val="0F243E"/>
              </w:rPr>
            </w:pPr>
            <w:r>
              <w:rPr>
                <w:rFonts w:ascii="Calibri" w:eastAsia="Batang" w:hAnsi="Calibri" w:cs="Arial"/>
              </w:rPr>
              <w:t>Clinical Requirement Achievements</w:t>
            </w:r>
          </w:p>
        </w:tc>
        <w:tc>
          <w:tcPr>
            <w:tcW w:w="1260" w:type="dxa"/>
            <w:vAlign w:val="bottom"/>
          </w:tcPr>
          <w:p w:rsidR="00B70A42" w:rsidRPr="002118E5" w:rsidRDefault="00B70A42" w:rsidP="00E67826">
            <w:pPr>
              <w:spacing w:before="100" w:beforeAutospacing="1" w:after="100" w:afterAutospacing="1" w:line="216" w:lineRule="auto"/>
              <w:rPr>
                <w:color w:val="0F243E"/>
              </w:rPr>
            </w:pPr>
            <w:r w:rsidRPr="002118E5">
              <w:rPr>
                <w:color w:val="0F243E"/>
                <w:sz w:val="20"/>
                <w:szCs w:val="20"/>
              </w:rPr>
              <w:t> </w:t>
            </w:r>
          </w:p>
        </w:tc>
        <w:tc>
          <w:tcPr>
            <w:tcW w:w="1260" w:type="dxa"/>
            <w:vAlign w:val="bottom"/>
          </w:tcPr>
          <w:p w:rsidR="00B70A42" w:rsidRPr="002118E5" w:rsidRDefault="00B70A42" w:rsidP="00E67826">
            <w:pPr>
              <w:spacing w:before="100" w:beforeAutospacing="1" w:after="100" w:afterAutospacing="1" w:line="216" w:lineRule="auto"/>
              <w:rPr>
                <w:color w:val="0F243E"/>
              </w:rPr>
            </w:pPr>
            <w:r>
              <w:rPr>
                <w:color w:val="0F243E"/>
                <w:sz w:val="20"/>
                <w:szCs w:val="20"/>
              </w:rPr>
              <w:t>10%</w:t>
            </w:r>
          </w:p>
        </w:tc>
      </w:tr>
      <w:tr w:rsidR="00B70A42" w:rsidRPr="00793188" w:rsidTr="00E67826">
        <w:tblPrEx>
          <w:tblCellMar>
            <w:top w:w="0" w:type="dxa"/>
            <w:bottom w:w="0" w:type="dxa"/>
          </w:tblCellMar>
        </w:tblPrEx>
        <w:trPr>
          <w:trHeight w:val="260"/>
        </w:trPr>
        <w:tc>
          <w:tcPr>
            <w:tcW w:w="900" w:type="dxa"/>
            <w:vAlign w:val="bottom"/>
          </w:tcPr>
          <w:p w:rsidR="00B70A42" w:rsidRPr="002118E5" w:rsidRDefault="001A7761" w:rsidP="00E67826">
            <w:pPr>
              <w:spacing w:before="100" w:beforeAutospacing="1" w:after="100" w:afterAutospacing="1" w:line="216" w:lineRule="auto"/>
              <w:rPr>
                <w:color w:val="0F243E"/>
              </w:rPr>
            </w:pPr>
            <w:r>
              <w:rPr>
                <w:color w:val="0F243E"/>
              </w:rPr>
              <w:t>7</w:t>
            </w:r>
          </w:p>
        </w:tc>
        <w:tc>
          <w:tcPr>
            <w:tcW w:w="5220" w:type="dxa"/>
            <w:vAlign w:val="bottom"/>
          </w:tcPr>
          <w:p w:rsidR="00B70A42" w:rsidRPr="002118E5" w:rsidRDefault="005604B3" w:rsidP="00E67826">
            <w:pPr>
              <w:spacing w:before="100" w:beforeAutospacing="1" w:after="100" w:afterAutospacing="1" w:line="216" w:lineRule="auto"/>
              <w:rPr>
                <w:color w:val="0F243E"/>
                <w:sz w:val="20"/>
                <w:szCs w:val="20"/>
              </w:rPr>
            </w:pPr>
            <w:r>
              <w:rPr>
                <w:rFonts w:ascii="Calibri" w:eastAsia="Batang" w:hAnsi="Calibri" w:cs="Arial"/>
              </w:rPr>
              <w:t>problem solving</w:t>
            </w:r>
            <w:r w:rsidRPr="00A502F1">
              <w:rPr>
                <w:rFonts w:ascii="Calibri" w:eastAsia="Batang" w:hAnsi="Calibri" w:cs="Arial"/>
              </w:rPr>
              <w:t xml:space="preserve"> </w:t>
            </w:r>
            <w:r w:rsidRPr="00A502F1">
              <w:rPr>
                <w:bCs/>
              </w:rPr>
              <w:t>assignments</w:t>
            </w:r>
            <w:r>
              <w:rPr>
                <w:rFonts w:ascii="Calibri" w:eastAsia="Batang" w:hAnsi="Calibri" w:cs="Arial"/>
              </w:rPr>
              <w:t xml:space="preserve">  </w:t>
            </w:r>
          </w:p>
        </w:tc>
        <w:tc>
          <w:tcPr>
            <w:tcW w:w="1260" w:type="dxa"/>
            <w:vAlign w:val="bottom"/>
          </w:tcPr>
          <w:p w:rsidR="00B70A42" w:rsidRPr="002118E5" w:rsidRDefault="00B70A42" w:rsidP="00E67826">
            <w:pPr>
              <w:spacing w:before="100" w:beforeAutospacing="1" w:after="100" w:afterAutospacing="1" w:line="216" w:lineRule="auto"/>
              <w:rPr>
                <w:color w:val="0F243E"/>
                <w:sz w:val="20"/>
                <w:szCs w:val="20"/>
              </w:rPr>
            </w:pPr>
          </w:p>
        </w:tc>
        <w:tc>
          <w:tcPr>
            <w:tcW w:w="1260" w:type="dxa"/>
            <w:vAlign w:val="bottom"/>
          </w:tcPr>
          <w:p w:rsidR="00B70A42" w:rsidRPr="002118E5" w:rsidRDefault="00236C3A" w:rsidP="00E67826">
            <w:pPr>
              <w:spacing w:before="100" w:beforeAutospacing="1" w:after="100" w:afterAutospacing="1" w:line="216" w:lineRule="auto"/>
              <w:rPr>
                <w:color w:val="0F243E"/>
                <w:sz w:val="20"/>
                <w:szCs w:val="20"/>
              </w:rPr>
            </w:pPr>
            <w:r>
              <w:rPr>
                <w:color w:val="0F243E"/>
                <w:sz w:val="20"/>
                <w:szCs w:val="20"/>
              </w:rPr>
              <w:t>5</w:t>
            </w:r>
            <w:r w:rsidR="005604B3">
              <w:rPr>
                <w:color w:val="0F243E"/>
                <w:sz w:val="20"/>
                <w:szCs w:val="20"/>
              </w:rPr>
              <w:t>%</w:t>
            </w:r>
          </w:p>
        </w:tc>
      </w:tr>
      <w:tr w:rsidR="00236C3A" w:rsidRPr="00793188" w:rsidTr="00E67826">
        <w:tblPrEx>
          <w:tblCellMar>
            <w:top w:w="0" w:type="dxa"/>
            <w:bottom w:w="0" w:type="dxa"/>
          </w:tblCellMar>
        </w:tblPrEx>
        <w:trPr>
          <w:trHeight w:val="260"/>
        </w:trPr>
        <w:tc>
          <w:tcPr>
            <w:tcW w:w="900" w:type="dxa"/>
            <w:vAlign w:val="bottom"/>
          </w:tcPr>
          <w:p w:rsidR="00236C3A" w:rsidRDefault="00236C3A" w:rsidP="00E67826">
            <w:pPr>
              <w:spacing w:before="100" w:beforeAutospacing="1" w:after="100" w:afterAutospacing="1" w:line="216" w:lineRule="auto"/>
              <w:rPr>
                <w:color w:val="0F243E"/>
              </w:rPr>
            </w:pPr>
            <w:r>
              <w:rPr>
                <w:color w:val="0F243E"/>
              </w:rPr>
              <w:t>8</w:t>
            </w:r>
          </w:p>
        </w:tc>
        <w:tc>
          <w:tcPr>
            <w:tcW w:w="5220" w:type="dxa"/>
            <w:vAlign w:val="bottom"/>
          </w:tcPr>
          <w:p w:rsidR="00236C3A" w:rsidRDefault="00236C3A" w:rsidP="00E67826">
            <w:pPr>
              <w:spacing w:before="100" w:beforeAutospacing="1" w:after="100" w:afterAutospacing="1" w:line="216" w:lineRule="auto"/>
              <w:rPr>
                <w:rFonts w:ascii="Calibri" w:eastAsia="Batang" w:hAnsi="Calibri" w:cs="Arial"/>
              </w:rPr>
            </w:pPr>
            <w:r>
              <w:rPr>
                <w:rFonts w:ascii="Calibri" w:eastAsia="Batang" w:hAnsi="Calibri" w:cs="Arial"/>
              </w:rPr>
              <w:t>Overall Course director evaluation</w:t>
            </w:r>
          </w:p>
        </w:tc>
        <w:tc>
          <w:tcPr>
            <w:tcW w:w="1260" w:type="dxa"/>
            <w:vAlign w:val="bottom"/>
          </w:tcPr>
          <w:p w:rsidR="00236C3A" w:rsidRPr="002118E5" w:rsidRDefault="00236C3A" w:rsidP="00E67826">
            <w:pPr>
              <w:spacing w:before="100" w:beforeAutospacing="1" w:after="100" w:afterAutospacing="1" w:line="216" w:lineRule="auto"/>
              <w:rPr>
                <w:color w:val="0F243E"/>
                <w:sz w:val="20"/>
                <w:szCs w:val="20"/>
              </w:rPr>
            </w:pPr>
          </w:p>
        </w:tc>
        <w:tc>
          <w:tcPr>
            <w:tcW w:w="1260" w:type="dxa"/>
            <w:vAlign w:val="bottom"/>
          </w:tcPr>
          <w:p w:rsidR="00236C3A" w:rsidRDefault="00236C3A" w:rsidP="00E67826">
            <w:pPr>
              <w:spacing w:before="100" w:beforeAutospacing="1" w:after="100" w:afterAutospacing="1" w:line="216" w:lineRule="auto"/>
              <w:rPr>
                <w:color w:val="0F243E"/>
                <w:sz w:val="20"/>
                <w:szCs w:val="20"/>
              </w:rPr>
            </w:pPr>
            <w:r>
              <w:rPr>
                <w:color w:val="0F243E"/>
                <w:sz w:val="20"/>
                <w:szCs w:val="20"/>
              </w:rPr>
              <w:t>5%</w:t>
            </w:r>
          </w:p>
        </w:tc>
      </w:tr>
    </w:tbl>
    <w:p w:rsidR="00B974FD" w:rsidRDefault="00B974FD" w:rsidP="00793188">
      <w:pPr>
        <w:pStyle w:val="7"/>
        <w:spacing w:before="0" w:after="120"/>
        <w:ind w:left="357" w:hanging="357"/>
        <w:rPr>
          <w:rFonts w:ascii="Calibri" w:hAnsi="Calibri" w:cs="Calibri"/>
          <w:b/>
          <w:bCs/>
          <w:color w:val="0000FF"/>
        </w:rPr>
      </w:pPr>
    </w:p>
    <w:p w:rsidR="00042376" w:rsidRPr="00793188" w:rsidRDefault="00042376" w:rsidP="00793188">
      <w:pPr>
        <w:pStyle w:val="7"/>
        <w:spacing w:before="0" w:after="120"/>
        <w:ind w:left="357" w:hanging="357"/>
        <w:rPr>
          <w:rFonts w:ascii="Calibri" w:hAnsi="Calibri" w:cs="Calibri"/>
          <w:b/>
          <w:bCs/>
          <w:color w:val="0000FF"/>
          <w:lang w:bidi="ar-EG"/>
        </w:rPr>
      </w:pPr>
      <w:r w:rsidRPr="00793188">
        <w:rPr>
          <w:rFonts w:ascii="Calibri" w:hAnsi="Calibri" w:cs="Calibri"/>
          <w:b/>
          <w:bCs/>
          <w:color w:val="0000FF"/>
        </w:rPr>
        <w:t>D.</w:t>
      </w:r>
      <w:r w:rsidRPr="00793188">
        <w:rPr>
          <w:rFonts w:ascii="Calibri" w:hAnsi="Calibri" w:cs="Calibri"/>
          <w:b/>
          <w:bCs/>
          <w:color w:val="0000FF"/>
          <w:lang w:bidi="ar-EG"/>
        </w:rPr>
        <w:t xml:space="preserve"> </w:t>
      </w:r>
      <w:r w:rsidR="0027268A" w:rsidRPr="00793188">
        <w:rPr>
          <w:rFonts w:ascii="Calibri" w:hAnsi="Calibri" w:cs="Calibri"/>
          <w:b/>
          <w:bCs/>
          <w:color w:val="0000FF"/>
          <w:lang w:bidi="ar-EG"/>
        </w:rPr>
        <w:t>Student Support</w:t>
      </w:r>
    </w:p>
    <w:p w:rsidR="0027268A" w:rsidRPr="00793188" w:rsidRDefault="0027268A" w:rsidP="0027268A">
      <w:pPr>
        <w:rPr>
          <w:rFonts w:ascii="Calibri" w:hAnsi="Calibri" w:cs="Calibri"/>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3"/>
      </w:tblGrid>
      <w:tr w:rsidR="0027268A" w:rsidRPr="00793188" w:rsidTr="00804A76">
        <w:tc>
          <w:tcPr>
            <w:tcW w:w="8856" w:type="dxa"/>
          </w:tcPr>
          <w:p w:rsidR="00FA02C3" w:rsidRPr="00793188" w:rsidRDefault="00FA02C3" w:rsidP="00FA02C3">
            <w:pPr>
              <w:pStyle w:val="30"/>
              <w:rPr>
                <w:rFonts w:ascii="Calibri" w:hAnsi="Calibri" w:cs="Calibri"/>
              </w:rPr>
            </w:pPr>
            <w:r w:rsidRPr="00793188">
              <w:rPr>
                <w:rFonts w:ascii="Calibri" w:hAnsi="Calibri" w:cs="Calibri"/>
              </w:rPr>
              <w:t>1. Arrangements  for availability of faculty for individual student consultations and academic advice. (include amount of time faculty are available each week)</w:t>
            </w:r>
          </w:p>
          <w:p w:rsidR="009672B4" w:rsidRDefault="00B974FD" w:rsidP="00FA02C3">
            <w:pPr>
              <w:pStyle w:val="30"/>
              <w:rPr>
                <w:rFonts w:ascii="Calibri" w:hAnsi="Calibri" w:cs="Calibri"/>
                <w:b/>
                <w:color w:val="4F81BD"/>
              </w:rPr>
            </w:pPr>
            <w:r w:rsidRPr="00B974FD">
              <w:rPr>
                <w:rFonts w:ascii="Calibri" w:hAnsi="Calibri" w:cs="Calibri"/>
                <w:b/>
                <w:color w:val="4F81BD"/>
              </w:rPr>
              <w:t xml:space="preserve">Course directors office hours: </w:t>
            </w:r>
            <w:r w:rsidR="009672B4" w:rsidRPr="00B974FD">
              <w:rPr>
                <w:rFonts w:ascii="Calibri" w:hAnsi="Calibri" w:cs="Calibri"/>
                <w:b/>
                <w:color w:val="4F81BD"/>
              </w:rPr>
              <w:t>2 hours/ week</w:t>
            </w:r>
          </w:p>
          <w:p w:rsidR="00236C3A" w:rsidRPr="00B974FD" w:rsidRDefault="00236C3A" w:rsidP="00FA02C3">
            <w:pPr>
              <w:pStyle w:val="30"/>
              <w:rPr>
                <w:rFonts w:ascii="Calibri" w:hAnsi="Calibri" w:cs="Calibri"/>
                <w:b/>
                <w:color w:val="4F81BD"/>
              </w:rPr>
            </w:pPr>
            <w:r>
              <w:rPr>
                <w:rFonts w:ascii="Calibri" w:hAnsi="Calibri" w:cs="Calibri"/>
                <w:b/>
                <w:color w:val="4F81BD"/>
              </w:rPr>
              <w:t xml:space="preserve">Course director progress meeting </w:t>
            </w:r>
          </w:p>
          <w:p w:rsidR="00B974FD" w:rsidRPr="00B974FD" w:rsidRDefault="00B974FD" w:rsidP="00B974FD">
            <w:pPr>
              <w:spacing w:before="100" w:beforeAutospacing="1" w:after="100" w:afterAutospacing="1"/>
              <w:rPr>
                <w:rFonts w:ascii="Calibri" w:hAnsi="Calibri" w:cs="Calibri"/>
                <w:b/>
                <w:bCs/>
                <w:color w:val="4F81BD"/>
                <w:sz w:val="20"/>
                <w:szCs w:val="20"/>
              </w:rPr>
            </w:pPr>
            <w:r w:rsidRPr="00B974FD">
              <w:rPr>
                <w:rFonts w:ascii="Calibri" w:hAnsi="Calibri" w:cs="Calibri"/>
                <w:b/>
                <w:bCs/>
                <w:color w:val="4F81BD"/>
                <w:sz w:val="20"/>
                <w:szCs w:val="20"/>
              </w:rPr>
              <w:t>Clinical instructors (once weekly)</w:t>
            </w:r>
          </w:p>
          <w:p w:rsidR="0027268A" w:rsidRPr="00793188" w:rsidRDefault="0027268A" w:rsidP="00804A76">
            <w:pPr>
              <w:tabs>
                <w:tab w:val="left" w:pos="0"/>
              </w:tabs>
              <w:rPr>
                <w:rFonts w:ascii="Calibri" w:hAnsi="Calibri" w:cs="Calibri"/>
                <w:b/>
                <w:bCs/>
                <w:sz w:val="20"/>
                <w:szCs w:val="28"/>
                <w:lang w:bidi="ar-EG"/>
              </w:rPr>
            </w:pPr>
          </w:p>
        </w:tc>
      </w:tr>
    </w:tbl>
    <w:p w:rsidR="00042376" w:rsidRPr="00793188" w:rsidRDefault="00042376" w:rsidP="00042376">
      <w:pPr>
        <w:tabs>
          <w:tab w:val="left" w:pos="0"/>
        </w:tabs>
        <w:rPr>
          <w:rFonts w:ascii="Calibri" w:hAnsi="Calibri" w:cs="Calibri"/>
          <w:b/>
          <w:bCs/>
          <w:sz w:val="20"/>
          <w:szCs w:val="28"/>
          <w:lang w:bidi="ar-EG"/>
        </w:rPr>
      </w:pPr>
    </w:p>
    <w:p w:rsidR="00042376" w:rsidRPr="00793188" w:rsidRDefault="00042376" w:rsidP="00042376">
      <w:pPr>
        <w:ind w:left="446"/>
        <w:rPr>
          <w:rFonts w:ascii="Calibri" w:hAnsi="Calibri" w:cs="Calibri"/>
          <w:lang w:bidi="ar-EG"/>
        </w:rPr>
      </w:pPr>
    </w:p>
    <w:p w:rsidR="00042376" w:rsidRPr="00793188" w:rsidRDefault="00042376" w:rsidP="00042376">
      <w:pPr>
        <w:pStyle w:val="5"/>
        <w:rPr>
          <w:rFonts w:ascii="Calibri" w:hAnsi="Calibri" w:cs="Calibri"/>
        </w:rPr>
      </w:pPr>
      <w:r w:rsidRPr="00793188">
        <w:rPr>
          <w:rFonts w:ascii="Calibri" w:hAnsi="Calibri" w:cs="Calibri"/>
        </w:rPr>
        <w:t>E Learning Resources</w:t>
      </w:r>
    </w:p>
    <w:p w:rsidR="00042376" w:rsidRPr="00793188" w:rsidRDefault="00042376" w:rsidP="00042376">
      <w:pPr>
        <w:ind w:left="446"/>
        <w:rPr>
          <w:rFonts w:ascii="Calibri" w:hAnsi="Calibri" w:cs="Calibri"/>
          <w:b/>
          <w:sz w:val="28"/>
          <w:szCs w:val="28"/>
          <w:lang w:bidi="ar-EG"/>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1"/>
      </w:tblGrid>
      <w:tr w:rsidR="00B974FD" w:rsidRPr="00793188" w:rsidTr="00324EEF">
        <w:tblPrEx>
          <w:tblCellMar>
            <w:top w:w="0" w:type="dxa"/>
            <w:bottom w:w="0" w:type="dxa"/>
          </w:tblCellMar>
        </w:tblPrEx>
        <w:tc>
          <w:tcPr>
            <w:tcW w:w="8731" w:type="dxa"/>
          </w:tcPr>
          <w:p w:rsidR="00B974FD" w:rsidRPr="002118E5" w:rsidRDefault="00B974FD" w:rsidP="00E67826">
            <w:pPr>
              <w:spacing w:before="100" w:beforeAutospacing="1" w:after="100" w:afterAutospacing="1"/>
              <w:rPr>
                <w:color w:val="0F243E"/>
              </w:rPr>
            </w:pPr>
            <w:r w:rsidRPr="002118E5">
              <w:rPr>
                <w:color w:val="0F243E"/>
                <w:sz w:val="20"/>
                <w:szCs w:val="20"/>
              </w:rPr>
              <w:t>1. Required Text(s)</w:t>
            </w:r>
          </w:p>
          <w:p w:rsidR="00B974FD" w:rsidRPr="005823F8" w:rsidRDefault="00B974FD" w:rsidP="00E67826">
            <w:pPr>
              <w:jc w:val="lowKashida"/>
              <w:rPr>
                <w:rFonts w:ascii="Calibri" w:eastAsia="Batang" w:hAnsi="Calibri" w:cs="Arial"/>
                <w:b/>
                <w:bCs/>
              </w:rPr>
            </w:pPr>
            <w:r w:rsidRPr="005823F8">
              <w:rPr>
                <w:b/>
                <w:bCs/>
                <w:color w:val="0F243E"/>
              </w:rPr>
              <w:t> </w:t>
            </w:r>
            <w:r w:rsidRPr="005823F8">
              <w:rPr>
                <w:rFonts w:ascii="Calibri" w:eastAsia="Batang" w:hAnsi="Calibri" w:cs="Arial"/>
                <w:b/>
                <w:bCs/>
              </w:rPr>
              <w:t>Rosenstiel SF, Land MF &amp; Fujimoto J. Contemporary Fixed Prosthodontics, 4</w:t>
            </w:r>
            <w:r w:rsidRPr="005823F8">
              <w:rPr>
                <w:rFonts w:ascii="Calibri" w:eastAsia="Batang" w:hAnsi="Calibri" w:cs="Arial"/>
                <w:b/>
                <w:bCs/>
                <w:vertAlign w:val="superscript"/>
              </w:rPr>
              <w:t>th</w:t>
            </w:r>
            <w:r w:rsidRPr="005823F8">
              <w:rPr>
                <w:rFonts w:ascii="Calibri" w:eastAsia="Batang" w:hAnsi="Calibri" w:cs="Arial"/>
                <w:b/>
                <w:bCs/>
              </w:rPr>
              <w:t xml:space="preserve"> ed. Mosby Elsevier, 2006.</w:t>
            </w:r>
          </w:p>
          <w:p w:rsidR="00B974FD" w:rsidRPr="002118E5" w:rsidRDefault="00B974FD" w:rsidP="00E67826">
            <w:pPr>
              <w:spacing w:before="100" w:beforeAutospacing="1" w:after="100" w:afterAutospacing="1"/>
              <w:rPr>
                <w:color w:val="0F243E"/>
              </w:rPr>
            </w:pPr>
          </w:p>
        </w:tc>
      </w:tr>
      <w:tr w:rsidR="00B974FD" w:rsidRPr="00793188" w:rsidTr="00324EEF">
        <w:tblPrEx>
          <w:tblCellMar>
            <w:top w:w="0" w:type="dxa"/>
            <w:bottom w:w="0" w:type="dxa"/>
          </w:tblCellMar>
        </w:tblPrEx>
        <w:tc>
          <w:tcPr>
            <w:tcW w:w="8731" w:type="dxa"/>
          </w:tcPr>
          <w:p w:rsidR="00B974FD" w:rsidRPr="002118E5" w:rsidRDefault="00B974FD" w:rsidP="00E67826">
            <w:pPr>
              <w:spacing w:before="240" w:after="100" w:afterAutospacing="1"/>
              <w:rPr>
                <w:color w:val="0F243E"/>
              </w:rPr>
            </w:pPr>
            <w:r w:rsidRPr="002118E5">
              <w:rPr>
                <w:color w:val="0F243E"/>
                <w:sz w:val="20"/>
                <w:szCs w:val="20"/>
              </w:rPr>
              <w:t xml:space="preserve">2. Essential References </w:t>
            </w:r>
          </w:p>
          <w:p w:rsidR="00B974FD" w:rsidRPr="005823F8" w:rsidRDefault="00B974FD" w:rsidP="00E67826">
            <w:pPr>
              <w:jc w:val="lowKashida"/>
              <w:rPr>
                <w:rFonts w:ascii="Calibri" w:eastAsia="Batang" w:hAnsi="Calibri" w:cs="Arial"/>
                <w:b/>
                <w:bCs/>
              </w:rPr>
            </w:pPr>
            <w:r w:rsidRPr="002118E5">
              <w:rPr>
                <w:color w:val="0F243E"/>
              </w:rPr>
              <w:t xml:space="preserve"> </w:t>
            </w:r>
            <w:r w:rsidRPr="005823F8">
              <w:rPr>
                <w:rFonts w:ascii="Calibri" w:eastAsia="Batang" w:hAnsi="Calibri" w:cs="Arial"/>
                <w:b/>
                <w:bCs/>
              </w:rPr>
              <w:t>Shillingburg HT, Hobo S, Whitsett LD, Jacobi R &amp; Brackett SE. Fundamentals of Fixed Prosthodontics, 3</w:t>
            </w:r>
            <w:r w:rsidRPr="005823F8">
              <w:rPr>
                <w:rFonts w:ascii="Calibri" w:eastAsia="Batang" w:hAnsi="Calibri" w:cs="Arial"/>
                <w:b/>
                <w:bCs/>
                <w:vertAlign w:val="superscript"/>
              </w:rPr>
              <w:t>rd</w:t>
            </w:r>
            <w:r w:rsidRPr="005823F8">
              <w:rPr>
                <w:rFonts w:ascii="Calibri" w:eastAsia="Batang" w:hAnsi="Calibri" w:cs="Arial"/>
                <w:b/>
                <w:bCs/>
              </w:rPr>
              <w:t xml:space="preserve"> ed. Quintessence Publishing Co, 1997.</w:t>
            </w:r>
          </w:p>
          <w:p w:rsidR="00B974FD" w:rsidRPr="002118E5" w:rsidRDefault="00B974FD" w:rsidP="00E67826">
            <w:pPr>
              <w:spacing w:before="100" w:beforeAutospacing="1" w:after="100" w:afterAutospacing="1"/>
              <w:rPr>
                <w:color w:val="0F243E"/>
              </w:rPr>
            </w:pPr>
          </w:p>
          <w:p w:rsidR="00B974FD" w:rsidRPr="002118E5" w:rsidRDefault="00B974FD" w:rsidP="00E67826">
            <w:pPr>
              <w:spacing w:before="100" w:beforeAutospacing="1" w:after="100" w:afterAutospacing="1"/>
              <w:rPr>
                <w:color w:val="0F243E"/>
              </w:rPr>
            </w:pPr>
            <w:r w:rsidRPr="002118E5">
              <w:rPr>
                <w:color w:val="0F243E"/>
                <w:sz w:val="20"/>
                <w:szCs w:val="20"/>
              </w:rPr>
              <w:t> </w:t>
            </w:r>
          </w:p>
        </w:tc>
      </w:tr>
      <w:tr w:rsidR="00042376" w:rsidRPr="00793188" w:rsidTr="00324EEF">
        <w:tblPrEx>
          <w:tblCellMar>
            <w:top w:w="0" w:type="dxa"/>
            <w:bottom w:w="0" w:type="dxa"/>
          </w:tblCellMar>
        </w:tblPrEx>
        <w:tc>
          <w:tcPr>
            <w:tcW w:w="8731" w:type="dxa"/>
          </w:tcPr>
          <w:p w:rsidR="00042376" w:rsidRPr="00793188" w:rsidRDefault="00042376" w:rsidP="00042376">
            <w:pPr>
              <w:rPr>
                <w:rFonts w:ascii="Calibri" w:hAnsi="Calibri" w:cs="Calibri"/>
                <w:sz w:val="20"/>
                <w:szCs w:val="20"/>
                <w:lang w:bidi="ar-EG"/>
              </w:rPr>
            </w:pPr>
            <w:r w:rsidRPr="00793188">
              <w:rPr>
                <w:rFonts w:ascii="Calibri" w:hAnsi="Calibri" w:cs="Calibri"/>
                <w:sz w:val="20"/>
                <w:szCs w:val="20"/>
                <w:lang w:bidi="ar-EG"/>
              </w:rPr>
              <w:t>3- Recommended Books and Reference Material (Journals, Reports, etc) (Attach List)</w:t>
            </w:r>
          </w:p>
          <w:p w:rsidR="00042376" w:rsidRPr="00793188" w:rsidRDefault="00042376" w:rsidP="00B974FD">
            <w:pPr>
              <w:rPr>
                <w:rFonts w:ascii="Calibri" w:hAnsi="Calibri" w:cs="Calibri"/>
                <w:sz w:val="20"/>
                <w:szCs w:val="20"/>
                <w:lang w:bidi="ar-EG"/>
              </w:rPr>
            </w:pPr>
            <w:r w:rsidRPr="00793188">
              <w:rPr>
                <w:rFonts w:ascii="Calibri" w:hAnsi="Calibri" w:cs="Calibri"/>
                <w:sz w:val="20"/>
                <w:szCs w:val="20"/>
                <w:lang w:bidi="ar-EG"/>
              </w:rPr>
              <w:t xml:space="preserve"> </w:t>
            </w:r>
            <w:r w:rsidR="005C1310" w:rsidRPr="00793188">
              <w:rPr>
                <w:rFonts w:ascii="Calibri" w:hAnsi="Calibri" w:cs="Calibri"/>
                <w:sz w:val="20"/>
                <w:szCs w:val="20"/>
                <w:lang w:bidi="ar-EG"/>
              </w:rPr>
              <w:t xml:space="preserve"> </w:t>
            </w:r>
          </w:p>
        </w:tc>
      </w:tr>
      <w:tr w:rsidR="00042376" w:rsidRPr="00793188" w:rsidTr="00324EEF">
        <w:tblPrEx>
          <w:tblCellMar>
            <w:top w:w="0" w:type="dxa"/>
            <w:bottom w:w="0" w:type="dxa"/>
          </w:tblCellMar>
        </w:tblPrEx>
        <w:tc>
          <w:tcPr>
            <w:tcW w:w="8731" w:type="dxa"/>
          </w:tcPr>
          <w:p w:rsidR="00042376" w:rsidRPr="00793188" w:rsidRDefault="00042376" w:rsidP="00E500DF">
            <w:pPr>
              <w:rPr>
                <w:rFonts w:ascii="Calibri" w:hAnsi="Calibri" w:cs="Calibri"/>
                <w:sz w:val="20"/>
                <w:szCs w:val="20"/>
                <w:lang w:bidi="ar-EG"/>
              </w:rPr>
            </w:pPr>
            <w:r w:rsidRPr="00793188">
              <w:rPr>
                <w:rFonts w:ascii="Calibri" w:hAnsi="Calibri" w:cs="Calibri"/>
                <w:sz w:val="20"/>
                <w:szCs w:val="20"/>
                <w:lang w:bidi="ar-EG"/>
              </w:rPr>
              <w:t>4-</w:t>
            </w:r>
            <w:r w:rsidR="00086A34" w:rsidRPr="00793188">
              <w:rPr>
                <w:rFonts w:ascii="Calibri" w:hAnsi="Calibri" w:cs="Calibri"/>
                <w:sz w:val="20"/>
                <w:szCs w:val="20"/>
                <w:lang w:bidi="ar-EG"/>
              </w:rPr>
              <w:t>.</w:t>
            </w:r>
            <w:r w:rsidRPr="00793188">
              <w:rPr>
                <w:rFonts w:ascii="Calibri" w:hAnsi="Calibri" w:cs="Calibri"/>
                <w:sz w:val="20"/>
                <w:szCs w:val="20"/>
                <w:lang w:bidi="ar-EG"/>
              </w:rPr>
              <w:t>Electronic Materials, Web Sites etc</w:t>
            </w:r>
          </w:p>
          <w:p w:rsidR="00E500DF" w:rsidRPr="00793188" w:rsidRDefault="00E500DF" w:rsidP="00E500DF">
            <w:pPr>
              <w:rPr>
                <w:rFonts w:ascii="Calibri" w:hAnsi="Calibri" w:cs="Calibri"/>
                <w:sz w:val="20"/>
                <w:szCs w:val="20"/>
                <w:lang w:bidi="ar-EG"/>
              </w:rPr>
            </w:pPr>
          </w:p>
        </w:tc>
      </w:tr>
      <w:tr w:rsidR="00042376" w:rsidRPr="00793188" w:rsidTr="00324EEF">
        <w:tblPrEx>
          <w:tblCellMar>
            <w:top w:w="0" w:type="dxa"/>
            <w:bottom w:w="0" w:type="dxa"/>
          </w:tblCellMar>
        </w:tblPrEx>
        <w:tc>
          <w:tcPr>
            <w:tcW w:w="8731" w:type="dxa"/>
          </w:tcPr>
          <w:p w:rsidR="00042376" w:rsidRPr="00793188" w:rsidRDefault="00042376" w:rsidP="00042376">
            <w:pPr>
              <w:rPr>
                <w:rFonts w:ascii="Calibri" w:hAnsi="Calibri" w:cs="Calibri"/>
                <w:sz w:val="20"/>
                <w:szCs w:val="20"/>
                <w:lang w:bidi="ar-EG"/>
              </w:rPr>
            </w:pPr>
            <w:r w:rsidRPr="00793188">
              <w:rPr>
                <w:rFonts w:ascii="Calibri" w:hAnsi="Calibri" w:cs="Calibri"/>
                <w:sz w:val="20"/>
                <w:szCs w:val="20"/>
                <w:lang w:bidi="ar-EG"/>
              </w:rPr>
              <w:t>5- Other learning material such as computer-based programs/CD, professional standards/regulations</w:t>
            </w:r>
          </w:p>
          <w:p w:rsidR="00042376" w:rsidRPr="00793188" w:rsidRDefault="00042376" w:rsidP="00042376">
            <w:pPr>
              <w:rPr>
                <w:rFonts w:ascii="Calibri" w:hAnsi="Calibri" w:cs="Calibri"/>
                <w:sz w:val="20"/>
                <w:szCs w:val="20"/>
                <w:lang w:bidi="ar-EG"/>
              </w:rPr>
            </w:pPr>
          </w:p>
          <w:p w:rsidR="00042376" w:rsidRPr="00793188" w:rsidRDefault="00042376" w:rsidP="00042376">
            <w:pPr>
              <w:rPr>
                <w:rFonts w:ascii="Calibri" w:hAnsi="Calibri" w:cs="Calibri"/>
                <w:sz w:val="20"/>
                <w:szCs w:val="20"/>
                <w:lang w:bidi="ar-EG"/>
              </w:rPr>
            </w:pPr>
          </w:p>
        </w:tc>
      </w:tr>
    </w:tbl>
    <w:p w:rsidR="00B31E25" w:rsidRPr="00793188" w:rsidRDefault="00B31E25" w:rsidP="00042376">
      <w:pPr>
        <w:rPr>
          <w:rFonts w:ascii="Calibri" w:hAnsi="Calibri" w:cs="Calibri"/>
          <w:b/>
          <w:bCs/>
        </w:rPr>
      </w:pPr>
    </w:p>
    <w:p w:rsidR="00C1477B" w:rsidRDefault="00C1477B" w:rsidP="00042376">
      <w:pPr>
        <w:rPr>
          <w:rFonts w:ascii="Calibri" w:hAnsi="Calibri" w:cs="Calibri"/>
          <w:b/>
          <w:bCs/>
        </w:rPr>
      </w:pPr>
    </w:p>
    <w:p w:rsidR="00042376" w:rsidRPr="00793188" w:rsidRDefault="00042376" w:rsidP="00042376">
      <w:pPr>
        <w:rPr>
          <w:rFonts w:ascii="Calibri" w:hAnsi="Calibri" w:cs="Calibri"/>
          <w:b/>
          <w:bCs/>
        </w:rPr>
      </w:pPr>
      <w:r w:rsidRPr="00793188">
        <w:rPr>
          <w:rFonts w:ascii="Calibri" w:hAnsi="Calibri" w:cs="Calibri"/>
          <w:b/>
          <w:bCs/>
        </w:rPr>
        <w:t>F. Facilities Required</w:t>
      </w:r>
    </w:p>
    <w:p w:rsidR="00042376" w:rsidRPr="00793188" w:rsidRDefault="00042376" w:rsidP="00042376">
      <w:pPr>
        <w:rPr>
          <w:rFonts w:ascii="Calibri" w:hAnsi="Calibri" w:cs="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793188">
        <w:tblPrEx>
          <w:tblCellMar>
            <w:top w:w="0" w:type="dxa"/>
            <w:bottom w:w="0" w:type="dxa"/>
          </w:tblCellMar>
        </w:tblPrEx>
        <w:tc>
          <w:tcPr>
            <w:tcW w:w="8640" w:type="dxa"/>
          </w:tcPr>
          <w:p w:rsidR="00042376" w:rsidRPr="00793188" w:rsidRDefault="00042376" w:rsidP="00793188">
            <w:pPr>
              <w:pStyle w:val="7"/>
              <w:spacing w:before="0" w:after="120"/>
              <w:rPr>
                <w:rFonts w:ascii="Calibri" w:hAnsi="Calibri" w:cs="Calibri"/>
                <w:sz w:val="20"/>
                <w:szCs w:val="20"/>
              </w:rPr>
            </w:pPr>
            <w:r w:rsidRPr="00793188">
              <w:rPr>
                <w:rFonts w:ascii="Calibri" w:hAnsi="Calibri" w:cs="Calibri"/>
                <w:sz w:val="20"/>
                <w:szCs w:val="20"/>
              </w:rPr>
              <w:t>Indicate requirements for the course including size of classrooms and laboratories (ie number of seats in classrooms and laboratories, extent of computer access etc.)</w:t>
            </w:r>
          </w:p>
        </w:tc>
      </w:tr>
      <w:tr w:rsidR="00042376" w:rsidRPr="00793188">
        <w:tblPrEx>
          <w:tblCellMar>
            <w:top w:w="0" w:type="dxa"/>
            <w:bottom w:w="0" w:type="dxa"/>
          </w:tblCellMar>
        </w:tblPrEx>
        <w:tc>
          <w:tcPr>
            <w:tcW w:w="8640" w:type="dxa"/>
          </w:tcPr>
          <w:p w:rsidR="00042376" w:rsidRPr="00793188" w:rsidRDefault="00042376" w:rsidP="00042376">
            <w:pPr>
              <w:ind w:left="360" w:hanging="360"/>
              <w:rPr>
                <w:rFonts w:ascii="Calibri" w:hAnsi="Calibri" w:cs="Calibri"/>
                <w:sz w:val="20"/>
                <w:szCs w:val="20"/>
              </w:rPr>
            </w:pPr>
            <w:r w:rsidRPr="00793188">
              <w:rPr>
                <w:rFonts w:ascii="Calibri" w:hAnsi="Calibri" w:cs="Calibri"/>
                <w:sz w:val="20"/>
                <w:szCs w:val="20"/>
              </w:rPr>
              <w:t>1.  Accommodation (Lecture rooms, laboratories, etc.)</w:t>
            </w:r>
          </w:p>
          <w:p w:rsidR="005C1310" w:rsidRPr="00793188" w:rsidRDefault="005C1310" w:rsidP="00236C3A">
            <w:pPr>
              <w:ind w:left="360" w:hanging="360"/>
              <w:rPr>
                <w:rFonts w:ascii="Calibri" w:hAnsi="Calibri" w:cs="Calibri"/>
                <w:color w:val="0000FF"/>
                <w:sz w:val="20"/>
                <w:szCs w:val="20"/>
              </w:rPr>
            </w:pPr>
            <w:r w:rsidRPr="00793188">
              <w:rPr>
                <w:rFonts w:ascii="Calibri" w:hAnsi="Calibri" w:cs="Calibri"/>
                <w:color w:val="0000FF"/>
                <w:sz w:val="20"/>
                <w:szCs w:val="20"/>
              </w:rPr>
              <w:t xml:space="preserve">Lecture Room </w:t>
            </w:r>
            <w:r w:rsidR="00B974FD">
              <w:rPr>
                <w:rFonts w:ascii="Calibri" w:hAnsi="Calibri" w:cs="Calibri"/>
                <w:color w:val="0000FF"/>
                <w:sz w:val="20"/>
                <w:szCs w:val="20"/>
              </w:rPr>
              <w:t>27AA</w:t>
            </w:r>
            <w:r w:rsidR="009A1355" w:rsidRPr="00793188">
              <w:rPr>
                <w:rFonts w:ascii="Calibri" w:hAnsi="Calibri" w:cs="Calibri"/>
                <w:color w:val="0000FF"/>
                <w:sz w:val="20"/>
                <w:szCs w:val="20"/>
              </w:rPr>
              <w:t xml:space="preserve">   </w:t>
            </w:r>
            <w:r w:rsidRPr="00793188">
              <w:rPr>
                <w:rFonts w:ascii="Calibri" w:hAnsi="Calibri" w:cs="Calibri"/>
                <w:color w:val="0000FF"/>
                <w:sz w:val="20"/>
                <w:szCs w:val="20"/>
              </w:rPr>
              <w:t xml:space="preserve"> (DUC)</w:t>
            </w:r>
          </w:p>
          <w:p w:rsidR="005C1310" w:rsidRPr="00793188" w:rsidRDefault="005C1310" w:rsidP="005C1310">
            <w:pPr>
              <w:ind w:left="360" w:hanging="360"/>
              <w:rPr>
                <w:rFonts w:ascii="Calibri" w:hAnsi="Calibri" w:cs="Calibri"/>
                <w:color w:val="0000FF"/>
                <w:sz w:val="20"/>
                <w:szCs w:val="20"/>
              </w:rPr>
            </w:pPr>
            <w:r w:rsidRPr="00793188">
              <w:rPr>
                <w:rFonts w:ascii="Calibri" w:hAnsi="Calibri" w:cs="Calibri"/>
                <w:color w:val="0000FF"/>
                <w:sz w:val="20"/>
                <w:szCs w:val="20"/>
              </w:rPr>
              <w:lastRenderedPageBreak/>
              <w:t>Phantom lab</w:t>
            </w:r>
            <w:r w:rsidR="00CE34E2" w:rsidRPr="00793188">
              <w:rPr>
                <w:rFonts w:ascii="Calibri" w:hAnsi="Calibri" w:cs="Calibri"/>
                <w:color w:val="0000FF"/>
                <w:sz w:val="20"/>
                <w:szCs w:val="20"/>
              </w:rPr>
              <w:t xml:space="preserve"> </w:t>
            </w:r>
            <w:r w:rsidR="00236C3A">
              <w:rPr>
                <w:rFonts w:ascii="Calibri" w:hAnsi="Calibri" w:cs="Calibri"/>
                <w:color w:val="0000FF"/>
                <w:sz w:val="20"/>
                <w:szCs w:val="20"/>
              </w:rPr>
              <w:t>1</w:t>
            </w:r>
            <w:r w:rsidR="00236C3A">
              <w:rPr>
                <w:rFonts w:ascii="Calibri" w:hAnsi="Calibri" w:cs="Calibri"/>
                <w:color w:val="0000FF"/>
                <w:sz w:val="20"/>
                <w:szCs w:val="20"/>
                <w:vertAlign w:val="superscript"/>
              </w:rPr>
              <w:t>st</w:t>
            </w:r>
            <w:r w:rsidR="00CE34E2" w:rsidRPr="00793188">
              <w:rPr>
                <w:rFonts w:ascii="Calibri" w:hAnsi="Calibri" w:cs="Calibri"/>
                <w:color w:val="0000FF"/>
                <w:sz w:val="20"/>
                <w:szCs w:val="20"/>
                <w:vertAlign w:val="superscript"/>
              </w:rPr>
              <w:t xml:space="preserve"> </w:t>
            </w:r>
            <w:r w:rsidR="00CE34E2" w:rsidRPr="00793188">
              <w:rPr>
                <w:rFonts w:ascii="Calibri" w:hAnsi="Calibri" w:cs="Calibri"/>
                <w:color w:val="0000FF"/>
                <w:sz w:val="20"/>
                <w:szCs w:val="20"/>
              </w:rPr>
              <w:t>floor</w:t>
            </w:r>
          </w:p>
          <w:p w:rsidR="005C1310" w:rsidRPr="00793188" w:rsidRDefault="005C1310" w:rsidP="005C1310">
            <w:pPr>
              <w:ind w:left="360" w:hanging="360"/>
              <w:rPr>
                <w:rFonts w:ascii="Calibri" w:hAnsi="Calibri" w:cs="Calibri"/>
                <w:color w:val="0000FF"/>
                <w:sz w:val="20"/>
                <w:szCs w:val="20"/>
              </w:rPr>
            </w:pPr>
            <w:r w:rsidRPr="00793188">
              <w:rPr>
                <w:rFonts w:ascii="Calibri" w:hAnsi="Calibri" w:cs="Calibri"/>
                <w:color w:val="0000FF"/>
                <w:sz w:val="20"/>
                <w:szCs w:val="20"/>
              </w:rPr>
              <w:t>Clinical hall</w:t>
            </w:r>
            <w:r w:rsidR="00CE34E2" w:rsidRPr="00793188">
              <w:rPr>
                <w:rFonts w:ascii="Calibri" w:hAnsi="Calibri" w:cs="Calibri"/>
                <w:color w:val="0000FF"/>
                <w:sz w:val="20"/>
                <w:szCs w:val="20"/>
              </w:rPr>
              <w:t xml:space="preserve"> </w:t>
            </w:r>
            <w:r w:rsidR="00236C3A">
              <w:rPr>
                <w:rFonts w:ascii="Calibri" w:hAnsi="Calibri" w:cs="Calibri"/>
                <w:color w:val="0000FF"/>
                <w:sz w:val="20"/>
                <w:szCs w:val="20"/>
              </w:rPr>
              <w:t>2</w:t>
            </w:r>
            <w:r w:rsidR="00236C3A">
              <w:rPr>
                <w:rFonts w:ascii="Calibri" w:hAnsi="Calibri" w:cs="Calibri"/>
                <w:color w:val="0000FF"/>
                <w:sz w:val="20"/>
                <w:szCs w:val="20"/>
                <w:vertAlign w:val="superscript"/>
              </w:rPr>
              <w:t>nd</w:t>
            </w:r>
            <w:r w:rsidR="00CE34E2" w:rsidRPr="00793188">
              <w:rPr>
                <w:rFonts w:ascii="Calibri" w:hAnsi="Calibri" w:cs="Calibri"/>
                <w:color w:val="0000FF"/>
                <w:sz w:val="20"/>
                <w:szCs w:val="20"/>
              </w:rPr>
              <w:t xml:space="preserve"> floor</w:t>
            </w:r>
          </w:p>
          <w:p w:rsidR="00042376" w:rsidRPr="00793188" w:rsidRDefault="00042376" w:rsidP="00042376">
            <w:pPr>
              <w:rPr>
                <w:rFonts w:ascii="Calibri" w:hAnsi="Calibri" w:cs="Calibri"/>
                <w:sz w:val="20"/>
                <w:szCs w:val="20"/>
              </w:rPr>
            </w:pPr>
          </w:p>
        </w:tc>
      </w:tr>
      <w:tr w:rsidR="00042376" w:rsidRPr="00793188">
        <w:tblPrEx>
          <w:tblCellMar>
            <w:top w:w="0" w:type="dxa"/>
            <w:bottom w:w="0" w:type="dxa"/>
          </w:tblCellMar>
        </w:tblPrEx>
        <w:tc>
          <w:tcPr>
            <w:tcW w:w="8640" w:type="dxa"/>
          </w:tcPr>
          <w:p w:rsidR="00042376" w:rsidRPr="00793188" w:rsidRDefault="00042376" w:rsidP="00042376">
            <w:pPr>
              <w:rPr>
                <w:rFonts w:ascii="Calibri" w:hAnsi="Calibri" w:cs="Calibri"/>
                <w:sz w:val="20"/>
                <w:szCs w:val="20"/>
              </w:rPr>
            </w:pPr>
            <w:r w:rsidRPr="00793188">
              <w:rPr>
                <w:rFonts w:ascii="Calibri" w:hAnsi="Calibri" w:cs="Calibri"/>
                <w:sz w:val="20"/>
                <w:szCs w:val="20"/>
              </w:rPr>
              <w:lastRenderedPageBreak/>
              <w:t>2. Computing resources</w:t>
            </w:r>
          </w:p>
          <w:p w:rsidR="005C1310" w:rsidRDefault="005C1310" w:rsidP="00042376">
            <w:pPr>
              <w:rPr>
                <w:rFonts w:ascii="Calibri" w:hAnsi="Calibri" w:cs="Calibri"/>
                <w:sz w:val="20"/>
                <w:szCs w:val="20"/>
              </w:rPr>
            </w:pPr>
            <w:r w:rsidRPr="00793188">
              <w:rPr>
                <w:rFonts w:ascii="Calibri" w:hAnsi="Calibri" w:cs="Calibri"/>
                <w:sz w:val="20"/>
                <w:szCs w:val="20"/>
              </w:rPr>
              <w:t>TV-Centre</w:t>
            </w:r>
          </w:p>
          <w:p w:rsidR="00B974FD" w:rsidRPr="00793188" w:rsidRDefault="00B974FD" w:rsidP="00042376">
            <w:pPr>
              <w:rPr>
                <w:rFonts w:ascii="Calibri" w:hAnsi="Calibri" w:cs="Calibri"/>
                <w:sz w:val="20"/>
                <w:szCs w:val="20"/>
              </w:rPr>
            </w:pPr>
            <w:r>
              <w:rPr>
                <w:rFonts w:ascii="Calibri" w:hAnsi="Calibri" w:cs="Calibri"/>
                <w:sz w:val="20"/>
                <w:szCs w:val="20"/>
              </w:rPr>
              <w:t>Photography center</w:t>
            </w:r>
          </w:p>
          <w:p w:rsidR="00042376" w:rsidRPr="00793188" w:rsidRDefault="00042376" w:rsidP="00042376">
            <w:pPr>
              <w:rPr>
                <w:rFonts w:ascii="Calibri" w:hAnsi="Calibri" w:cs="Calibri"/>
                <w:sz w:val="20"/>
                <w:szCs w:val="20"/>
              </w:rPr>
            </w:pPr>
          </w:p>
        </w:tc>
      </w:tr>
      <w:tr w:rsidR="00042376" w:rsidRPr="00793188">
        <w:tblPrEx>
          <w:tblCellMar>
            <w:top w:w="0" w:type="dxa"/>
            <w:bottom w:w="0" w:type="dxa"/>
          </w:tblCellMar>
        </w:tblPrEx>
        <w:tc>
          <w:tcPr>
            <w:tcW w:w="8640" w:type="dxa"/>
          </w:tcPr>
          <w:p w:rsidR="00042376" w:rsidRPr="00793188" w:rsidRDefault="00042376" w:rsidP="00042376">
            <w:pPr>
              <w:rPr>
                <w:rFonts w:ascii="Calibri" w:hAnsi="Calibri" w:cs="Calibri"/>
                <w:sz w:val="20"/>
                <w:szCs w:val="20"/>
              </w:rPr>
            </w:pPr>
            <w:r w:rsidRPr="00793188">
              <w:rPr>
                <w:rFonts w:ascii="Calibri" w:hAnsi="Calibri" w:cs="Calibri"/>
                <w:sz w:val="20"/>
                <w:szCs w:val="20"/>
              </w:rPr>
              <w:t xml:space="preserve">3. Other resources (specify --eg. If specific laboratory equipment is required, list requirements or attach list) </w:t>
            </w:r>
          </w:p>
          <w:p w:rsidR="00042376" w:rsidRPr="00793188" w:rsidRDefault="00CE34E2" w:rsidP="00042376">
            <w:pPr>
              <w:rPr>
                <w:rFonts w:ascii="Calibri" w:hAnsi="Calibri" w:cs="Calibri"/>
                <w:sz w:val="20"/>
                <w:szCs w:val="20"/>
              </w:rPr>
            </w:pPr>
            <w:r w:rsidRPr="00793188">
              <w:rPr>
                <w:rFonts w:ascii="Calibri" w:hAnsi="Calibri" w:cs="Calibri"/>
                <w:sz w:val="20"/>
                <w:szCs w:val="20"/>
              </w:rPr>
              <w:t>L</w:t>
            </w:r>
            <w:r w:rsidR="005C1310" w:rsidRPr="00793188">
              <w:rPr>
                <w:rFonts w:ascii="Calibri" w:hAnsi="Calibri" w:cs="Calibri"/>
                <w:sz w:val="20"/>
                <w:szCs w:val="20"/>
              </w:rPr>
              <w:t>ibrary</w:t>
            </w:r>
            <w:r w:rsidRPr="00793188">
              <w:rPr>
                <w:rFonts w:ascii="Calibri" w:hAnsi="Calibri" w:cs="Calibri"/>
                <w:sz w:val="20"/>
                <w:szCs w:val="20"/>
              </w:rPr>
              <w:t xml:space="preserve"> </w:t>
            </w:r>
          </w:p>
          <w:p w:rsidR="00FA02C3" w:rsidRPr="00793188" w:rsidRDefault="00FA02C3" w:rsidP="00B974FD">
            <w:pPr>
              <w:rPr>
                <w:rFonts w:ascii="Calibri" w:hAnsi="Calibri" w:cs="Calibri"/>
                <w:sz w:val="20"/>
                <w:szCs w:val="20"/>
              </w:rPr>
            </w:pPr>
          </w:p>
        </w:tc>
      </w:tr>
    </w:tbl>
    <w:p w:rsidR="00E30142" w:rsidRPr="00793188" w:rsidRDefault="00E30142" w:rsidP="00042376">
      <w:pPr>
        <w:rPr>
          <w:rFonts w:ascii="Calibri" w:hAnsi="Calibri" w:cs="Calibri"/>
          <w:b/>
          <w:bCs/>
          <w:szCs w:val="28"/>
        </w:rPr>
      </w:pPr>
    </w:p>
    <w:p w:rsidR="00042376" w:rsidRPr="00793188" w:rsidRDefault="00042376" w:rsidP="00042376">
      <w:pPr>
        <w:rPr>
          <w:rFonts w:ascii="Calibri" w:hAnsi="Calibri" w:cs="Calibri"/>
          <w:b/>
          <w:bCs/>
          <w:szCs w:val="28"/>
          <w:lang w:bidi="ar-EG"/>
        </w:rPr>
      </w:pPr>
      <w:r w:rsidRPr="00793188">
        <w:rPr>
          <w:rFonts w:ascii="Calibri" w:hAnsi="Calibri" w:cs="Calibri"/>
          <w:b/>
          <w:bCs/>
          <w:szCs w:val="28"/>
        </w:rPr>
        <w:t xml:space="preserve">G  </w:t>
      </w:r>
      <w:r w:rsidRPr="00793188">
        <w:rPr>
          <w:rFonts w:ascii="Calibri" w:hAnsi="Calibri" w:cs="Calibri"/>
          <w:b/>
          <w:bCs/>
          <w:szCs w:val="28"/>
          <w:lang w:bidi="ar-EG"/>
        </w:rPr>
        <w:t xml:space="preserve"> Course Evaluation and Improvement Processes</w:t>
      </w:r>
    </w:p>
    <w:p w:rsidR="00042376" w:rsidRPr="00793188" w:rsidRDefault="00042376" w:rsidP="00042376">
      <w:pPr>
        <w:rPr>
          <w:rFonts w:ascii="Calibri" w:hAnsi="Calibri" w:cs="Calibri"/>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793188">
        <w:tblPrEx>
          <w:tblCellMar>
            <w:top w:w="0" w:type="dxa"/>
            <w:bottom w:w="0" w:type="dxa"/>
          </w:tblCellMar>
        </w:tblPrEx>
        <w:tc>
          <w:tcPr>
            <w:tcW w:w="8640" w:type="dxa"/>
          </w:tcPr>
          <w:p w:rsidR="00042376" w:rsidRPr="00793188" w:rsidRDefault="00042376" w:rsidP="00042376">
            <w:pPr>
              <w:rPr>
                <w:rFonts w:ascii="Calibri" w:hAnsi="Calibri" w:cs="Calibri"/>
                <w:sz w:val="20"/>
                <w:szCs w:val="20"/>
                <w:lang w:bidi="ar-EG"/>
              </w:rPr>
            </w:pPr>
            <w:r w:rsidRPr="00793188">
              <w:rPr>
                <w:rFonts w:ascii="Calibri" w:hAnsi="Calibri" w:cs="Calibri"/>
                <w:sz w:val="20"/>
                <w:szCs w:val="20"/>
                <w:lang w:bidi="ar-EG"/>
              </w:rPr>
              <w:t>1 Strategies for Obtaining Student Feedback on Effectiveness of Teaching</w:t>
            </w:r>
          </w:p>
          <w:p w:rsidR="00042376" w:rsidRPr="00793188" w:rsidRDefault="000430EE" w:rsidP="000430EE">
            <w:pPr>
              <w:rPr>
                <w:rFonts w:ascii="Calibri" w:hAnsi="Calibri" w:cs="Calibri"/>
                <w:color w:val="0000FF"/>
                <w:lang w:bidi="ar-EG"/>
              </w:rPr>
            </w:pPr>
            <w:r w:rsidRPr="00793188">
              <w:rPr>
                <w:rFonts w:ascii="Calibri" w:hAnsi="Calibri" w:cs="Calibri"/>
                <w:color w:val="0000FF"/>
                <w:lang w:bidi="ar-EG"/>
              </w:rPr>
              <w:t xml:space="preserve">Feed back of the students through a questionnaire as an evaluation of the course, and the teaching strategies followed.  </w:t>
            </w:r>
          </w:p>
          <w:p w:rsidR="00B31E25" w:rsidRPr="00793188" w:rsidRDefault="00B31E25" w:rsidP="00E30142">
            <w:pPr>
              <w:rPr>
                <w:rFonts w:ascii="Calibri" w:hAnsi="Calibri" w:cs="Calibri"/>
                <w:lang w:bidi="ar-EG"/>
              </w:rPr>
            </w:pPr>
          </w:p>
        </w:tc>
      </w:tr>
      <w:tr w:rsidR="00042376" w:rsidRPr="00793188">
        <w:tblPrEx>
          <w:tblCellMar>
            <w:top w:w="0" w:type="dxa"/>
            <w:bottom w:w="0" w:type="dxa"/>
          </w:tblCellMar>
        </w:tblPrEx>
        <w:tc>
          <w:tcPr>
            <w:tcW w:w="8640" w:type="dxa"/>
          </w:tcPr>
          <w:p w:rsidR="00042376" w:rsidRPr="00793188" w:rsidRDefault="00042376" w:rsidP="00042376">
            <w:pPr>
              <w:rPr>
                <w:rFonts w:ascii="Calibri" w:hAnsi="Calibri" w:cs="Calibri"/>
                <w:sz w:val="20"/>
                <w:szCs w:val="20"/>
                <w:lang w:bidi="ar-EG"/>
              </w:rPr>
            </w:pPr>
            <w:r w:rsidRPr="00793188">
              <w:rPr>
                <w:rFonts w:ascii="Calibri" w:hAnsi="Calibri" w:cs="Calibri"/>
                <w:sz w:val="20"/>
                <w:szCs w:val="20"/>
                <w:lang w:bidi="ar-EG"/>
              </w:rPr>
              <w:t>2  Other Strategies for Evaluation of Teaching</w:t>
            </w:r>
            <w:r w:rsidR="00FA02C3" w:rsidRPr="00793188">
              <w:rPr>
                <w:rFonts w:ascii="Calibri" w:hAnsi="Calibri" w:cs="Calibri"/>
                <w:sz w:val="20"/>
                <w:szCs w:val="20"/>
                <w:lang w:bidi="ar-EG"/>
              </w:rPr>
              <w:t xml:space="preserve"> by the Instructor or by the Department</w:t>
            </w:r>
          </w:p>
          <w:p w:rsidR="00042376" w:rsidRPr="00793188" w:rsidRDefault="00042376" w:rsidP="00042376">
            <w:pPr>
              <w:rPr>
                <w:rFonts w:ascii="Calibri" w:hAnsi="Calibri" w:cs="Calibri"/>
                <w:sz w:val="20"/>
                <w:szCs w:val="20"/>
                <w:lang w:bidi="ar-EG"/>
              </w:rPr>
            </w:pPr>
          </w:p>
          <w:p w:rsidR="00042376" w:rsidRPr="00793188" w:rsidRDefault="000430EE" w:rsidP="000430EE">
            <w:pPr>
              <w:rPr>
                <w:rFonts w:ascii="Calibri" w:hAnsi="Calibri" w:cs="Calibri"/>
                <w:color w:val="0000FF"/>
                <w:lang w:bidi="ar-EG"/>
              </w:rPr>
            </w:pPr>
            <w:r w:rsidRPr="00793188">
              <w:rPr>
                <w:rFonts w:ascii="Calibri" w:hAnsi="Calibri" w:cs="Calibri"/>
                <w:color w:val="0000FF"/>
                <w:lang w:bidi="ar-EG"/>
              </w:rPr>
              <w:t>Feedback from contributors and chairman of the department.</w:t>
            </w:r>
          </w:p>
          <w:p w:rsidR="00042376" w:rsidRPr="00793188" w:rsidRDefault="00042376" w:rsidP="00042376">
            <w:pPr>
              <w:rPr>
                <w:rFonts w:ascii="Calibri" w:hAnsi="Calibri" w:cs="Calibri"/>
                <w:lang w:bidi="ar-EG"/>
              </w:rPr>
            </w:pPr>
          </w:p>
        </w:tc>
      </w:tr>
      <w:tr w:rsidR="00042376" w:rsidRPr="00793188">
        <w:tblPrEx>
          <w:tblCellMar>
            <w:top w:w="0" w:type="dxa"/>
            <w:bottom w:w="0" w:type="dxa"/>
          </w:tblCellMar>
        </w:tblPrEx>
        <w:tc>
          <w:tcPr>
            <w:tcW w:w="8640" w:type="dxa"/>
          </w:tcPr>
          <w:p w:rsidR="00042376" w:rsidRPr="00793188" w:rsidRDefault="00042376" w:rsidP="00042376">
            <w:pPr>
              <w:rPr>
                <w:rFonts w:ascii="Calibri" w:hAnsi="Calibri" w:cs="Calibri"/>
                <w:sz w:val="20"/>
                <w:szCs w:val="20"/>
                <w:lang w:bidi="ar-EG"/>
              </w:rPr>
            </w:pPr>
            <w:r w:rsidRPr="00793188">
              <w:rPr>
                <w:rFonts w:ascii="Calibri" w:hAnsi="Calibri" w:cs="Calibri"/>
                <w:sz w:val="20"/>
                <w:szCs w:val="20"/>
                <w:lang w:bidi="ar-EG"/>
              </w:rPr>
              <w:t>3  Processes for Improvement of Teaching</w:t>
            </w:r>
          </w:p>
          <w:p w:rsidR="00B31E25" w:rsidRPr="00793188" w:rsidRDefault="00E500DF" w:rsidP="00793188">
            <w:pPr>
              <w:pStyle w:val="a7"/>
              <w:spacing w:before="0" w:beforeAutospacing="0"/>
              <w:rPr>
                <w:rFonts w:ascii="Calibri" w:hAnsi="Calibri" w:cs="Calibri"/>
                <w:color w:val="2D16D4"/>
                <w:lang/>
              </w:rPr>
            </w:pPr>
            <w:r w:rsidRPr="00793188">
              <w:rPr>
                <w:rFonts w:ascii="Calibri" w:hAnsi="Calibri" w:cs="Calibri"/>
                <w:color w:val="2D16D4"/>
                <w:lang/>
              </w:rPr>
              <w:t>Course director is responsible for collecting and responding to feedback on his/her teaching from colleagues, peers, and from students.</w:t>
            </w:r>
          </w:p>
          <w:p w:rsidR="00641700" w:rsidRPr="00793188" w:rsidRDefault="00641700" w:rsidP="00793188">
            <w:pPr>
              <w:pStyle w:val="a7"/>
              <w:spacing w:before="0" w:beforeAutospacing="0"/>
              <w:rPr>
                <w:rFonts w:ascii="Calibri" w:hAnsi="Calibri" w:cs="Calibri"/>
                <w:color w:val="2D16D4"/>
                <w:lang/>
              </w:rPr>
            </w:pPr>
          </w:p>
        </w:tc>
      </w:tr>
      <w:tr w:rsidR="00042376" w:rsidRPr="00793188">
        <w:tblPrEx>
          <w:tblCellMar>
            <w:top w:w="0" w:type="dxa"/>
            <w:bottom w:w="0" w:type="dxa"/>
          </w:tblCellMar>
        </w:tblPrEx>
        <w:trPr>
          <w:trHeight w:val="1608"/>
        </w:trPr>
        <w:tc>
          <w:tcPr>
            <w:tcW w:w="8640" w:type="dxa"/>
          </w:tcPr>
          <w:p w:rsidR="00042376" w:rsidRPr="00793188" w:rsidRDefault="00042376" w:rsidP="00042376">
            <w:pPr>
              <w:rPr>
                <w:rFonts w:ascii="Calibri" w:hAnsi="Calibri" w:cs="Calibri"/>
                <w:sz w:val="20"/>
                <w:szCs w:val="20"/>
                <w:lang w:val="en-US" w:bidi="ar-EG"/>
              </w:rPr>
            </w:pPr>
            <w:r w:rsidRPr="00793188">
              <w:rPr>
                <w:rFonts w:ascii="Calibri" w:hAnsi="Calibri" w:cs="Calibri"/>
                <w:sz w:val="20"/>
                <w:szCs w:val="20"/>
                <w:lang w:val="en-US" w:bidi="ar-EG"/>
              </w:rPr>
              <w:t>4. Processes for Verifying Standards of Student Achievement (eg. check marking by an independent faculty member of a sample of student work, periodic exchange and remarking of a sample of assignments with a faculty member in another institution)</w:t>
            </w:r>
          </w:p>
          <w:p w:rsidR="00042376" w:rsidRPr="00793188" w:rsidRDefault="00423A53" w:rsidP="00E47C59">
            <w:pPr>
              <w:numPr>
                <w:ilvl w:val="0"/>
                <w:numId w:val="14"/>
              </w:numPr>
              <w:tabs>
                <w:tab w:val="left" w:pos="972"/>
              </w:tabs>
              <w:ind w:left="972" w:hanging="720"/>
              <w:rPr>
                <w:rFonts w:ascii="Calibri" w:hAnsi="Calibri" w:cs="Calibri"/>
                <w:color w:val="1707EB"/>
                <w:sz w:val="20"/>
                <w:szCs w:val="20"/>
                <w:lang w:bidi="ar-EG"/>
              </w:rPr>
            </w:pPr>
            <w:r w:rsidRPr="00793188">
              <w:rPr>
                <w:rFonts w:ascii="Calibri" w:hAnsi="Calibri" w:cs="Calibri"/>
                <w:color w:val="1707EB"/>
                <w:sz w:val="20"/>
                <w:szCs w:val="20"/>
                <w:lang w:bidi="ar-EG"/>
              </w:rPr>
              <w:t>Undergraduate Committee will review samples of student work in this course to check on the standard of grades and achievements.</w:t>
            </w:r>
          </w:p>
          <w:p w:rsidR="00042376" w:rsidRPr="00793188" w:rsidRDefault="00042376" w:rsidP="00042376">
            <w:pPr>
              <w:rPr>
                <w:rFonts w:ascii="Calibri" w:hAnsi="Calibri" w:cs="Calibri"/>
                <w:sz w:val="20"/>
                <w:szCs w:val="20"/>
                <w:lang w:bidi="ar-EG"/>
              </w:rPr>
            </w:pPr>
          </w:p>
        </w:tc>
      </w:tr>
      <w:tr w:rsidR="00042376" w:rsidRPr="00793188">
        <w:tblPrEx>
          <w:tblCellMar>
            <w:top w:w="0" w:type="dxa"/>
            <w:bottom w:w="0" w:type="dxa"/>
          </w:tblCellMar>
        </w:tblPrEx>
        <w:tc>
          <w:tcPr>
            <w:tcW w:w="8640" w:type="dxa"/>
          </w:tcPr>
          <w:p w:rsidR="00042376" w:rsidRPr="00793188" w:rsidRDefault="006161B7" w:rsidP="00042376">
            <w:pPr>
              <w:rPr>
                <w:rFonts w:ascii="Calibri" w:hAnsi="Calibri" w:cs="Calibri"/>
                <w:sz w:val="20"/>
                <w:szCs w:val="20"/>
                <w:lang w:bidi="ar-EG"/>
              </w:rPr>
            </w:pPr>
            <w:r w:rsidRPr="00793188">
              <w:rPr>
                <w:rFonts w:ascii="Calibri" w:hAnsi="Calibri" w:cs="Calibri"/>
                <w:sz w:val="20"/>
                <w:szCs w:val="20"/>
                <w:lang w:bidi="ar-EG"/>
              </w:rPr>
              <w:t xml:space="preserve">5  Describe the </w:t>
            </w:r>
            <w:r w:rsidR="00042376" w:rsidRPr="00793188">
              <w:rPr>
                <w:rFonts w:ascii="Calibri" w:hAnsi="Calibri" w:cs="Calibri"/>
                <w:sz w:val="20"/>
                <w:szCs w:val="20"/>
                <w:lang w:bidi="ar-EG"/>
              </w:rPr>
              <w:t xml:space="preserve"> planning arrangements for periodically reviewing course effectiveness and planning for improvement.</w:t>
            </w:r>
          </w:p>
          <w:p w:rsidR="00042376" w:rsidRPr="00793188" w:rsidRDefault="00042376" w:rsidP="00042376">
            <w:pPr>
              <w:rPr>
                <w:rFonts w:ascii="Calibri" w:hAnsi="Calibri" w:cs="Calibri"/>
                <w:sz w:val="20"/>
                <w:szCs w:val="20"/>
                <w:lang w:bidi="ar-EG"/>
              </w:rPr>
            </w:pPr>
          </w:p>
          <w:p w:rsidR="00E500DF" w:rsidRPr="00793188" w:rsidRDefault="00E500DF" w:rsidP="003C3FD2">
            <w:pPr>
              <w:tabs>
                <w:tab w:val="left" w:pos="912"/>
              </w:tabs>
              <w:rPr>
                <w:rFonts w:ascii="Calibri" w:hAnsi="Calibri" w:cs="Calibri"/>
                <w:color w:val="2D16D4"/>
                <w:sz w:val="20"/>
                <w:szCs w:val="20"/>
                <w:lang w:bidi="ar-EG"/>
              </w:rPr>
            </w:pPr>
            <w:r w:rsidRPr="00793188">
              <w:rPr>
                <w:rFonts w:ascii="Calibri" w:hAnsi="Calibri" w:cs="Calibri"/>
                <w:color w:val="2D16D4"/>
                <w:sz w:val="20"/>
                <w:szCs w:val="20"/>
                <w:lang w:bidi="ar-EG"/>
              </w:rPr>
              <w:t>Self- assessment at every two years and the external assessment by invited faculty member</w:t>
            </w:r>
            <w:r w:rsidR="003C3FD2" w:rsidRPr="00793188">
              <w:rPr>
                <w:rFonts w:ascii="Calibri" w:hAnsi="Calibri" w:cs="Calibri"/>
                <w:color w:val="2D16D4"/>
                <w:sz w:val="20"/>
                <w:szCs w:val="20"/>
                <w:lang w:bidi="ar-EG"/>
              </w:rPr>
              <w:t>s</w:t>
            </w:r>
            <w:r w:rsidRPr="00793188">
              <w:rPr>
                <w:rFonts w:ascii="Calibri" w:hAnsi="Calibri" w:cs="Calibri"/>
                <w:color w:val="2D16D4"/>
                <w:sz w:val="20"/>
                <w:szCs w:val="20"/>
                <w:lang w:bidi="ar-EG"/>
              </w:rPr>
              <w:t xml:space="preserve"> at every four years will be carried out. The feedback received from these assessments will be used to plan for further improvement in the course syllabus, teaching method, and delivery of course materials.</w:t>
            </w:r>
          </w:p>
          <w:p w:rsidR="00042376" w:rsidRPr="00793188" w:rsidRDefault="00042376" w:rsidP="00042376">
            <w:pPr>
              <w:rPr>
                <w:rFonts w:ascii="Calibri" w:hAnsi="Calibri" w:cs="Calibri"/>
                <w:sz w:val="20"/>
                <w:szCs w:val="20"/>
                <w:lang w:bidi="ar-EG"/>
              </w:rPr>
            </w:pPr>
          </w:p>
          <w:p w:rsidR="00042376" w:rsidRPr="00793188" w:rsidRDefault="00042376" w:rsidP="00042376">
            <w:pPr>
              <w:rPr>
                <w:rFonts w:ascii="Calibri" w:hAnsi="Calibri" w:cs="Calibri"/>
                <w:sz w:val="20"/>
                <w:szCs w:val="20"/>
                <w:lang w:bidi="ar-EG"/>
              </w:rPr>
            </w:pPr>
          </w:p>
          <w:p w:rsidR="00042376" w:rsidRPr="00793188" w:rsidRDefault="00042376" w:rsidP="00042376">
            <w:pPr>
              <w:rPr>
                <w:rFonts w:ascii="Calibri" w:hAnsi="Calibri" w:cs="Calibri"/>
                <w:sz w:val="20"/>
                <w:szCs w:val="20"/>
                <w:lang w:bidi="ar-EG"/>
              </w:rPr>
            </w:pPr>
          </w:p>
          <w:p w:rsidR="00042376" w:rsidRPr="00793188" w:rsidRDefault="00042376" w:rsidP="00042376">
            <w:pPr>
              <w:rPr>
                <w:rFonts w:ascii="Calibri" w:hAnsi="Calibri" w:cs="Calibri"/>
                <w:sz w:val="20"/>
                <w:szCs w:val="20"/>
                <w:lang w:bidi="ar-EG"/>
              </w:rPr>
            </w:pPr>
          </w:p>
          <w:p w:rsidR="00042376" w:rsidRPr="00793188" w:rsidRDefault="00042376" w:rsidP="00042376">
            <w:pPr>
              <w:rPr>
                <w:rFonts w:ascii="Calibri" w:hAnsi="Calibri" w:cs="Calibri"/>
                <w:sz w:val="20"/>
                <w:szCs w:val="20"/>
                <w:lang w:bidi="ar-EG"/>
              </w:rPr>
            </w:pPr>
          </w:p>
        </w:tc>
      </w:tr>
    </w:tbl>
    <w:p w:rsidR="00042376" w:rsidRPr="00793188" w:rsidRDefault="00042376" w:rsidP="00042376">
      <w:pPr>
        <w:ind w:left="446"/>
        <w:rPr>
          <w:rFonts w:ascii="Calibri" w:hAnsi="Calibri" w:cs="Calibri"/>
          <w:lang w:bidi="ar-EG"/>
        </w:rPr>
      </w:pPr>
    </w:p>
    <w:p w:rsidR="00042376" w:rsidRDefault="00042376" w:rsidP="00042376">
      <w:pPr>
        <w:spacing w:line="360" w:lineRule="auto"/>
        <w:ind w:left="446"/>
        <w:jc w:val="center"/>
        <w:rPr>
          <w:rFonts w:ascii="Calibri" w:hAnsi="Calibri" w:cs="Calibri"/>
          <w:b/>
          <w:bCs/>
          <w:sz w:val="20"/>
          <w:szCs w:val="20"/>
          <w:lang w:bidi="ar-EG"/>
        </w:rPr>
      </w:pPr>
    </w:p>
    <w:p w:rsidR="00C2503A" w:rsidRDefault="00C2503A" w:rsidP="00042376">
      <w:pPr>
        <w:spacing w:line="360" w:lineRule="auto"/>
        <w:ind w:left="446"/>
        <w:jc w:val="center"/>
        <w:rPr>
          <w:rFonts w:ascii="Calibri" w:hAnsi="Calibri" w:cs="Calibri"/>
          <w:b/>
          <w:bCs/>
          <w:sz w:val="20"/>
          <w:szCs w:val="20"/>
          <w:lang w:bidi="ar-EG"/>
        </w:rPr>
      </w:pPr>
    </w:p>
    <w:p w:rsidR="00C2503A" w:rsidRDefault="00C2503A" w:rsidP="00042376">
      <w:pPr>
        <w:spacing w:line="360" w:lineRule="auto"/>
        <w:ind w:left="446"/>
        <w:jc w:val="center"/>
        <w:rPr>
          <w:rFonts w:ascii="Calibri" w:hAnsi="Calibri" w:cs="Calibri"/>
          <w:b/>
          <w:bCs/>
          <w:sz w:val="20"/>
          <w:szCs w:val="20"/>
          <w:lang w:bidi="ar-EG"/>
        </w:rPr>
      </w:pPr>
    </w:p>
    <w:p w:rsidR="00C2503A" w:rsidRPr="00793188" w:rsidRDefault="00C2503A" w:rsidP="00042376">
      <w:pPr>
        <w:spacing w:line="360" w:lineRule="auto"/>
        <w:ind w:left="446"/>
        <w:jc w:val="center"/>
        <w:rPr>
          <w:rFonts w:ascii="Calibri" w:hAnsi="Calibri" w:cs="Calibri"/>
          <w:b/>
          <w:bCs/>
          <w:sz w:val="20"/>
          <w:szCs w:val="20"/>
          <w:lang w:bidi="ar-EG"/>
        </w:rPr>
      </w:pPr>
    </w:p>
    <w:tbl>
      <w:tblPr>
        <w:tblW w:w="5000" w:type="pct"/>
        <w:tblLook w:val="04A0"/>
      </w:tblPr>
      <w:tblGrid>
        <w:gridCol w:w="4223"/>
        <w:gridCol w:w="4300"/>
      </w:tblGrid>
      <w:tr w:rsidR="00C2503A" w:rsidRPr="008A25E6" w:rsidTr="009710EB">
        <w:trPr>
          <w:trHeight w:val="1160"/>
        </w:trPr>
        <w:tc>
          <w:tcPr>
            <w:tcW w:w="2641"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type id="_x0000_t202" coordsize="21600,21600" o:spt="202" path="m,l,21600r21600,l21600,xe">
                  <v:stroke joinstyle="miter"/>
                  <v:path gradientshapeok="t" o:connecttype="rect"/>
                </v:shapetype>
                <v:shape id="_x0000_s103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30">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29" inset="10.8pt,7.2pt,10.8pt">
                    <w:txbxContent>
                      <w:p w:rsidR="00C2503A" w:rsidRPr="006A34CA" w:rsidRDefault="00C2503A" w:rsidP="00C2503A">
                        <w:pPr>
                          <w:jc w:val="center"/>
                          <w:rPr>
                            <w:b/>
                            <w:bCs/>
                            <w:emboss/>
                            <w:color w:val="C0504D"/>
                            <w:sz w:val="72"/>
                            <w:szCs w:val="280"/>
                          </w:rPr>
                        </w:pPr>
                        <w:r w:rsidRPr="006A34CA">
                          <w:rPr>
                            <w:b/>
                            <w:bCs/>
                            <w:emboss/>
                            <w:color w:val="C0504D"/>
                            <w:sz w:val="72"/>
                            <w:szCs w:val="280"/>
                          </w:rPr>
                          <w:t>1</w:t>
                        </w:r>
                        <w:r w:rsidRPr="006A34CA">
                          <w:rPr>
                            <w:b/>
                            <w:bCs/>
                            <w:emboss/>
                            <w:color w:val="C0504D"/>
                            <w:sz w:val="72"/>
                            <w:szCs w:val="280"/>
                            <w:vertAlign w:val="superscript"/>
                          </w:rPr>
                          <w:t>st</w:t>
                        </w:r>
                        <w:r w:rsidRPr="006A34CA">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2641" w:type="pct"/>
            <w:vAlign w:val="center"/>
          </w:tcPr>
          <w:p w:rsidR="00C2503A" w:rsidRPr="008A25E6" w:rsidRDefault="00C2503A" w:rsidP="009710EB">
            <w:pPr>
              <w:rPr>
                <w:rFonts w:ascii="Arial Rounded MT Bold" w:hAnsi="Arial Rounded MT Bold"/>
                <w:sz w:val="28"/>
                <w:szCs w:val="28"/>
              </w:rPr>
            </w:pPr>
          </w:p>
        </w:tc>
        <w:tc>
          <w:tcPr>
            <w:tcW w:w="2359" w:type="pct"/>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02</w:t>
            </w:r>
            <w:r w:rsidRPr="008A25E6">
              <w:rPr>
                <w:rFonts w:ascii="Arial Rounded MT Bold" w:hAnsi="Arial Rounded MT Bold"/>
                <w:sz w:val="28"/>
                <w:szCs w:val="28"/>
              </w:rPr>
              <w:t xml:space="preserve"> September 201</w:t>
            </w:r>
            <w:r>
              <w:rPr>
                <w:rFonts w:ascii="Arial Rounded MT Bold" w:hAnsi="Arial Rounded MT Bold"/>
                <w:sz w:val="28"/>
                <w:szCs w:val="28"/>
              </w:rPr>
              <w:t>2</w:t>
            </w:r>
          </w:p>
        </w:tc>
      </w:tr>
    </w:tbl>
    <w:p w:rsidR="00C2503A" w:rsidRPr="008A25E6" w:rsidRDefault="00C2503A" w:rsidP="00C2503A">
      <w:pPr>
        <w:ind w:left="1440" w:hanging="1440"/>
        <w:jc w:val="both"/>
        <w:rPr>
          <w:rFonts w:ascii="Arial Rounded MT Bold" w:hAnsi="Arial Rounded MT Bold"/>
          <w:sz w:val="28"/>
          <w:szCs w:val="28"/>
        </w:rPr>
      </w:pPr>
    </w:p>
    <w:p w:rsidR="00C2503A" w:rsidRPr="008A25E6" w:rsidRDefault="00C2503A" w:rsidP="00C2503A">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3997"/>
        <w:gridCol w:w="4526"/>
      </w:tblGrid>
      <w:tr w:rsidR="00C2503A" w:rsidRPr="008A25E6" w:rsidTr="009710EB">
        <w:trPr>
          <w:trHeight w:val="592"/>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LECTURE NO. 1</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  </w:t>
            </w: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Mohammed        ALQahtani</w:t>
            </w:r>
          </w:p>
        </w:tc>
      </w:tr>
      <w:tr w:rsidR="00C2503A" w:rsidRPr="008A25E6" w:rsidTr="009710EB">
        <w:trPr>
          <w:trHeight w:val="726"/>
        </w:trPr>
        <w:tc>
          <w:tcPr>
            <w:tcW w:w="9245" w:type="dxa"/>
            <w:gridSpan w:val="2"/>
            <w:shd w:val="clear" w:color="auto" w:fill="D3DFEE" w:themeFill="accent1" w:themeFillTint="3F"/>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Introduction and Orientation</w:t>
            </w:r>
          </w:p>
        </w:tc>
      </w:tr>
      <w:tr w:rsidR="00C2503A" w:rsidRPr="008A25E6" w:rsidTr="009710EB">
        <w:trPr>
          <w:trHeight w:val="2932"/>
        </w:trPr>
        <w:tc>
          <w:tcPr>
            <w:tcW w:w="9245"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Overview of SDS 431 course objectives and contents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Review of knowledge and skills gained to date (with special reference to course SDS 331)</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Course continuous assessment and clinical examination</w:t>
            </w:r>
          </w:p>
          <w:p w:rsidR="00C2503A" w:rsidRPr="008A25E6" w:rsidRDefault="00C2503A" w:rsidP="009710EB">
            <w:pPr>
              <w:spacing w:line="276" w:lineRule="auto"/>
              <w:rPr>
                <w:rFonts w:ascii="Arial Rounded MT Bold" w:hAnsi="Arial Rounded MT Bold"/>
              </w:rPr>
            </w:pPr>
          </w:p>
          <w:p w:rsidR="00C2503A" w:rsidRPr="008A25E6" w:rsidRDefault="00C2503A" w:rsidP="009710EB">
            <w:pPr>
              <w:spacing w:line="276" w:lineRule="auto"/>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rPr>
              <w:t>SDS 431 course syllabus</w:t>
            </w:r>
          </w:p>
          <w:p w:rsidR="00C2503A" w:rsidRPr="008A25E6" w:rsidRDefault="00C2503A" w:rsidP="009710EB">
            <w:pPr>
              <w:pStyle w:val="a9"/>
              <w:tabs>
                <w:tab w:val="num" w:pos="1440"/>
              </w:tabs>
              <w:ind w:left="540"/>
              <w:rPr>
                <w:rFonts w:ascii="Arial Rounded MT Bold" w:hAnsi="Arial Rounded MT Bold"/>
                <w:i/>
                <w:iCs/>
              </w:rPr>
            </w:pPr>
          </w:p>
        </w:tc>
      </w:tr>
      <w:tr w:rsidR="00C2503A" w:rsidRPr="008A25E6" w:rsidTr="009710EB">
        <w:trPr>
          <w:trHeight w:val="520"/>
        </w:trPr>
        <w:tc>
          <w:tcPr>
            <w:tcW w:w="9245" w:type="dxa"/>
            <w:gridSpan w:val="2"/>
            <w:shd w:val="clear" w:color="auto" w:fill="DBE5F1" w:themeFill="accent1" w:themeFillTint="33"/>
            <w:vAlign w:val="center"/>
          </w:tcPr>
          <w:p w:rsidR="00C2503A" w:rsidRPr="008A25E6" w:rsidRDefault="00C2503A" w:rsidP="009710EB">
            <w:pPr>
              <w:ind w:left="1440" w:hanging="1440"/>
              <w:rPr>
                <w:rFonts w:ascii="Arial Rounded MT Bold" w:hAnsi="Arial Rounded MT Bold"/>
              </w:rPr>
            </w:pPr>
          </w:p>
        </w:tc>
      </w:tr>
      <w:tr w:rsidR="00C2503A" w:rsidRPr="008A25E6" w:rsidTr="009710EB">
        <w:trPr>
          <w:trHeight w:val="520"/>
        </w:trPr>
        <w:tc>
          <w:tcPr>
            <w:tcW w:w="9245"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tbl>
      <w:tblPr>
        <w:tblW w:w="5000" w:type="pct"/>
        <w:tblLook w:val="04A0"/>
      </w:tblPr>
      <w:tblGrid>
        <w:gridCol w:w="4223"/>
        <w:gridCol w:w="4300"/>
      </w:tblGrid>
      <w:tr w:rsidR="00C2503A" w:rsidRPr="008A25E6" w:rsidTr="009710EB">
        <w:trPr>
          <w:trHeight w:val="1160"/>
        </w:trPr>
        <w:tc>
          <w:tcPr>
            <w:tcW w:w="2641" w:type="pct"/>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Pr>
                <w:rFonts w:ascii="Arial Rounded MT Bold" w:hAnsi="Arial Rounded MT Bold"/>
                <w:sz w:val="28"/>
                <w:szCs w:val="28"/>
              </w:rPr>
            </w:r>
            <w:r>
              <w:rPr>
                <w:rFonts w:ascii="Arial Rounded MT Bold" w:hAnsi="Arial Rounded MT Bold"/>
                <w:sz w:val="28"/>
                <w:szCs w:val="28"/>
              </w:rPr>
              <w:pict>
                <v:shape id="_x0000_s103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32">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3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31" inset="10.8pt,7.2pt,10.8pt">
                    <w:txbxContent>
                      <w:p w:rsidR="00C2503A" w:rsidRPr="00A52986" w:rsidRDefault="00C2503A" w:rsidP="00C2503A">
                        <w:pPr>
                          <w:jc w:val="center"/>
                          <w:rPr>
                            <w:b/>
                            <w:bCs/>
                            <w:emboss/>
                            <w:color w:val="C0504D"/>
                            <w:sz w:val="72"/>
                            <w:szCs w:val="280"/>
                          </w:rPr>
                        </w:pPr>
                        <w:r>
                          <w:rPr>
                            <w:b/>
                            <w:bCs/>
                            <w:emboss/>
                            <w:color w:val="C0504D"/>
                            <w:sz w:val="72"/>
                            <w:szCs w:val="280"/>
                          </w:rPr>
                          <w:t>2</w:t>
                        </w:r>
                        <w:r>
                          <w:rPr>
                            <w:b/>
                            <w:bCs/>
                            <w:emboss/>
                            <w:color w:val="C0504D"/>
                            <w:sz w:val="72"/>
                            <w:szCs w:val="280"/>
                            <w:vertAlign w:val="superscript"/>
                          </w:rPr>
                          <w:t>nd</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2641" w:type="pct"/>
            <w:vAlign w:val="center"/>
          </w:tcPr>
          <w:p w:rsidR="00C2503A" w:rsidRPr="008A25E6" w:rsidRDefault="00C2503A" w:rsidP="009710EB">
            <w:pPr>
              <w:rPr>
                <w:rFonts w:ascii="Arial Rounded MT Bold" w:hAnsi="Arial Rounded MT Bold"/>
                <w:sz w:val="28"/>
                <w:szCs w:val="28"/>
              </w:rPr>
            </w:pPr>
          </w:p>
        </w:tc>
        <w:tc>
          <w:tcPr>
            <w:tcW w:w="2359" w:type="pct"/>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09 September 2012</w:t>
            </w:r>
          </w:p>
        </w:tc>
      </w:tr>
    </w:tbl>
    <w:p w:rsidR="00C2503A" w:rsidRPr="008A25E6" w:rsidRDefault="00C2503A" w:rsidP="00C2503A">
      <w:pPr>
        <w:ind w:left="1440" w:hanging="1440"/>
        <w:jc w:val="both"/>
        <w:rPr>
          <w:rFonts w:ascii="Arial Rounded MT Bold" w:hAnsi="Arial Rounded MT Bold"/>
          <w:sz w:val="28"/>
          <w:szCs w:val="28"/>
        </w:rPr>
      </w:pPr>
    </w:p>
    <w:p w:rsidR="00C2503A" w:rsidRPr="008A25E6" w:rsidRDefault="00C2503A" w:rsidP="00C2503A">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3997"/>
        <w:gridCol w:w="4526"/>
      </w:tblGrid>
      <w:tr w:rsidR="00C2503A" w:rsidRPr="008A25E6" w:rsidTr="009710EB">
        <w:trPr>
          <w:trHeight w:val="592"/>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LECTURE NO. 2</w:t>
            </w:r>
            <w:r>
              <w:rPr>
                <w:rFonts w:ascii="Arial Rounded MT Bold" w:hAnsi="Arial Rounded MT Bold"/>
                <w:color w:val="FFFFFF" w:themeColor="background1"/>
                <w:sz w:val="28"/>
                <w:szCs w:val="28"/>
              </w:rPr>
              <w:t xml:space="preserve">  </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     </w:t>
            </w: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Mohammed ALQahtani</w:t>
            </w:r>
          </w:p>
        </w:tc>
      </w:tr>
      <w:tr w:rsidR="00C2503A" w:rsidRPr="008A25E6" w:rsidTr="009710EB">
        <w:trPr>
          <w:trHeight w:val="685"/>
        </w:trPr>
        <w:tc>
          <w:tcPr>
            <w:tcW w:w="9245" w:type="dxa"/>
            <w:gridSpan w:val="2"/>
            <w:shd w:val="clear" w:color="auto" w:fill="D3DFEE" w:themeFill="accent1" w:themeFillTint="3F"/>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The Dynamics of Treatment Planning</w:t>
            </w:r>
          </w:p>
        </w:tc>
      </w:tr>
      <w:tr w:rsidR="00C2503A" w:rsidRPr="008A25E6" w:rsidTr="009710EB">
        <w:trPr>
          <w:trHeight w:val="3238"/>
        </w:trPr>
        <w:tc>
          <w:tcPr>
            <w:tcW w:w="9245"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Identification of Patients Needs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Treatment of Tooth Loss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Selection of Abutment Teeth</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Treatment Sequence</w:t>
            </w:r>
          </w:p>
          <w:p w:rsidR="00C2503A" w:rsidRPr="008A25E6" w:rsidRDefault="00C2503A" w:rsidP="009710EB">
            <w:pPr>
              <w:spacing w:line="276" w:lineRule="auto"/>
              <w:rPr>
                <w:rFonts w:ascii="Arial Rounded MT Bold" w:hAnsi="Arial Rounded MT Bold"/>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82-104</w:t>
            </w:r>
          </w:p>
        </w:tc>
      </w:tr>
      <w:tr w:rsidR="00C2503A" w:rsidRPr="008A25E6" w:rsidTr="009710EB">
        <w:trPr>
          <w:trHeight w:val="520"/>
        </w:trPr>
        <w:tc>
          <w:tcPr>
            <w:tcW w:w="9245" w:type="dxa"/>
            <w:gridSpan w:val="2"/>
            <w:shd w:val="clear" w:color="auto" w:fill="DBE5F1" w:themeFill="accent1" w:themeFillTint="33"/>
            <w:vAlign w:val="center"/>
          </w:tcPr>
          <w:p w:rsidR="00C2503A" w:rsidRPr="008A25E6" w:rsidRDefault="00C2503A" w:rsidP="009710EB">
            <w:pPr>
              <w:ind w:left="1440" w:hanging="1440"/>
              <w:rPr>
                <w:rFonts w:ascii="Arial Rounded MT Bold" w:hAnsi="Arial Rounded MT Bold"/>
              </w:rPr>
            </w:pPr>
          </w:p>
        </w:tc>
      </w:tr>
      <w:tr w:rsidR="00C2503A" w:rsidRPr="008A25E6" w:rsidTr="009710EB">
        <w:trPr>
          <w:trHeight w:val="520"/>
        </w:trPr>
        <w:tc>
          <w:tcPr>
            <w:tcW w:w="9245"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p w:rsidR="00C2503A" w:rsidRDefault="00C2503A" w:rsidP="00C2503A">
      <w:pPr>
        <w:ind w:left="1440" w:hanging="1440"/>
        <w:jc w:val="both"/>
        <w:rPr>
          <w:rFonts w:ascii="Arial Rounded MT Bold" w:hAnsi="Arial Rounded MT Bold"/>
        </w:rPr>
      </w:pPr>
    </w:p>
    <w:tbl>
      <w:tblPr>
        <w:tblW w:w="5000" w:type="pct"/>
        <w:tblLook w:val="04A0"/>
      </w:tblPr>
      <w:tblGrid>
        <w:gridCol w:w="4223"/>
        <w:gridCol w:w="4300"/>
      </w:tblGrid>
      <w:tr w:rsidR="00C2503A" w:rsidRPr="008A25E6" w:rsidTr="009710EB">
        <w:trPr>
          <w:trHeight w:val="1160"/>
        </w:trPr>
        <w:tc>
          <w:tcPr>
            <w:tcW w:w="2641" w:type="pct"/>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Pr>
                <w:rFonts w:ascii="Arial Rounded MT Bold" w:hAnsi="Arial Rounded MT Bold"/>
                <w:sz w:val="28"/>
                <w:szCs w:val="28"/>
              </w:rPr>
            </w:r>
            <w:r>
              <w:rPr>
                <w:rFonts w:ascii="Arial Rounded MT Bold" w:hAnsi="Arial Rounded MT Bold"/>
                <w:sz w:val="28"/>
                <w:szCs w:val="28"/>
              </w:rPr>
              <w:pict>
                <v:shape id="_x0000_s1034"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34">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33"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33" inset="10.8pt,7.2pt,10.8pt">
                    <w:txbxContent>
                      <w:p w:rsidR="00C2503A" w:rsidRPr="00A52986" w:rsidRDefault="00C2503A" w:rsidP="00C2503A">
                        <w:pPr>
                          <w:jc w:val="center"/>
                          <w:rPr>
                            <w:b/>
                            <w:bCs/>
                            <w:emboss/>
                            <w:color w:val="C0504D"/>
                            <w:sz w:val="72"/>
                            <w:szCs w:val="280"/>
                          </w:rPr>
                        </w:pPr>
                        <w:r>
                          <w:rPr>
                            <w:b/>
                            <w:bCs/>
                            <w:emboss/>
                            <w:color w:val="C0504D"/>
                            <w:sz w:val="72"/>
                            <w:szCs w:val="280"/>
                          </w:rPr>
                          <w:t>3</w:t>
                        </w:r>
                        <w:r>
                          <w:rPr>
                            <w:b/>
                            <w:bCs/>
                            <w:emboss/>
                            <w:color w:val="C0504D"/>
                            <w:sz w:val="72"/>
                            <w:szCs w:val="280"/>
                            <w:vertAlign w:val="superscript"/>
                          </w:rPr>
                          <w:t>rd</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2641" w:type="pct"/>
            <w:vAlign w:val="center"/>
          </w:tcPr>
          <w:p w:rsidR="00C2503A" w:rsidRPr="008A25E6" w:rsidRDefault="00C2503A" w:rsidP="009710EB">
            <w:pPr>
              <w:rPr>
                <w:rFonts w:ascii="Arial Rounded MT Bold" w:hAnsi="Arial Rounded MT Bold"/>
                <w:sz w:val="28"/>
                <w:szCs w:val="28"/>
              </w:rPr>
            </w:pPr>
          </w:p>
        </w:tc>
        <w:tc>
          <w:tcPr>
            <w:tcW w:w="2359" w:type="pct"/>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16 September 2012</w:t>
            </w:r>
          </w:p>
        </w:tc>
      </w:tr>
    </w:tbl>
    <w:p w:rsidR="00C2503A" w:rsidRPr="008A25E6" w:rsidRDefault="00C2503A" w:rsidP="00C2503A">
      <w:pP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3997"/>
        <w:gridCol w:w="4526"/>
      </w:tblGrid>
      <w:tr w:rsidR="00C2503A" w:rsidRPr="008A25E6" w:rsidTr="009710EB">
        <w:trPr>
          <w:trHeight w:val="493"/>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LECTURE NO. 3</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L</w:t>
            </w:r>
            <w:r>
              <w:rPr>
                <w:rFonts w:ascii="Arial Rounded MT Bold" w:hAnsi="Arial Rounded MT Bold"/>
                <w:color w:val="FFFFFF" w:themeColor="background1"/>
                <w:sz w:val="28"/>
                <w:szCs w:val="28"/>
              </w:rPr>
              <w:t>ecturer:  Dr. Mohammed ALQahtani</w:t>
            </w:r>
          </w:p>
        </w:tc>
      </w:tr>
      <w:tr w:rsidR="00C2503A" w:rsidRPr="008A25E6" w:rsidTr="009710EB">
        <w:trPr>
          <w:trHeight w:val="610"/>
        </w:trPr>
        <w:tc>
          <w:tcPr>
            <w:tcW w:w="9245" w:type="dxa"/>
            <w:gridSpan w:val="2"/>
            <w:shd w:val="clear" w:color="auto" w:fill="D3DFEE" w:themeFill="accent1" w:themeFillTint="3F"/>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r>
            <w:r w:rsidRPr="008A25E6">
              <w:rPr>
                <w:rFonts w:ascii="Arial Rounded MT Bold" w:hAnsi="Arial Rounded MT Bold"/>
                <w:bCs/>
              </w:rPr>
              <w:t>Restoration of the Endodontically Treated Teeth</w:t>
            </w:r>
          </w:p>
        </w:tc>
      </w:tr>
      <w:tr w:rsidR="00C2503A" w:rsidRPr="008A25E6" w:rsidTr="009710EB">
        <w:trPr>
          <w:trHeight w:val="3409"/>
        </w:trPr>
        <w:tc>
          <w:tcPr>
            <w:tcW w:w="9245"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ind w:left="540" w:hanging="360"/>
              <w:rPr>
                <w:rFonts w:ascii="Arial Rounded MT Bold" w:hAnsi="Arial Rounded MT Bold"/>
                <w:b/>
                <w:bCs/>
              </w:rPr>
            </w:pPr>
            <w:r w:rsidRPr="008A25E6">
              <w:rPr>
                <w:rFonts w:ascii="Arial Rounded MT Bold" w:hAnsi="Arial Rounded MT Bold"/>
                <w:bCs/>
              </w:rPr>
              <w:t>Treatment Planning</w:t>
            </w:r>
          </w:p>
          <w:p w:rsidR="00C2503A" w:rsidRPr="008A25E6" w:rsidRDefault="00C2503A" w:rsidP="00C2503A">
            <w:pPr>
              <w:numPr>
                <w:ilvl w:val="0"/>
                <w:numId w:val="26"/>
              </w:numPr>
              <w:tabs>
                <w:tab w:val="clear" w:pos="720"/>
              </w:tabs>
              <w:ind w:left="540" w:hanging="360"/>
              <w:rPr>
                <w:rFonts w:ascii="Arial Rounded MT Bold" w:hAnsi="Arial Rounded MT Bold"/>
                <w:b/>
                <w:bCs/>
              </w:rPr>
            </w:pPr>
            <w:r w:rsidRPr="008A25E6">
              <w:rPr>
                <w:rFonts w:ascii="Arial Rounded MT Bold" w:hAnsi="Arial Rounded MT Bold"/>
                <w:bCs/>
              </w:rPr>
              <w:t>Principles of Tooth Preparation</w:t>
            </w:r>
          </w:p>
          <w:p w:rsidR="00C2503A" w:rsidRPr="008A25E6" w:rsidRDefault="00C2503A" w:rsidP="00C2503A">
            <w:pPr>
              <w:numPr>
                <w:ilvl w:val="0"/>
                <w:numId w:val="26"/>
              </w:numPr>
              <w:tabs>
                <w:tab w:val="clear" w:pos="720"/>
              </w:tabs>
              <w:ind w:left="540" w:hanging="360"/>
              <w:rPr>
                <w:rFonts w:ascii="Arial Rounded MT Bold" w:hAnsi="Arial Rounded MT Bold"/>
                <w:b/>
                <w:bCs/>
              </w:rPr>
            </w:pPr>
            <w:r w:rsidRPr="008A25E6">
              <w:rPr>
                <w:rFonts w:ascii="Arial Rounded MT Bold" w:hAnsi="Arial Rounded MT Bold"/>
                <w:bCs/>
              </w:rPr>
              <w:t>Procedures for Post and Core Preparations</w:t>
            </w:r>
          </w:p>
          <w:p w:rsidR="00C2503A" w:rsidRPr="008A25E6" w:rsidRDefault="00C2503A" w:rsidP="009710EB">
            <w:pPr>
              <w:rPr>
                <w:rFonts w:ascii="Arial Rounded MT Bold" w:hAnsi="Arial Rounded MT Bold"/>
                <w:bCs/>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9710EB">
            <w:pPr>
              <w:pStyle w:val="a9"/>
              <w:tabs>
                <w:tab w:val="num" w:pos="1440"/>
              </w:tabs>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336-375</w:t>
            </w:r>
          </w:p>
          <w:p w:rsidR="00C2503A" w:rsidRPr="008A25E6" w:rsidRDefault="00C2503A" w:rsidP="009710EB">
            <w:pPr>
              <w:pStyle w:val="a9"/>
              <w:tabs>
                <w:tab w:val="num" w:pos="1440"/>
              </w:tabs>
              <w:rPr>
                <w:rFonts w:ascii="Arial Rounded MT Bold" w:hAnsi="Arial Rounded MT Bold"/>
                <w:i/>
                <w:iCs/>
              </w:rPr>
            </w:pPr>
          </w:p>
          <w:p w:rsidR="00C2503A" w:rsidRPr="008A25E6" w:rsidRDefault="00C2503A" w:rsidP="009710EB">
            <w:pPr>
              <w:pStyle w:val="a9"/>
              <w:tabs>
                <w:tab w:val="num" w:pos="1440"/>
              </w:tabs>
              <w:rPr>
                <w:rFonts w:ascii="Arial Rounded MT Bold" w:hAnsi="Arial Rounded MT Bold"/>
                <w:i/>
                <w:iCs/>
              </w:rPr>
            </w:pPr>
          </w:p>
        </w:tc>
      </w:tr>
      <w:tr w:rsidR="00C2503A" w:rsidRPr="008A25E6" w:rsidTr="009710EB">
        <w:trPr>
          <w:trHeight w:val="520"/>
        </w:trPr>
        <w:tc>
          <w:tcPr>
            <w:tcW w:w="9245" w:type="dxa"/>
            <w:gridSpan w:val="2"/>
            <w:shd w:val="clear" w:color="auto" w:fill="DBE5F1" w:themeFill="accent1" w:themeFillTint="33"/>
            <w:vAlign w:val="center"/>
          </w:tcPr>
          <w:p w:rsidR="00C2503A" w:rsidRPr="008A25E6" w:rsidRDefault="00C2503A" w:rsidP="009710EB">
            <w:pPr>
              <w:ind w:left="1440" w:hanging="1440"/>
              <w:rPr>
                <w:rFonts w:ascii="Arial Rounded MT Bold" w:hAnsi="Arial Rounded MT Bold"/>
              </w:rPr>
            </w:pPr>
          </w:p>
        </w:tc>
      </w:tr>
      <w:tr w:rsidR="00C2503A" w:rsidRPr="008A25E6" w:rsidTr="009710EB">
        <w:trPr>
          <w:trHeight w:val="520"/>
        </w:trPr>
        <w:tc>
          <w:tcPr>
            <w:tcW w:w="9245"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952574" w:rsidRDefault="00952574"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tbl>
      <w:tblPr>
        <w:tblW w:w="0" w:type="auto"/>
        <w:tblLook w:val="04A0"/>
      </w:tblPr>
      <w:tblGrid>
        <w:gridCol w:w="4189"/>
        <w:gridCol w:w="4334"/>
      </w:tblGrid>
      <w:tr w:rsidR="00C2503A" w:rsidRPr="008A25E6" w:rsidTr="009710EB">
        <w:trPr>
          <w:trHeight w:val="1160"/>
        </w:trPr>
        <w:tc>
          <w:tcPr>
            <w:tcW w:w="5058" w:type="dxa"/>
          </w:tcPr>
          <w:p w:rsidR="00C2503A" w:rsidRPr="008A25E6" w:rsidRDefault="00C2503A" w:rsidP="009710EB">
            <w:pPr>
              <w:jc w:val="both"/>
              <w:rPr>
                <w:rFonts w:ascii="Arial Rounded MT Bold" w:hAnsi="Arial Rounded MT Bold"/>
                <w:sz w:val="28"/>
                <w:szCs w:val="28"/>
              </w:rPr>
            </w:pPr>
            <w:r w:rsidRPr="008A25E6">
              <w:lastRenderedPageBreak/>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36"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36">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35"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35" inset="10.8pt,7.2pt,10.8pt">
                    <w:txbxContent>
                      <w:p w:rsidR="00C2503A" w:rsidRPr="00A52986" w:rsidRDefault="00C2503A" w:rsidP="00C2503A">
                        <w:pPr>
                          <w:jc w:val="center"/>
                          <w:rPr>
                            <w:b/>
                            <w:bCs/>
                            <w:emboss/>
                            <w:color w:val="C0504D"/>
                            <w:sz w:val="72"/>
                            <w:szCs w:val="280"/>
                          </w:rPr>
                        </w:pPr>
                        <w:r>
                          <w:rPr>
                            <w:b/>
                            <w:bCs/>
                            <w:emboss/>
                            <w:color w:val="C0504D"/>
                            <w:sz w:val="72"/>
                            <w:szCs w:val="280"/>
                          </w:rPr>
                          <w:t>4</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rPr>
          <w:trHeight w:val="106"/>
        </w:trPr>
        <w:tc>
          <w:tcPr>
            <w:tcW w:w="5058" w:type="dxa"/>
            <w:vAlign w:val="center"/>
          </w:tcPr>
          <w:p w:rsidR="00C2503A" w:rsidRPr="008A25E6" w:rsidRDefault="00C2503A" w:rsidP="009710EB">
            <w:pPr>
              <w:rPr>
                <w:rFonts w:ascii="Arial Rounded MT Bold" w:hAnsi="Arial Rounded MT Bold"/>
                <w:sz w:val="28"/>
                <w:szCs w:val="28"/>
              </w:rPr>
            </w:pPr>
          </w:p>
        </w:tc>
        <w:tc>
          <w:tcPr>
            <w:tcW w:w="4518" w:type="dxa"/>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30 September 2012</w:t>
            </w:r>
          </w:p>
        </w:tc>
      </w:tr>
    </w:tbl>
    <w:p w:rsidR="00C2503A" w:rsidRPr="008A25E6" w:rsidRDefault="00C2503A" w:rsidP="00C2503A">
      <w:pPr>
        <w:ind w:left="1440" w:hanging="1440"/>
        <w:jc w:val="both"/>
        <w:rPr>
          <w:rFonts w:ascii="Arial Rounded MT Bold" w:hAnsi="Arial Rounded MT Bold"/>
          <w:sz w:val="28"/>
          <w:szCs w:val="28"/>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014"/>
        <w:gridCol w:w="1044"/>
        <w:gridCol w:w="3465"/>
        <w:gridCol w:w="855"/>
      </w:tblGrid>
      <w:tr w:rsidR="00C2503A" w:rsidRPr="008A25E6" w:rsidTr="00C2503A">
        <w:trPr>
          <w:gridAfter w:val="1"/>
          <w:wAfter w:w="855" w:type="dxa"/>
          <w:trHeight w:val="493"/>
        </w:trPr>
        <w:tc>
          <w:tcPr>
            <w:tcW w:w="4014"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4</w:t>
            </w:r>
          </w:p>
        </w:tc>
        <w:tc>
          <w:tcPr>
            <w:tcW w:w="4509" w:type="dxa"/>
            <w:gridSpan w:val="2"/>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L</w:t>
            </w:r>
            <w:r>
              <w:rPr>
                <w:rFonts w:ascii="Arial Rounded MT Bold" w:hAnsi="Arial Rounded MT Bold"/>
                <w:color w:val="FFFFFF" w:themeColor="background1"/>
                <w:sz w:val="28"/>
                <w:szCs w:val="28"/>
              </w:rPr>
              <w:t>ecturer:  Dr. Mohsin Ali</w:t>
            </w:r>
          </w:p>
        </w:tc>
      </w:tr>
      <w:tr w:rsidR="00C2503A" w:rsidRPr="008A25E6" w:rsidTr="00C2503A">
        <w:trPr>
          <w:gridAfter w:val="1"/>
          <w:wAfter w:w="855" w:type="dxa"/>
          <w:trHeight w:val="610"/>
        </w:trPr>
        <w:tc>
          <w:tcPr>
            <w:tcW w:w="8523" w:type="dxa"/>
            <w:gridSpan w:val="3"/>
            <w:shd w:val="clear" w:color="auto" w:fill="D3DFEE" w:themeFill="accent1" w:themeFillTint="3F"/>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w:t>
            </w:r>
            <w:r>
              <w:rPr>
                <w:rFonts w:ascii="Arial Rounded MT Bold" w:hAnsi="Arial Rounded MT Bold"/>
              </w:rPr>
              <w:t>ITLE:</w:t>
            </w:r>
            <w:r>
              <w:rPr>
                <w:rFonts w:ascii="Arial Rounded MT Bold" w:hAnsi="Arial Rounded MT Bold"/>
              </w:rPr>
              <w:tab/>
              <w:t>Principles of Occlusion I</w:t>
            </w:r>
          </w:p>
        </w:tc>
      </w:tr>
      <w:tr w:rsidR="00C2503A" w:rsidRPr="008A25E6" w:rsidTr="00C2503A">
        <w:trPr>
          <w:gridAfter w:val="1"/>
          <w:wAfter w:w="855" w:type="dxa"/>
          <w:trHeight w:val="3409"/>
        </w:trPr>
        <w:tc>
          <w:tcPr>
            <w:tcW w:w="8523" w:type="dxa"/>
            <w:gridSpan w:val="3"/>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Review of Anatomy</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Clinical Significance of Tooth and Joint Morphology</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Review of Mandibular Movements, including Border and Functional Movements</w:t>
            </w:r>
          </w:p>
          <w:p w:rsidR="00C2503A" w:rsidRDefault="00C2503A" w:rsidP="009710EB">
            <w:pPr>
              <w:ind w:left="1440" w:hanging="1440"/>
              <w:rPr>
                <w:rFonts w:ascii="Arial Rounded MT Bold" w:hAnsi="Arial Rounded MT Bold"/>
              </w:rPr>
            </w:pPr>
          </w:p>
          <w:p w:rsidR="00C2503A" w:rsidRDefault="00C2503A" w:rsidP="009710EB">
            <w:pPr>
              <w:ind w:left="1440" w:hanging="1440"/>
              <w:rPr>
                <w:rFonts w:ascii="Arial Rounded MT Bold" w:hAnsi="Arial Rounded MT Bold"/>
              </w:rPr>
            </w:pPr>
          </w:p>
          <w:p w:rsidR="00C2503A" w:rsidRPr="008A25E6" w:rsidRDefault="00C2503A" w:rsidP="009710EB">
            <w:pPr>
              <w:ind w:left="1440" w:hanging="1440"/>
              <w:rPr>
                <w:rFonts w:ascii="Arial Rounded MT Bold" w:hAnsi="Arial Rounded MT Bold"/>
                <w:i/>
                <w:iCs/>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w:t>
            </w:r>
            <w:r>
              <w:rPr>
                <w:rFonts w:ascii="Arial Rounded MT Bold" w:hAnsi="Arial Rounded MT Bold"/>
                <w:b/>
                <w:bCs/>
                <w:spacing w:val="-3"/>
              </w:rPr>
              <w:t xml:space="preserve"> 110-121</w:t>
            </w:r>
          </w:p>
          <w:p w:rsidR="00C2503A" w:rsidRPr="008A25E6" w:rsidRDefault="00C2503A" w:rsidP="009710EB">
            <w:pPr>
              <w:pStyle w:val="a9"/>
              <w:tabs>
                <w:tab w:val="num" w:pos="1440"/>
              </w:tabs>
              <w:rPr>
                <w:rFonts w:ascii="Arial Rounded MT Bold" w:hAnsi="Arial Rounded MT Bold"/>
                <w:i/>
                <w:iCs/>
              </w:rPr>
            </w:pPr>
          </w:p>
          <w:p w:rsidR="00C2503A" w:rsidRPr="008A25E6" w:rsidRDefault="00C2503A" w:rsidP="009710EB">
            <w:pPr>
              <w:pStyle w:val="a9"/>
              <w:tabs>
                <w:tab w:val="num" w:pos="1440"/>
              </w:tabs>
              <w:rPr>
                <w:rFonts w:ascii="Arial Rounded MT Bold" w:hAnsi="Arial Rounded MT Bold"/>
                <w:i/>
                <w:iCs/>
              </w:rPr>
            </w:pPr>
          </w:p>
          <w:p w:rsidR="00C2503A" w:rsidRPr="008A25E6" w:rsidRDefault="00C2503A" w:rsidP="009710EB">
            <w:pPr>
              <w:pStyle w:val="a9"/>
              <w:tabs>
                <w:tab w:val="num" w:pos="1440"/>
              </w:tabs>
              <w:rPr>
                <w:rFonts w:ascii="Arial Rounded MT Bold" w:hAnsi="Arial Rounded MT Bold"/>
                <w:i/>
                <w:iCs/>
              </w:rPr>
            </w:pPr>
          </w:p>
        </w:tc>
      </w:tr>
      <w:tr w:rsidR="00C2503A" w:rsidRPr="008A25E6" w:rsidTr="00C2503A">
        <w:trPr>
          <w:gridAfter w:val="1"/>
          <w:wAfter w:w="855" w:type="dxa"/>
          <w:trHeight w:val="520"/>
        </w:trPr>
        <w:tc>
          <w:tcPr>
            <w:tcW w:w="8523" w:type="dxa"/>
            <w:gridSpan w:val="3"/>
            <w:shd w:val="clear" w:color="auto" w:fill="DBE5F1" w:themeFill="accent1" w:themeFillTint="33"/>
            <w:vAlign w:val="center"/>
          </w:tcPr>
          <w:p w:rsidR="00C2503A" w:rsidRPr="008A25E6" w:rsidRDefault="00C2503A" w:rsidP="009710EB">
            <w:pPr>
              <w:ind w:left="1440" w:hanging="1440"/>
              <w:rPr>
                <w:rFonts w:ascii="Arial Rounded MT Bold" w:hAnsi="Arial Rounded MT Bold"/>
              </w:rPr>
            </w:pPr>
          </w:p>
        </w:tc>
      </w:tr>
      <w:tr w:rsidR="00C2503A" w:rsidRPr="008A25E6" w:rsidTr="00C2503A">
        <w:trPr>
          <w:gridAfter w:val="1"/>
          <w:wAfter w:w="855" w:type="dxa"/>
          <w:trHeight w:val="67"/>
        </w:trPr>
        <w:tc>
          <w:tcPr>
            <w:tcW w:w="8523" w:type="dxa"/>
            <w:gridSpan w:val="3"/>
            <w:shd w:val="clear" w:color="auto" w:fill="4F81BD" w:themeFill="accent1"/>
            <w:vAlign w:val="center"/>
          </w:tcPr>
          <w:p w:rsidR="00C2503A" w:rsidRPr="000658DD" w:rsidRDefault="000658DD" w:rsidP="00B67A4F">
            <w:pPr>
              <w:ind w:left="1440" w:hanging="1440"/>
              <w:jc w:val="center"/>
              <w:rPr>
                <w:rFonts w:ascii="Arial Rounded MT Bold" w:hAnsi="Arial Rounded MT Bold"/>
                <w:color w:val="C00000"/>
              </w:rPr>
            </w:pPr>
            <w:r w:rsidRPr="008A25E6">
              <w:rPr>
                <w:rFonts w:ascii="Arial Rounded MT Bold" w:hAnsi="Arial Rounded MT Bold"/>
                <w:spacing w:val="-3"/>
                <w:sz w:val="32"/>
                <w:szCs w:val="32"/>
              </w:rPr>
              <w:t xml:space="preserve">QUIZ No. </w:t>
            </w:r>
            <w:r>
              <w:rPr>
                <w:rFonts w:ascii="Arial Rounded MT Bold" w:hAnsi="Arial Rounded MT Bold"/>
                <w:spacing w:val="-3"/>
                <w:sz w:val="32"/>
                <w:szCs w:val="32"/>
              </w:rPr>
              <w:t>1</w:t>
            </w: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trHeight w:val="1160"/>
        </w:trPr>
        <w:tc>
          <w:tcPr>
            <w:tcW w:w="5058" w:type="dxa"/>
            <w:gridSpan w:val="2"/>
          </w:tcPr>
          <w:p w:rsidR="00C2503A" w:rsidRDefault="00C2503A" w:rsidP="00C2503A">
            <w:pPr>
              <w:jc w:val="both"/>
              <w:rPr>
                <w:rFonts w:ascii="Arial Rounded MT Bold" w:hAnsi="Arial Rounded MT Bold"/>
                <w:sz w:val="28"/>
                <w:szCs w:val="28"/>
              </w:rPr>
            </w:pPr>
            <w:r w:rsidRPr="008A25E6">
              <w:rPr>
                <w:rFonts w:ascii="Arial Rounded MT Bold" w:hAnsi="Arial Rounded MT Bold"/>
              </w:rPr>
              <w:br w:type="page"/>
            </w: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Pr="008A25E6" w:rsidRDefault="00C2503A" w:rsidP="00C2503A">
            <w:pPr>
              <w:jc w:val="both"/>
              <w:rPr>
                <w:rFonts w:ascii="Arial Rounded MT Bold" w:hAnsi="Arial Rounded MT Bold"/>
                <w:sz w:val="28"/>
                <w:szCs w:val="28"/>
              </w:rPr>
            </w:pPr>
          </w:p>
        </w:tc>
        <w:tc>
          <w:tcPr>
            <w:tcW w:w="4320" w:type="dxa"/>
            <w:gridSpan w:val="2"/>
          </w:tcPr>
          <w:p w:rsidR="00C2503A" w:rsidRPr="008A25E6" w:rsidRDefault="00C2503A" w:rsidP="009710EB">
            <w:pPr>
              <w:jc w:val="both"/>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c>
          <w:tcPr>
            <w:tcW w:w="5058" w:type="dxa"/>
            <w:gridSpan w:val="2"/>
            <w:vAlign w:val="center"/>
          </w:tcPr>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4"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64">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Pr="008A25E6" w:rsidRDefault="00C2503A" w:rsidP="009710EB">
            <w:pPr>
              <w:rPr>
                <w:rFonts w:ascii="Arial Rounded MT Bold" w:hAnsi="Arial Rounded MT Bold"/>
                <w:sz w:val="28"/>
                <w:szCs w:val="28"/>
              </w:rPr>
            </w:pPr>
          </w:p>
        </w:tc>
        <w:tc>
          <w:tcPr>
            <w:tcW w:w="4320" w:type="dxa"/>
            <w:gridSpan w:val="2"/>
            <w:vAlign w:val="center"/>
          </w:tcPr>
          <w:p w:rsidR="000658DD" w:rsidRDefault="000658DD" w:rsidP="009710EB">
            <w:pPr>
              <w:jc w:val="center"/>
              <w:rPr>
                <w:rFonts w:ascii="Arial Rounded MT Bold" w:hAnsi="Arial Rounded MT Bold"/>
                <w:sz w:val="28"/>
                <w:szCs w:val="28"/>
              </w:rPr>
            </w:pPr>
          </w:p>
          <w:p w:rsidR="000658DD" w:rsidRDefault="000658DD" w:rsidP="009710EB">
            <w:pPr>
              <w:jc w:val="center"/>
              <w:rPr>
                <w:rFonts w:ascii="Arial Rounded MT Bold" w:hAnsi="Arial Rounded MT Bold"/>
                <w:sz w:val="28"/>
                <w:szCs w:val="28"/>
              </w:rPr>
            </w:pPr>
          </w:p>
          <w:p w:rsidR="000658DD" w:rsidRDefault="000658DD"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8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81" inset="10.8pt,7.2pt,10.8pt">
                    <w:txbxContent>
                      <w:p w:rsidR="000658DD" w:rsidRPr="00A52986" w:rsidRDefault="000658DD" w:rsidP="000658DD">
                        <w:pPr>
                          <w:jc w:val="center"/>
                          <w:rPr>
                            <w:b/>
                            <w:bCs/>
                            <w:emboss/>
                            <w:color w:val="C0504D"/>
                            <w:sz w:val="72"/>
                            <w:szCs w:val="280"/>
                          </w:rPr>
                        </w:pPr>
                        <w:r>
                          <w:rPr>
                            <w:b/>
                            <w:bCs/>
                            <w:emboss/>
                            <w:color w:val="C0504D"/>
                            <w:sz w:val="72"/>
                            <w:szCs w:val="280"/>
                          </w:rPr>
                          <w:t>5</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p w:rsidR="000658DD" w:rsidRDefault="000658DD" w:rsidP="009710EB">
            <w:pPr>
              <w:jc w:val="center"/>
              <w:rPr>
                <w:rFonts w:ascii="Arial Rounded MT Bold" w:hAnsi="Arial Rounded MT Bold"/>
                <w:sz w:val="28"/>
                <w:szCs w:val="28"/>
              </w:rPr>
            </w:pPr>
          </w:p>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07 October 2012</w:t>
            </w:r>
          </w:p>
          <w:p w:rsidR="00C2503A" w:rsidRPr="008A25E6" w:rsidRDefault="00C2503A" w:rsidP="009710EB">
            <w:pPr>
              <w:jc w:val="center"/>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c>
          <w:tcPr>
            <w:tcW w:w="5058" w:type="dxa"/>
            <w:gridSpan w:val="2"/>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lastRenderedPageBreak/>
              <w:t xml:space="preserve">LECTURE NO. </w:t>
            </w:r>
            <w:r>
              <w:rPr>
                <w:rFonts w:ascii="Arial Rounded MT Bold" w:hAnsi="Arial Rounded MT Bold"/>
                <w:color w:val="FFFFFF" w:themeColor="background1"/>
                <w:sz w:val="28"/>
                <w:szCs w:val="28"/>
              </w:rPr>
              <w:t>5</w:t>
            </w:r>
          </w:p>
        </w:tc>
        <w:tc>
          <w:tcPr>
            <w:tcW w:w="4320" w:type="dxa"/>
            <w:gridSpan w:val="2"/>
            <w:shd w:val="clear" w:color="auto" w:fill="4F81BD"/>
            <w:vAlign w:val="center"/>
          </w:tcPr>
          <w:p w:rsidR="00C2503A" w:rsidRPr="00C249A1" w:rsidRDefault="00C2503A" w:rsidP="009710EB">
            <w:pPr>
              <w:rPr>
                <w:rFonts w:ascii="Arial Rounded MT Bold" w:hAnsi="Arial Rounded MT Bold"/>
                <w:color w:val="FFFFFF" w:themeColor="background1"/>
                <w:sz w:val="25"/>
                <w:szCs w:val="25"/>
              </w:rPr>
            </w:pPr>
            <w:r w:rsidRPr="00C249A1">
              <w:rPr>
                <w:rFonts w:ascii="Arial Rounded MT Bold" w:hAnsi="Arial Rounded MT Bold"/>
                <w:color w:val="FFFFFF" w:themeColor="background1"/>
                <w:sz w:val="25"/>
                <w:szCs w:val="25"/>
              </w:rPr>
              <w:t>L</w:t>
            </w:r>
            <w:r>
              <w:rPr>
                <w:rFonts w:ascii="Arial Rounded MT Bold" w:hAnsi="Arial Rounded MT Bold"/>
                <w:color w:val="FFFFFF" w:themeColor="background1"/>
                <w:sz w:val="25"/>
                <w:szCs w:val="25"/>
              </w:rPr>
              <w:t>ecturer:  Dr. Mohsin Ali</w:t>
            </w:r>
          </w:p>
        </w:tc>
      </w:tr>
      <w:tr w:rsidR="00C2503A" w:rsidRPr="008A25E6" w:rsidTr="00C2503A">
        <w:trPr>
          <w:trHeight w:val="520"/>
        </w:trPr>
        <w:tc>
          <w:tcPr>
            <w:tcW w:w="9378" w:type="dxa"/>
            <w:gridSpan w:val="4"/>
            <w:shd w:val="clear" w:color="auto" w:fill="D3DFEE"/>
            <w:vAlign w:val="center"/>
          </w:tcPr>
          <w:p w:rsidR="00C2503A" w:rsidRPr="008A25E6" w:rsidRDefault="00C2503A" w:rsidP="009710EB">
            <w:pPr>
              <w:ind w:left="990" w:hanging="990"/>
              <w:rPr>
                <w:rFonts w:ascii="Arial Rounded MT Bold" w:hAnsi="Arial Rounded MT Bold"/>
                <w:b/>
                <w:bCs/>
              </w:rPr>
            </w:pPr>
            <w:r w:rsidRPr="008A25E6">
              <w:rPr>
                <w:rFonts w:ascii="Arial Rounded MT Bold" w:hAnsi="Arial Rounded MT Bold"/>
                <w:bCs/>
              </w:rPr>
              <w:t>TITLE:</w:t>
            </w:r>
            <w:r w:rsidRPr="008A25E6">
              <w:rPr>
                <w:rFonts w:ascii="Arial Rounded MT Bold" w:hAnsi="Arial Rounded MT Bold"/>
                <w:bCs/>
              </w:rPr>
              <w:tab/>
            </w:r>
            <w:r w:rsidRPr="008A25E6">
              <w:rPr>
                <w:rFonts w:ascii="Arial Rounded MT Bold" w:hAnsi="Arial Rounded MT Bold"/>
              </w:rPr>
              <w:t>Principles of Occlusion I</w:t>
            </w:r>
            <w:r>
              <w:rPr>
                <w:rFonts w:ascii="Arial Rounded MT Bold" w:hAnsi="Arial Rounded MT Bold"/>
              </w:rPr>
              <w:t>I</w:t>
            </w:r>
          </w:p>
        </w:tc>
      </w:tr>
      <w:tr w:rsidR="00C2503A" w:rsidRPr="008A25E6" w:rsidTr="00C2503A">
        <w:trPr>
          <w:trHeight w:val="3454"/>
        </w:trPr>
        <w:tc>
          <w:tcPr>
            <w:tcW w:w="9378" w:type="dxa"/>
            <w:gridSpan w:val="4"/>
          </w:tcPr>
          <w:p w:rsidR="00C2503A" w:rsidRPr="008A25E6" w:rsidRDefault="00C2503A" w:rsidP="009710EB">
            <w:pPr>
              <w:spacing w:before="240"/>
              <w:ind w:left="1440" w:hanging="1440"/>
              <w:rPr>
                <w:rFonts w:ascii="Arial Rounded MT Bold" w:hAnsi="Arial Rounded MT Bold"/>
                <w:b/>
                <w:bCs/>
              </w:rPr>
            </w:pPr>
            <w:r w:rsidRPr="008A25E6">
              <w:rPr>
                <w:rFonts w:ascii="Arial Rounded MT Bold" w:hAnsi="Arial Rounded MT Bold"/>
                <w:bCs/>
              </w:rPr>
              <w:t>TOPICS:</w:t>
            </w:r>
          </w:p>
          <w:p w:rsidR="00C2503A" w:rsidRDefault="00C2503A" w:rsidP="00C2503A">
            <w:pPr>
              <w:numPr>
                <w:ilvl w:val="0"/>
                <w:numId w:val="26"/>
              </w:numPr>
              <w:tabs>
                <w:tab w:val="clear" w:pos="720"/>
              </w:tabs>
              <w:ind w:left="540" w:hanging="360"/>
              <w:rPr>
                <w:rFonts w:ascii="Arial Rounded MT Bold" w:hAnsi="Arial Rounded MT Bold"/>
              </w:rPr>
            </w:pPr>
            <w:r>
              <w:rPr>
                <w:rFonts w:ascii="Arial Rounded MT Bold" w:hAnsi="Arial Rounded MT Bold"/>
              </w:rPr>
              <w:t>Parafunctional Movements</w:t>
            </w:r>
          </w:p>
          <w:p w:rsidR="00C2503A"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Examination of the Occlusion, Clinical Signs and Symptoms, Radiographic Signs, Occlusal Contacts</w:t>
            </w:r>
          </w:p>
          <w:p w:rsidR="00C2503A" w:rsidRDefault="00C2503A" w:rsidP="009710EB">
            <w:pPr>
              <w:ind w:left="540"/>
              <w:rPr>
                <w:rFonts w:ascii="Arial Rounded MT Bold" w:hAnsi="Arial Rounded MT Bold"/>
              </w:rPr>
            </w:pPr>
          </w:p>
          <w:p w:rsidR="00C2503A" w:rsidRPr="008A25E6" w:rsidRDefault="00C2503A" w:rsidP="009710EB">
            <w:pPr>
              <w:ind w:left="540"/>
              <w:rPr>
                <w:rFonts w:ascii="Arial Rounded MT Bold" w:hAnsi="Arial Rounded MT Bold"/>
              </w:rPr>
            </w:pPr>
          </w:p>
          <w:p w:rsidR="00C2503A" w:rsidRPr="008A25E6" w:rsidRDefault="00C2503A" w:rsidP="009710EB">
            <w:pPr>
              <w:ind w:left="1440" w:hanging="1440"/>
              <w:rPr>
                <w:rFonts w:ascii="Arial Rounded MT Bold" w:hAnsi="Arial Rounded MT Bold"/>
                <w:i/>
                <w:iCs/>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Pr>
                <w:rFonts w:ascii="Arial Rounded MT Bold" w:hAnsi="Arial Rounded MT Bold"/>
                <w:b/>
                <w:bCs/>
                <w:spacing w:val="-3"/>
              </w:rPr>
              <w:t>pp. 121</w:t>
            </w:r>
            <w:r w:rsidRPr="008A25E6">
              <w:rPr>
                <w:rFonts w:ascii="Arial Rounded MT Bold" w:hAnsi="Arial Rounded MT Bold"/>
                <w:b/>
                <w:bCs/>
                <w:spacing w:val="-3"/>
              </w:rPr>
              <w:t>-135</w:t>
            </w:r>
          </w:p>
          <w:p w:rsidR="00C2503A" w:rsidRPr="008A25E6" w:rsidRDefault="00C2503A" w:rsidP="009710EB">
            <w:pPr>
              <w:pStyle w:val="a9"/>
              <w:tabs>
                <w:tab w:val="num" w:pos="72"/>
              </w:tabs>
              <w:ind w:left="540"/>
              <w:rPr>
                <w:rFonts w:ascii="Arial Rounded MT Bold" w:hAnsi="Arial Rounded MT Bold"/>
                <w:i/>
                <w:iCs/>
              </w:rPr>
            </w:pPr>
          </w:p>
        </w:tc>
      </w:tr>
      <w:tr w:rsidR="00C2503A" w:rsidRPr="008A25E6" w:rsidTr="00C2503A">
        <w:trPr>
          <w:trHeight w:val="520"/>
        </w:trPr>
        <w:tc>
          <w:tcPr>
            <w:tcW w:w="9378" w:type="dxa"/>
            <w:gridSpan w:val="4"/>
            <w:shd w:val="clear" w:color="auto" w:fill="DBE5F1" w:themeFill="accent1" w:themeFillTint="33"/>
            <w:vAlign w:val="center"/>
          </w:tcPr>
          <w:p w:rsidR="00C2503A" w:rsidRPr="008A25E6" w:rsidRDefault="00C2503A" w:rsidP="009710EB">
            <w:pPr>
              <w:ind w:left="1440" w:hanging="1440"/>
              <w:rPr>
                <w:rFonts w:ascii="Arial Rounded MT Bold" w:hAnsi="Arial Rounded MT Bold"/>
                <w:bCs/>
              </w:rPr>
            </w:pPr>
          </w:p>
        </w:tc>
      </w:tr>
      <w:tr w:rsidR="00C2503A" w:rsidRPr="008A25E6" w:rsidTr="000658DD">
        <w:trPr>
          <w:trHeight w:val="808"/>
        </w:trPr>
        <w:tc>
          <w:tcPr>
            <w:tcW w:w="9378" w:type="dxa"/>
            <w:gridSpan w:val="4"/>
            <w:shd w:val="clear" w:color="auto" w:fill="4F81BD" w:themeFill="accent1"/>
            <w:vAlign w:val="center"/>
          </w:tcPr>
          <w:p w:rsidR="00C2503A" w:rsidRPr="008A25E6" w:rsidRDefault="00C2503A" w:rsidP="009710EB">
            <w:pPr>
              <w:ind w:left="1440" w:hanging="1440"/>
              <w:rPr>
                <w:rFonts w:ascii="Arial Rounded MT Bold" w:hAnsi="Arial Rounded MT Bold"/>
                <w:bCs/>
              </w:rPr>
            </w:pPr>
          </w:p>
        </w:tc>
      </w:tr>
    </w:tbl>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p w:rsidR="00C2503A" w:rsidRDefault="00C2503A" w:rsidP="00C2503A"/>
    <w:tbl>
      <w:tblPr>
        <w:tblW w:w="0" w:type="auto"/>
        <w:tblLook w:val="04A0"/>
      </w:tblPr>
      <w:tblGrid>
        <w:gridCol w:w="4219"/>
        <w:gridCol w:w="4304"/>
      </w:tblGrid>
      <w:tr w:rsidR="00C2503A" w:rsidRPr="008A25E6" w:rsidTr="009710EB">
        <w:trPr>
          <w:trHeight w:val="1160"/>
        </w:trPr>
        <w:tc>
          <w:tcPr>
            <w:tcW w:w="5058" w:type="dxa"/>
          </w:tcPr>
          <w:p w:rsidR="00C2503A" w:rsidRPr="008A25E6" w:rsidRDefault="00C2503A" w:rsidP="009710EB">
            <w:pPr>
              <w:jc w:val="both"/>
              <w:rPr>
                <w:rFonts w:ascii="Arial Rounded MT Bold" w:hAnsi="Arial Rounded MT Bold"/>
                <w:sz w:val="28"/>
                <w:szCs w:val="28"/>
              </w:rPr>
            </w:pPr>
            <w:r w:rsidRPr="008A25E6">
              <w:lastRenderedPageBreak/>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4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40">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320" w:type="dxa"/>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3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39" inset="10.8pt,7.2pt,10.8pt">
                    <w:txbxContent>
                      <w:p w:rsidR="00C2503A" w:rsidRPr="00A52986" w:rsidRDefault="00C2503A" w:rsidP="00C2503A">
                        <w:pPr>
                          <w:jc w:val="center"/>
                          <w:rPr>
                            <w:b/>
                            <w:bCs/>
                            <w:emboss/>
                            <w:color w:val="C0504D"/>
                            <w:sz w:val="72"/>
                            <w:szCs w:val="280"/>
                          </w:rPr>
                        </w:pPr>
                        <w:r>
                          <w:rPr>
                            <w:b/>
                            <w:bCs/>
                            <w:emboss/>
                            <w:color w:val="C0504D"/>
                            <w:sz w:val="72"/>
                            <w:szCs w:val="280"/>
                          </w:rPr>
                          <w:t>6</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5058" w:type="dxa"/>
            <w:vAlign w:val="center"/>
          </w:tcPr>
          <w:p w:rsidR="00C2503A" w:rsidRPr="008A25E6" w:rsidRDefault="00C2503A" w:rsidP="009710EB">
            <w:pPr>
              <w:rPr>
                <w:rFonts w:ascii="Arial Rounded MT Bold" w:hAnsi="Arial Rounded MT Bold"/>
                <w:sz w:val="28"/>
                <w:szCs w:val="28"/>
              </w:rPr>
            </w:pPr>
          </w:p>
        </w:tc>
        <w:tc>
          <w:tcPr>
            <w:tcW w:w="4320" w:type="dxa"/>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14 October 2012</w:t>
            </w:r>
          </w:p>
          <w:p w:rsidR="00C2503A" w:rsidRPr="008A25E6" w:rsidRDefault="00C2503A" w:rsidP="009710EB">
            <w:pPr>
              <w:jc w:val="center"/>
              <w:rPr>
                <w:rFonts w:ascii="Arial Rounded MT Bold" w:hAnsi="Arial Rounded MT Bold"/>
                <w:sz w:val="28"/>
                <w:szCs w:val="28"/>
              </w:rPr>
            </w:pPr>
          </w:p>
        </w:tc>
      </w:tr>
      <w:tr w:rsidR="00C2503A" w:rsidRPr="00C249A1" w:rsidTr="009710EB">
        <w:tc>
          <w:tcPr>
            <w:tcW w:w="5058" w:type="dxa"/>
            <w:shd w:val="clear" w:color="auto" w:fill="4F81BD" w:themeFill="accent1"/>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6</w:t>
            </w:r>
          </w:p>
        </w:tc>
        <w:tc>
          <w:tcPr>
            <w:tcW w:w="4320" w:type="dxa"/>
            <w:shd w:val="clear" w:color="auto" w:fill="4F81BD" w:themeFill="accent1"/>
            <w:vAlign w:val="center"/>
          </w:tcPr>
          <w:p w:rsidR="00C2503A" w:rsidRPr="00C249A1" w:rsidRDefault="00C2503A" w:rsidP="009710EB">
            <w:pPr>
              <w:rPr>
                <w:rFonts w:ascii="Arial Rounded MT Bold" w:hAnsi="Arial Rounded MT Bold"/>
                <w:color w:val="FFFFFF" w:themeColor="background1"/>
                <w:sz w:val="25"/>
                <w:szCs w:val="25"/>
              </w:rPr>
            </w:pPr>
            <w:r w:rsidRPr="00C249A1">
              <w:rPr>
                <w:rFonts w:ascii="Arial Rounded MT Bold" w:hAnsi="Arial Rounded MT Bold"/>
                <w:color w:val="FFFFFF" w:themeColor="background1"/>
                <w:sz w:val="25"/>
                <w:szCs w:val="25"/>
              </w:rPr>
              <w:t>Lecturer:  Dr. Haneef Sherfudhin</w:t>
            </w:r>
          </w:p>
        </w:tc>
      </w:tr>
      <w:tr w:rsidR="00C2503A" w:rsidRPr="008A25E6" w:rsidTr="009710EB">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trHeight w:val="610"/>
        </w:trPr>
        <w:tc>
          <w:tcPr>
            <w:tcW w:w="9378" w:type="dxa"/>
            <w:gridSpan w:val="2"/>
            <w:shd w:val="clear" w:color="auto" w:fill="D3DFEE" w:themeFill="accent1" w:themeFillTint="3F"/>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Review of Various Tooth Preparation and Managing Abnormal Tooth Positions</w:t>
            </w:r>
          </w:p>
        </w:tc>
      </w:tr>
      <w:tr w:rsidR="00C2503A" w:rsidRPr="008A25E6" w:rsidTr="009710EB">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trHeight w:val="4678"/>
        </w:trPr>
        <w:tc>
          <w:tcPr>
            <w:tcW w:w="9378"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The Complete Cast Crown Preparation</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The Metal Ceramic Crown Preparation</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Managing Pier Abutments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Managing Tilted Molar Abutments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Managing Space Deficit/Excesses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Managing Supra-eruptions/Short Clinical Crowns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Preparations for Periodontally Compromised Teeth</w:t>
            </w:r>
          </w:p>
          <w:p w:rsidR="00C2503A" w:rsidRPr="008A25E6" w:rsidRDefault="00C2503A" w:rsidP="009710EB">
            <w:pPr>
              <w:ind w:left="1440" w:hanging="1440"/>
              <w:rPr>
                <w:rFonts w:ascii="Arial Rounded MT Bold" w:hAnsi="Arial Rounded MT Bold"/>
                <w:i/>
                <w:iCs/>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REFERENCES:</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pp. 258-285</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Shillingburg HT, Hobo S., Whitsett LD, Jacobi R &amp; Brackett SE.  Fundamentals of Fixed Prosthodontics, 3</w:t>
            </w:r>
            <w:r w:rsidRPr="008A25E6">
              <w:rPr>
                <w:rFonts w:ascii="Arial Rounded MT Bold" w:hAnsi="Arial Rounded MT Bold"/>
                <w:i/>
                <w:iCs/>
                <w:spacing w:val="-3"/>
                <w:vertAlign w:val="superscript"/>
              </w:rPr>
              <w:t>rd</w:t>
            </w:r>
            <w:r w:rsidRPr="008A25E6">
              <w:rPr>
                <w:rFonts w:ascii="Arial Rounded MT Bold" w:hAnsi="Arial Rounded MT Bold"/>
                <w:i/>
                <w:iCs/>
                <w:spacing w:val="-3"/>
              </w:rPr>
              <w:t xml:space="preserve"> ed., </w:t>
            </w:r>
            <w:r w:rsidRPr="008A25E6">
              <w:rPr>
                <w:rFonts w:ascii="Arial Rounded MT Bold" w:hAnsi="Arial Rounded MT Bold"/>
                <w:b/>
                <w:bCs/>
                <w:spacing w:val="-3"/>
              </w:rPr>
              <w:t>pp. 95-102, 189-193 and 211-213</w:t>
            </w:r>
          </w:p>
        </w:tc>
      </w:tr>
      <w:tr w:rsidR="00C2503A" w:rsidRPr="008A25E6" w:rsidTr="009710EB">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trHeight w:val="520"/>
        </w:trPr>
        <w:tc>
          <w:tcPr>
            <w:tcW w:w="9378" w:type="dxa"/>
            <w:gridSpan w:val="2"/>
            <w:shd w:val="clear" w:color="auto" w:fill="DBE5F1" w:themeFill="accent1" w:themeFillTint="33"/>
            <w:vAlign w:val="center"/>
          </w:tcPr>
          <w:p w:rsidR="00C2503A" w:rsidRPr="008A25E6" w:rsidRDefault="00C2503A" w:rsidP="009710EB">
            <w:pPr>
              <w:ind w:left="1440" w:hanging="1440"/>
              <w:jc w:val="center"/>
              <w:rPr>
                <w:rFonts w:ascii="Arial Rounded MT Bold" w:hAnsi="Arial Rounded MT Bold"/>
                <w:sz w:val="32"/>
                <w:szCs w:val="32"/>
              </w:rPr>
            </w:pPr>
            <w:r w:rsidRPr="008A25E6">
              <w:rPr>
                <w:rFonts w:ascii="Arial Rounded MT Bold" w:hAnsi="Arial Rounded MT Bold"/>
                <w:spacing w:val="-3"/>
                <w:sz w:val="32"/>
                <w:szCs w:val="32"/>
              </w:rPr>
              <w:t xml:space="preserve">QUIZ No. </w:t>
            </w:r>
            <w:r w:rsidR="000658DD">
              <w:rPr>
                <w:rFonts w:ascii="Arial Rounded MT Bold" w:hAnsi="Arial Rounded MT Bold"/>
                <w:spacing w:val="-3"/>
                <w:sz w:val="32"/>
                <w:szCs w:val="32"/>
              </w:rPr>
              <w:t>2</w:t>
            </w:r>
          </w:p>
        </w:tc>
      </w:tr>
      <w:tr w:rsidR="00C2503A" w:rsidRPr="008A25E6" w:rsidTr="009710EB">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trHeight w:val="520"/>
        </w:trPr>
        <w:tc>
          <w:tcPr>
            <w:tcW w:w="9378"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p w:rsidR="00C2503A" w:rsidRDefault="00C2503A" w:rsidP="00042376">
      <w:pPr>
        <w:rPr>
          <w:rFonts w:ascii="Calibri" w:hAnsi="Calibri" w:cs="Calibri"/>
        </w:rPr>
      </w:pPr>
    </w:p>
    <w:tbl>
      <w:tblPr>
        <w:tblW w:w="5000" w:type="pct"/>
        <w:tblLook w:val="04A0"/>
      </w:tblPr>
      <w:tblGrid>
        <w:gridCol w:w="4223"/>
        <w:gridCol w:w="4300"/>
      </w:tblGrid>
      <w:tr w:rsidR="00C2503A" w:rsidRPr="008A25E6" w:rsidTr="009710EB">
        <w:trPr>
          <w:trHeight w:val="1160"/>
        </w:trPr>
        <w:tc>
          <w:tcPr>
            <w:tcW w:w="2641" w:type="pct"/>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sidRPr="008A25E6">
              <w:rPr>
                <w:rFonts w:ascii="Arial Rounded MT Bold" w:hAnsi="Arial Rounded MT Bold"/>
              </w:rPr>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4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42">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4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41" inset="10.8pt,7.2pt,10.8pt">
                    <w:txbxContent>
                      <w:p w:rsidR="00C2503A" w:rsidRPr="00A52986" w:rsidRDefault="00C2503A" w:rsidP="00C2503A">
                        <w:pPr>
                          <w:jc w:val="center"/>
                          <w:rPr>
                            <w:b/>
                            <w:bCs/>
                            <w:emboss/>
                            <w:color w:val="C0504D"/>
                            <w:sz w:val="72"/>
                            <w:szCs w:val="280"/>
                          </w:rPr>
                        </w:pPr>
                        <w:r>
                          <w:rPr>
                            <w:b/>
                            <w:bCs/>
                            <w:emboss/>
                            <w:color w:val="C0504D"/>
                            <w:sz w:val="72"/>
                            <w:szCs w:val="280"/>
                          </w:rPr>
                          <w:t>7</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2641" w:type="pct"/>
            <w:vAlign w:val="center"/>
          </w:tcPr>
          <w:p w:rsidR="00C2503A" w:rsidRPr="008A25E6" w:rsidRDefault="00C2503A" w:rsidP="009710EB">
            <w:pPr>
              <w:rPr>
                <w:rFonts w:ascii="Arial Rounded MT Bold" w:hAnsi="Arial Rounded MT Bold"/>
                <w:sz w:val="28"/>
                <w:szCs w:val="28"/>
              </w:rPr>
            </w:pPr>
          </w:p>
        </w:tc>
        <w:tc>
          <w:tcPr>
            <w:tcW w:w="2359" w:type="pct"/>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04 November 2012</w:t>
            </w:r>
          </w:p>
        </w:tc>
      </w:tr>
    </w:tbl>
    <w:p w:rsidR="00C2503A" w:rsidRPr="008A25E6" w:rsidRDefault="00C2503A" w:rsidP="00C2503A">
      <w:pPr>
        <w:ind w:left="1440" w:hanging="1440"/>
        <w:jc w:val="both"/>
        <w:rPr>
          <w:rFonts w:ascii="Arial Rounded MT Bold" w:hAnsi="Arial Rounded MT Bold"/>
          <w:sz w:val="28"/>
          <w:szCs w:val="28"/>
        </w:rPr>
      </w:pPr>
    </w:p>
    <w:tbl>
      <w:tblPr>
        <w:tblW w:w="9576" w:type="dxa"/>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267"/>
        <w:gridCol w:w="353"/>
        <w:gridCol w:w="436"/>
        <w:gridCol w:w="3464"/>
        <w:gridCol w:w="724"/>
        <w:gridCol w:w="132"/>
        <w:gridCol w:w="200"/>
      </w:tblGrid>
      <w:tr w:rsidR="00C2503A" w:rsidRPr="008A25E6" w:rsidTr="00C2503A">
        <w:trPr>
          <w:gridAfter w:val="3"/>
          <w:wAfter w:w="1054" w:type="dxa"/>
          <w:trHeight w:val="447"/>
        </w:trPr>
        <w:tc>
          <w:tcPr>
            <w:tcW w:w="4269"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b/>
                <w:bCs/>
                <w:color w:val="FFFFFF" w:themeColor="background1"/>
                <w:sz w:val="28"/>
                <w:szCs w:val="28"/>
              </w:rPr>
            </w:pPr>
            <w:r w:rsidRPr="008A25E6">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7</w:t>
            </w:r>
          </w:p>
        </w:tc>
        <w:tc>
          <w:tcPr>
            <w:tcW w:w="4253" w:type="dxa"/>
            <w:gridSpan w:val="3"/>
            <w:tcBorders>
              <w:top w:val="single" w:sz="8" w:space="0" w:color="7BA0CD"/>
              <w:left w:val="nil"/>
              <w:bottom w:val="single" w:sz="8" w:space="0" w:color="7BA0CD"/>
              <w:right w:val="single" w:sz="8" w:space="0" w:color="7BA0CD"/>
            </w:tcBorders>
            <w:shd w:val="clear" w:color="auto" w:fill="4F81BD"/>
            <w:vAlign w:val="center"/>
          </w:tcPr>
          <w:p w:rsidR="00C2503A" w:rsidRPr="00054022" w:rsidRDefault="00C2503A" w:rsidP="009710EB">
            <w:pPr>
              <w:rPr>
                <w:rFonts w:ascii="Arial Rounded MT Bold" w:hAnsi="Arial Rounded MT Bold"/>
                <w:b/>
                <w:bCs/>
                <w:color w:val="FFFFFF" w:themeColor="background1"/>
                <w:sz w:val="26"/>
                <w:szCs w:val="26"/>
              </w:rPr>
            </w:pPr>
            <w:r>
              <w:rPr>
                <w:rFonts w:ascii="Arial Rounded MT Bold" w:hAnsi="Arial Rounded MT Bold"/>
                <w:bCs/>
                <w:color w:val="FFFFFF" w:themeColor="background1"/>
                <w:sz w:val="26"/>
                <w:szCs w:val="26"/>
              </w:rPr>
              <w:t xml:space="preserve">            </w:t>
            </w:r>
            <w:r w:rsidRPr="00054022">
              <w:rPr>
                <w:rFonts w:ascii="Arial Rounded MT Bold" w:hAnsi="Arial Rounded MT Bold"/>
                <w:bCs/>
                <w:color w:val="FFFFFF" w:themeColor="background1"/>
                <w:sz w:val="26"/>
                <w:szCs w:val="26"/>
              </w:rPr>
              <w:t xml:space="preserve">Lecturer:  Dr. </w:t>
            </w:r>
            <w:r>
              <w:rPr>
                <w:rFonts w:ascii="Arial Rounded MT Bold" w:hAnsi="Arial Rounded MT Bold"/>
                <w:bCs/>
                <w:color w:val="FFFFFF" w:themeColor="background1"/>
                <w:sz w:val="26"/>
                <w:szCs w:val="26"/>
              </w:rPr>
              <w:t>Rashid Habib</w:t>
            </w:r>
          </w:p>
        </w:tc>
      </w:tr>
      <w:tr w:rsidR="00C2503A" w:rsidRPr="008A25E6" w:rsidTr="00C2503A">
        <w:trPr>
          <w:gridAfter w:val="3"/>
          <w:wAfter w:w="1054" w:type="dxa"/>
          <w:trHeight w:val="520"/>
        </w:trPr>
        <w:tc>
          <w:tcPr>
            <w:tcW w:w="8522" w:type="dxa"/>
            <w:gridSpan w:val="4"/>
            <w:shd w:val="clear" w:color="auto" w:fill="D3DFEE"/>
            <w:vAlign w:val="center"/>
          </w:tcPr>
          <w:p w:rsidR="00C2503A" w:rsidRPr="008A25E6" w:rsidRDefault="00C2503A" w:rsidP="009710EB">
            <w:pPr>
              <w:ind w:left="990" w:hanging="990"/>
              <w:rPr>
                <w:rFonts w:ascii="Arial Rounded MT Bold" w:hAnsi="Arial Rounded MT Bold"/>
                <w:b/>
                <w:bCs/>
              </w:rPr>
            </w:pPr>
            <w:r w:rsidRPr="008A25E6">
              <w:rPr>
                <w:rFonts w:ascii="Arial Rounded MT Bold" w:hAnsi="Arial Rounded MT Bold"/>
                <w:bCs/>
              </w:rPr>
              <w:t>TITLE:</w:t>
            </w:r>
            <w:r w:rsidRPr="008A25E6">
              <w:rPr>
                <w:rFonts w:ascii="Arial Rounded MT Bold" w:hAnsi="Arial Rounded MT Bold"/>
                <w:bCs/>
              </w:rPr>
              <w:tab/>
            </w:r>
            <w:r w:rsidRPr="008A25E6">
              <w:rPr>
                <w:rFonts w:ascii="Arial Rounded MT Bold" w:hAnsi="Arial Rounded MT Bold"/>
              </w:rPr>
              <w:t>Interim Fixed Restorations</w:t>
            </w:r>
          </w:p>
        </w:tc>
      </w:tr>
      <w:tr w:rsidR="00C2503A" w:rsidRPr="008A25E6" w:rsidTr="000658DD">
        <w:trPr>
          <w:gridAfter w:val="3"/>
          <w:wAfter w:w="1054" w:type="dxa"/>
          <w:trHeight w:val="3820"/>
        </w:trPr>
        <w:tc>
          <w:tcPr>
            <w:tcW w:w="8522" w:type="dxa"/>
            <w:gridSpan w:val="4"/>
          </w:tcPr>
          <w:p w:rsidR="00C2503A" w:rsidRPr="008A25E6" w:rsidRDefault="00C2503A" w:rsidP="009710EB">
            <w:pPr>
              <w:spacing w:before="240"/>
              <w:ind w:left="1440" w:hanging="1440"/>
              <w:rPr>
                <w:rFonts w:ascii="Arial Rounded MT Bold" w:hAnsi="Arial Rounded MT Bold"/>
                <w:b/>
                <w:bCs/>
              </w:rPr>
            </w:pPr>
            <w:r w:rsidRPr="008A25E6">
              <w:rPr>
                <w:rFonts w:ascii="Arial Rounded MT Bold" w:hAnsi="Arial Rounded MT Bold"/>
                <w:bCs/>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b/>
                <w:bCs/>
              </w:rPr>
            </w:pPr>
            <w:r w:rsidRPr="008A25E6">
              <w:rPr>
                <w:rFonts w:ascii="Arial Rounded MT Bold" w:hAnsi="Arial Rounded MT Bold"/>
              </w:rPr>
              <w:t>Applications of Templates in Diagnosis and Treatment</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b/>
                <w:bCs/>
              </w:rPr>
            </w:pPr>
            <w:r w:rsidRPr="008A25E6">
              <w:rPr>
                <w:rFonts w:ascii="Arial Rounded MT Bold" w:hAnsi="Arial Rounded MT Bold"/>
              </w:rPr>
              <w:t>Template Construction Techniques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b/>
                <w:bCs/>
              </w:rPr>
            </w:pPr>
            <w:r w:rsidRPr="008A25E6">
              <w:rPr>
                <w:rFonts w:ascii="Arial Rounded MT Bold" w:hAnsi="Arial Rounded MT Bold"/>
              </w:rPr>
              <w:t>Review of Provisional Restoration Fabrication Techniques</w:t>
            </w:r>
          </w:p>
          <w:p w:rsidR="00C2503A" w:rsidRDefault="00C2503A" w:rsidP="009710EB">
            <w:pPr>
              <w:spacing w:line="276" w:lineRule="auto"/>
              <w:rPr>
                <w:rFonts w:ascii="Arial Rounded MT Bold" w:hAnsi="Arial Rounded MT Bold"/>
              </w:rPr>
            </w:pPr>
          </w:p>
          <w:p w:rsidR="00C2503A" w:rsidRPr="008A25E6" w:rsidRDefault="00C2503A" w:rsidP="009710EB">
            <w:pPr>
              <w:spacing w:line="276" w:lineRule="auto"/>
              <w:rPr>
                <w:rFonts w:ascii="Arial Rounded MT Bold" w:hAnsi="Arial Rounded MT Bold"/>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466-502</w:t>
            </w:r>
          </w:p>
          <w:p w:rsidR="00C2503A" w:rsidRPr="008A25E6" w:rsidRDefault="00C2503A" w:rsidP="009710EB">
            <w:pPr>
              <w:pStyle w:val="a9"/>
              <w:tabs>
                <w:tab w:val="num" w:pos="-1800"/>
              </w:tabs>
              <w:ind w:left="0"/>
              <w:rPr>
                <w:rFonts w:ascii="Arial Rounded MT Bold" w:hAnsi="Arial Rounded MT Bold"/>
              </w:rPr>
            </w:pPr>
          </w:p>
        </w:tc>
      </w:tr>
      <w:tr w:rsidR="00C2503A" w:rsidRPr="008A25E6" w:rsidTr="00C2503A">
        <w:trPr>
          <w:gridAfter w:val="3"/>
          <w:wAfter w:w="1054" w:type="dxa"/>
          <w:trHeight w:val="808"/>
        </w:trPr>
        <w:tc>
          <w:tcPr>
            <w:tcW w:w="8522" w:type="dxa"/>
            <w:gridSpan w:val="4"/>
            <w:shd w:val="clear" w:color="auto" w:fill="DBE5F1" w:themeFill="accent1" w:themeFillTint="33"/>
            <w:vAlign w:val="center"/>
          </w:tcPr>
          <w:p w:rsidR="00C2503A" w:rsidRPr="008A25E6" w:rsidRDefault="00C2503A" w:rsidP="009710EB">
            <w:pPr>
              <w:ind w:left="1440" w:hanging="1440"/>
              <w:jc w:val="center"/>
              <w:rPr>
                <w:rFonts w:ascii="Arial Rounded MT Bold" w:hAnsi="Arial Rounded MT Bold"/>
                <w:bCs/>
                <w:sz w:val="32"/>
                <w:szCs w:val="32"/>
              </w:rPr>
            </w:pPr>
          </w:p>
        </w:tc>
      </w:tr>
      <w:tr w:rsidR="00C2503A" w:rsidRPr="008A25E6" w:rsidTr="00C2503A">
        <w:trPr>
          <w:gridAfter w:val="3"/>
          <w:wAfter w:w="1054" w:type="dxa"/>
          <w:trHeight w:val="529"/>
        </w:trPr>
        <w:tc>
          <w:tcPr>
            <w:tcW w:w="8522" w:type="dxa"/>
            <w:gridSpan w:val="4"/>
            <w:shd w:val="clear" w:color="auto" w:fill="4F81BD" w:themeFill="accent1"/>
            <w:vAlign w:val="center"/>
          </w:tcPr>
          <w:p w:rsidR="00C2503A" w:rsidRPr="008A25E6" w:rsidRDefault="00C2503A" w:rsidP="009710EB">
            <w:pPr>
              <w:ind w:left="1440" w:hanging="1440"/>
              <w:rPr>
                <w:rFonts w:ascii="Arial Rounded MT Bold" w:hAnsi="Arial Rounded MT Bold"/>
                <w:bCs/>
              </w:rPr>
            </w:pPr>
          </w:p>
        </w:tc>
      </w:tr>
      <w:tr w:rsidR="00C2503A" w:rsidRPr="008A25E6" w:rsidTr="00C2503A">
        <w:trPr>
          <w:gridAfter w:val="3"/>
          <w:wAfter w:w="1054" w:type="dxa"/>
          <w:trHeight w:val="529"/>
        </w:trPr>
        <w:tc>
          <w:tcPr>
            <w:tcW w:w="8522" w:type="dxa"/>
            <w:gridSpan w:val="4"/>
            <w:shd w:val="clear" w:color="auto" w:fill="4F81BD" w:themeFill="accent1"/>
            <w:vAlign w:val="center"/>
          </w:tcPr>
          <w:p w:rsidR="00C2503A" w:rsidRPr="008A25E6" w:rsidRDefault="00C2503A" w:rsidP="00C2503A">
            <w:pPr>
              <w:rPr>
                <w:rFonts w:ascii="Arial Rounded MT Bold" w:hAnsi="Arial Rounded MT Bold"/>
                <w:bCs/>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gridAfter w:val="1"/>
          <w:wAfter w:w="198" w:type="dxa"/>
          <w:trHeight w:val="1160"/>
        </w:trPr>
        <w:tc>
          <w:tcPr>
            <w:tcW w:w="5058" w:type="dxa"/>
            <w:gridSpan w:val="3"/>
          </w:tcPr>
          <w:p w:rsidR="00C2503A" w:rsidRDefault="00C2503A" w:rsidP="00C2503A">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Pr="008A25E6" w:rsidRDefault="00C2503A" w:rsidP="00C2503A">
            <w:pPr>
              <w:jc w:val="both"/>
              <w:rPr>
                <w:rFonts w:ascii="Arial Rounded MT Bold" w:hAnsi="Arial Rounded MT Bold"/>
                <w:sz w:val="28"/>
                <w:szCs w:val="28"/>
              </w:rPr>
            </w:pPr>
          </w:p>
        </w:tc>
        <w:tc>
          <w:tcPr>
            <w:tcW w:w="4320" w:type="dxa"/>
            <w:gridSpan w:val="3"/>
          </w:tcPr>
          <w:p w:rsidR="00C2503A" w:rsidRPr="008A25E6" w:rsidRDefault="00C2503A" w:rsidP="009710EB">
            <w:pPr>
              <w:jc w:val="both"/>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gridAfter w:val="1"/>
          <w:wAfter w:w="198" w:type="dxa"/>
        </w:trPr>
        <w:tc>
          <w:tcPr>
            <w:tcW w:w="5058" w:type="dxa"/>
            <w:gridSpan w:val="3"/>
            <w:vAlign w:val="center"/>
          </w:tcPr>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6"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66">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Pr="008A25E6" w:rsidRDefault="00C2503A" w:rsidP="009710EB">
            <w:pPr>
              <w:rPr>
                <w:rFonts w:ascii="Arial Rounded MT Bold" w:hAnsi="Arial Rounded MT Bold"/>
                <w:sz w:val="28"/>
                <w:szCs w:val="28"/>
              </w:rPr>
            </w:pPr>
          </w:p>
        </w:tc>
        <w:tc>
          <w:tcPr>
            <w:tcW w:w="4320" w:type="dxa"/>
            <w:gridSpan w:val="3"/>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7"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67" inset="10.8pt,7.2pt,10.8pt">
                    <w:txbxContent>
                      <w:p w:rsidR="00C2503A" w:rsidRPr="00A52986" w:rsidRDefault="00C2503A" w:rsidP="00C2503A">
                        <w:pPr>
                          <w:jc w:val="center"/>
                          <w:rPr>
                            <w:b/>
                            <w:bCs/>
                            <w:emboss/>
                            <w:color w:val="C0504D"/>
                            <w:sz w:val="72"/>
                            <w:szCs w:val="280"/>
                          </w:rPr>
                        </w:pPr>
                        <w:r>
                          <w:rPr>
                            <w:b/>
                            <w:bCs/>
                            <w:emboss/>
                            <w:color w:val="C0504D"/>
                            <w:sz w:val="72"/>
                            <w:szCs w:val="280"/>
                          </w:rPr>
                          <w:t>8</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r>
              <w:rPr>
                <w:rFonts w:ascii="Arial Rounded MT Bold" w:hAnsi="Arial Rounded MT Bold"/>
                <w:sz w:val="28"/>
                <w:szCs w:val="28"/>
              </w:rPr>
              <w:t xml:space="preserve"> 11 </w:t>
            </w:r>
            <w:r>
              <w:rPr>
                <w:rFonts w:ascii="Arial Rounded MT Bold" w:hAnsi="Arial Rounded MT Bold"/>
                <w:sz w:val="28"/>
                <w:szCs w:val="28"/>
              </w:rPr>
              <w:t>November 2012</w:t>
            </w:r>
          </w:p>
          <w:p w:rsidR="00C2503A" w:rsidRPr="008A25E6" w:rsidRDefault="00C2503A" w:rsidP="009710EB">
            <w:pPr>
              <w:jc w:val="center"/>
              <w:rPr>
                <w:rFonts w:ascii="Arial Rounded MT Bold" w:hAnsi="Arial Rounded MT Bold"/>
                <w:sz w:val="28"/>
                <w:szCs w:val="28"/>
              </w:rPr>
            </w:pPr>
          </w:p>
        </w:tc>
      </w:tr>
      <w:tr w:rsidR="00C2503A" w:rsidRPr="00C249A1"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gridAfter w:val="1"/>
          <w:wAfter w:w="198" w:type="dxa"/>
        </w:trPr>
        <w:tc>
          <w:tcPr>
            <w:tcW w:w="5058" w:type="dxa"/>
            <w:gridSpan w:val="3"/>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8</w:t>
            </w:r>
          </w:p>
        </w:tc>
        <w:tc>
          <w:tcPr>
            <w:tcW w:w="4320" w:type="dxa"/>
            <w:gridSpan w:val="3"/>
            <w:shd w:val="clear" w:color="auto" w:fill="4F81BD"/>
            <w:vAlign w:val="center"/>
          </w:tcPr>
          <w:p w:rsidR="00C2503A" w:rsidRPr="00C249A1" w:rsidRDefault="00C2503A" w:rsidP="009710EB">
            <w:pPr>
              <w:rPr>
                <w:rFonts w:ascii="Arial Rounded MT Bold" w:hAnsi="Arial Rounded MT Bold"/>
                <w:color w:val="FFFFFF" w:themeColor="background1"/>
                <w:sz w:val="26"/>
                <w:szCs w:val="26"/>
              </w:rPr>
            </w:pPr>
            <w:r w:rsidRPr="00C249A1">
              <w:rPr>
                <w:rFonts w:ascii="Arial Rounded MT Bold" w:hAnsi="Arial Rounded MT Bold"/>
                <w:color w:val="FFFFFF" w:themeColor="background1"/>
                <w:sz w:val="26"/>
                <w:szCs w:val="26"/>
              </w:rPr>
              <w:t>Lecturer:  Dr. Abdullah Al-Farraj</w:t>
            </w:r>
          </w:p>
        </w:tc>
      </w:tr>
      <w:tr w:rsidR="00C2503A" w:rsidRPr="008A25E6" w:rsidTr="00C2503A">
        <w:trPr>
          <w:gridAfter w:val="1"/>
          <w:wAfter w:w="198" w:type="dxa"/>
          <w:trHeight w:val="493"/>
        </w:trPr>
        <w:tc>
          <w:tcPr>
            <w:tcW w:w="9378" w:type="dxa"/>
            <w:gridSpan w:val="6"/>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Tissue Management and Impression Making</w:t>
            </w:r>
          </w:p>
        </w:tc>
      </w:tr>
      <w:tr w:rsidR="00C2503A" w:rsidRPr="008A25E6" w:rsidTr="00C2503A">
        <w:trPr>
          <w:gridAfter w:val="1"/>
          <w:wAfter w:w="198" w:type="dxa"/>
          <w:trHeight w:val="3157"/>
        </w:trPr>
        <w:tc>
          <w:tcPr>
            <w:tcW w:w="9378" w:type="dxa"/>
            <w:gridSpan w:val="6"/>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Fluid Control</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Finish Line Exposure</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Types of Impression Materials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Impression Techniques</w:t>
            </w:r>
          </w:p>
          <w:p w:rsidR="00C2503A" w:rsidRDefault="00C2503A" w:rsidP="009710EB">
            <w:pPr>
              <w:rPr>
                <w:rFonts w:ascii="Arial Rounded MT Bold" w:hAnsi="Arial Rounded MT Bold"/>
                <w:sz w:val="20"/>
                <w:szCs w:val="20"/>
              </w:rPr>
            </w:pPr>
          </w:p>
          <w:p w:rsidR="00C2503A" w:rsidRDefault="00C2503A" w:rsidP="009710EB">
            <w:pPr>
              <w:rPr>
                <w:rFonts w:ascii="Arial Rounded MT Bold" w:hAnsi="Arial Rounded MT Bold"/>
                <w:sz w:val="20"/>
                <w:szCs w:val="20"/>
              </w:rPr>
            </w:pPr>
          </w:p>
          <w:p w:rsidR="00C2503A" w:rsidRDefault="00C2503A" w:rsidP="009710EB">
            <w:pPr>
              <w:rPr>
                <w:rFonts w:ascii="Arial Rounded MT Bold" w:hAnsi="Arial Rounded MT Bold"/>
                <w:sz w:val="20"/>
                <w:szCs w:val="20"/>
              </w:rPr>
            </w:pPr>
          </w:p>
          <w:p w:rsidR="00C2503A" w:rsidRDefault="00C2503A" w:rsidP="009710EB">
            <w:pPr>
              <w:rPr>
                <w:rFonts w:ascii="Arial Rounded MT Bold" w:hAnsi="Arial Rounded MT Bold"/>
                <w:sz w:val="20"/>
                <w:szCs w:val="20"/>
              </w:rPr>
            </w:pPr>
          </w:p>
          <w:p w:rsidR="00C2503A" w:rsidRDefault="00C2503A" w:rsidP="009710EB">
            <w:pPr>
              <w:rPr>
                <w:rFonts w:ascii="Arial Rounded MT Bold" w:hAnsi="Arial Rounded MT Bold"/>
                <w:sz w:val="20"/>
                <w:szCs w:val="20"/>
              </w:rPr>
            </w:pPr>
          </w:p>
          <w:p w:rsidR="00C2503A" w:rsidRDefault="00C2503A" w:rsidP="009710EB">
            <w:pPr>
              <w:rPr>
                <w:rFonts w:ascii="Arial Rounded MT Bold" w:hAnsi="Arial Rounded MT Bold"/>
                <w:sz w:val="20"/>
                <w:szCs w:val="20"/>
              </w:rPr>
            </w:pP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431-462</w:t>
            </w:r>
          </w:p>
        </w:tc>
      </w:tr>
      <w:tr w:rsidR="00C2503A" w:rsidRPr="008A25E6" w:rsidTr="00C2503A">
        <w:trPr>
          <w:gridAfter w:val="1"/>
          <w:wAfter w:w="198" w:type="dxa"/>
          <w:trHeight w:val="511"/>
        </w:trPr>
        <w:tc>
          <w:tcPr>
            <w:tcW w:w="9378" w:type="dxa"/>
            <w:gridSpan w:val="6"/>
            <w:shd w:val="clear" w:color="auto" w:fill="D3DFEE"/>
            <w:vAlign w:val="center"/>
          </w:tcPr>
          <w:p w:rsidR="00C2503A" w:rsidRPr="008A25E6" w:rsidRDefault="00C2503A" w:rsidP="009710EB">
            <w:pPr>
              <w:ind w:left="1440" w:hanging="1440"/>
              <w:rPr>
                <w:rFonts w:ascii="Arial Rounded MT Bold" w:hAnsi="Arial Rounded MT Bold"/>
              </w:rPr>
            </w:pPr>
          </w:p>
        </w:tc>
      </w:tr>
      <w:tr w:rsidR="00C2503A" w:rsidRPr="008A25E6" w:rsidTr="00C2503A">
        <w:trPr>
          <w:gridAfter w:val="1"/>
          <w:wAfter w:w="198" w:type="dxa"/>
          <w:trHeight w:val="538"/>
        </w:trPr>
        <w:tc>
          <w:tcPr>
            <w:tcW w:w="9378" w:type="dxa"/>
            <w:gridSpan w:val="6"/>
            <w:shd w:val="clear" w:color="auto" w:fill="4F81BD" w:themeFill="accent1"/>
            <w:vAlign w:val="center"/>
          </w:tcPr>
          <w:p w:rsidR="00C2503A" w:rsidRPr="008A25E6" w:rsidRDefault="00C2503A" w:rsidP="000658DD">
            <w:pPr>
              <w:ind w:left="1440" w:hanging="1440"/>
              <w:jc w:val="center"/>
              <w:rPr>
                <w:rFonts w:ascii="Arial Rounded MT Bold" w:hAnsi="Arial Rounded MT Bold"/>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trHeight w:val="1160"/>
        </w:trPr>
        <w:tc>
          <w:tcPr>
            <w:tcW w:w="5058" w:type="dxa"/>
            <w:gridSpan w:val="3"/>
          </w:tcPr>
          <w:p w:rsidR="00C2503A" w:rsidRDefault="00C2503A" w:rsidP="00C2503A">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Default="00C2503A" w:rsidP="00C2503A">
            <w:pPr>
              <w:jc w:val="both"/>
              <w:rPr>
                <w:rFonts w:ascii="Arial Rounded MT Bold" w:hAnsi="Arial Rounded MT Bold"/>
                <w:sz w:val="28"/>
                <w:szCs w:val="28"/>
              </w:rPr>
            </w:pPr>
          </w:p>
          <w:p w:rsidR="00C2503A" w:rsidRPr="008A25E6" w:rsidRDefault="00C2503A" w:rsidP="00C2503A">
            <w:pPr>
              <w:jc w:val="both"/>
              <w:rPr>
                <w:rFonts w:ascii="Arial Rounded MT Bold" w:hAnsi="Arial Rounded MT Bold"/>
                <w:sz w:val="28"/>
                <w:szCs w:val="28"/>
              </w:rPr>
            </w:pPr>
          </w:p>
        </w:tc>
        <w:tc>
          <w:tcPr>
            <w:tcW w:w="4518" w:type="dxa"/>
            <w:gridSpan w:val="4"/>
          </w:tcPr>
          <w:p w:rsidR="00C2503A" w:rsidRPr="008A25E6" w:rsidRDefault="00C2503A" w:rsidP="009710EB">
            <w:pPr>
              <w:jc w:val="both"/>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c>
          <w:tcPr>
            <w:tcW w:w="5058" w:type="dxa"/>
            <w:gridSpan w:val="3"/>
            <w:vAlign w:val="center"/>
          </w:tcPr>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8"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68">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Pr="008A25E6" w:rsidRDefault="00C2503A" w:rsidP="009710EB">
            <w:pPr>
              <w:rPr>
                <w:rFonts w:ascii="Arial Rounded MT Bold" w:hAnsi="Arial Rounded MT Bold"/>
                <w:sz w:val="28"/>
                <w:szCs w:val="28"/>
              </w:rPr>
            </w:pPr>
          </w:p>
        </w:tc>
        <w:tc>
          <w:tcPr>
            <w:tcW w:w="4518" w:type="dxa"/>
            <w:gridSpan w:val="4"/>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69" inset="10.8pt,7.2pt,10.8pt">
                    <w:txbxContent>
                      <w:p w:rsidR="00C2503A" w:rsidRPr="00A52986" w:rsidRDefault="00C2503A" w:rsidP="00C2503A">
                        <w:pPr>
                          <w:jc w:val="center"/>
                          <w:rPr>
                            <w:b/>
                            <w:bCs/>
                            <w:emboss/>
                            <w:color w:val="C0504D"/>
                            <w:sz w:val="72"/>
                            <w:szCs w:val="280"/>
                          </w:rPr>
                        </w:pPr>
                        <w:r>
                          <w:rPr>
                            <w:b/>
                            <w:bCs/>
                            <w:emboss/>
                            <w:color w:val="C0504D"/>
                            <w:sz w:val="72"/>
                            <w:szCs w:val="280"/>
                          </w:rPr>
                          <w:t>9</w:t>
                        </w:r>
                        <w:r>
                          <w:rPr>
                            <w:b/>
                            <w:bCs/>
                            <w:emboss/>
                            <w:color w:val="C0504D"/>
                            <w:sz w:val="72"/>
                            <w:szCs w:val="280"/>
                            <w:vertAlign w:val="superscript"/>
                          </w:rPr>
                          <w:t>th</w:t>
                        </w:r>
                        <w:r w:rsidRPr="00A52986">
                          <w:rPr>
                            <w:b/>
                            <w:bCs/>
                            <w:emboss/>
                            <w:color w:val="C0504D"/>
                            <w:sz w:val="72"/>
                            <w:szCs w:val="280"/>
                          </w:rPr>
                          <w:t xml:space="preserve"> Week</w:t>
                        </w:r>
                      </w:p>
                      <w:p w:rsidR="00C2503A" w:rsidRPr="00531A62" w:rsidRDefault="00C2503A" w:rsidP="00C2503A">
                        <w:pPr>
                          <w:rPr>
                            <w:szCs w:val="280"/>
                          </w:rPr>
                        </w:pPr>
                      </w:p>
                    </w:txbxContent>
                  </v:textbox>
                  <w10:wrap type="none" anchorx="margin" anchory="margin"/>
                  <w10:anchorlock/>
                </v:shape>
              </w:pict>
            </w:r>
            <w:r>
              <w:rPr>
                <w:rFonts w:ascii="Arial Rounded MT Bold" w:hAnsi="Arial Rounded MT Bold"/>
                <w:sz w:val="28"/>
                <w:szCs w:val="28"/>
              </w:rPr>
              <w:t>18</w:t>
            </w:r>
            <w:r w:rsidRPr="008A25E6">
              <w:rPr>
                <w:rFonts w:ascii="Arial Rounded MT Bold" w:hAnsi="Arial Rounded MT Bold"/>
                <w:sz w:val="28"/>
                <w:szCs w:val="28"/>
              </w:rPr>
              <w:t xml:space="preserve"> No</w:t>
            </w:r>
            <w:r>
              <w:rPr>
                <w:rFonts w:ascii="Arial Rounded MT Bold" w:hAnsi="Arial Rounded MT Bold"/>
                <w:sz w:val="28"/>
                <w:szCs w:val="28"/>
              </w:rPr>
              <w:t>vember 2012</w:t>
            </w:r>
          </w:p>
          <w:p w:rsidR="00C2503A" w:rsidRPr="008A25E6" w:rsidRDefault="00C2503A" w:rsidP="009710EB">
            <w:pPr>
              <w:jc w:val="center"/>
              <w:rPr>
                <w:rFonts w:ascii="Arial Rounded MT Bold" w:hAnsi="Arial Rounded MT Bold"/>
                <w:sz w:val="28"/>
                <w:szCs w:val="28"/>
              </w:rPr>
            </w:pPr>
          </w:p>
        </w:tc>
      </w:tr>
      <w:tr w:rsidR="00C2503A" w:rsidRPr="008A25E6" w:rsidTr="00C2503A">
        <w:trPr>
          <w:gridAfter w:val="2"/>
          <w:wAfter w:w="332" w:type="dxa"/>
          <w:trHeight w:val="447"/>
        </w:trPr>
        <w:tc>
          <w:tcPr>
            <w:tcW w:w="4620" w:type="dxa"/>
            <w:gridSpan w:val="2"/>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9</w:t>
            </w:r>
          </w:p>
        </w:tc>
        <w:tc>
          <w:tcPr>
            <w:tcW w:w="4624" w:type="dxa"/>
            <w:gridSpan w:val="3"/>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Rashid Habib</w:t>
            </w:r>
          </w:p>
        </w:tc>
      </w:tr>
      <w:tr w:rsidR="00C2503A" w:rsidRPr="008A25E6" w:rsidTr="00C2503A">
        <w:trPr>
          <w:gridAfter w:val="2"/>
          <w:wAfter w:w="332" w:type="dxa"/>
          <w:trHeight w:val="493"/>
        </w:trPr>
        <w:tc>
          <w:tcPr>
            <w:tcW w:w="9244" w:type="dxa"/>
            <w:gridSpan w:val="5"/>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Description of Color and Esthetics</w:t>
            </w:r>
          </w:p>
        </w:tc>
      </w:tr>
      <w:tr w:rsidR="00C2503A" w:rsidRPr="008A25E6" w:rsidTr="00C2503A">
        <w:trPr>
          <w:gridAfter w:val="2"/>
          <w:wAfter w:w="332" w:type="dxa"/>
          <w:trHeight w:val="2887"/>
        </w:trPr>
        <w:tc>
          <w:tcPr>
            <w:tcW w:w="9244" w:type="dxa"/>
            <w:gridSpan w:val="5"/>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Description of Color</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Shade Selection Sequence</w:t>
            </w:r>
          </w:p>
          <w:p w:rsidR="00C2503A" w:rsidRPr="008A25E6" w:rsidRDefault="00C2503A" w:rsidP="00C2503A">
            <w:pPr>
              <w:numPr>
                <w:ilvl w:val="0"/>
                <w:numId w:val="26"/>
              </w:numPr>
              <w:tabs>
                <w:tab w:val="clear" w:pos="720"/>
              </w:tabs>
              <w:ind w:left="540" w:hanging="360"/>
              <w:rPr>
                <w:rFonts w:ascii="Arial Rounded MT Bold" w:hAnsi="Arial Rounded MT Bold"/>
              </w:rPr>
            </w:pPr>
            <w:r w:rsidRPr="008A25E6">
              <w:rPr>
                <w:rFonts w:ascii="Arial Rounded MT Bold" w:hAnsi="Arial Rounded MT Bold"/>
              </w:rPr>
              <w:t>Esthetics</w:t>
            </w: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 w:val="num" w:pos="-1890"/>
                <w:tab w:val="num" w:pos="-1800"/>
              </w:tabs>
              <w:ind w:left="540" w:hanging="360"/>
              <w:rPr>
                <w:rFonts w:ascii="Arial Rounded MT Bold" w:hAnsi="Arial Rounded MT Bold"/>
                <w:i/>
                <w:iCs/>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709-732</w:t>
            </w:r>
          </w:p>
        </w:tc>
      </w:tr>
      <w:tr w:rsidR="00C2503A" w:rsidRPr="008A25E6" w:rsidTr="00C2503A">
        <w:trPr>
          <w:gridAfter w:val="2"/>
          <w:wAfter w:w="332" w:type="dxa"/>
          <w:trHeight w:val="520"/>
        </w:trPr>
        <w:tc>
          <w:tcPr>
            <w:tcW w:w="9244" w:type="dxa"/>
            <w:gridSpan w:val="5"/>
            <w:shd w:val="clear" w:color="auto" w:fill="D3DFEE"/>
            <w:vAlign w:val="center"/>
          </w:tcPr>
          <w:p w:rsidR="00C2503A" w:rsidRPr="008A25E6" w:rsidRDefault="00C2503A" w:rsidP="009710EB">
            <w:pPr>
              <w:ind w:left="1440" w:hanging="1440"/>
              <w:jc w:val="center"/>
              <w:rPr>
                <w:rFonts w:ascii="Arial Rounded MT Bold" w:hAnsi="Arial Rounded MT Bold"/>
                <w:sz w:val="32"/>
                <w:szCs w:val="32"/>
              </w:rPr>
            </w:pPr>
            <w:r w:rsidRPr="008A25E6">
              <w:rPr>
                <w:rFonts w:ascii="Arial Rounded MT Bold" w:hAnsi="Arial Rounded MT Bold"/>
                <w:spacing w:val="-3"/>
                <w:sz w:val="32"/>
                <w:szCs w:val="32"/>
              </w:rPr>
              <w:t>Quiz No. 3</w:t>
            </w:r>
          </w:p>
        </w:tc>
      </w:tr>
      <w:tr w:rsidR="00C2503A" w:rsidRPr="008A25E6" w:rsidTr="00C2503A">
        <w:trPr>
          <w:gridAfter w:val="2"/>
          <w:wAfter w:w="332" w:type="dxa"/>
          <w:trHeight w:val="628"/>
        </w:trPr>
        <w:tc>
          <w:tcPr>
            <w:tcW w:w="9244" w:type="dxa"/>
            <w:gridSpan w:val="5"/>
            <w:shd w:val="clear" w:color="auto" w:fill="4F81BD" w:themeFill="accent1"/>
            <w:vAlign w:val="center"/>
          </w:tcPr>
          <w:p w:rsidR="00C2503A" w:rsidRPr="008A25E6" w:rsidRDefault="00C2503A" w:rsidP="009710EB">
            <w:pPr>
              <w:ind w:left="1440" w:hanging="1440"/>
              <w:rPr>
                <w:rFonts w:ascii="Arial Rounded MT Bold" w:hAnsi="Arial Rounded MT Bold"/>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trHeight w:val="1160"/>
        </w:trPr>
        <w:tc>
          <w:tcPr>
            <w:tcW w:w="5058" w:type="dxa"/>
            <w:gridSpan w:val="3"/>
          </w:tcPr>
          <w:p w:rsidR="00C2503A" w:rsidRDefault="00C2503A" w:rsidP="00C2503A">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Default="00B67A4F" w:rsidP="00C2503A">
            <w:pPr>
              <w:jc w:val="both"/>
              <w:rPr>
                <w:rFonts w:ascii="Arial Rounded MT Bold" w:hAnsi="Arial Rounded MT Bold"/>
                <w:sz w:val="28"/>
                <w:szCs w:val="28"/>
              </w:rPr>
            </w:pPr>
          </w:p>
          <w:p w:rsidR="00B67A4F" w:rsidRPr="008A25E6" w:rsidRDefault="00B67A4F" w:rsidP="00C2503A">
            <w:pPr>
              <w:jc w:val="both"/>
              <w:rPr>
                <w:rFonts w:ascii="Arial Rounded MT Bold" w:hAnsi="Arial Rounded MT Bold"/>
                <w:sz w:val="28"/>
                <w:szCs w:val="28"/>
              </w:rPr>
            </w:pPr>
          </w:p>
        </w:tc>
        <w:tc>
          <w:tcPr>
            <w:tcW w:w="4518" w:type="dxa"/>
            <w:gridSpan w:val="4"/>
          </w:tcPr>
          <w:p w:rsidR="00C2503A" w:rsidRPr="008A25E6" w:rsidRDefault="00C2503A" w:rsidP="009710EB">
            <w:pPr>
              <w:jc w:val="both"/>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c>
          <w:tcPr>
            <w:tcW w:w="5058" w:type="dxa"/>
            <w:gridSpan w:val="3"/>
            <w:vAlign w:val="center"/>
          </w:tcPr>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70">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C2503A" w:rsidRDefault="00C2503A" w:rsidP="009710EB">
            <w:pPr>
              <w:rPr>
                <w:rFonts w:ascii="Arial Rounded MT Bold" w:hAnsi="Arial Rounded MT Bold"/>
                <w:sz w:val="28"/>
                <w:szCs w:val="28"/>
              </w:rPr>
            </w:pPr>
          </w:p>
          <w:p w:rsidR="00C2503A" w:rsidRPr="008A25E6" w:rsidRDefault="00C2503A" w:rsidP="009710EB">
            <w:pPr>
              <w:rPr>
                <w:rFonts w:ascii="Arial Rounded MT Bold" w:hAnsi="Arial Rounded MT Bold"/>
                <w:sz w:val="28"/>
                <w:szCs w:val="28"/>
              </w:rPr>
            </w:pPr>
          </w:p>
        </w:tc>
        <w:tc>
          <w:tcPr>
            <w:tcW w:w="4518" w:type="dxa"/>
            <w:gridSpan w:val="4"/>
            <w:vAlign w:val="center"/>
          </w:tcPr>
          <w:p w:rsidR="00B67A4F" w:rsidRDefault="00B67A4F"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3"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73" inset="10.8pt,7.2pt,10.8pt">
                    <w:txbxContent>
                      <w:p w:rsidR="00B67A4F" w:rsidRPr="00A52986" w:rsidRDefault="00B67A4F" w:rsidP="00B67A4F">
                        <w:pPr>
                          <w:jc w:val="center"/>
                          <w:rPr>
                            <w:b/>
                            <w:bCs/>
                            <w:emboss/>
                            <w:color w:val="C0504D"/>
                            <w:sz w:val="72"/>
                            <w:szCs w:val="280"/>
                          </w:rPr>
                        </w:pPr>
                        <w:r>
                          <w:rPr>
                            <w:b/>
                            <w:bCs/>
                            <w:emboss/>
                            <w:color w:val="C0504D"/>
                            <w:sz w:val="72"/>
                            <w:szCs w:val="280"/>
                          </w:rPr>
                          <w:t>10</w:t>
                        </w:r>
                        <w:r>
                          <w:rPr>
                            <w:b/>
                            <w:bCs/>
                            <w:emboss/>
                            <w:color w:val="C0504D"/>
                            <w:sz w:val="72"/>
                            <w:szCs w:val="280"/>
                            <w:vertAlign w:val="superscript"/>
                          </w:rPr>
                          <w:t>th</w:t>
                        </w:r>
                        <w:r w:rsidRPr="00A52986">
                          <w:rPr>
                            <w:b/>
                            <w:bCs/>
                            <w:emboss/>
                            <w:color w:val="C0504D"/>
                            <w:sz w:val="72"/>
                            <w:szCs w:val="280"/>
                          </w:rPr>
                          <w:t xml:space="preserve"> Week</w:t>
                        </w:r>
                      </w:p>
                      <w:p w:rsidR="00B67A4F" w:rsidRPr="00531A62" w:rsidRDefault="00B67A4F" w:rsidP="00B67A4F">
                        <w:pPr>
                          <w:rPr>
                            <w:szCs w:val="280"/>
                          </w:rPr>
                        </w:pPr>
                      </w:p>
                    </w:txbxContent>
                  </v:textbox>
                  <w10:wrap type="none" anchorx="margin" anchory="margin"/>
                  <w10:anchorlock/>
                </v:shape>
              </w:pict>
            </w: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25 November 2012</w:t>
            </w:r>
          </w:p>
          <w:p w:rsidR="00C2503A" w:rsidRPr="008A25E6" w:rsidRDefault="00C2503A" w:rsidP="009710EB">
            <w:pPr>
              <w:jc w:val="center"/>
              <w:rPr>
                <w:rFonts w:ascii="Arial Rounded MT Bold" w:hAnsi="Arial Rounded MT Bold"/>
                <w:sz w:val="28"/>
                <w:szCs w:val="28"/>
              </w:rPr>
            </w:pPr>
          </w:p>
        </w:tc>
      </w:tr>
      <w:tr w:rsidR="00C2503A" w:rsidRPr="008A25E6" w:rsidTr="00C2503A">
        <w:tblPrEx>
          <w:tblBorders>
            <w:top w:val="single" w:sz="8" w:space="0" w:color="9F8AB9"/>
            <w:left w:val="single" w:sz="8" w:space="0" w:color="9F8AB9"/>
            <w:bottom w:val="single" w:sz="8" w:space="0" w:color="9F8AB9"/>
            <w:right w:val="single" w:sz="8" w:space="0" w:color="9F8AB9"/>
            <w:insideH w:val="single" w:sz="8" w:space="0" w:color="9F8AB9"/>
          </w:tblBorders>
        </w:tblPrEx>
        <w:trPr>
          <w:gridAfter w:val="5"/>
          <w:wAfter w:w="4954" w:type="dxa"/>
          <w:trHeight w:val="447"/>
        </w:trPr>
        <w:tc>
          <w:tcPr>
            <w:tcW w:w="4622" w:type="dxa"/>
            <w:gridSpan w:val="2"/>
            <w:tcBorders>
              <w:top w:val="single" w:sz="8" w:space="0" w:color="9F8AB9"/>
              <w:left w:val="single" w:sz="8" w:space="0" w:color="9F8AB9"/>
              <w:bottom w:val="single" w:sz="8" w:space="0" w:color="9F8AB9"/>
              <w:right w:val="nil"/>
            </w:tcBorders>
            <w:shd w:val="clear" w:color="auto" w:fill="8064A2"/>
            <w:vAlign w:val="center"/>
          </w:tcPr>
          <w:p w:rsidR="00C2503A" w:rsidRPr="008A25E6" w:rsidRDefault="00C2503A" w:rsidP="009710EB">
            <w:pPr>
              <w:jc w:val="center"/>
              <w:rPr>
                <w:rFonts w:ascii="Arial Rounded MT Bold" w:hAnsi="Arial Rounded MT Bold"/>
                <w:b/>
                <w:bCs/>
                <w:color w:val="FFFFFF" w:themeColor="background1"/>
                <w:sz w:val="28"/>
                <w:szCs w:val="28"/>
              </w:rPr>
            </w:pPr>
          </w:p>
        </w:tc>
      </w:tr>
      <w:tr w:rsidR="00C2503A" w:rsidRPr="008A25E6" w:rsidTr="00C2503A">
        <w:tblPrEx>
          <w:tblBorders>
            <w:top w:val="single" w:sz="8" w:space="0" w:color="9F8AB9"/>
            <w:left w:val="single" w:sz="8" w:space="0" w:color="9F8AB9"/>
            <w:bottom w:val="single" w:sz="8" w:space="0" w:color="9F8AB9"/>
            <w:right w:val="single" w:sz="8" w:space="0" w:color="9F8AB9"/>
            <w:insideH w:val="single" w:sz="8" w:space="0" w:color="9F8AB9"/>
          </w:tblBorders>
        </w:tblPrEx>
        <w:trPr>
          <w:gridAfter w:val="2"/>
          <w:wAfter w:w="331" w:type="dxa"/>
          <w:trHeight w:val="493"/>
        </w:trPr>
        <w:tc>
          <w:tcPr>
            <w:tcW w:w="9245" w:type="dxa"/>
            <w:gridSpan w:val="5"/>
            <w:shd w:val="clear" w:color="auto" w:fill="DFD8E8"/>
            <w:vAlign w:val="center"/>
          </w:tcPr>
          <w:p w:rsidR="00C2503A" w:rsidRPr="008A25E6" w:rsidRDefault="00C2503A" w:rsidP="009710EB">
            <w:pPr>
              <w:ind w:left="990" w:hanging="990"/>
              <w:jc w:val="center"/>
              <w:rPr>
                <w:rFonts w:ascii="Arial Rounded MT Bold" w:hAnsi="Arial Rounded MT Bold"/>
                <w:b/>
                <w:bCs/>
              </w:rPr>
            </w:pPr>
          </w:p>
        </w:tc>
      </w:tr>
      <w:tr w:rsidR="00C2503A" w:rsidRPr="008A25E6" w:rsidTr="00B67A4F">
        <w:tblPrEx>
          <w:tblBorders>
            <w:top w:val="single" w:sz="8" w:space="0" w:color="9F8AB9"/>
            <w:left w:val="single" w:sz="8" w:space="0" w:color="9F8AB9"/>
            <w:bottom w:val="single" w:sz="8" w:space="0" w:color="9F8AB9"/>
            <w:right w:val="single" w:sz="8" w:space="0" w:color="9F8AB9"/>
            <w:insideH w:val="single" w:sz="8" w:space="0" w:color="9F8AB9"/>
          </w:tblBorders>
        </w:tblPrEx>
        <w:trPr>
          <w:gridAfter w:val="2"/>
          <w:wAfter w:w="331" w:type="dxa"/>
          <w:trHeight w:val="7493"/>
        </w:trPr>
        <w:tc>
          <w:tcPr>
            <w:tcW w:w="9245" w:type="dxa"/>
            <w:gridSpan w:val="5"/>
            <w:vAlign w:val="center"/>
          </w:tcPr>
          <w:p w:rsidR="00C2503A" w:rsidRPr="008A25E6" w:rsidRDefault="00C2503A" w:rsidP="009710EB">
            <w:pPr>
              <w:pStyle w:val="a9"/>
              <w:ind w:left="180"/>
              <w:jc w:val="center"/>
              <w:rPr>
                <w:rFonts w:ascii="Arial Rounded MT Bold" w:hAnsi="Arial Rounded MT Bold"/>
                <w:b/>
                <w:bCs/>
                <w:i/>
                <w:iCs/>
                <w:spacing w:val="-3"/>
              </w:rPr>
            </w:pPr>
            <w:r w:rsidRPr="008A25E6">
              <w:rPr>
                <w:rFonts w:ascii="Arial Rounded MT Bold" w:hAnsi="Arial Rounded MT Bold"/>
                <w:b/>
                <w:bCs/>
                <w:sz w:val="96"/>
                <w:szCs w:val="96"/>
              </w:rPr>
              <w:t>MID-TERM WRITTEN EXAMINATION</w:t>
            </w:r>
          </w:p>
        </w:tc>
      </w:tr>
      <w:tr w:rsidR="00C2503A" w:rsidRPr="008A25E6" w:rsidTr="00C2503A">
        <w:tblPrEx>
          <w:tblBorders>
            <w:top w:val="single" w:sz="8" w:space="0" w:color="9F8AB9"/>
            <w:left w:val="single" w:sz="8" w:space="0" w:color="9F8AB9"/>
            <w:bottom w:val="single" w:sz="8" w:space="0" w:color="9F8AB9"/>
            <w:right w:val="single" w:sz="8" w:space="0" w:color="9F8AB9"/>
            <w:insideH w:val="single" w:sz="8" w:space="0" w:color="9F8AB9"/>
          </w:tblBorders>
        </w:tblPrEx>
        <w:trPr>
          <w:gridAfter w:val="2"/>
          <w:wAfter w:w="331" w:type="dxa"/>
          <w:trHeight w:val="430"/>
        </w:trPr>
        <w:tc>
          <w:tcPr>
            <w:tcW w:w="9245" w:type="dxa"/>
            <w:gridSpan w:val="5"/>
            <w:shd w:val="clear" w:color="auto" w:fill="DFD8E8"/>
            <w:vAlign w:val="center"/>
          </w:tcPr>
          <w:p w:rsidR="00C2503A" w:rsidRPr="008A25E6" w:rsidRDefault="00C2503A" w:rsidP="009710EB">
            <w:pPr>
              <w:ind w:left="1440" w:hanging="1440"/>
              <w:jc w:val="center"/>
              <w:rPr>
                <w:rFonts w:ascii="Arial Rounded MT Bold" w:hAnsi="Arial Rounded MT Bold"/>
                <w:b/>
                <w:bCs/>
              </w:rPr>
            </w:pPr>
          </w:p>
        </w:tc>
      </w:tr>
      <w:tr w:rsidR="00C2503A" w:rsidRPr="008A25E6" w:rsidTr="00B67A4F">
        <w:tblPrEx>
          <w:tblBorders>
            <w:top w:val="single" w:sz="8" w:space="0" w:color="9F8AB9"/>
            <w:left w:val="single" w:sz="8" w:space="0" w:color="9F8AB9"/>
            <w:bottom w:val="single" w:sz="8" w:space="0" w:color="9F8AB9"/>
            <w:right w:val="single" w:sz="8" w:space="0" w:color="9F8AB9"/>
            <w:insideH w:val="single" w:sz="8" w:space="0" w:color="9F8AB9"/>
          </w:tblBorders>
        </w:tblPrEx>
        <w:trPr>
          <w:gridAfter w:val="2"/>
          <w:wAfter w:w="331" w:type="dxa"/>
          <w:trHeight w:val="60"/>
        </w:trPr>
        <w:tc>
          <w:tcPr>
            <w:tcW w:w="9245" w:type="dxa"/>
            <w:gridSpan w:val="5"/>
            <w:shd w:val="clear" w:color="auto" w:fill="8064A2" w:themeFill="accent4"/>
            <w:vAlign w:val="center"/>
          </w:tcPr>
          <w:p w:rsidR="00C2503A" w:rsidRPr="008A25E6" w:rsidRDefault="00C2503A" w:rsidP="009710EB">
            <w:pPr>
              <w:ind w:left="1440" w:hanging="1440"/>
              <w:jc w:val="center"/>
              <w:rPr>
                <w:rFonts w:ascii="Arial Rounded MT Bold" w:hAnsi="Arial Rounded MT Bold"/>
                <w:b/>
                <w:bCs/>
              </w:rPr>
            </w:pPr>
          </w:p>
        </w:tc>
      </w:tr>
    </w:tbl>
    <w:p w:rsidR="00C2503A" w:rsidRPr="008A25E6" w:rsidRDefault="00C2503A" w:rsidP="00C2503A">
      <w:pPr>
        <w:ind w:left="1440" w:hanging="1440"/>
        <w:jc w:val="both"/>
        <w:rPr>
          <w:rFonts w:ascii="Arial Rounded MT Bold" w:hAnsi="Arial Rounded MT Bold"/>
          <w:sz w:val="28"/>
          <w:szCs w:val="28"/>
        </w:rPr>
      </w:pPr>
    </w:p>
    <w:p w:rsidR="00C2503A" w:rsidRPr="008A25E6" w:rsidRDefault="00C2503A" w:rsidP="00C2503A"/>
    <w:tbl>
      <w:tblPr>
        <w:tblW w:w="0" w:type="auto"/>
        <w:tblLook w:val="04A0"/>
      </w:tblPr>
      <w:tblGrid>
        <w:gridCol w:w="4189"/>
        <w:gridCol w:w="4334"/>
      </w:tblGrid>
      <w:tr w:rsidR="00C2503A" w:rsidRPr="008A25E6" w:rsidTr="009710EB">
        <w:trPr>
          <w:trHeight w:val="1160"/>
        </w:trPr>
        <w:tc>
          <w:tcPr>
            <w:tcW w:w="5058" w:type="dxa"/>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sidRPr="008A25E6">
              <w:rPr>
                <w:rFonts w:ascii="Arial Rounded MT Bold" w:hAnsi="Arial Rounded MT Bold"/>
              </w:rPr>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51"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51">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50"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50" inset="10.8pt,7.2pt,10.8pt">
                    <w:txbxContent>
                      <w:p w:rsidR="00C2503A" w:rsidRPr="00A52986" w:rsidRDefault="00C2503A" w:rsidP="00C2503A">
                        <w:pPr>
                          <w:jc w:val="center"/>
                          <w:rPr>
                            <w:b/>
                            <w:bCs/>
                            <w:emboss/>
                            <w:color w:val="C0504D"/>
                            <w:sz w:val="72"/>
                            <w:szCs w:val="280"/>
                          </w:rPr>
                        </w:pPr>
                        <w:r>
                          <w:rPr>
                            <w:b/>
                            <w:bCs/>
                            <w:emboss/>
                            <w:color w:val="C0504D"/>
                            <w:sz w:val="72"/>
                            <w:szCs w:val="280"/>
                          </w:rPr>
                          <w:t>11</w:t>
                        </w:r>
                        <w:r>
                          <w:rPr>
                            <w:b/>
                            <w:bCs/>
                            <w:emboss/>
                            <w:color w:val="C0504D"/>
                            <w:sz w:val="72"/>
                            <w:szCs w:val="280"/>
                            <w:vertAlign w:val="superscript"/>
                          </w:rPr>
                          <w:t>th</w:t>
                        </w:r>
                        <w:r w:rsidRPr="00A52986">
                          <w:rPr>
                            <w:b/>
                            <w:bCs/>
                            <w:emboss/>
                            <w:color w:val="C0504D"/>
                            <w:sz w:val="72"/>
                            <w:szCs w:val="280"/>
                          </w:rPr>
                          <w:t xml:space="preserve"> Week</w:t>
                        </w:r>
                      </w:p>
                      <w:p w:rsidR="00C2503A" w:rsidRPr="00531A62" w:rsidRDefault="00C2503A" w:rsidP="00C2503A">
                        <w:pPr>
                          <w:rPr>
                            <w:szCs w:val="280"/>
                          </w:rPr>
                        </w:pPr>
                      </w:p>
                    </w:txbxContent>
                  </v:textbox>
                  <w10:wrap type="none" anchorx="margin" anchory="margin"/>
                  <w10:anchorlock/>
                </v:shape>
              </w:pict>
            </w:r>
          </w:p>
        </w:tc>
      </w:tr>
      <w:tr w:rsidR="00C2503A" w:rsidRPr="008A25E6" w:rsidTr="009710EB">
        <w:tc>
          <w:tcPr>
            <w:tcW w:w="5058" w:type="dxa"/>
            <w:vAlign w:val="center"/>
          </w:tcPr>
          <w:p w:rsidR="00C2503A" w:rsidRPr="008A25E6" w:rsidRDefault="00C2503A" w:rsidP="009710EB">
            <w:pPr>
              <w:rPr>
                <w:rFonts w:ascii="Arial Rounded MT Bold" w:hAnsi="Arial Rounded MT Bold"/>
                <w:sz w:val="28"/>
                <w:szCs w:val="28"/>
              </w:rPr>
            </w:pPr>
          </w:p>
        </w:tc>
        <w:tc>
          <w:tcPr>
            <w:tcW w:w="4518" w:type="dxa"/>
            <w:vAlign w:val="center"/>
          </w:tcPr>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02 December 2012</w:t>
            </w:r>
          </w:p>
        </w:tc>
      </w:tr>
    </w:tbl>
    <w:p w:rsidR="00C2503A" w:rsidRPr="008A25E6" w:rsidRDefault="00C2503A" w:rsidP="00C2503A">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261"/>
        <w:gridCol w:w="4262"/>
      </w:tblGrid>
      <w:tr w:rsidR="00C2503A" w:rsidRPr="008A25E6" w:rsidTr="009710EB">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10</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7"/>
                <w:szCs w:val="27"/>
              </w:rPr>
            </w:pPr>
            <w:r>
              <w:rPr>
                <w:rFonts w:ascii="Arial Rounded MT Bold" w:hAnsi="Arial Rounded MT Bold"/>
                <w:color w:val="FFFFFF" w:themeColor="background1"/>
                <w:sz w:val="27"/>
                <w:szCs w:val="27"/>
              </w:rPr>
              <w:t xml:space="preserve">    Lecturer:  </w:t>
            </w:r>
            <w:r w:rsidRPr="008A25E6">
              <w:rPr>
                <w:rFonts w:ascii="Arial Rounded MT Bold" w:hAnsi="Arial Rounded MT Bold"/>
                <w:color w:val="FFFFFF" w:themeColor="background1"/>
                <w:sz w:val="27"/>
                <w:szCs w:val="27"/>
              </w:rPr>
              <w:t xml:space="preserve"> </w:t>
            </w:r>
            <w:r w:rsidRPr="00C249A1">
              <w:rPr>
                <w:rFonts w:ascii="Arial Rounded MT Bold" w:hAnsi="Arial Rounded MT Bold"/>
                <w:color w:val="FFFFFF" w:themeColor="background1"/>
                <w:sz w:val="25"/>
                <w:szCs w:val="25"/>
              </w:rPr>
              <w:t>Dr. Haneef Sherfudhin</w:t>
            </w:r>
          </w:p>
        </w:tc>
      </w:tr>
      <w:tr w:rsidR="00C2503A" w:rsidRPr="008A25E6" w:rsidTr="009710EB">
        <w:trPr>
          <w:trHeight w:val="493"/>
        </w:trPr>
        <w:tc>
          <w:tcPr>
            <w:tcW w:w="9245" w:type="dxa"/>
            <w:gridSpan w:val="2"/>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All Ceramic Restorations</w:t>
            </w:r>
          </w:p>
        </w:tc>
      </w:tr>
      <w:tr w:rsidR="00C2503A" w:rsidRPr="008A25E6" w:rsidTr="009710EB">
        <w:trPr>
          <w:trHeight w:val="3301"/>
        </w:trPr>
        <w:tc>
          <w:tcPr>
            <w:tcW w:w="9245"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High Strength Ceramics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All-Ceramic Systems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Selection of All-Ceramic Systems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Porcelain Labial Veneer</w:t>
            </w: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s>
              <w:ind w:left="540" w:hanging="360"/>
              <w:rPr>
                <w:rFonts w:ascii="Arial Rounded MT Bold" w:hAnsi="Arial Rounded MT Bold"/>
                <w:sz w:val="20"/>
                <w:szCs w:val="20"/>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774-800</w:t>
            </w:r>
          </w:p>
        </w:tc>
      </w:tr>
      <w:tr w:rsidR="00C2503A" w:rsidRPr="008A25E6" w:rsidTr="009710EB">
        <w:trPr>
          <w:trHeight w:val="439"/>
        </w:trPr>
        <w:tc>
          <w:tcPr>
            <w:tcW w:w="9245" w:type="dxa"/>
            <w:gridSpan w:val="2"/>
            <w:shd w:val="clear" w:color="auto" w:fill="D3DFEE"/>
            <w:vAlign w:val="center"/>
          </w:tcPr>
          <w:p w:rsidR="00C2503A" w:rsidRPr="008A25E6" w:rsidRDefault="00C2503A" w:rsidP="009710EB">
            <w:pPr>
              <w:ind w:left="1440" w:hanging="1440"/>
              <w:rPr>
                <w:rFonts w:ascii="Arial Rounded MT Bold" w:hAnsi="Arial Rounded MT Bold"/>
              </w:rPr>
            </w:pPr>
          </w:p>
        </w:tc>
      </w:tr>
      <w:tr w:rsidR="00C2503A" w:rsidRPr="008A25E6" w:rsidTr="009710EB">
        <w:trPr>
          <w:trHeight w:val="439"/>
        </w:trPr>
        <w:tc>
          <w:tcPr>
            <w:tcW w:w="9245"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C2503A" w:rsidRDefault="00C2503A"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Default="00B67A4F" w:rsidP="00C2503A"/>
    <w:p w:rsidR="00B67A4F" w:rsidRPr="008A25E6" w:rsidRDefault="00B67A4F" w:rsidP="00C2503A"/>
    <w:tbl>
      <w:tblPr>
        <w:tblW w:w="9576" w:type="dxa"/>
        <w:tblLook w:val="04A0"/>
      </w:tblPr>
      <w:tblGrid>
        <w:gridCol w:w="3861"/>
        <w:gridCol w:w="329"/>
        <w:gridCol w:w="432"/>
        <w:gridCol w:w="436"/>
        <w:gridCol w:w="3148"/>
        <w:gridCol w:w="317"/>
        <w:gridCol w:w="722"/>
        <w:gridCol w:w="331"/>
      </w:tblGrid>
      <w:tr w:rsidR="00C2503A" w:rsidRPr="008A25E6" w:rsidTr="00C2503A">
        <w:trPr>
          <w:gridAfter w:val="2"/>
          <w:wAfter w:w="1053" w:type="dxa"/>
          <w:trHeight w:val="1160"/>
        </w:trPr>
        <w:tc>
          <w:tcPr>
            <w:tcW w:w="4190" w:type="dxa"/>
            <w:gridSpan w:val="2"/>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sidRPr="008A25E6">
              <w:rPr>
                <w:rFonts w:ascii="Arial Rounded MT Bold" w:hAnsi="Arial Rounded MT Bold"/>
              </w:rPr>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53"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53">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333" w:type="dxa"/>
            <w:gridSpan w:val="4"/>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52"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52" inset="10.8pt,7.2pt,10.8pt">
                    <w:txbxContent>
                      <w:p w:rsidR="00C2503A" w:rsidRPr="00A52986" w:rsidRDefault="00C2503A" w:rsidP="00C2503A">
                        <w:pPr>
                          <w:jc w:val="center"/>
                          <w:rPr>
                            <w:b/>
                            <w:bCs/>
                            <w:emboss/>
                            <w:color w:val="C0504D"/>
                            <w:sz w:val="72"/>
                            <w:szCs w:val="280"/>
                          </w:rPr>
                        </w:pPr>
                        <w:r>
                          <w:rPr>
                            <w:b/>
                            <w:bCs/>
                            <w:emboss/>
                            <w:color w:val="C0504D"/>
                            <w:sz w:val="72"/>
                            <w:szCs w:val="280"/>
                          </w:rPr>
                          <w:t>12</w:t>
                        </w:r>
                        <w:r>
                          <w:rPr>
                            <w:b/>
                            <w:bCs/>
                            <w:emboss/>
                            <w:color w:val="C0504D"/>
                            <w:sz w:val="72"/>
                            <w:szCs w:val="280"/>
                            <w:vertAlign w:val="superscript"/>
                          </w:rPr>
                          <w:t>th</w:t>
                        </w:r>
                        <w:r w:rsidRPr="00A52986">
                          <w:rPr>
                            <w:b/>
                            <w:bCs/>
                            <w:emboss/>
                            <w:color w:val="C0504D"/>
                            <w:sz w:val="72"/>
                            <w:szCs w:val="280"/>
                          </w:rPr>
                          <w:t xml:space="preserve"> Week</w:t>
                        </w:r>
                      </w:p>
                      <w:p w:rsidR="00C2503A" w:rsidRPr="00531A62" w:rsidRDefault="00C2503A" w:rsidP="00C2503A">
                        <w:pPr>
                          <w:rPr>
                            <w:szCs w:val="280"/>
                          </w:rPr>
                        </w:pPr>
                      </w:p>
                    </w:txbxContent>
                  </v:textbox>
                  <w10:wrap type="none" anchorx="margin" anchory="margin"/>
                  <w10:anchorlock/>
                </v:shape>
              </w:pict>
            </w:r>
          </w:p>
        </w:tc>
      </w:tr>
      <w:tr w:rsidR="00C2503A" w:rsidRPr="008A25E6" w:rsidTr="00C2503A">
        <w:trPr>
          <w:gridAfter w:val="2"/>
          <w:wAfter w:w="1053" w:type="dxa"/>
        </w:trPr>
        <w:tc>
          <w:tcPr>
            <w:tcW w:w="4190" w:type="dxa"/>
            <w:gridSpan w:val="2"/>
            <w:vAlign w:val="center"/>
          </w:tcPr>
          <w:p w:rsidR="00C2503A" w:rsidRPr="008A25E6" w:rsidRDefault="00C2503A" w:rsidP="009710EB">
            <w:pPr>
              <w:rPr>
                <w:rFonts w:ascii="Arial Rounded MT Bold" w:hAnsi="Arial Rounded MT Bold"/>
                <w:sz w:val="28"/>
                <w:szCs w:val="28"/>
              </w:rPr>
            </w:pPr>
          </w:p>
        </w:tc>
        <w:tc>
          <w:tcPr>
            <w:tcW w:w="4333" w:type="dxa"/>
            <w:gridSpan w:val="4"/>
            <w:vAlign w:val="center"/>
          </w:tcPr>
          <w:p w:rsidR="00C2503A" w:rsidRDefault="00C2503A" w:rsidP="009710EB">
            <w:pPr>
              <w:jc w:val="center"/>
              <w:rPr>
                <w:rFonts w:ascii="Arial Rounded MT Bold" w:hAnsi="Arial Rounded MT Bold"/>
                <w:sz w:val="28"/>
                <w:szCs w:val="28"/>
              </w:rPr>
            </w:pPr>
            <w:r>
              <w:rPr>
                <w:rFonts w:ascii="Arial Rounded MT Bold" w:hAnsi="Arial Rounded MT Bold"/>
                <w:sz w:val="28"/>
                <w:szCs w:val="28"/>
              </w:rPr>
              <w:t>09 December 2012</w:t>
            </w:r>
          </w:p>
          <w:p w:rsidR="00C2503A" w:rsidRPr="008A25E6" w:rsidRDefault="00C2503A" w:rsidP="009710EB">
            <w:pPr>
              <w:jc w:val="center"/>
              <w:rPr>
                <w:rFonts w:ascii="Arial Rounded MT Bold" w:hAnsi="Arial Rounded MT Bold"/>
                <w:sz w:val="28"/>
                <w:szCs w:val="28"/>
              </w:rPr>
            </w:pP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3"/>
          <w:wAfter w:w="1370" w:type="dxa"/>
          <w:trHeight w:val="447"/>
        </w:trPr>
        <w:tc>
          <w:tcPr>
            <w:tcW w:w="3861"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11</w:t>
            </w:r>
          </w:p>
        </w:tc>
        <w:tc>
          <w:tcPr>
            <w:tcW w:w="4345" w:type="dxa"/>
            <w:gridSpan w:val="4"/>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Mohammed ALQahtani</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3"/>
          <w:wAfter w:w="1370" w:type="dxa"/>
          <w:trHeight w:val="493"/>
        </w:trPr>
        <w:tc>
          <w:tcPr>
            <w:tcW w:w="8206" w:type="dxa"/>
            <w:gridSpan w:val="5"/>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Evaluation of the Final Restoration &amp; Cementation</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3"/>
          <w:wAfter w:w="1370" w:type="dxa"/>
          <w:trHeight w:val="4120"/>
        </w:trPr>
        <w:tc>
          <w:tcPr>
            <w:tcW w:w="8206" w:type="dxa"/>
            <w:gridSpan w:val="5"/>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Evaluation of the Final Restoration</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Characterization and Glazing</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Interim Cementation</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Definitive Cementation</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Types of Permanent Cements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Cementation of Metal Based Crowns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rPr>
            </w:pPr>
            <w:r w:rsidRPr="008A25E6">
              <w:rPr>
                <w:rFonts w:ascii="Arial Rounded MT Bold" w:hAnsi="Arial Rounded MT Bold"/>
              </w:rPr>
              <w:t>Cementation of All Ceramic Veneers and Inlays</w:t>
            </w: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s>
              <w:ind w:left="540" w:hanging="360"/>
              <w:rPr>
                <w:rFonts w:ascii="Arial Rounded MT Bold" w:hAnsi="Arial Rounded MT Bold"/>
                <w:i/>
                <w:iCs/>
                <w:spacing w:val="-3"/>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887-806 &amp; 909-925</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3"/>
          <w:wAfter w:w="1370" w:type="dxa"/>
          <w:trHeight w:val="430"/>
        </w:trPr>
        <w:tc>
          <w:tcPr>
            <w:tcW w:w="8206" w:type="dxa"/>
            <w:gridSpan w:val="5"/>
            <w:shd w:val="clear" w:color="auto" w:fill="D3DFEE"/>
            <w:vAlign w:val="center"/>
          </w:tcPr>
          <w:p w:rsidR="00C2503A" w:rsidRPr="008A25E6" w:rsidRDefault="00C2503A" w:rsidP="009710EB">
            <w:pPr>
              <w:ind w:left="1440" w:hanging="1440"/>
              <w:rPr>
                <w:rFonts w:ascii="Arial Rounded MT Bold" w:hAnsi="Arial Rounded MT Bold"/>
              </w:rPr>
            </w:pPr>
          </w:p>
        </w:tc>
      </w:tr>
      <w:tr w:rsidR="00C2503A" w:rsidRPr="008A25E6" w:rsidTr="00B67A4F">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3"/>
          <w:wAfter w:w="1370" w:type="dxa"/>
          <w:trHeight w:val="76"/>
        </w:trPr>
        <w:tc>
          <w:tcPr>
            <w:tcW w:w="8206" w:type="dxa"/>
            <w:gridSpan w:val="5"/>
            <w:shd w:val="clear" w:color="auto" w:fill="4F81BD" w:themeFill="accent1"/>
            <w:vAlign w:val="center"/>
          </w:tcPr>
          <w:p w:rsidR="00C2503A" w:rsidRPr="008A25E6" w:rsidRDefault="00C2503A" w:rsidP="009710EB">
            <w:pPr>
              <w:ind w:left="1440" w:hanging="1440"/>
              <w:rPr>
                <w:rFonts w:ascii="Arial Rounded MT Bold" w:hAnsi="Arial Rounded MT Bold"/>
              </w:rPr>
            </w:pPr>
          </w:p>
        </w:tc>
      </w:tr>
      <w:tr w:rsidR="00C2503A" w:rsidRPr="008A25E6" w:rsidTr="00C2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Ex>
        <w:trPr>
          <w:trHeight w:val="1160"/>
        </w:trPr>
        <w:tc>
          <w:tcPr>
            <w:tcW w:w="5058" w:type="dxa"/>
            <w:gridSpan w:val="4"/>
            <w:tcBorders>
              <w:top w:val="nil"/>
              <w:left w:val="nil"/>
              <w:bottom w:val="nil"/>
              <w:right w:val="nil"/>
            </w:tcBorders>
          </w:tcPr>
          <w:p w:rsidR="00C2503A" w:rsidRPr="008A25E6" w:rsidRDefault="00C2503A" w:rsidP="00B67A4F">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tc>
        <w:tc>
          <w:tcPr>
            <w:tcW w:w="4518" w:type="dxa"/>
            <w:gridSpan w:val="4"/>
            <w:tcBorders>
              <w:top w:val="nil"/>
              <w:left w:val="nil"/>
              <w:bottom w:val="nil"/>
              <w:right w:val="nil"/>
            </w:tcBorders>
          </w:tcPr>
          <w:p w:rsidR="00C2503A" w:rsidRDefault="00C2503A"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Pr="008A25E6" w:rsidRDefault="00B67A4F" w:rsidP="009710EB">
            <w:pPr>
              <w:jc w:val="both"/>
              <w:rPr>
                <w:rFonts w:ascii="Arial Rounded MT Bold" w:hAnsi="Arial Rounded MT Bold"/>
                <w:sz w:val="28"/>
                <w:szCs w:val="28"/>
              </w:rPr>
            </w:pPr>
          </w:p>
        </w:tc>
      </w:tr>
      <w:tr w:rsidR="00C2503A" w:rsidRPr="008A25E6" w:rsidTr="00C2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Ex>
        <w:tc>
          <w:tcPr>
            <w:tcW w:w="5058" w:type="dxa"/>
            <w:gridSpan w:val="4"/>
            <w:tcBorders>
              <w:top w:val="nil"/>
              <w:left w:val="nil"/>
              <w:bottom w:val="nil"/>
              <w:right w:val="nil"/>
            </w:tcBorders>
          </w:tcPr>
          <w:p w:rsidR="00C2503A" w:rsidRDefault="00C2503A"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5"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75">
                    <w:txbxContent>
                      <w:p w:rsidR="00B67A4F" w:rsidRPr="009935F6" w:rsidRDefault="00B67A4F" w:rsidP="00B67A4F">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p w:rsidR="00B67A4F" w:rsidRDefault="00B67A4F"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B67A4F" w:rsidRDefault="00B67A4F" w:rsidP="009710EB">
            <w:pPr>
              <w:rPr>
                <w:rFonts w:ascii="Arial Rounded MT Bold" w:hAnsi="Arial Rounded MT Bold"/>
                <w:sz w:val="28"/>
                <w:szCs w:val="28"/>
              </w:rPr>
            </w:pPr>
          </w:p>
          <w:p w:rsidR="00B67A4F" w:rsidRPr="008A25E6" w:rsidRDefault="00B67A4F" w:rsidP="009710EB">
            <w:pPr>
              <w:rPr>
                <w:rFonts w:ascii="Arial Rounded MT Bold" w:hAnsi="Arial Rounded MT Bold"/>
                <w:sz w:val="28"/>
                <w:szCs w:val="28"/>
              </w:rPr>
            </w:pPr>
          </w:p>
        </w:tc>
        <w:tc>
          <w:tcPr>
            <w:tcW w:w="4518" w:type="dxa"/>
            <w:gridSpan w:val="4"/>
            <w:tcBorders>
              <w:top w:val="nil"/>
              <w:left w:val="nil"/>
              <w:bottom w:val="nil"/>
              <w:right w:val="nil"/>
            </w:tcBorders>
          </w:tcPr>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4"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74" inset="10.8pt,7.2pt,10.8pt">
                    <w:txbxContent>
                      <w:p w:rsidR="00B67A4F" w:rsidRPr="00A52986" w:rsidRDefault="00B67A4F" w:rsidP="00B67A4F">
                        <w:pPr>
                          <w:jc w:val="center"/>
                          <w:rPr>
                            <w:b/>
                            <w:bCs/>
                            <w:emboss/>
                            <w:color w:val="C0504D"/>
                            <w:sz w:val="72"/>
                            <w:szCs w:val="280"/>
                          </w:rPr>
                        </w:pPr>
                        <w:r>
                          <w:rPr>
                            <w:b/>
                            <w:bCs/>
                            <w:emboss/>
                            <w:color w:val="C0504D"/>
                            <w:sz w:val="72"/>
                            <w:szCs w:val="280"/>
                          </w:rPr>
                          <w:t>13</w:t>
                        </w:r>
                        <w:r>
                          <w:rPr>
                            <w:b/>
                            <w:bCs/>
                            <w:emboss/>
                            <w:color w:val="C0504D"/>
                            <w:sz w:val="72"/>
                            <w:szCs w:val="280"/>
                            <w:vertAlign w:val="superscript"/>
                          </w:rPr>
                          <w:t>th</w:t>
                        </w:r>
                        <w:r w:rsidRPr="00A52986">
                          <w:rPr>
                            <w:b/>
                            <w:bCs/>
                            <w:emboss/>
                            <w:color w:val="C0504D"/>
                            <w:sz w:val="72"/>
                            <w:szCs w:val="280"/>
                          </w:rPr>
                          <w:t xml:space="preserve"> Week</w:t>
                        </w:r>
                      </w:p>
                      <w:p w:rsidR="00B67A4F" w:rsidRPr="00531A62" w:rsidRDefault="00B67A4F" w:rsidP="00B67A4F">
                        <w:pPr>
                          <w:rPr>
                            <w:szCs w:val="280"/>
                          </w:rPr>
                        </w:pPr>
                      </w:p>
                    </w:txbxContent>
                  </v:textbox>
                  <w10:wrap type="none" anchorx="margin" anchory="margin"/>
                  <w10:anchorlock/>
                </v:shape>
              </w:pict>
            </w: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C2503A" w:rsidRDefault="00C2503A" w:rsidP="009710EB">
            <w:pPr>
              <w:jc w:val="center"/>
              <w:rPr>
                <w:rFonts w:ascii="Arial Rounded MT Bold" w:hAnsi="Arial Rounded MT Bold"/>
                <w:sz w:val="28"/>
                <w:szCs w:val="28"/>
              </w:rPr>
            </w:pPr>
            <w:r>
              <w:rPr>
                <w:rFonts w:ascii="Arial Rounded MT Bold" w:hAnsi="Arial Rounded MT Bold"/>
                <w:sz w:val="28"/>
                <w:szCs w:val="28"/>
              </w:rPr>
              <w:t>16 December 2012</w:t>
            </w:r>
          </w:p>
          <w:p w:rsidR="00C2503A" w:rsidRPr="008A25E6" w:rsidRDefault="00C2503A" w:rsidP="009710EB">
            <w:pPr>
              <w:jc w:val="center"/>
              <w:rPr>
                <w:rFonts w:ascii="Arial Rounded MT Bold" w:hAnsi="Arial Rounded MT Bold"/>
                <w:sz w:val="28"/>
                <w:szCs w:val="28"/>
              </w:rPr>
            </w:pP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1"/>
          <w:wAfter w:w="331" w:type="dxa"/>
          <w:trHeight w:val="447"/>
        </w:trPr>
        <w:tc>
          <w:tcPr>
            <w:tcW w:w="4622" w:type="dxa"/>
            <w:gridSpan w:val="3"/>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lastRenderedPageBreak/>
              <w:t>LECTURE NO. 12</w:t>
            </w:r>
          </w:p>
        </w:tc>
        <w:tc>
          <w:tcPr>
            <w:tcW w:w="4623" w:type="dxa"/>
            <w:gridSpan w:val="4"/>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            </w:t>
            </w:r>
            <w:r w:rsidRPr="008A25E6">
              <w:rPr>
                <w:rFonts w:ascii="Arial Rounded MT Bold" w:hAnsi="Arial Rounded MT Bold"/>
                <w:color w:val="FFFFFF" w:themeColor="background1"/>
                <w:sz w:val="28"/>
                <w:szCs w:val="28"/>
              </w:rPr>
              <w:t>Lecturer:  Dr. Khalil Al-Ali</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1"/>
          <w:wAfter w:w="331" w:type="dxa"/>
          <w:trHeight w:val="493"/>
        </w:trPr>
        <w:tc>
          <w:tcPr>
            <w:tcW w:w="9245" w:type="dxa"/>
            <w:gridSpan w:val="7"/>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Implant Supported Fixed Prosthesis I</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1"/>
          <w:wAfter w:w="331" w:type="dxa"/>
          <w:trHeight w:val="1960"/>
        </w:trPr>
        <w:tc>
          <w:tcPr>
            <w:tcW w:w="9245" w:type="dxa"/>
            <w:gridSpan w:val="7"/>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pStyle w:val="a8"/>
              <w:numPr>
                <w:ilvl w:val="0"/>
                <w:numId w:val="28"/>
              </w:numPr>
              <w:spacing w:before="240" w:after="0" w:line="240" w:lineRule="auto"/>
              <w:rPr>
                <w:rFonts w:ascii="Arial Rounded MT Bold" w:hAnsi="Arial Rounded MT Bold"/>
              </w:rPr>
            </w:pPr>
            <w:r w:rsidRPr="008A25E6">
              <w:rPr>
                <w:rFonts w:ascii="Arial Rounded MT Bold" w:hAnsi="Arial Rounded MT Bold"/>
              </w:rPr>
              <w:t>Treatment planning</w:t>
            </w:r>
          </w:p>
          <w:p w:rsidR="00C2503A" w:rsidRPr="008A25E6" w:rsidRDefault="00C2503A" w:rsidP="00C2503A">
            <w:pPr>
              <w:pStyle w:val="a8"/>
              <w:numPr>
                <w:ilvl w:val="0"/>
                <w:numId w:val="28"/>
              </w:numPr>
              <w:spacing w:before="240" w:after="0" w:line="240" w:lineRule="auto"/>
              <w:rPr>
                <w:rFonts w:ascii="Arial Rounded MT Bold" w:hAnsi="Arial Rounded MT Bold"/>
              </w:rPr>
            </w:pPr>
            <w:r w:rsidRPr="008A25E6">
              <w:rPr>
                <w:rFonts w:ascii="Arial Rounded MT Bold" w:hAnsi="Arial Rounded MT Bold"/>
              </w:rPr>
              <w:t>Partial edentuilism in the anterior regions</w:t>
            </w:r>
          </w:p>
          <w:p w:rsidR="00C2503A" w:rsidRPr="008A25E6" w:rsidRDefault="00C2503A" w:rsidP="00C2503A">
            <w:pPr>
              <w:pStyle w:val="a8"/>
              <w:numPr>
                <w:ilvl w:val="0"/>
                <w:numId w:val="28"/>
              </w:numPr>
              <w:spacing w:before="240" w:after="0" w:line="240" w:lineRule="auto"/>
              <w:rPr>
                <w:rFonts w:ascii="Arial Rounded MT Bold" w:hAnsi="Arial Rounded MT Bold"/>
              </w:rPr>
            </w:pPr>
            <w:r w:rsidRPr="008A25E6">
              <w:rPr>
                <w:rFonts w:ascii="Arial Rounded MT Bold" w:hAnsi="Arial Rounded MT Bold"/>
              </w:rPr>
              <w:t>Partial edentulism in the posterior regions</w:t>
            </w:r>
          </w:p>
          <w:p w:rsidR="00C2503A" w:rsidRDefault="00C2503A" w:rsidP="009710EB">
            <w:pPr>
              <w:spacing w:before="240"/>
              <w:ind w:left="1440" w:hanging="1440"/>
              <w:rPr>
                <w:rFonts w:ascii="Arial Rounded MT Bold" w:hAnsi="Arial Rounded MT Bold"/>
              </w:rPr>
            </w:pPr>
          </w:p>
          <w:p w:rsidR="00C2503A" w:rsidRPr="008A25E6" w:rsidRDefault="00C2503A" w:rsidP="009710EB">
            <w:pPr>
              <w:spacing w:before="240"/>
              <w:rPr>
                <w:rFonts w:ascii="Arial Rounded MT Bold" w:hAnsi="Arial Rounded MT Bold"/>
              </w:rPr>
            </w:pP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s>
              <w:ind w:left="540" w:hanging="360"/>
              <w:rPr>
                <w:rFonts w:ascii="Arial Rounded MT Bold" w:hAnsi="Arial Rounded MT Bold"/>
                <w:i/>
                <w:iCs/>
                <w:spacing w:val="-3"/>
              </w:rPr>
            </w:pPr>
            <w:r w:rsidRPr="008A25E6">
              <w:rPr>
                <w:rFonts w:ascii="Arial Rounded MT Bold" w:hAnsi="Arial Rounded MT Bold"/>
                <w:i/>
                <w:iCs/>
                <w:spacing w:val="-3"/>
              </w:rPr>
              <w:t xml:space="preserve">Clinical Manual of Implant Dentistry, </w:t>
            </w:r>
            <w:r w:rsidRPr="008A25E6">
              <w:rPr>
                <w:rFonts w:ascii="Arial Rounded MT Bold" w:hAnsi="Arial Rounded MT Bold"/>
                <w:b/>
                <w:bCs/>
                <w:spacing w:val="-3"/>
              </w:rPr>
              <w:t>pp. 145-157</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1"/>
          <w:wAfter w:w="331" w:type="dxa"/>
          <w:trHeight w:val="430"/>
        </w:trPr>
        <w:tc>
          <w:tcPr>
            <w:tcW w:w="9245" w:type="dxa"/>
            <w:gridSpan w:val="7"/>
            <w:shd w:val="clear" w:color="auto" w:fill="D3DFEE"/>
            <w:vAlign w:val="center"/>
          </w:tcPr>
          <w:p w:rsidR="00C2503A" w:rsidRPr="008A25E6" w:rsidRDefault="00C2503A" w:rsidP="009710EB">
            <w:pPr>
              <w:ind w:left="1440" w:hanging="1440"/>
              <w:jc w:val="center"/>
              <w:rPr>
                <w:rFonts w:ascii="Arial Rounded MT Bold" w:hAnsi="Arial Rounded MT Bold"/>
              </w:rPr>
            </w:pPr>
            <w:r>
              <w:rPr>
                <w:rFonts w:ascii="Arial Rounded MT Bold" w:hAnsi="Arial Rounded MT Bold"/>
                <w:spacing w:val="-3"/>
                <w:sz w:val="32"/>
                <w:szCs w:val="32"/>
              </w:rPr>
              <w:t>QUIZ No. 4</w:t>
            </w:r>
          </w:p>
        </w:tc>
      </w:tr>
      <w:tr w:rsidR="00C2503A" w:rsidRPr="008A25E6" w:rsidTr="00C2503A">
        <w:tblPrEx>
          <w:tblBorders>
            <w:top w:val="single" w:sz="8" w:space="0" w:color="7BA0CD"/>
            <w:left w:val="single" w:sz="8" w:space="0" w:color="7BA0CD"/>
            <w:bottom w:val="single" w:sz="8" w:space="0" w:color="7BA0CD"/>
            <w:right w:val="single" w:sz="8" w:space="0" w:color="7BA0CD"/>
            <w:insideH w:val="single" w:sz="8" w:space="0" w:color="7BA0CD"/>
          </w:tblBorders>
          <w:tblLook w:val="01A0"/>
        </w:tblPrEx>
        <w:trPr>
          <w:gridAfter w:val="1"/>
          <w:wAfter w:w="331" w:type="dxa"/>
          <w:trHeight w:val="430"/>
        </w:trPr>
        <w:tc>
          <w:tcPr>
            <w:tcW w:w="9245" w:type="dxa"/>
            <w:gridSpan w:val="7"/>
            <w:shd w:val="clear" w:color="auto" w:fill="4F81BD" w:themeFill="accent1"/>
            <w:vAlign w:val="center"/>
          </w:tcPr>
          <w:p w:rsidR="00C2503A" w:rsidRPr="008A25E6" w:rsidRDefault="00C2503A" w:rsidP="009710EB">
            <w:pPr>
              <w:ind w:left="1440" w:hanging="1440"/>
              <w:rPr>
                <w:rFonts w:ascii="Arial Rounded MT Bold" w:hAnsi="Arial Rounded MT Bold"/>
              </w:rPr>
            </w:pPr>
          </w:p>
        </w:tc>
      </w:tr>
      <w:tr w:rsidR="00C2503A" w:rsidRPr="008A25E6" w:rsidTr="00C2503A">
        <w:trPr>
          <w:trHeight w:val="1160"/>
        </w:trPr>
        <w:tc>
          <w:tcPr>
            <w:tcW w:w="5058" w:type="dxa"/>
            <w:gridSpan w:val="4"/>
          </w:tcPr>
          <w:p w:rsidR="00C2503A" w:rsidRPr="008A25E6" w:rsidRDefault="00C2503A" w:rsidP="00B67A4F">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tc>
        <w:tc>
          <w:tcPr>
            <w:tcW w:w="4518" w:type="dxa"/>
            <w:gridSpan w:val="4"/>
          </w:tcPr>
          <w:p w:rsidR="00C2503A" w:rsidRDefault="00C2503A"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Pr="008A25E6" w:rsidRDefault="00B67A4F" w:rsidP="009710EB">
            <w:pPr>
              <w:jc w:val="both"/>
              <w:rPr>
                <w:rFonts w:ascii="Arial Rounded MT Bold" w:hAnsi="Arial Rounded MT Bold"/>
                <w:sz w:val="28"/>
                <w:szCs w:val="28"/>
              </w:rPr>
            </w:pPr>
          </w:p>
        </w:tc>
      </w:tr>
      <w:tr w:rsidR="00C2503A" w:rsidRPr="008A25E6" w:rsidTr="00C2503A">
        <w:tc>
          <w:tcPr>
            <w:tcW w:w="5058" w:type="dxa"/>
            <w:gridSpan w:val="4"/>
            <w:vAlign w:val="center"/>
          </w:tcPr>
          <w:p w:rsidR="00C2503A" w:rsidRPr="008A25E6" w:rsidRDefault="00B67A4F"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7"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77">
                    <w:txbxContent>
                      <w:p w:rsidR="00B67A4F" w:rsidRPr="009935F6" w:rsidRDefault="00B67A4F" w:rsidP="00B67A4F">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gridSpan w:val="4"/>
            <w:vAlign w:val="center"/>
          </w:tcPr>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6"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76" inset="10.8pt,7.2pt,10.8pt">
                    <w:txbxContent>
                      <w:p w:rsidR="00B67A4F" w:rsidRPr="00A52986" w:rsidRDefault="00B67A4F" w:rsidP="00B67A4F">
                        <w:pPr>
                          <w:jc w:val="center"/>
                          <w:rPr>
                            <w:b/>
                            <w:bCs/>
                            <w:emboss/>
                            <w:color w:val="C0504D"/>
                            <w:sz w:val="72"/>
                            <w:szCs w:val="280"/>
                          </w:rPr>
                        </w:pPr>
                        <w:r>
                          <w:rPr>
                            <w:b/>
                            <w:bCs/>
                            <w:emboss/>
                            <w:color w:val="C0504D"/>
                            <w:sz w:val="72"/>
                            <w:szCs w:val="280"/>
                          </w:rPr>
                          <w:t>14</w:t>
                        </w:r>
                        <w:r>
                          <w:rPr>
                            <w:b/>
                            <w:bCs/>
                            <w:emboss/>
                            <w:color w:val="C0504D"/>
                            <w:sz w:val="72"/>
                            <w:szCs w:val="280"/>
                            <w:vertAlign w:val="superscript"/>
                          </w:rPr>
                          <w:t>th</w:t>
                        </w:r>
                        <w:r w:rsidRPr="00A52986">
                          <w:rPr>
                            <w:b/>
                            <w:bCs/>
                            <w:emboss/>
                            <w:color w:val="C0504D"/>
                            <w:sz w:val="72"/>
                            <w:szCs w:val="280"/>
                          </w:rPr>
                          <w:t xml:space="preserve"> Week</w:t>
                        </w:r>
                      </w:p>
                      <w:p w:rsidR="00B67A4F" w:rsidRPr="00531A62" w:rsidRDefault="00B67A4F" w:rsidP="00B67A4F">
                        <w:pPr>
                          <w:rPr>
                            <w:szCs w:val="280"/>
                          </w:rPr>
                        </w:pPr>
                      </w:p>
                    </w:txbxContent>
                  </v:textbox>
                  <w10:wrap type="none" anchorx="margin" anchory="margin"/>
                  <w10:anchorlock/>
                </v:shape>
              </w:pict>
            </w: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C2503A" w:rsidRPr="008A25E6" w:rsidRDefault="00C2503A" w:rsidP="009710EB">
            <w:pPr>
              <w:jc w:val="center"/>
              <w:rPr>
                <w:rFonts w:ascii="Arial Rounded MT Bold" w:hAnsi="Arial Rounded MT Bold"/>
                <w:sz w:val="28"/>
                <w:szCs w:val="28"/>
              </w:rPr>
            </w:pPr>
            <w:r>
              <w:rPr>
                <w:rFonts w:ascii="Arial Rounded MT Bold" w:hAnsi="Arial Rounded MT Bold"/>
                <w:sz w:val="28"/>
                <w:szCs w:val="28"/>
              </w:rPr>
              <w:t>23 December 2012</w:t>
            </w:r>
          </w:p>
        </w:tc>
      </w:tr>
    </w:tbl>
    <w:p w:rsidR="00B67A4F" w:rsidRPr="008A25E6" w:rsidRDefault="00B67A4F" w:rsidP="00C2503A">
      <w:pPr>
        <w:jc w:val="both"/>
        <w:rPr>
          <w:rFonts w:ascii="Arial Rounded MT Bold" w:hAnsi="Arial Rounded MT Bold"/>
        </w:rPr>
      </w:pPr>
    </w:p>
    <w:tbl>
      <w:tblPr>
        <w:tblW w:w="9576" w:type="dxa"/>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265"/>
        <w:gridCol w:w="793"/>
        <w:gridCol w:w="3465"/>
        <w:gridCol w:w="1053"/>
      </w:tblGrid>
      <w:tr w:rsidR="00C2503A" w:rsidRPr="008A25E6" w:rsidTr="00C2503A">
        <w:trPr>
          <w:gridAfter w:val="1"/>
          <w:wAfter w:w="1053" w:type="dxa"/>
          <w:trHeight w:val="447"/>
        </w:trPr>
        <w:tc>
          <w:tcPr>
            <w:tcW w:w="4265"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13</w:t>
            </w:r>
          </w:p>
        </w:tc>
        <w:tc>
          <w:tcPr>
            <w:tcW w:w="4258" w:type="dxa"/>
            <w:gridSpan w:val="2"/>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            </w:t>
            </w:r>
            <w:r w:rsidRPr="008A25E6">
              <w:rPr>
                <w:rFonts w:ascii="Arial Rounded MT Bold" w:hAnsi="Arial Rounded MT Bold"/>
                <w:color w:val="FFFFFF" w:themeColor="background1"/>
                <w:sz w:val="28"/>
                <w:szCs w:val="28"/>
              </w:rPr>
              <w:t>Lecturer:  Dr. Khalil Al-Ali</w:t>
            </w:r>
          </w:p>
        </w:tc>
      </w:tr>
      <w:tr w:rsidR="00C2503A" w:rsidRPr="008A25E6" w:rsidTr="00C2503A">
        <w:trPr>
          <w:gridAfter w:val="1"/>
          <w:wAfter w:w="1053" w:type="dxa"/>
          <w:trHeight w:val="493"/>
        </w:trPr>
        <w:tc>
          <w:tcPr>
            <w:tcW w:w="8523" w:type="dxa"/>
            <w:gridSpan w:val="3"/>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Implant Supported Fixed Prosthesis II</w:t>
            </w:r>
          </w:p>
        </w:tc>
      </w:tr>
      <w:tr w:rsidR="00C2503A" w:rsidRPr="008A25E6" w:rsidTr="00C2503A">
        <w:trPr>
          <w:gridAfter w:val="1"/>
          <w:wAfter w:w="1053" w:type="dxa"/>
          <w:trHeight w:val="2293"/>
        </w:trPr>
        <w:tc>
          <w:tcPr>
            <w:tcW w:w="8523" w:type="dxa"/>
            <w:gridSpan w:val="3"/>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pStyle w:val="a8"/>
              <w:numPr>
                <w:ilvl w:val="0"/>
                <w:numId w:val="29"/>
              </w:numPr>
              <w:spacing w:before="240" w:after="0" w:line="240" w:lineRule="auto"/>
              <w:rPr>
                <w:rFonts w:ascii="Arial Rounded MT Bold" w:hAnsi="Arial Rounded MT Bold"/>
              </w:rPr>
            </w:pPr>
            <w:r w:rsidRPr="008A25E6">
              <w:rPr>
                <w:rFonts w:ascii="Arial Rounded MT Bold" w:hAnsi="Arial Rounded MT Bold"/>
              </w:rPr>
              <w:t>Treatment planning for the single missing tooth</w:t>
            </w:r>
          </w:p>
          <w:p w:rsidR="00C2503A" w:rsidRPr="008A25E6" w:rsidRDefault="00C2503A" w:rsidP="00C2503A">
            <w:pPr>
              <w:pStyle w:val="a8"/>
              <w:numPr>
                <w:ilvl w:val="0"/>
                <w:numId w:val="29"/>
              </w:numPr>
              <w:spacing w:before="240" w:after="0" w:line="240" w:lineRule="auto"/>
              <w:rPr>
                <w:rFonts w:ascii="Arial Rounded MT Bold" w:hAnsi="Arial Rounded MT Bold"/>
              </w:rPr>
            </w:pPr>
            <w:r w:rsidRPr="008A25E6">
              <w:rPr>
                <w:rFonts w:ascii="Arial Rounded MT Bold" w:hAnsi="Arial Rounded MT Bold"/>
              </w:rPr>
              <w:t xml:space="preserve">Surgical considerations </w:t>
            </w:r>
          </w:p>
          <w:p w:rsidR="00C2503A" w:rsidRPr="008A25E6" w:rsidRDefault="00C2503A" w:rsidP="00C2503A">
            <w:pPr>
              <w:pStyle w:val="a8"/>
              <w:numPr>
                <w:ilvl w:val="0"/>
                <w:numId w:val="29"/>
              </w:numPr>
              <w:spacing w:before="240" w:after="0" w:line="240" w:lineRule="auto"/>
              <w:rPr>
                <w:rFonts w:ascii="Arial Rounded MT Bold" w:hAnsi="Arial Rounded MT Bold"/>
              </w:rPr>
            </w:pPr>
            <w:r w:rsidRPr="008A25E6">
              <w:rPr>
                <w:rFonts w:ascii="Arial Rounded MT Bold" w:hAnsi="Arial Rounded MT Bold"/>
              </w:rPr>
              <w:t>Prosthetic considerations</w:t>
            </w:r>
          </w:p>
          <w:p w:rsidR="00C2503A" w:rsidRDefault="00C2503A" w:rsidP="009710EB">
            <w:pPr>
              <w:spacing w:before="240"/>
              <w:ind w:left="1440" w:hanging="1440"/>
              <w:rPr>
                <w:rFonts w:ascii="Arial Rounded MT Bold" w:hAnsi="Arial Rounded MT Bold"/>
              </w:rPr>
            </w:pPr>
          </w:p>
          <w:p w:rsidR="00C2503A" w:rsidRDefault="00C2503A" w:rsidP="009710EB">
            <w:pPr>
              <w:spacing w:before="240"/>
              <w:ind w:left="1440" w:hanging="1440"/>
              <w:rPr>
                <w:rFonts w:ascii="Arial Rounded MT Bold" w:hAnsi="Arial Rounded MT Bold"/>
              </w:rPr>
            </w:pPr>
          </w:p>
          <w:p w:rsidR="00C2503A" w:rsidRPr="008A25E6" w:rsidRDefault="00C2503A" w:rsidP="009710EB">
            <w:pPr>
              <w:spacing w:before="240"/>
              <w:ind w:left="1440" w:hanging="1440"/>
              <w:rPr>
                <w:rFonts w:ascii="Arial Rounded MT Bold" w:hAnsi="Arial Rounded MT Bold"/>
              </w:rPr>
            </w:pPr>
          </w:p>
          <w:p w:rsidR="00C2503A" w:rsidRPr="008A25E6" w:rsidRDefault="00C2503A" w:rsidP="009710EB">
            <w:pPr>
              <w:rPr>
                <w:rFonts w:ascii="Arial Rounded MT Bold" w:hAnsi="Arial Rounded MT Bold"/>
                <w:sz w:val="20"/>
                <w:szCs w:val="20"/>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s>
              <w:ind w:left="540" w:hanging="360"/>
              <w:rPr>
                <w:rFonts w:ascii="Arial Rounded MT Bold" w:hAnsi="Arial Rounded MT Bold"/>
                <w:i/>
                <w:iCs/>
                <w:spacing w:val="-3"/>
              </w:rPr>
            </w:pPr>
            <w:r w:rsidRPr="008A25E6">
              <w:rPr>
                <w:rFonts w:ascii="Arial Rounded MT Bold" w:hAnsi="Arial Rounded MT Bold"/>
                <w:i/>
                <w:iCs/>
                <w:spacing w:val="-3"/>
              </w:rPr>
              <w:t xml:space="preserve">Clinical Manual of Implant Dentistry, </w:t>
            </w:r>
            <w:r w:rsidRPr="008A25E6">
              <w:rPr>
                <w:rFonts w:ascii="Arial Rounded MT Bold" w:hAnsi="Arial Rounded MT Bold"/>
                <w:b/>
                <w:bCs/>
                <w:spacing w:val="-3"/>
              </w:rPr>
              <w:t>pp. 133-144</w:t>
            </w:r>
          </w:p>
        </w:tc>
      </w:tr>
      <w:tr w:rsidR="00C2503A" w:rsidRPr="008A25E6" w:rsidTr="00C2503A">
        <w:trPr>
          <w:gridAfter w:val="1"/>
          <w:wAfter w:w="1053" w:type="dxa"/>
          <w:trHeight w:val="430"/>
        </w:trPr>
        <w:tc>
          <w:tcPr>
            <w:tcW w:w="8523" w:type="dxa"/>
            <w:gridSpan w:val="3"/>
            <w:shd w:val="clear" w:color="auto" w:fill="D3DFEE"/>
            <w:vAlign w:val="center"/>
          </w:tcPr>
          <w:p w:rsidR="00C2503A" w:rsidRPr="008A25E6" w:rsidRDefault="00C2503A" w:rsidP="009710EB">
            <w:pPr>
              <w:ind w:left="1440" w:hanging="1440"/>
              <w:rPr>
                <w:rFonts w:ascii="Arial Rounded MT Bold" w:hAnsi="Arial Rounded MT Bold"/>
              </w:rPr>
            </w:pPr>
          </w:p>
        </w:tc>
      </w:tr>
      <w:tr w:rsidR="00C2503A" w:rsidRPr="008A25E6" w:rsidTr="00C2503A">
        <w:trPr>
          <w:gridAfter w:val="1"/>
          <w:wAfter w:w="1053" w:type="dxa"/>
          <w:trHeight w:val="430"/>
        </w:trPr>
        <w:tc>
          <w:tcPr>
            <w:tcW w:w="8523" w:type="dxa"/>
            <w:gridSpan w:val="3"/>
            <w:shd w:val="clear" w:color="auto" w:fill="4F81BD" w:themeFill="accent1"/>
            <w:vAlign w:val="center"/>
          </w:tcPr>
          <w:p w:rsidR="00C2503A" w:rsidRPr="008A25E6" w:rsidRDefault="00C2503A" w:rsidP="009710EB">
            <w:pPr>
              <w:ind w:left="1440" w:hanging="1440"/>
              <w:rPr>
                <w:rFonts w:ascii="Arial Rounded MT Bold" w:hAnsi="Arial Rounded MT Bold"/>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rPr>
          <w:trHeight w:val="1160"/>
        </w:trPr>
        <w:tc>
          <w:tcPr>
            <w:tcW w:w="5058" w:type="dxa"/>
            <w:gridSpan w:val="2"/>
          </w:tcPr>
          <w:p w:rsidR="00C2503A" w:rsidRPr="008A25E6" w:rsidRDefault="00C2503A" w:rsidP="00B67A4F">
            <w:pPr>
              <w:jc w:val="both"/>
              <w:rPr>
                <w:rFonts w:ascii="Arial Rounded MT Bold" w:hAnsi="Arial Rounded MT Bold"/>
                <w:sz w:val="28"/>
                <w:szCs w:val="28"/>
              </w:rPr>
            </w:pPr>
            <w:r w:rsidRPr="008A25E6">
              <w:rPr>
                <w:rFonts w:ascii="Arial Rounded MT Bold" w:hAnsi="Arial Rounded MT Bold"/>
              </w:rPr>
              <w:br w:type="page"/>
            </w:r>
            <w:r w:rsidRPr="008A25E6">
              <w:rPr>
                <w:rFonts w:ascii="Arial Rounded MT Bold" w:hAnsi="Arial Rounded MT Bold"/>
              </w:rPr>
              <w:br w:type="page"/>
            </w:r>
            <w:r w:rsidRPr="008A25E6">
              <w:rPr>
                <w:rFonts w:ascii="Arial Rounded MT Bold" w:hAnsi="Arial Rounded MT Bold"/>
              </w:rPr>
              <w:br w:type="page"/>
            </w:r>
          </w:p>
        </w:tc>
        <w:tc>
          <w:tcPr>
            <w:tcW w:w="4518" w:type="dxa"/>
            <w:gridSpan w:val="2"/>
          </w:tcPr>
          <w:p w:rsidR="00C2503A" w:rsidRDefault="00C2503A"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Default="00B67A4F" w:rsidP="009710EB">
            <w:pPr>
              <w:jc w:val="both"/>
              <w:rPr>
                <w:rFonts w:ascii="Arial Rounded MT Bold" w:hAnsi="Arial Rounded MT Bold"/>
                <w:sz w:val="28"/>
                <w:szCs w:val="28"/>
              </w:rPr>
            </w:pPr>
          </w:p>
          <w:p w:rsidR="00B67A4F" w:rsidRPr="008A25E6" w:rsidRDefault="00B67A4F" w:rsidP="009710EB">
            <w:pPr>
              <w:jc w:val="both"/>
              <w:rPr>
                <w:rFonts w:ascii="Arial Rounded MT Bold" w:hAnsi="Arial Rounded MT Bold"/>
                <w:sz w:val="28"/>
                <w:szCs w:val="28"/>
              </w:rPr>
            </w:pPr>
          </w:p>
        </w:tc>
      </w:tr>
      <w:tr w:rsidR="00C2503A" w:rsidRPr="008A25E6" w:rsidTr="00C2503A">
        <w:tblPrEx>
          <w:tblBorders>
            <w:top w:val="none" w:sz="0" w:space="0" w:color="auto"/>
            <w:left w:val="none" w:sz="0" w:space="0" w:color="auto"/>
            <w:bottom w:val="none" w:sz="0" w:space="0" w:color="auto"/>
            <w:right w:val="none" w:sz="0" w:space="0" w:color="auto"/>
            <w:insideH w:val="none" w:sz="0" w:space="0" w:color="auto"/>
          </w:tblBorders>
          <w:tblLook w:val="04A0"/>
        </w:tblPrEx>
        <w:tc>
          <w:tcPr>
            <w:tcW w:w="5058" w:type="dxa"/>
            <w:gridSpan w:val="2"/>
            <w:vAlign w:val="center"/>
          </w:tcPr>
          <w:p w:rsidR="00C2503A" w:rsidRPr="008A25E6" w:rsidRDefault="00B67A4F" w:rsidP="009710EB">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9"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79">
                    <w:txbxContent>
                      <w:p w:rsidR="00B67A4F" w:rsidRPr="009935F6" w:rsidRDefault="00B67A4F" w:rsidP="00B67A4F">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gridSpan w:val="2"/>
            <w:vAlign w:val="center"/>
          </w:tcPr>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p>
          <w:p w:rsidR="00B67A4F" w:rsidRDefault="00B67A4F" w:rsidP="009710EB">
            <w:pPr>
              <w:jc w:val="cente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78"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78" inset="10.8pt,7.2pt,10.8pt">
                    <w:txbxContent>
                      <w:p w:rsidR="00B67A4F" w:rsidRPr="00A52986" w:rsidRDefault="00B67A4F" w:rsidP="00B67A4F">
                        <w:pPr>
                          <w:jc w:val="center"/>
                          <w:rPr>
                            <w:b/>
                            <w:bCs/>
                            <w:emboss/>
                            <w:color w:val="C0504D"/>
                            <w:sz w:val="72"/>
                            <w:szCs w:val="280"/>
                          </w:rPr>
                        </w:pPr>
                        <w:r>
                          <w:rPr>
                            <w:b/>
                            <w:bCs/>
                            <w:emboss/>
                            <w:color w:val="C0504D"/>
                            <w:sz w:val="72"/>
                            <w:szCs w:val="280"/>
                          </w:rPr>
                          <w:t>15</w:t>
                        </w:r>
                        <w:r>
                          <w:rPr>
                            <w:b/>
                            <w:bCs/>
                            <w:emboss/>
                            <w:color w:val="C0504D"/>
                            <w:sz w:val="72"/>
                            <w:szCs w:val="280"/>
                            <w:vertAlign w:val="superscript"/>
                          </w:rPr>
                          <w:t>th</w:t>
                        </w:r>
                        <w:r w:rsidRPr="00A52986">
                          <w:rPr>
                            <w:b/>
                            <w:bCs/>
                            <w:emboss/>
                            <w:color w:val="C0504D"/>
                            <w:sz w:val="72"/>
                            <w:szCs w:val="280"/>
                          </w:rPr>
                          <w:t xml:space="preserve"> Week</w:t>
                        </w:r>
                      </w:p>
                      <w:p w:rsidR="00B67A4F" w:rsidRPr="00531A62" w:rsidRDefault="00B67A4F" w:rsidP="00B67A4F">
                        <w:pPr>
                          <w:rPr>
                            <w:szCs w:val="280"/>
                          </w:rPr>
                        </w:pPr>
                      </w:p>
                    </w:txbxContent>
                  </v:textbox>
                  <w10:wrap type="none" anchorx="margin" anchory="margin"/>
                  <w10:anchorlock/>
                </v:shape>
              </w:pict>
            </w:r>
          </w:p>
          <w:p w:rsidR="00B67A4F" w:rsidRDefault="00B67A4F" w:rsidP="009710EB">
            <w:pPr>
              <w:jc w:val="center"/>
              <w:rPr>
                <w:rFonts w:ascii="Arial Rounded MT Bold" w:hAnsi="Arial Rounded MT Bold"/>
                <w:sz w:val="28"/>
                <w:szCs w:val="28"/>
              </w:rPr>
            </w:pPr>
          </w:p>
          <w:p w:rsidR="00C2503A" w:rsidRPr="008A25E6" w:rsidRDefault="00C2503A" w:rsidP="00B67A4F">
            <w:pPr>
              <w:rPr>
                <w:rFonts w:ascii="Arial Rounded MT Bold" w:hAnsi="Arial Rounded MT Bold"/>
                <w:sz w:val="28"/>
                <w:szCs w:val="28"/>
              </w:rPr>
            </w:pPr>
            <w:r>
              <w:rPr>
                <w:rFonts w:ascii="Arial Rounded MT Bold" w:hAnsi="Arial Rounded MT Bold"/>
                <w:sz w:val="28"/>
                <w:szCs w:val="28"/>
              </w:rPr>
              <w:t>30 December 2012</w:t>
            </w:r>
          </w:p>
        </w:tc>
      </w:tr>
    </w:tbl>
    <w:p w:rsidR="00B67A4F" w:rsidRPr="008A25E6" w:rsidRDefault="00B67A4F" w:rsidP="00B67A4F">
      <w:pPr>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247"/>
        <w:gridCol w:w="4276"/>
      </w:tblGrid>
      <w:tr w:rsidR="00C2503A" w:rsidRPr="008A25E6" w:rsidTr="009710EB">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14</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Mohammed AlQahtani</w:t>
            </w:r>
          </w:p>
        </w:tc>
      </w:tr>
      <w:tr w:rsidR="00C2503A" w:rsidRPr="008A25E6" w:rsidTr="009710EB">
        <w:trPr>
          <w:trHeight w:val="493"/>
        </w:trPr>
        <w:tc>
          <w:tcPr>
            <w:tcW w:w="9245" w:type="dxa"/>
            <w:gridSpan w:val="2"/>
            <w:shd w:val="clear" w:color="auto" w:fill="D3DFEE"/>
            <w:vAlign w:val="center"/>
          </w:tcPr>
          <w:p w:rsidR="00C2503A" w:rsidRPr="008A25E6" w:rsidRDefault="00C2503A" w:rsidP="009710EB">
            <w:pPr>
              <w:ind w:left="990" w:hanging="990"/>
              <w:rPr>
                <w:rFonts w:ascii="Arial Rounded MT Bold" w:hAnsi="Arial Rounded MT Bold"/>
              </w:rPr>
            </w:pPr>
            <w:r w:rsidRPr="008A25E6">
              <w:rPr>
                <w:rFonts w:ascii="Arial Rounded MT Bold" w:hAnsi="Arial Rounded MT Bold"/>
              </w:rPr>
              <w:t>TITLE:</w:t>
            </w:r>
            <w:r w:rsidRPr="008A25E6">
              <w:rPr>
                <w:rFonts w:ascii="Arial Rounded MT Bold" w:hAnsi="Arial Rounded MT Bold"/>
              </w:rPr>
              <w:tab/>
              <w:t>Post-Operative Care</w:t>
            </w:r>
          </w:p>
        </w:tc>
      </w:tr>
      <w:tr w:rsidR="00C2503A" w:rsidRPr="008A25E6" w:rsidTr="00B67A4F">
        <w:trPr>
          <w:trHeight w:val="3407"/>
        </w:trPr>
        <w:tc>
          <w:tcPr>
            <w:tcW w:w="9245" w:type="dxa"/>
            <w:gridSpan w:val="2"/>
          </w:tcPr>
          <w:p w:rsidR="00C2503A" w:rsidRPr="008A25E6" w:rsidRDefault="00C2503A" w:rsidP="009710EB">
            <w:pPr>
              <w:spacing w:before="240"/>
              <w:ind w:left="1440" w:hanging="1440"/>
              <w:rPr>
                <w:rFonts w:ascii="Arial Rounded MT Bold" w:hAnsi="Arial Rounded MT Bold"/>
              </w:rPr>
            </w:pPr>
            <w:r w:rsidRPr="008A25E6">
              <w:rPr>
                <w:rFonts w:ascii="Arial Rounded MT Bold" w:hAnsi="Arial Rounded MT Bold"/>
              </w:rPr>
              <w:t>TOPICS: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sz w:val="20"/>
                <w:szCs w:val="20"/>
              </w:rPr>
            </w:pPr>
            <w:r w:rsidRPr="008A25E6">
              <w:rPr>
                <w:rFonts w:ascii="Arial Rounded MT Bold" w:hAnsi="Arial Rounded MT Bold"/>
              </w:rPr>
              <w:t>Post-Cementation Appointments</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sz w:val="20"/>
                <w:szCs w:val="20"/>
              </w:rPr>
            </w:pPr>
            <w:r w:rsidRPr="008A25E6">
              <w:rPr>
                <w:rFonts w:ascii="Arial Rounded MT Bold" w:hAnsi="Arial Rounded MT Bold"/>
              </w:rPr>
              <w:t>Periodic Recall</w:t>
            </w:r>
          </w:p>
          <w:p w:rsidR="00C2503A" w:rsidRPr="008A25E6" w:rsidRDefault="00C2503A" w:rsidP="00C2503A">
            <w:pPr>
              <w:numPr>
                <w:ilvl w:val="0"/>
                <w:numId w:val="26"/>
              </w:numPr>
              <w:tabs>
                <w:tab w:val="clear" w:pos="720"/>
              </w:tabs>
              <w:spacing w:line="276" w:lineRule="auto"/>
              <w:ind w:left="540" w:hanging="360"/>
              <w:rPr>
                <w:rFonts w:ascii="Arial Rounded MT Bold" w:hAnsi="Arial Rounded MT Bold"/>
                <w:sz w:val="20"/>
                <w:szCs w:val="20"/>
              </w:rPr>
            </w:pPr>
            <w:r w:rsidRPr="008A25E6">
              <w:rPr>
                <w:rFonts w:ascii="Arial Rounded MT Bold" w:hAnsi="Arial Rounded MT Bold"/>
              </w:rPr>
              <w:t>Emergency Appointments</w:t>
            </w:r>
          </w:p>
          <w:p w:rsidR="00C2503A" w:rsidRPr="00B67A4F" w:rsidRDefault="00C2503A" w:rsidP="00B67A4F">
            <w:pPr>
              <w:numPr>
                <w:ilvl w:val="0"/>
                <w:numId w:val="26"/>
              </w:numPr>
              <w:tabs>
                <w:tab w:val="clear" w:pos="720"/>
              </w:tabs>
              <w:spacing w:line="276" w:lineRule="auto"/>
              <w:ind w:left="540" w:hanging="360"/>
              <w:rPr>
                <w:rFonts w:ascii="Arial Rounded MT Bold" w:hAnsi="Arial Rounded MT Bold"/>
                <w:sz w:val="20"/>
                <w:szCs w:val="20"/>
              </w:rPr>
            </w:pPr>
            <w:r w:rsidRPr="008A25E6">
              <w:rPr>
                <w:rFonts w:ascii="Arial Rounded MT Bold" w:hAnsi="Arial Rounded MT Bold"/>
              </w:rPr>
              <w:t>Re-treatment</w:t>
            </w:r>
          </w:p>
          <w:p w:rsidR="00C2503A" w:rsidRPr="008A25E6" w:rsidRDefault="00C2503A" w:rsidP="009710EB">
            <w:pPr>
              <w:rPr>
                <w:rFonts w:ascii="Arial Rounded MT Bold" w:hAnsi="Arial Rounded MT Bold"/>
                <w:i/>
                <w:iCs/>
              </w:rPr>
            </w:pPr>
          </w:p>
          <w:p w:rsidR="00C2503A" w:rsidRPr="008A25E6" w:rsidRDefault="00C2503A" w:rsidP="009710EB">
            <w:pPr>
              <w:ind w:left="1440" w:hanging="1440"/>
              <w:rPr>
                <w:rFonts w:ascii="Arial Rounded MT Bold" w:hAnsi="Arial Rounded MT Bold"/>
                <w:i/>
                <w:iCs/>
              </w:rPr>
            </w:pPr>
            <w:r w:rsidRPr="008A25E6">
              <w:rPr>
                <w:rFonts w:ascii="Arial Rounded MT Bold" w:hAnsi="Arial Rounded MT Bold"/>
                <w:i/>
                <w:iCs/>
              </w:rPr>
              <w:t>REFERENCE:</w:t>
            </w:r>
          </w:p>
          <w:p w:rsidR="00C2503A" w:rsidRPr="008A25E6" w:rsidRDefault="00C2503A" w:rsidP="00C2503A">
            <w:pPr>
              <w:pStyle w:val="a9"/>
              <w:numPr>
                <w:ilvl w:val="0"/>
                <w:numId w:val="27"/>
              </w:numPr>
              <w:tabs>
                <w:tab w:val="clear" w:pos="1440"/>
              </w:tabs>
              <w:ind w:left="540" w:hanging="360"/>
              <w:rPr>
                <w:rFonts w:ascii="Arial Rounded MT Bold" w:hAnsi="Arial Rounded MT Bold"/>
                <w:i/>
                <w:iCs/>
                <w:spacing w:val="-3"/>
              </w:rPr>
            </w:pPr>
            <w:r w:rsidRPr="008A25E6">
              <w:rPr>
                <w:rFonts w:ascii="Arial Rounded MT Bold" w:hAnsi="Arial Rounded MT Bold"/>
                <w:i/>
                <w:iCs/>
                <w:spacing w:val="-3"/>
              </w:rPr>
              <w:t>Rosenstiel SF, Land MF &amp; Fujimoto J. Contemporary Fixed Prosthodontics, 4</w:t>
            </w:r>
            <w:r w:rsidRPr="008A25E6">
              <w:rPr>
                <w:rFonts w:ascii="Arial Rounded MT Bold" w:hAnsi="Arial Rounded MT Bold"/>
                <w:i/>
                <w:iCs/>
                <w:spacing w:val="-3"/>
                <w:vertAlign w:val="superscript"/>
              </w:rPr>
              <w:t>th</w:t>
            </w:r>
            <w:r w:rsidRPr="008A25E6">
              <w:rPr>
                <w:rFonts w:ascii="Arial Rounded MT Bold" w:hAnsi="Arial Rounded MT Bold"/>
                <w:i/>
                <w:iCs/>
                <w:spacing w:val="-3"/>
              </w:rPr>
              <w:t xml:space="preserve"> ed. Mosby Elsevier, 2006, </w:t>
            </w:r>
            <w:r w:rsidRPr="008A25E6">
              <w:rPr>
                <w:rFonts w:ascii="Arial Rounded MT Bold" w:hAnsi="Arial Rounded MT Bold"/>
                <w:b/>
                <w:bCs/>
                <w:spacing w:val="-3"/>
              </w:rPr>
              <w:t>pp. 929-943</w:t>
            </w:r>
          </w:p>
        </w:tc>
      </w:tr>
      <w:tr w:rsidR="00C2503A" w:rsidRPr="008A25E6" w:rsidTr="009710EB">
        <w:trPr>
          <w:trHeight w:val="430"/>
        </w:trPr>
        <w:tc>
          <w:tcPr>
            <w:tcW w:w="9245" w:type="dxa"/>
            <w:gridSpan w:val="2"/>
            <w:shd w:val="clear" w:color="auto" w:fill="D3DFEE"/>
            <w:vAlign w:val="center"/>
          </w:tcPr>
          <w:p w:rsidR="00C2503A" w:rsidRPr="008A25E6" w:rsidRDefault="00C2503A" w:rsidP="009710EB">
            <w:pPr>
              <w:ind w:left="1440" w:hanging="1440"/>
              <w:jc w:val="center"/>
              <w:rPr>
                <w:rFonts w:ascii="Arial Rounded MT Bold" w:hAnsi="Arial Rounded MT Bold"/>
                <w:sz w:val="32"/>
                <w:szCs w:val="32"/>
              </w:rPr>
            </w:pPr>
            <w:r w:rsidRPr="008A25E6">
              <w:rPr>
                <w:rFonts w:ascii="Arial Rounded MT Bold" w:hAnsi="Arial Rounded MT Bold"/>
                <w:spacing w:val="-3"/>
                <w:sz w:val="32"/>
                <w:szCs w:val="32"/>
              </w:rPr>
              <w:t>QUIZ No. 5</w:t>
            </w:r>
          </w:p>
        </w:tc>
      </w:tr>
      <w:tr w:rsidR="00C2503A" w:rsidRPr="008A25E6" w:rsidTr="00B67A4F">
        <w:trPr>
          <w:trHeight w:val="60"/>
        </w:trPr>
        <w:tc>
          <w:tcPr>
            <w:tcW w:w="9245" w:type="dxa"/>
            <w:gridSpan w:val="2"/>
            <w:shd w:val="clear" w:color="auto" w:fill="4F81BD" w:themeFill="accent1"/>
            <w:vAlign w:val="center"/>
          </w:tcPr>
          <w:p w:rsidR="00C2503A" w:rsidRPr="008A25E6" w:rsidRDefault="00C2503A" w:rsidP="009710EB">
            <w:pPr>
              <w:ind w:left="1440" w:hanging="1440"/>
              <w:rPr>
                <w:rFonts w:ascii="Arial Rounded MT Bold" w:hAnsi="Arial Rounded MT Bold"/>
              </w:rPr>
            </w:pPr>
          </w:p>
        </w:tc>
      </w:tr>
    </w:tbl>
    <w:p w:rsidR="00C2503A" w:rsidRDefault="00C2503A" w:rsidP="00042376">
      <w:pPr>
        <w:rPr>
          <w:rFonts w:ascii="Calibri" w:hAnsi="Calibri" w:cs="Calibri"/>
        </w:rPr>
      </w:pPr>
    </w:p>
    <w:p w:rsidR="00C2503A" w:rsidRPr="008A25E6" w:rsidRDefault="00C2503A" w:rsidP="00C2503A">
      <w:pPr>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0"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60" inset="10.8pt,7.2pt,10.8pt">
              <w:txbxContent>
                <w:p w:rsidR="00C2503A" w:rsidRPr="00A52986" w:rsidRDefault="00C2503A" w:rsidP="00C2503A">
                  <w:pPr>
                    <w:jc w:val="center"/>
                    <w:rPr>
                      <w:b/>
                      <w:bCs/>
                      <w:emboss/>
                      <w:color w:val="C0504D"/>
                      <w:sz w:val="72"/>
                      <w:szCs w:val="280"/>
                    </w:rPr>
                  </w:pPr>
                  <w:r>
                    <w:rPr>
                      <w:b/>
                      <w:bCs/>
                      <w:emboss/>
                      <w:color w:val="C0504D"/>
                      <w:sz w:val="72"/>
                      <w:szCs w:val="280"/>
                    </w:rPr>
                    <w:t>16</w:t>
                  </w:r>
                  <w:r>
                    <w:rPr>
                      <w:b/>
                      <w:bCs/>
                      <w:emboss/>
                      <w:color w:val="C0504D"/>
                      <w:sz w:val="72"/>
                      <w:szCs w:val="280"/>
                      <w:vertAlign w:val="superscript"/>
                    </w:rPr>
                    <w:t>th</w:t>
                  </w:r>
                  <w:r w:rsidRPr="00A52986">
                    <w:rPr>
                      <w:b/>
                      <w:bCs/>
                      <w:emboss/>
                      <w:color w:val="C0504D"/>
                      <w:sz w:val="72"/>
                      <w:szCs w:val="280"/>
                    </w:rPr>
                    <w:t xml:space="preserve"> Week</w:t>
                  </w:r>
                </w:p>
                <w:p w:rsidR="00C2503A" w:rsidRPr="00531A62" w:rsidRDefault="00C2503A" w:rsidP="00C2503A">
                  <w:pPr>
                    <w:rPr>
                      <w:szCs w:val="280"/>
                    </w:rPr>
                  </w:pPr>
                </w:p>
              </w:txbxContent>
            </v:textbox>
            <w10:wrap anchorx="margin" anchory="margin"/>
            <w10:anchorlock/>
          </v:shape>
        </w:pict>
      </w:r>
    </w:p>
    <w:p w:rsidR="00C2503A" w:rsidRDefault="00C2503A" w:rsidP="00C2503A">
      <w:pPr>
        <w:rPr>
          <w:rFonts w:ascii="Arial Rounded MT Bold" w:hAnsi="Arial Rounded MT Bold"/>
        </w:rPr>
      </w:pPr>
    </w:p>
    <w:p w:rsidR="00C2503A" w:rsidRPr="007C761C" w:rsidRDefault="00C2503A" w:rsidP="00C2503A">
      <w:pPr>
        <w:rPr>
          <w:rFonts w:ascii="Arial Rounded MT Bold" w:hAnsi="Arial Rounded MT Bold"/>
        </w:rPr>
      </w:pPr>
      <w:r w:rsidRPr="007C761C">
        <w:rPr>
          <w:rFonts w:ascii="Arial Rounded MT Bold" w:hAnsi="Arial Rounded MT Bold"/>
        </w:rPr>
        <w:t>6 January 2013</w:t>
      </w:r>
    </w:p>
    <w:p w:rsidR="00C2503A" w:rsidRPr="008A25E6" w:rsidRDefault="00C2503A" w:rsidP="00C2503A">
      <w:pP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247"/>
        <w:gridCol w:w="4276"/>
      </w:tblGrid>
      <w:tr w:rsidR="00C2503A" w:rsidRPr="008A25E6" w:rsidTr="009710EB">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LECTURE NO. 15</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2503A" w:rsidRPr="008A25E6" w:rsidRDefault="00C2503A" w:rsidP="009710EB">
            <w:pPr>
              <w:rPr>
                <w:rFonts w:ascii="Arial Rounded MT Bold" w:hAnsi="Arial Rounded MT Bold"/>
                <w:color w:val="FFFFFF" w:themeColor="background1"/>
                <w:sz w:val="28"/>
                <w:szCs w:val="28"/>
              </w:rPr>
            </w:pPr>
            <w:r w:rsidRPr="008A25E6">
              <w:rPr>
                <w:rFonts w:ascii="Arial Rounded MT Bold" w:hAnsi="Arial Rounded MT Bold"/>
                <w:color w:val="FFFFFF" w:themeColor="background1"/>
                <w:sz w:val="28"/>
                <w:szCs w:val="28"/>
              </w:rPr>
              <w:t xml:space="preserve">Lecturer:  Dr. </w:t>
            </w:r>
            <w:r>
              <w:rPr>
                <w:rFonts w:ascii="Arial Rounded MT Bold" w:hAnsi="Arial Rounded MT Bold"/>
                <w:color w:val="FFFFFF" w:themeColor="background1"/>
                <w:sz w:val="28"/>
                <w:szCs w:val="28"/>
              </w:rPr>
              <w:t>Mohammed AlQahtani</w:t>
            </w:r>
          </w:p>
        </w:tc>
      </w:tr>
      <w:tr w:rsidR="00C2503A" w:rsidRPr="008A25E6" w:rsidTr="009710EB">
        <w:trPr>
          <w:trHeight w:val="493"/>
        </w:trPr>
        <w:tc>
          <w:tcPr>
            <w:tcW w:w="9245" w:type="dxa"/>
            <w:gridSpan w:val="2"/>
            <w:shd w:val="clear" w:color="auto" w:fill="D3DFEE"/>
            <w:vAlign w:val="center"/>
          </w:tcPr>
          <w:p w:rsidR="00C2503A" w:rsidRPr="008A25E6" w:rsidRDefault="00C2503A" w:rsidP="009710EB">
            <w:pPr>
              <w:ind w:left="990" w:hanging="990"/>
              <w:rPr>
                <w:rFonts w:ascii="Arial Rounded MT Bold" w:hAnsi="Arial Rounded MT Bold"/>
              </w:rPr>
            </w:pPr>
            <w:r>
              <w:rPr>
                <w:rFonts w:ascii="Arial Rounded MT Bold" w:hAnsi="Arial Rounded MT Bold"/>
              </w:rPr>
              <w:t>TITLE:</w:t>
            </w:r>
            <w:r>
              <w:rPr>
                <w:rFonts w:ascii="Arial Rounded MT Bold" w:hAnsi="Arial Rounded MT Bold"/>
              </w:rPr>
              <w:tab/>
              <w:t>Revision</w:t>
            </w:r>
          </w:p>
        </w:tc>
      </w:tr>
      <w:tr w:rsidR="00C2503A" w:rsidRPr="008A25E6" w:rsidTr="009710EB">
        <w:trPr>
          <w:trHeight w:val="1633"/>
        </w:trPr>
        <w:tc>
          <w:tcPr>
            <w:tcW w:w="9245" w:type="dxa"/>
            <w:gridSpan w:val="2"/>
          </w:tcPr>
          <w:p w:rsidR="00C2503A" w:rsidRDefault="00C2503A" w:rsidP="009710EB">
            <w:pPr>
              <w:pStyle w:val="a9"/>
              <w:rPr>
                <w:rFonts w:ascii="Arial Rounded MT Bold" w:hAnsi="Arial Rounded MT Bold"/>
                <w:i/>
                <w:iCs/>
                <w:spacing w:val="-3"/>
              </w:rPr>
            </w:pPr>
          </w:p>
          <w:p w:rsidR="00C2503A" w:rsidRPr="007C761C" w:rsidRDefault="00C2503A" w:rsidP="009710EB">
            <w:pPr>
              <w:pStyle w:val="a9"/>
              <w:rPr>
                <w:rFonts w:ascii="Arial Rounded MT Bold" w:hAnsi="Arial Rounded MT Bold"/>
                <w:b/>
                <w:bCs/>
                <w:spacing w:val="-3"/>
              </w:rPr>
            </w:pPr>
            <w:r w:rsidRPr="007C761C">
              <w:rPr>
                <w:rFonts w:ascii="Arial Rounded MT Bold" w:hAnsi="Arial Rounded MT Bold"/>
                <w:b/>
                <w:bCs/>
                <w:spacing w:val="-3"/>
              </w:rPr>
              <w:t>Revision for the previous topics and preparation for the final exam.</w:t>
            </w:r>
          </w:p>
          <w:p w:rsidR="00C2503A" w:rsidRPr="008A25E6" w:rsidRDefault="00C2503A" w:rsidP="009710EB">
            <w:pPr>
              <w:pStyle w:val="a9"/>
              <w:rPr>
                <w:rFonts w:ascii="Arial Rounded MT Bold" w:hAnsi="Arial Rounded MT Bold"/>
                <w:i/>
                <w:iCs/>
                <w:spacing w:val="-3"/>
              </w:rPr>
            </w:pPr>
          </w:p>
        </w:tc>
      </w:tr>
    </w:tbl>
    <w:p w:rsidR="00C2503A" w:rsidRDefault="00C2503A" w:rsidP="00042376">
      <w:pPr>
        <w:rPr>
          <w:rFonts w:ascii="Calibri" w:hAnsi="Calibri" w:cs="Calibri"/>
        </w:rPr>
      </w:pPr>
    </w:p>
    <w:tbl>
      <w:tblPr>
        <w:tblW w:w="5000" w:type="pct"/>
        <w:tblLook w:val="04A0"/>
      </w:tblPr>
      <w:tblGrid>
        <w:gridCol w:w="4223"/>
        <w:gridCol w:w="4300"/>
      </w:tblGrid>
      <w:tr w:rsidR="00C2503A" w:rsidRPr="008A25E6" w:rsidTr="009710EB">
        <w:trPr>
          <w:trHeight w:val="1160"/>
        </w:trPr>
        <w:tc>
          <w:tcPr>
            <w:tcW w:w="2641" w:type="pct"/>
          </w:tcPr>
          <w:p w:rsidR="00C2503A" w:rsidRPr="008A25E6" w:rsidRDefault="00C2503A" w:rsidP="009710EB">
            <w:pPr>
              <w:jc w:val="both"/>
              <w:rPr>
                <w:rFonts w:ascii="Arial Rounded MT Bold" w:hAnsi="Arial Rounded MT Bold"/>
                <w:sz w:val="28"/>
                <w:szCs w:val="28"/>
              </w:rPr>
            </w:pPr>
            <w:r w:rsidRPr="008A25E6">
              <w:rPr>
                <w:rFonts w:ascii="Arial Rounded MT Bold" w:hAnsi="Arial Rounded MT Bold"/>
              </w:rPr>
              <w:lastRenderedPageBreak/>
              <w:br w:type="page"/>
            </w:r>
            <w:r w:rsidRPr="008A25E6">
              <w:rPr>
                <w:rFonts w:ascii="Arial Rounded MT Bold" w:hAnsi="Arial Rounded MT Bold"/>
              </w:rPr>
              <w:br w:type="page"/>
            </w:r>
            <w:r>
              <w:rPr>
                <w:rFonts w:ascii="Arial Rounded MT Bold" w:hAnsi="Arial Rounded MT Bold"/>
                <w:sz w:val="28"/>
                <w:szCs w:val="28"/>
              </w:rPr>
            </w:r>
            <w:r>
              <w:rPr>
                <w:rFonts w:ascii="Arial Rounded MT Bold" w:hAnsi="Arial Rounded MT Bold"/>
                <w:sz w:val="28"/>
                <w:szCs w:val="28"/>
              </w:rPr>
              <w:pict>
                <v:shape id="_x0000_s106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062">
                    <w:txbxContent>
                      <w:p w:rsidR="00C2503A" w:rsidRPr="009935F6" w:rsidRDefault="00C2503A" w:rsidP="00C2503A">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C2503A" w:rsidRPr="008A25E6" w:rsidRDefault="00C2503A" w:rsidP="009710EB">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06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061" inset="10.8pt,7.2pt,10.8pt">
                    <w:txbxContent>
                      <w:p w:rsidR="00C2503A" w:rsidRPr="00A52986" w:rsidRDefault="00C2503A" w:rsidP="00C2503A">
                        <w:pPr>
                          <w:jc w:val="center"/>
                          <w:rPr>
                            <w:b/>
                            <w:bCs/>
                            <w:emboss/>
                            <w:color w:val="C0504D"/>
                            <w:sz w:val="72"/>
                            <w:szCs w:val="280"/>
                          </w:rPr>
                        </w:pPr>
                        <w:r>
                          <w:rPr>
                            <w:b/>
                            <w:bCs/>
                            <w:emboss/>
                            <w:color w:val="C0504D"/>
                            <w:sz w:val="72"/>
                            <w:szCs w:val="280"/>
                          </w:rPr>
                          <w:t>17</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C2503A" w:rsidRPr="008A25E6" w:rsidTr="009710EB">
        <w:tc>
          <w:tcPr>
            <w:tcW w:w="2641" w:type="pct"/>
            <w:vAlign w:val="center"/>
          </w:tcPr>
          <w:p w:rsidR="00C2503A" w:rsidRPr="008A25E6" w:rsidRDefault="00C2503A" w:rsidP="009710EB">
            <w:pPr>
              <w:rPr>
                <w:rFonts w:ascii="Arial Rounded MT Bold" w:hAnsi="Arial Rounded MT Bold"/>
                <w:sz w:val="28"/>
                <w:szCs w:val="28"/>
              </w:rPr>
            </w:pPr>
          </w:p>
        </w:tc>
        <w:tc>
          <w:tcPr>
            <w:tcW w:w="2359" w:type="pct"/>
            <w:vAlign w:val="center"/>
          </w:tcPr>
          <w:p w:rsidR="00C2503A" w:rsidRPr="008A25E6" w:rsidRDefault="00C2503A" w:rsidP="009710EB">
            <w:pPr>
              <w:jc w:val="center"/>
              <w:rPr>
                <w:rFonts w:ascii="Arial Rounded MT Bold" w:hAnsi="Arial Rounded MT Bold"/>
                <w:sz w:val="28"/>
                <w:szCs w:val="28"/>
              </w:rPr>
            </w:pPr>
          </w:p>
        </w:tc>
      </w:tr>
    </w:tbl>
    <w:p w:rsidR="00C2503A" w:rsidRPr="008A25E6" w:rsidRDefault="00C2503A" w:rsidP="00C2503A">
      <w:pPr>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tblPr>
      <w:tblGrid>
        <w:gridCol w:w="4536"/>
        <w:gridCol w:w="3987"/>
      </w:tblGrid>
      <w:tr w:rsidR="00C2503A" w:rsidRPr="008A25E6" w:rsidTr="009710EB">
        <w:trPr>
          <w:trHeight w:val="194"/>
        </w:trPr>
        <w:tc>
          <w:tcPr>
            <w:tcW w:w="4632" w:type="dxa"/>
            <w:tcBorders>
              <w:top w:val="single" w:sz="8" w:space="0" w:color="9F8AB9"/>
              <w:left w:val="single" w:sz="8" w:space="0" w:color="9F8AB9"/>
              <w:bottom w:val="single" w:sz="8" w:space="0" w:color="9F8AB9"/>
              <w:right w:val="nil"/>
            </w:tcBorders>
            <w:shd w:val="clear" w:color="auto" w:fill="8064A2"/>
          </w:tcPr>
          <w:p w:rsidR="00C2503A" w:rsidRPr="008A25E6" w:rsidRDefault="00C2503A" w:rsidP="009710EB">
            <w:pPr>
              <w:rPr>
                <w:rFonts w:ascii="Arial Rounded MT Bold" w:hAnsi="Arial Rounded MT Bold"/>
                <w:color w:val="FFFFFF" w:themeColor="background1"/>
                <w:sz w:val="28"/>
                <w:szCs w:val="28"/>
              </w:rPr>
            </w:pPr>
          </w:p>
        </w:tc>
        <w:tc>
          <w:tcPr>
            <w:tcW w:w="4633" w:type="dxa"/>
            <w:tcBorders>
              <w:top w:val="single" w:sz="8" w:space="0" w:color="9F8AB9"/>
              <w:left w:val="nil"/>
              <w:bottom w:val="single" w:sz="8" w:space="0" w:color="9F8AB9"/>
              <w:right w:val="single" w:sz="8" w:space="0" w:color="9F8AB9"/>
            </w:tcBorders>
            <w:shd w:val="clear" w:color="auto" w:fill="8064A2"/>
          </w:tcPr>
          <w:p w:rsidR="00C2503A" w:rsidRPr="008A25E6" w:rsidRDefault="00C2503A" w:rsidP="009710EB">
            <w:pPr>
              <w:rPr>
                <w:rFonts w:ascii="Arial Rounded MT Bold" w:hAnsi="Arial Rounded MT Bold"/>
                <w:color w:val="FFFFFF" w:themeColor="background1"/>
                <w:sz w:val="28"/>
                <w:szCs w:val="28"/>
              </w:rPr>
            </w:pPr>
          </w:p>
        </w:tc>
      </w:tr>
      <w:tr w:rsidR="00C2503A" w:rsidRPr="008A25E6" w:rsidTr="009710EB">
        <w:trPr>
          <w:trHeight w:val="214"/>
        </w:trPr>
        <w:tc>
          <w:tcPr>
            <w:tcW w:w="9265" w:type="dxa"/>
            <w:gridSpan w:val="2"/>
            <w:shd w:val="clear" w:color="auto" w:fill="DFD8E8"/>
          </w:tcPr>
          <w:p w:rsidR="00C2503A" w:rsidRPr="008A25E6" w:rsidRDefault="00C2503A" w:rsidP="009710EB">
            <w:pPr>
              <w:ind w:left="990" w:hanging="990"/>
              <w:rPr>
                <w:rFonts w:ascii="Arial Rounded MT Bold" w:hAnsi="Arial Rounded MT Bold"/>
              </w:rPr>
            </w:pPr>
          </w:p>
        </w:tc>
      </w:tr>
      <w:tr w:rsidR="00C2503A" w:rsidRPr="00107913" w:rsidTr="009710EB">
        <w:trPr>
          <w:trHeight w:val="4022"/>
        </w:trPr>
        <w:tc>
          <w:tcPr>
            <w:tcW w:w="9265" w:type="dxa"/>
            <w:gridSpan w:val="2"/>
            <w:vAlign w:val="center"/>
          </w:tcPr>
          <w:p w:rsidR="00C2503A" w:rsidRPr="008A25E6" w:rsidRDefault="00C2503A" w:rsidP="009710EB">
            <w:pPr>
              <w:jc w:val="center"/>
              <w:rPr>
                <w:rFonts w:ascii="Arial Rounded MT Bold" w:hAnsi="Arial Rounded MT Bold"/>
                <w:b/>
                <w:bCs/>
                <w:sz w:val="96"/>
                <w:szCs w:val="96"/>
              </w:rPr>
            </w:pPr>
          </w:p>
          <w:p w:rsidR="00C2503A" w:rsidRPr="008A25E6" w:rsidRDefault="00C2503A" w:rsidP="009710EB">
            <w:pPr>
              <w:jc w:val="center"/>
              <w:rPr>
                <w:rFonts w:ascii="Arial Rounded MT Bold" w:hAnsi="Arial Rounded MT Bold"/>
                <w:b/>
                <w:bCs/>
                <w:sz w:val="96"/>
                <w:szCs w:val="96"/>
              </w:rPr>
            </w:pPr>
          </w:p>
          <w:p w:rsidR="00C2503A" w:rsidRPr="008A25E6" w:rsidRDefault="00C2503A" w:rsidP="009710EB">
            <w:pPr>
              <w:jc w:val="center"/>
              <w:rPr>
                <w:rFonts w:ascii="Arial Rounded MT Bold" w:hAnsi="Arial Rounded MT Bold"/>
                <w:b/>
                <w:bCs/>
                <w:sz w:val="96"/>
                <w:szCs w:val="96"/>
              </w:rPr>
            </w:pPr>
          </w:p>
          <w:p w:rsidR="00C2503A" w:rsidRDefault="00C2503A" w:rsidP="009710EB">
            <w:pPr>
              <w:jc w:val="center"/>
              <w:rPr>
                <w:rFonts w:ascii="Arial Rounded MT Bold" w:hAnsi="Arial Rounded MT Bold"/>
                <w:b/>
                <w:bCs/>
                <w:sz w:val="96"/>
                <w:szCs w:val="96"/>
              </w:rPr>
            </w:pPr>
            <w:r w:rsidRPr="008A25E6">
              <w:rPr>
                <w:rFonts w:ascii="Arial Rounded MT Bold" w:hAnsi="Arial Rounded MT Bold"/>
                <w:b/>
                <w:bCs/>
                <w:sz w:val="96"/>
                <w:szCs w:val="96"/>
              </w:rPr>
              <w:t>FINAL WRITTEN EXAMINATION</w:t>
            </w:r>
          </w:p>
          <w:p w:rsidR="00C2503A" w:rsidRDefault="00C2503A" w:rsidP="009710EB">
            <w:pPr>
              <w:rPr>
                <w:rFonts w:ascii="Arial Rounded MT Bold" w:hAnsi="Arial Rounded MT Bold"/>
                <w:b/>
                <w:bCs/>
                <w:sz w:val="96"/>
                <w:szCs w:val="96"/>
              </w:rPr>
            </w:pPr>
          </w:p>
          <w:p w:rsidR="00C2503A" w:rsidRDefault="00C2503A" w:rsidP="009710EB">
            <w:pPr>
              <w:jc w:val="center"/>
              <w:rPr>
                <w:rFonts w:ascii="Arial Rounded MT Bold" w:hAnsi="Arial Rounded MT Bold"/>
                <w:b/>
                <w:bCs/>
                <w:sz w:val="96"/>
                <w:szCs w:val="96"/>
              </w:rPr>
            </w:pPr>
          </w:p>
          <w:p w:rsidR="00C2503A" w:rsidRDefault="00C2503A" w:rsidP="009710EB">
            <w:pPr>
              <w:jc w:val="center"/>
              <w:rPr>
                <w:rFonts w:ascii="Arial Rounded MT Bold" w:hAnsi="Arial Rounded MT Bold"/>
                <w:b/>
                <w:bCs/>
                <w:sz w:val="96"/>
                <w:szCs w:val="96"/>
              </w:rPr>
            </w:pPr>
          </w:p>
          <w:p w:rsidR="00C2503A" w:rsidRPr="0038279B" w:rsidRDefault="00C2503A" w:rsidP="009710EB">
            <w:pPr>
              <w:jc w:val="center"/>
              <w:rPr>
                <w:rFonts w:ascii="Arial Rounded MT Bold" w:hAnsi="Arial Rounded MT Bold"/>
                <w:sz w:val="72"/>
                <w:szCs w:val="72"/>
              </w:rPr>
            </w:pPr>
          </w:p>
        </w:tc>
      </w:tr>
      <w:tr w:rsidR="00C2503A" w:rsidRPr="00107913" w:rsidTr="009710EB">
        <w:trPr>
          <w:trHeight w:val="190"/>
        </w:trPr>
        <w:tc>
          <w:tcPr>
            <w:tcW w:w="9265" w:type="dxa"/>
            <w:gridSpan w:val="2"/>
            <w:shd w:val="clear" w:color="auto" w:fill="DFD8E8"/>
          </w:tcPr>
          <w:p w:rsidR="00C2503A" w:rsidRPr="0038279B" w:rsidRDefault="00C2503A" w:rsidP="009710EB">
            <w:pPr>
              <w:pStyle w:val="a9"/>
              <w:ind w:left="180"/>
              <w:rPr>
                <w:rFonts w:ascii="Arial Rounded MT Bold" w:hAnsi="Arial Rounded MT Bold"/>
                <w:spacing w:val="-3"/>
              </w:rPr>
            </w:pPr>
          </w:p>
        </w:tc>
      </w:tr>
      <w:tr w:rsidR="00C2503A" w:rsidRPr="00107913" w:rsidTr="009710EB">
        <w:trPr>
          <w:trHeight w:val="222"/>
        </w:trPr>
        <w:tc>
          <w:tcPr>
            <w:tcW w:w="9265" w:type="dxa"/>
            <w:gridSpan w:val="2"/>
            <w:shd w:val="clear" w:color="auto" w:fill="8064A2" w:themeFill="accent4"/>
          </w:tcPr>
          <w:p w:rsidR="00C2503A" w:rsidRPr="0038279B" w:rsidRDefault="00C2503A" w:rsidP="009710EB">
            <w:pPr>
              <w:pStyle w:val="a9"/>
              <w:ind w:left="180"/>
              <w:rPr>
                <w:rFonts w:ascii="Arial Rounded MT Bold" w:hAnsi="Arial Rounded MT Bold"/>
                <w:b/>
                <w:bCs/>
                <w:spacing w:val="-3"/>
              </w:rPr>
            </w:pPr>
          </w:p>
        </w:tc>
      </w:tr>
    </w:tbl>
    <w:p w:rsidR="00C2503A" w:rsidRPr="00793188" w:rsidRDefault="00C2503A" w:rsidP="00042376">
      <w:pPr>
        <w:rPr>
          <w:rFonts w:ascii="Calibri" w:hAnsi="Calibri" w:cs="Calibri"/>
        </w:rPr>
      </w:pPr>
    </w:p>
    <w:sectPr w:rsidR="00C2503A" w:rsidRPr="00793188" w:rsidSect="00793188">
      <w:footerReference w:type="even" r:id="rId9"/>
      <w:footerReference w:type="default" r:id="rId10"/>
      <w:pgSz w:w="11907" w:h="16839" w:code="9"/>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17" w:rsidRDefault="00685317" w:rsidP="0006374C">
      <w:r>
        <w:separator/>
      </w:r>
    </w:p>
  </w:endnote>
  <w:endnote w:type="continuationSeparator" w:id="0">
    <w:p w:rsidR="00685317" w:rsidRDefault="00685317" w:rsidP="00063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074F18" w:rsidP="000637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F18" w:rsidRDefault="00074F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074F18" w:rsidP="000637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58DD">
      <w:rPr>
        <w:rStyle w:val="a5"/>
        <w:noProof/>
      </w:rPr>
      <w:t>9</w:t>
    </w:r>
    <w:r>
      <w:rPr>
        <w:rStyle w:val="a5"/>
      </w:rPr>
      <w:fldChar w:fldCharType="end"/>
    </w:r>
  </w:p>
  <w:p w:rsidR="00074F18" w:rsidRDefault="00074F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17" w:rsidRDefault="00685317" w:rsidP="0006374C">
      <w:r>
        <w:separator/>
      </w:r>
    </w:p>
  </w:footnote>
  <w:footnote w:type="continuationSeparator" w:id="0">
    <w:p w:rsidR="00685317" w:rsidRDefault="00685317" w:rsidP="00063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A3C"/>
    <w:multiLevelType w:val="hybridMultilevel"/>
    <w:tmpl w:val="3368A2A2"/>
    <w:lvl w:ilvl="0" w:tplc="7BDE7700">
      <w:start w:val="1"/>
      <w:numFmt w:val="bullet"/>
      <w:lvlText w:val=""/>
      <w:lvlJc w:val="left"/>
      <w:pPr>
        <w:tabs>
          <w:tab w:val="num" w:pos="72"/>
        </w:tabs>
        <w:ind w:left="72" w:hanging="360"/>
      </w:pPr>
      <w:rPr>
        <w:rFonts w:ascii="Symbol" w:hAnsi="Symbol" w:cs="Times New Roman" w:hint="default"/>
        <w:b/>
        <w:i w:val="0"/>
        <w:color w:val="auto"/>
        <w:sz w:val="20"/>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nsid w:val="02702585"/>
    <w:multiLevelType w:val="hybridMultilevel"/>
    <w:tmpl w:val="10F4C0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50D67E4"/>
    <w:multiLevelType w:val="hybridMultilevel"/>
    <w:tmpl w:val="CAE0B1A6"/>
    <w:lvl w:ilvl="0" w:tplc="7BDE7700">
      <w:start w:val="1"/>
      <w:numFmt w:val="bullet"/>
      <w:lvlText w:val=""/>
      <w:lvlJc w:val="left"/>
      <w:pPr>
        <w:tabs>
          <w:tab w:val="num" w:pos="144"/>
        </w:tabs>
        <w:ind w:left="144" w:hanging="720"/>
      </w:pPr>
      <w:rPr>
        <w:rFonts w:ascii="Symbol" w:hAnsi="Symbol" w:cs="Times New Roman" w:hint="default"/>
        <w:b/>
        <w:i w:val="0"/>
        <w:color w:val="auto"/>
        <w:sz w:val="20"/>
      </w:rPr>
    </w:lvl>
    <w:lvl w:ilvl="1" w:tplc="AC5008EA">
      <w:start w:val="1"/>
      <w:numFmt w:val="decimal"/>
      <w:lvlText w:val="%2."/>
      <w:lvlJc w:val="left"/>
      <w:pPr>
        <w:tabs>
          <w:tab w:val="num" w:pos="864"/>
        </w:tabs>
        <w:ind w:left="864" w:hanging="360"/>
      </w:pPr>
      <w:rPr>
        <w:rFonts w:ascii="Arial Rounded MT Bold" w:eastAsia="Batang" w:hAnsi="Arial Rounded MT Bold" w:cs="Arial" w:hint="default"/>
        <w:b w:val="0"/>
        <w:color w:val="auto"/>
      </w:rPr>
    </w:lvl>
    <w:lvl w:ilvl="2" w:tplc="04090001">
      <w:start w:val="1"/>
      <w:numFmt w:val="bullet"/>
      <w:lvlText w:val=""/>
      <w:lvlJc w:val="left"/>
      <w:pPr>
        <w:tabs>
          <w:tab w:val="num" w:pos="1764"/>
        </w:tabs>
        <w:ind w:left="1764" w:hanging="360"/>
      </w:pPr>
      <w:rPr>
        <w:rFonts w:ascii="Symbol" w:hAnsi="Symbol" w:hint="default"/>
        <w:color w:val="auto"/>
      </w:rPr>
    </w:lvl>
    <w:lvl w:ilvl="3" w:tplc="0409000F">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
    <w:nsid w:val="090B26A1"/>
    <w:multiLevelType w:val="hybridMultilevel"/>
    <w:tmpl w:val="14381F0C"/>
    <w:lvl w:ilvl="0" w:tplc="568A5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67B4"/>
    <w:multiLevelType w:val="hybridMultilevel"/>
    <w:tmpl w:val="4520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A1469"/>
    <w:multiLevelType w:val="hybridMultilevel"/>
    <w:tmpl w:val="481A938C"/>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101A6"/>
    <w:multiLevelType w:val="hybridMultilevel"/>
    <w:tmpl w:val="D18C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5309C"/>
    <w:multiLevelType w:val="hybridMultilevel"/>
    <w:tmpl w:val="7E3A071E"/>
    <w:lvl w:ilvl="0" w:tplc="825A1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6545B"/>
    <w:multiLevelType w:val="hybridMultilevel"/>
    <w:tmpl w:val="E9668C12"/>
    <w:lvl w:ilvl="0" w:tplc="7BDE7700">
      <w:start w:val="1"/>
      <w:numFmt w:val="bullet"/>
      <w:lvlText w:val=""/>
      <w:lvlJc w:val="left"/>
      <w:pPr>
        <w:tabs>
          <w:tab w:val="num" w:pos="720"/>
        </w:tabs>
        <w:ind w:left="720" w:hanging="720"/>
      </w:pPr>
      <w:rPr>
        <w:rFonts w:ascii="Symbol" w:hAnsi="Symbol" w:cs="Times New Roman" w:hint="default"/>
        <w:b/>
        <w:i w:val="0"/>
        <w:color w:val="auto"/>
        <w:sz w:val="20"/>
      </w:rPr>
    </w:lvl>
    <w:lvl w:ilvl="1" w:tplc="AC5008EA">
      <w:start w:val="1"/>
      <w:numFmt w:val="decimal"/>
      <w:lvlText w:val="%2."/>
      <w:lvlJc w:val="left"/>
      <w:pPr>
        <w:tabs>
          <w:tab w:val="num" w:pos="1440"/>
        </w:tabs>
        <w:ind w:left="1440" w:hanging="360"/>
      </w:pPr>
      <w:rPr>
        <w:rFonts w:ascii="Arial Rounded MT Bold" w:eastAsia="Batang" w:hAnsi="Arial Rounded MT Bold"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366FE"/>
    <w:multiLevelType w:val="hybridMultilevel"/>
    <w:tmpl w:val="D06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D44D7"/>
    <w:multiLevelType w:val="hybridMultilevel"/>
    <w:tmpl w:val="44F49004"/>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14BF7"/>
    <w:multiLevelType w:val="hybridMultilevel"/>
    <w:tmpl w:val="BB7C0E10"/>
    <w:lvl w:ilvl="0" w:tplc="04090001">
      <w:start w:val="1"/>
      <w:numFmt w:val="bullet"/>
      <w:lvlText w:val=""/>
      <w:lvlJc w:val="left"/>
      <w:pPr>
        <w:tabs>
          <w:tab w:val="num" w:pos="765"/>
        </w:tabs>
        <w:ind w:left="765" w:hanging="360"/>
      </w:pPr>
      <w:rPr>
        <w:rFonts w:ascii="Symbol" w:hAnsi="Symbol" w:hint="default"/>
      </w:rPr>
    </w:lvl>
    <w:lvl w:ilvl="1" w:tplc="8B2481CE">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393318BF"/>
    <w:multiLevelType w:val="hybridMultilevel"/>
    <w:tmpl w:val="F5D4654E"/>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3">
    <w:nsid w:val="3A2A2158"/>
    <w:multiLevelType w:val="hybridMultilevel"/>
    <w:tmpl w:val="D34A4BC2"/>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4">
    <w:nsid w:val="4310766D"/>
    <w:multiLevelType w:val="hybridMultilevel"/>
    <w:tmpl w:val="9028B056"/>
    <w:lvl w:ilvl="0" w:tplc="04090001">
      <w:start w:val="1"/>
      <w:numFmt w:val="bullet"/>
      <w:lvlText w:val=""/>
      <w:lvlJc w:val="left"/>
      <w:pPr>
        <w:tabs>
          <w:tab w:val="num" w:pos="720"/>
        </w:tabs>
        <w:ind w:left="72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CE0FE7"/>
    <w:multiLevelType w:val="multilevel"/>
    <w:tmpl w:val="66F2E278"/>
    <w:lvl w:ilvl="0">
      <w:start w:val="1"/>
      <w:numFmt w:val="bullet"/>
      <w:lvlText w:val=""/>
      <w:lvlJc w:val="left"/>
      <w:pPr>
        <w:tabs>
          <w:tab w:val="num" w:pos="720"/>
        </w:tabs>
        <w:ind w:left="720" w:hanging="720"/>
      </w:pPr>
      <w:rPr>
        <w:rFonts w:ascii="Symbol" w:hAnsi="Symbol" w:hint="default"/>
        <w:b/>
        <w:i w:val="0"/>
        <w:color w:val="auto"/>
        <w:sz w:val="20"/>
        <w:szCs w:val="18"/>
      </w:rPr>
    </w:lvl>
    <w:lvl w:ilvl="1">
      <w:start w:val="1"/>
      <w:numFmt w:val="decimal"/>
      <w:lvlText w:val="%2."/>
      <w:lvlJc w:val="left"/>
      <w:pPr>
        <w:tabs>
          <w:tab w:val="num" w:pos="1440"/>
        </w:tabs>
        <w:ind w:left="1440" w:hanging="360"/>
      </w:pPr>
      <w:rPr>
        <w:rFonts w:ascii="Arial Rounded MT Bold" w:eastAsia="Batang" w:hAnsi="Arial Rounded MT Bold" w:cs="Arial" w:hint="default"/>
        <w:b w:val="0"/>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512D79"/>
    <w:multiLevelType w:val="hybridMultilevel"/>
    <w:tmpl w:val="5E066FD6"/>
    <w:lvl w:ilvl="0" w:tplc="164CD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470DD"/>
    <w:multiLevelType w:val="hybridMultilevel"/>
    <w:tmpl w:val="2F681B1E"/>
    <w:lvl w:ilvl="0" w:tplc="43E06F12">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534F481A"/>
    <w:multiLevelType w:val="hybridMultilevel"/>
    <w:tmpl w:val="A97E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13FE8"/>
    <w:multiLevelType w:val="hybridMultilevel"/>
    <w:tmpl w:val="B75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31CA9"/>
    <w:multiLevelType w:val="hybridMultilevel"/>
    <w:tmpl w:val="54EEB62E"/>
    <w:lvl w:ilvl="0" w:tplc="7BDE7700">
      <w:start w:val="1"/>
      <w:numFmt w:val="bullet"/>
      <w:lvlText w:val=""/>
      <w:lvlJc w:val="left"/>
      <w:pPr>
        <w:tabs>
          <w:tab w:val="num" w:pos="720"/>
        </w:tabs>
        <w:ind w:left="720" w:hanging="720"/>
      </w:pPr>
      <w:rPr>
        <w:rFonts w:ascii="Symbol" w:hAnsi="Symbol" w:cs="Times New Roman" w:hint="default"/>
        <w:b/>
        <w:i w:val="0"/>
        <w:color w:val="auto"/>
        <w:sz w:val="20"/>
      </w:rPr>
    </w:lvl>
    <w:lvl w:ilvl="1" w:tplc="AC5008EA">
      <w:start w:val="1"/>
      <w:numFmt w:val="decimal"/>
      <w:lvlText w:val="%2."/>
      <w:lvlJc w:val="left"/>
      <w:pPr>
        <w:tabs>
          <w:tab w:val="num" w:pos="1440"/>
        </w:tabs>
        <w:ind w:left="1440" w:hanging="360"/>
      </w:pPr>
      <w:rPr>
        <w:rFonts w:ascii="Arial Rounded MT Bold" w:eastAsia="Batang" w:hAnsi="Arial Rounded MT Bold"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FD069A"/>
    <w:multiLevelType w:val="hybridMultilevel"/>
    <w:tmpl w:val="D0282C46"/>
    <w:lvl w:ilvl="0" w:tplc="43E06F12">
      <w:start w:val="1"/>
      <w:numFmt w:val="bullet"/>
      <w:lvlText w:val=""/>
      <w:lvlJc w:val="left"/>
      <w:pPr>
        <w:tabs>
          <w:tab w:val="num" w:pos="1080"/>
        </w:tabs>
        <w:ind w:left="1080" w:hanging="360"/>
      </w:pPr>
      <w:rPr>
        <w:rFonts w:ascii="Symbol" w:hAnsi="Symbol" w:hint="default"/>
        <w:color w:val="auto"/>
      </w:rPr>
    </w:lvl>
    <w:lvl w:ilvl="1" w:tplc="43E06F12">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C92F20"/>
    <w:multiLevelType w:val="hybridMultilevel"/>
    <w:tmpl w:val="15C68B98"/>
    <w:lvl w:ilvl="0" w:tplc="43E06F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0D624C3"/>
    <w:multiLevelType w:val="hybridMultilevel"/>
    <w:tmpl w:val="1DF8187E"/>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31A8A"/>
    <w:multiLevelType w:val="hybridMultilevel"/>
    <w:tmpl w:val="4D0E8646"/>
    <w:lvl w:ilvl="0" w:tplc="095A07F2">
      <w:numFmt w:val="bullet"/>
      <w:lvlText w:val=""/>
      <w:lvlJc w:val="left"/>
      <w:pPr>
        <w:tabs>
          <w:tab w:val="num" w:pos="720"/>
        </w:tabs>
        <w:ind w:left="720" w:hanging="720"/>
      </w:pPr>
      <w:rPr>
        <w:rFonts w:ascii="Wingdings" w:hAnsi="Wingdings" w:hint="default"/>
        <w:color w:val="auto"/>
      </w:rPr>
    </w:lvl>
    <w:lvl w:ilvl="1" w:tplc="AC5008EA">
      <w:start w:val="1"/>
      <w:numFmt w:val="decimal"/>
      <w:lvlText w:val="%2."/>
      <w:lvlJc w:val="left"/>
      <w:pPr>
        <w:tabs>
          <w:tab w:val="num" w:pos="1440"/>
        </w:tabs>
        <w:ind w:left="1440" w:hanging="360"/>
      </w:pPr>
      <w:rPr>
        <w:rFonts w:ascii="Arial Rounded MT Bold" w:eastAsia="Batang" w:hAnsi="Arial Rounded MT Bold"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D93C67"/>
    <w:multiLevelType w:val="hybridMultilevel"/>
    <w:tmpl w:val="3C5C192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74CB58E4"/>
    <w:multiLevelType w:val="hybridMultilevel"/>
    <w:tmpl w:val="C99E5AEC"/>
    <w:lvl w:ilvl="0" w:tplc="0C14BA56">
      <w:numFmt w:val="bullet"/>
      <w:lvlText w:val=""/>
      <w:lvlJc w:val="left"/>
      <w:pPr>
        <w:tabs>
          <w:tab w:val="num" w:pos="1440"/>
        </w:tabs>
        <w:ind w:left="1440" w:hanging="720"/>
      </w:pPr>
      <w:rPr>
        <w:rFonts w:ascii="Symbol" w:eastAsia="Times New Roman" w:hAnsi="Symbol" w:cs="Times New Roman"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7">
    <w:nsid w:val="77CE7CE3"/>
    <w:multiLevelType w:val="hybridMultilevel"/>
    <w:tmpl w:val="A8625FCE"/>
    <w:lvl w:ilvl="0" w:tplc="43E06F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EC10442"/>
    <w:multiLevelType w:val="hybridMultilevel"/>
    <w:tmpl w:val="0D1C5E6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11"/>
  </w:num>
  <w:num w:numId="2">
    <w:abstractNumId w:val="21"/>
  </w:num>
  <w:num w:numId="3">
    <w:abstractNumId w:val="22"/>
  </w:num>
  <w:num w:numId="4">
    <w:abstractNumId w:val="17"/>
  </w:num>
  <w:num w:numId="5">
    <w:abstractNumId w:val="27"/>
  </w:num>
  <w:num w:numId="6">
    <w:abstractNumId w:val="3"/>
  </w:num>
  <w:num w:numId="7">
    <w:abstractNumId w:val="7"/>
  </w:num>
  <w:num w:numId="8">
    <w:abstractNumId w:val="16"/>
  </w:num>
  <w:num w:numId="9">
    <w:abstractNumId w:val="15"/>
  </w:num>
  <w:num w:numId="10">
    <w:abstractNumId w:val="0"/>
  </w:num>
  <w:num w:numId="11">
    <w:abstractNumId w:val="2"/>
  </w:num>
  <w:num w:numId="12">
    <w:abstractNumId w:val="8"/>
  </w:num>
  <w:num w:numId="13">
    <w:abstractNumId w:val="20"/>
  </w:num>
  <w:num w:numId="14">
    <w:abstractNumId w:val="5"/>
  </w:num>
  <w:num w:numId="15">
    <w:abstractNumId w:val="14"/>
  </w:num>
  <w:num w:numId="16">
    <w:abstractNumId w:val="28"/>
  </w:num>
  <w:num w:numId="17">
    <w:abstractNumId w:val="25"/>
  </w:num>
  <w:num w:numId="18">
    <w:abstractNumId w:val="12"/>
  </w:num>
  <w:num w:numId="19">
    <w:abstractNumId w:val="1"/>
  </w:num>
  <w:num w:numId="20">
    <w:abstractNumId w:val="13"/>
  </w:num>
  <w:num w:numId="21">
    <w:abstractNumId w:val="4"/>
  </w:num>
  <w:num w:numId="22">
    <w:abstractNumId w:val="18"/>
  </w:num>
  <w:num w:numId="23">
    <w:abstractNumId w:val="9"/>
  </w:num>
  <w:num w:numId="24">
    <w:abstractNumId w:val="19"/>
  </w:num>
  <w:num w:numId="25">
    <w:abstractNumId w:val="6"/>
  </w:num>
  <w:num w:numId="26">
    <w:abstractNumId w:val="24"/>
  </w:num>
  <w:num w:numId="27">
    <w:abstractNumId w:val="26"/>
  </w:num>
  <w:num w:numId="28">
    <w:abstractNumId w:val="10"/>
  </w:num>
  <w:num w:numId="29">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42376"/>
    <w:rsid w:val="00001209"/>
    <w:rsid w:val="0000135D"/>
    <w:rsid w:val="00040AFB"/>
    <w:rsid w:val="00042376"/>
    <w:rsid w:val="000430EE"/>
    <w:rsid w:val="0006374C"/>
    <w:rsid w:val="000658D1"/>
    <w:rsid w:val="000658DD"/>
    <w:rsid w:val="00074F18"/>
    <w:rsid w:val="00084539"/>
    <w:rsid w:val="00086A34"/>
    <w:rsid w:val="00090473"/>
    <w:rsid w:val="00094975"/>
    <w:rsid w:val="000E0734"/>
    <w:rsid w:val="00106AB5"/>
    <w:rsid w:val="00110915"/>
    <w:rsid w:val="0012319A"/>
    <w:rsid w:val="00127447"/>
    <w:rsid w:val="00132BEF"/>
    <w:rsid w:val="001331B2"/>
    <w:rsid w:val="001672C2"/>
    <w:rsid w:val="001A7761"/>
    <w:rsid w:val="001C103D"/>
    <w:rsid w:val="001C53B3"/>
    <w:rsid w:val="001F318C"/>
    <w:rsid w:val="00204911"/>
    <w:rsid w:val="00236C3A"/>
    <w:rsid w:val="0025551A"/>
    <w:rsid w:val="0027268A"/>
    <w:rsid w:val="00277001"/>
    <w:rsid w:val="00287758"/>
    <w:rsid w:val="002A382A"/>
    <w:rsid w:val="002D26BF"/>
    <w:rsid w:val="002F4B70"/>
    <w:rsid w:val="00301B29"/>
    <w:rsid w:val="00324EEF"/>
    <w:rsid w:val="00335CA7"/>
    <w:rsid w:val="00384595"/>
    <w:rsid w:val="00387E16"/>
    <w:rsid w:val="003A21D7"/>
    <w:rsid w:val="003C2344"/>
    <w:rsid w:val="003C3FD2"/>
    <w:rsid w:val="003C4462"/>
    <w:rsid w:val="003D1071"/>
    <w:rsid w:val="003F2E1A"/>
    <w:rsid w:val="00407338"/>
    <w:rsid w:val="00423A53"/>
    <w:rsid w:val="00427DF3"/>
    <w:rsid w:val="004307A6"/>
    <w:rsid w:val="00434820"/>
    <w:rsid w:val="00443EF7"/>
    <w:rsid w:val="00483A77"/>
    <w:rsid w:val="00484A75"/>
    <w:rsid w:val="00493339"/>
    <w:rsid w:val="004D021A"/>
    <w:rsid w:val="004E7DCD"/>
    <w:rsid w:val="005059A1"/>
    <w:rsid w:val="00506B29"/>
    <w:rsid w:val="005079BD"/>
    <w:rsid w:val="00517706"/>
    <w:rsid w:val="005260FB"/>
    <w:rsid w:val="0052716B"/>
    <w:rsid w:val="005604B3"/>
    <w:rsid w:val="0059613A"/>
    <w:rsid w:val="005B53FB"/>
    <w:rsid w:val="005C1310"/>
    <w:rsid w:val="005C4398"/>
    <w:rsid w:val="005C7A6F"/>
    <w:rsid w:val="005D0593"/>
    <w:rsid w:val="005E3E20"/>
    <w:rsid w:val="00604F5B"/>
    <w:rsid w:val="006161B7"/>
    <w:rsid w:val="00641700"/>
    <w:rsid w:val="0064495B"/>
    <w:rsid w:val="006759CE"/>
    <w:rsid w:val="00680F4A"/>
    <w:rsid w:val="00685317"/>
    <w:rsid w:val="00686938"/>
    <w:rsid w:val="00690C44"/>
    <w:rsid w:val="006A32E3"/>
    <w:rsid w:val="006A7520"/>
    <w:rsid w:val="006B61ED"/>
    <w:rsid w:val="006C3D90"/>
    <w:rsid w:val="006C5986"/>
    <w:rsid w:val="006D5402"/>
    <w:rsid w:val="006E5284"/>
    <w:rsid w:val="006F611C"/>
    <w:rsid w:val="006F690E"/>
    <w:rsid w:val="00710B48"/>
    <w:rsid w:val="00725545"/>
    <w:rsid w:val="0076438F"/>
    <w:rsid w:val="0078155B"/>
    <w:rsid w:val="00793188"/>
    <w:rsid w:val="007A56AE"/>
    <w:rsid w:val="007A5AB3"/>
    <w:rsid w:val="007C765A"/>
    <w:rsid w:val="007D44D0"/>
    <w:rsid w:val="00804A76"/>
    <w:rsid w:val="00816EF1"/>
    <w:rsid w:val="00834F59"/>
    <w:rsid w:val="00843D47"/>
    <w:rsid w:val="00850381"/>
    <w:rsid w:val="00853611"/>
    <w:rsid w:val="00856A76"/>
    <w:rsid w:val="00877A6E"/>
    <w:rsid w:val="00890DD5"/>
    <w:rsid w:val="00892F83"/>
    <w:rsid w:val="00895596"/>
    <w:rsid w:val="0089671E"/>
    <w:rsid w:val="008978E5"/>
    <w:rsid w:val="008B6485"/>
    <w:rsid w:val="008D1822"/>
    <w:rsid w:val="008F0558"/>
    <w:rsid w:val="008F056B"/>
    <w:rsid w:val="008F20DB"/>
    <w:rsid w:val="008F3AF4"/>
    <w:rsid w:val="009052D7"/>
    <w:rsid w:val="00910780"/>
    <w:rsid w:val="00941C86"/>
    <w:rsid w:val="00952574"/>
    <w:rsid w:val="009672B4"/>
    <w:rsid w:val="00967366"/>
    <w:rsid w:val="0096755F"/>
    <w:rsid w:val="00967DD9"/>
    <w:rsid w:val="0098195E"/>
    <w:rsid w:val="009A1355"/>
    <w:rsid w:val="009C6687"/>
    <w:rsid w:val="009D7EBE"/>
    <w:rsid w:val="009F513E"/>
    <w:rsid w:val="00A15789"/>
    <w:rsid w:val="00A313B8"/>
    <w:rsid w:val="00A71CD4"/>
    <w:rsid w:val="00A7249D"/>
    <w:rsid w:val="00A867B2"/>
    <w:rsid w:val="00B23A71"/>
    <w:rsid w:val="00B31E25"/>
    <w:rsid w:val="00B34418"/>
    <w:rsid w:val="00B57372"/>
    <w:rsid w:val="00B62555"/>
    <w:rsid w:val="00B67A4F"/>
    <w:rsid w:val="00B70A42"/>
    <w:rsid w:val="00B9151A"/>
    <w:rsid w:val="00B93A4F"/>
    <w:rsid w:val="00B974FD"/>
    <w:rsid w:val="00B97E3C"/>
    <w:rsid w:val="00BA09EB"/>
    <w:rsid w:val="00BB5E84"/>
    <w:rsid w:val="00C06F1D"/>
    <w:rsid w:val="00C07909"/>
    <w:rsid w:val="00C1477B"/>
    <w:rsid w:val="00C216A4"/>
    <w:rsid w:val="00C2503A"/>
    <w:rsid w:val="00C44A47"/>
    <w:rsid w:val="00CB0C75"/>
    <w:rsid w:val="00CC0EBA"/>
    <w:rsid w:val="00CC2615"/>
    <w:rsid w:val="00CD1F31"/>
    <w:rsid w:val="00CE321C"/>
    <w:rsid w:val="00CE34E2"/>
    <w:rsid w:val="00CF4A45"/>
    <w:rsid w:val="00D07AB6"/>
    <w:rsid w:val="00D130DF"/>
    <w:rsid w:val="00D1668E"/>
    <w:rsid w:val="00D446B4"/>
    <w:rsid w:val="00D6051E"/>
    <w:rsid w:val="00D64617"/>
    <w:rsid w:val="00D67279"/>
    <w:rsid w:val="00D93897"/>
    <w:rsid w:val="00D94EFF"/>
    <w:rsid w:val="00DA6924"/>
    <w:rsid w:val="00DB5DDD"/>
    <w:rsid w:val="00DC09F5"/>
    <w:rsid w:val="00DC76E0"/>
    <w:rsid w:val="00DD1D0E"/>
    <w:rsid w:val="00DE61F8"/>
    <w:rsid w:val="00DF72B3"/>
    <w:rsid w:val="00E221D7"/>
    <w:rsid w:val="00E2651B"/>
    <w:rsid w:val="00E30142"/>
    <w:rsid w:val="00E47C59"/>
    <w:rsid w:val="00E500DF"/>
    <w:rsid w:val="00E67826"/>
    <w:rsid w:val="00E721CC"/>
    <w:rsid w:val="00E76572"/>
    <w:rsid w:val="00E80C1F"/>
    <w:rsid w:val="00E96024"/>
    <w:rsid w:val="00EA5A4E"/>
    <w:rsid w:val="00EB404A"/>
    <w:rsid w:val="00EB544F"/>
    <w:rsid w:val="00ED69FA"/>
    <w:rsid w:val="00EE0D8A"/>
    <w:rsid w:val="00EF3E5A"/>
    <w:rsid w:val="00EF55E1"/>
    <w:rsid w:val="00EF58E7"/>
    <w:rsid w:val="00F10AC6"/>
    <w:rsid w:val="00F20897"/>
    <w:rsid w:val="00F2743A"/>
    <w:rsid w:val="00F37D08"/>
    <w:rsid w:val="00F435CE"/>
    <w:rsid w:val="00F45D3E"/>
    <w:rsid w:val="00F50CB3"/>
    <w:rsid w:val="00F85BF2"/>
    <w:rsid w:val="00FA02C3"/>
    <w:rsid w:val="00FC3869"/>
    <w:rsid w:val="00FC6AFE"/>
    <w:rsid w:val="00FD144E"/>
    <w:rsid w:val="00FE4FDA"/>
    <w:rsid w:val="00FE5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376"/>
    <w:rPr>
      <w:sz w:val="24"/>
      <w:szCs w:val="24"/>
      <w:lang w:val="en-AU"/>
    </w:rPr>
  </w:style>
  <w:style w:type="paragraph" w:styleId="1">
    <w:name w:val="heading 1"/>
    <w:basedOn w:val="a"/>
    <w:next w:val="a"/>
    <w:qFormat/>
    <w:rsid w:val="00042376"/>
    <w:pPr>
      <w:keepNext/>
      <w:outlineLvl w:val="0"/>
    </w:pPr>
    <w:rPr>
      <w:b/>
      <w:bCs/>
      <w:sz w:val="36"/>
      <w:lang w:val="en-US"/>
    </w:rPr>
  </w:style>
  <w:style w:type="paragraph" w:styleId="2">
    <w:name w:val="heading 2"/>
    <w:basedOn w:val="a"/>
    <w:next w:val="a"/>
    <w:qFormat/>
    <w:rsid w:val="00042376"/>
    <w:pPr>
      <w:keepNext/>
      <w:jc w:val="center"/>
      <w:outlineLvl w:val="1"/>
    </w:pPr>
    <w:rPr>
      <w:b/>
      <w:bCs/>
      <w:lang w:val="en-US"/>
    </w:rPr>
  </w:style>
  <w:style w:type="paragraph" w:styleId="3">
    <w:name w:val="heading 3"/>
    <w:basedOn w:val="a"/>
    <w:next w:val="a"/>
    <w:qFormat/>
    <w:rsid w:val="00042376"/>
    <w:pPr>
      <w:keepNext/>
      <w:jc w:val="center"/>
      <w:outlineLvl w:val="2"/>
    </w:pPr>
    <w:rPr>
      <w:b/>
      <w:bCs/>
      <w:sz w:val="32"/>
      <w:lang w:val="en-US"/>
    </w:rPr>
  </w:style>
  <w:style w:type="paragraph" w:styleId="5">
    <w:name w:val="heading 5"/>
    <w:basedOn w:val="a"/>
    <w:next w:val="a"/>
    <w:qFormat/>
    <w:rsid w:val="00042376"/>
    <w:pPr>
      <w:keepNext/>
      <w:ind w:left="446" w:hanging="446"/>
      <w:outlineLvl w:val="4"/>
    </w:pPr>
    <w:rPr>
      <w:b/>
      <w:szCs w:val="28"/>
      <w:lang w:bidi="ar-EG"/>
    </w:rPr>
  </w:style>
  <w:style w:type="paragraph" w:styleId="7">
    <w:name w:val="heading 7"/>
    <w:basedOn w:val="a"/>
    <w:next w:val="a"/>
    <w:qFormat/>
    <w:rsid w:val="00042376"/>
    <w:pPr>
      <w:spacing w:before="240" w:after="60"/>
      <w:outlineLvl w:val="6"/>
    </w:pPr>
  </w:style>
  <w:style w:type="paragraph" w:styleId="9">
    <w:name w:val="heading 9"/>
    <w:basedOn w:val="a"/>
    <w:next w:val="a"/>
    <w:qFormat/>
    <w:rsid w:val="0004237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42376"/>
    <w:pPr>
      <w:tabs>
        <w:tab w:val="center" w:pos="4153"/>
        <w:tab w:val="right" w:pos="8306"/>
      </w:tabs>
    </w:pPr>
  </w:style>
  <w:style w:type="paragraph" w:styleId="a4">
    <w:name w:val="footnote text"/>
    <w:basedOn w:val="a"/>
    <w:semiHidden/>
    <w:rsid w:val="00042376"/>
    <w:rPr>
      <w:sz w:val="20"/>
      <w:szCs w:val="20"/>
    </w:rPr>
  </w:style>
  <w:style w:type="paragraph" w:styleId="30">
    <w:name w:val="Body Text 3"/>
    <w:basedOn w:val="a"/>
    <w:rsid w:val="00042376"/>
    <w:rPr>
      <w:sz w:val="20"/>
      <w:szCs w:val="20"/>
      <w:lang w:bidi="ar-EG"/>
    </w:rPr>
  </w:style>
  <w:style w:type="character" w:styleId="a5">
    <w:name w:val="page number"/>
    <w:basedOn w:val="a0"/>
    <w:rsid w:val="00F37D08"/>
  </w:style>
  <w:style w:type="table" w:styleId="a6">
    <w:name w:val="Table Grid"/>
    <w:basedOn w:val="a1"/>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500DF"/>
    <w:pPr>
      <w:spacing w:before="100" w:beforeAutospacing="1" w:after="100" w:afterAutospacing="1"/>
    </w:pPr>
    <w:rPr>
      <w:lang w:val="en-US"/>
    </w:rPr>
  </w:style>
  <w:style w:type="paragraph" w:styleId="a8">
    <w:name w:val="List Paragraph"/>
    <w:basedOn w:val="a"/>
    <w:uiPriority w:val="34"/>
    <w:qFormat/>
    <w:rsid w:val="00B70A42"/>
    <w:pPr>
      <w:spacing w:after="200" w:line="276" w:lineRule="auto"/>
      <w:ind w:left="720"/>
      <w:contextualSpacing/>
    </w:pPr>
    <w:rPr>
      <w:rFonts w:ascii="Calibri" w:hAnsi="Calibri"/>
      <w:sz w:val="22"/>
      <w:szCs w:val="22"/>
      <w:lang w:val="en-US"/>
    </w:rPr>
  </w:style>
  <w:style w:type="paragraph" w:styleId="a9">
    <w:name w:val="Body Text Indent"/>
    <w:basedOn w:val="a"/>
    <w:link w:val="Char"/>
    <w:rsid w:val="006E5284"/>
    <w:pPr>
      <w:spacing w:after="120"/>
      <w:ind w:left="360"/>
    </w:pPr>
    <w:rPr>
      <w:lang w:val="en-US" w:eastAsia="zh-TW"/>
    </w:rPr>
  </w:style>
  <w:style w:type="character" w:customStyle="1" w:styleId="Char">
    <w:name w:val="نص أساسي بمسافة بادئة Char"/>
    <w:basedOn w:val="a0"/>
    <w:link w:val="a9"/>
    <w:rsid w:val="006E5284"/>
    <w:rPr>
      <w:sz w:val="24"/>
      <w:szCs w:val="24"/>
      <w:lang w:eastAsia="zh-TW"/>
    </w:rPr>
  </w:style>
  <w:style w:type="character" w:styleId="aa">
    <w:name w:val="annotation reference"/>
    <w:basedOn w:val="a0"/>
    <w:rsid w:val="005E3E20"/>
    <w:rPr>
      <w:sz w:val="16"/>
      <w:szCs w:val="16"/>
    </w:rPr>
  </w:style>
  <w:style w:type="paragraph" w:styleId="ab">
    <w:name w:val="annotation text"/>
    <w:basedOn w:val="a"/>
    <w:link w:val="Char0"/>
    <w:rsid w:val="005E3E20"/>
    <w:rPr>
      <w:sz w:val="20"/>
      <w:szCs w:val="20"/>
    </w:rPr>
  </w:style>
  <w:style w:type="character" w:customStyle="1" w:styleId="Char0">
    <w:name w:val="نص تعليق Char"/>
    <w:basedOn w:val="a0"/>
    <w:link w:val="ab"/>
    <w:rsid w:val="005E3E20"/>
    <w:rPr>
      <w:lang w:val="en-AU"/>
    </w:rPr>
  </w:style>
  <w:style w:type="paragraph" w:styleId="ac">
    <w:name w:val="annotation subject"/>
    <w:basedOn w:val="ab"/>
    <w:next w:val="ab"/>
    <w:link w:val="Char1"/>
    <w:rsid w:val="005E3E20"/>
    <w:rPr>
      <w:b/>
      <w:bCs/>
    </w:rPr>
  </w:style>
  <w:style w:type="character" w:customStyle="1" w:styleId="Char1">
    <w:name w:val="موضوع تعليق Char"/>
    <w:basedOn w:val="Char0"/>
    <w:link w:val="ac"/>
    <w:rsid w:val="005E3E20"/>
    <w:rPr>
      <w:b/>
      <w:bCs/>
    </w:rPr>
  </w:style>
  <w:style w:type="paragraph" w:styleId="ad">
    <w:name w:val="Balloon Text"/>
    <w:basedOn w:val="a"/>
    <w:link w:val="Char2"/>
    <w:rsid w:val="005E3E20"/>
    <w:rPr>
      <w:rFonts w:ascii="Tahoma" w:hAnsi="Tahoma" w:cs="Tahoma"/>
      <w:sz w:val="16"/>
      <w:szCs w:val="16"/>
    </w:rPr>
  </w:style>
  <w:style w:type="character" w:customStyle="1" w:styleId="Char2">
    <w:name w:val="نص في بالون Char"/>
    <w:basedOn w:val="a0"/>
    <w:link w:val="ad"/>
    <w:rsid w:val="005E3E20"/>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688562518">
      <w:bodyDiv w:val="1"/>
      <w:marLeft w:val="0"/>
      <w:marRight w:val="0"/>
      <w:marTop w:val="0"/>
      <w:marBottom w:val="0"/>
      <w:divBdr>
        <w:top w:val="none" w:sz="0" w:space="0" w:color="auto"/>
        <w:left w:val="none" w:sz="0" w:space="0" w:color="auto"/>
        <w:bottom w:val="none" w:sz="0" w:space="0" w:color="auto"/>
        <w:right w:val="none" w:sz="0" w:space="0" w:color="auto"/>
      </w:divBdr>
      <w:divsChild>
        <w:div w:id="842209654">
          <w:marLeft w:val="0"/>
          <w:marRight w:val="0"/>
          <w:marTop w:val="0"/>
          <w:marBottom w:val="0"/>
          <w:divBdr>
            <w:top w:val="none" w:sz="0" w:space="0" w:color="auto"/>
            <w:left w:val="none" w:sz="0" w:space="0" w:color="auto"/>
            <w:bottom w:val="none" w:sz="0" w:space="0" w:color="auto"/>
            <w:right w:val="none" w:sz="0" w:space="0" w:color="auto"/>
          </w:divBdr>
          <w:divsChild>
            <w:div w:id="1907759731">
              <w:marLeft w:val="0"/>
              <w:marRight w:val="0"/>
              <w:marTop w:val="0"/>
              <w:marBottom w:val="0"/>
              <w:divBdr>
                <w:top w:val="none" w:sz="0" w:space="0" w:color="auto"/>
                <w:left w:val="none" w:sz="0" w:space="0" w:color="auto"/>
                <w:bottom w:val="none" w:sz="0" w:space="0" w:color="auto"/>
                <w:right w:val="none" w:sz="0" w:space="0" w:color="auto"/>
              </w:divBdr>
              <w:divsChild>
                <w:div w:id="2007398888">
                  <w:marLeft w:val="0"/>
                  <w:marRight w:val="0"/>
                  <w:marTop w:val="0"/>
                  <w:marBottom w:val="0"/>
                  <w:divBdr>
                    <w:top w:val="none" w:sz="0" w:space="0" w:color="auto"/>
                    <w:left w:val="none" w:sz="0" w:space="0" w:color="auto"/>
                    <w:bottom w:val="none" w:sz="0" w:space="0" w:color="auto"/>
                    <w:right w:val="none" w:sz="0" w:space="0" w:color="auto"/>
                  </w:divBdr>
                  <w:divsChild>
                    <w:div w:id="14262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3154</Words>
  <Characters>17983</Characters>
  <Application>Microsoft Office Word</Application>
  <DocSecurity>0</DocSecurity>
  <Lines>149</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Kingdom of Saudi Arabia</vt:lpstr>
      <vt:lpstr>Kingdom of Saudi Arabia</vt:lpstr>
    </vt:vector>
  </TitlesOfParts>
  <Company>Grizli777</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lastModifiedBy>ksu</cp:lastModifiedBy>
  <cp:revision>2</cp:revision>
  <cp:lastPrinted>2008-02-02T06:39:00Z</cp:lastPrinted>
  <dcterms:created xsi:type="dcterms:W3CDTF">2005-01-10T22:25:00Z</dcterms:created>
  <dcterms:modified xsi:type="dcterms:W3CDTF">2005-01-10T22:25:00Z</dcterms:modified>
</cp:coreProperties>
</file>