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0A2D" w14:textId="77777777" w:rsidR="0024307A" w:rsidRPr="00C87115" w:rsidRDefault="0024307A" w:rsidP="0009039B">
      <w:pPr>
        <w:ind w:right="540"/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جامعة الملك سعود                                 </w:t>
      </w:r>
      <w:r w:rsidR="0009039B" w:rsidRPr="00C87115">
        <w:rPr>
          <w:rFonts w:asciiTheme="majorHAnsi" w:hAnsiTheme="majorHAnsi" w:cstheme="majorBidi"/>
          <w:b/>
          <w:bCs/>
          <w:rtl/>
        </w:rPr>
        <w:t xml:space="preserve">                   </w:t>
      </w:r>
      <w:r w:rsidRPr="00C87115">
        <w:rPr>
          <w:rFonts w:asciiTheme="majorHAnsi" w:hAnsiTheme="majorHAnsi" w:cstheme="majorBidi"/>
          <w:b/>
          <w:bCs/>
          <w:rtl/>
        </w:rPr>
        <w:t xml:space="preserve">    الاختبار </w:t>
      </w:r>
      <w:r w:rsidR="0009039B" w:rsidRPr="00C87115">
        <w:rPr>
          <w:rFonts w:asciiTheme="majorHAnsi" w:hAnsiTheme="majorHAnsi" w:cstheme="majorBidi"/>
          <w:b/>
          <w:bCs/>
          <w:rtl/>
        </w:rPr>
        <w:t>النهائي</w:t>
      </w:r>
    </w:p>
    <w:p w14:paraId="540D58C2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كلية العلوم                                </w:t>
      </w:r>
      <w:r w:rsidR="00D04E66" w:rsidRPr="00C87115">
        <w:rPr>
          <w:rFonts w:asciiTheme="majorHAnsi" w:hAnsiTheme="majorHAnsi" w:cstheme="majorBidi"/>
          <w:b/>
          <w:bCs/>
          <w:rtl/>
        </w:rPr>
        <w:t xml:space="preserve">                              </w:t>
      </w:r>
      <w:r w:rsidRPr="00C87115">
        <w:rPr>
          <w:rFonts w:asciiTheme="majorHAnsi" w:hAnsiTheme="majorHAnsi" w:cstheme="majorBidi"/>
          <w:b/>
          <w:bCs/>
          <w:rtl/>
        </w:rPr>
        <w:t xml:space="preserve">    الفصل الدراسي الأول 1436 /  1437</w:t>
      </w:r>
    </w:p>
    <w:p w14:paraId="1F12E059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قسم الإحصاء وبحوث العمليات                        </w:t>
      </w:r>
      <w:r w:rsidR="0009039B" w:rsidRPr="00C87115">
        <w:rPr>
          <w:rFonts w:asciiTheme="majorHAnsi" w:hAnsiTheme="majorHAnsi" w:cstheme="majorBidi"/>
          <w:b/>
          <w:bCs/>
          <w:rtl/>
        </w:rPr>
        <w:t xml:space="preserve">                 </w:t>
      </w:r>
      <w:r w:rsidRPr="00C87115">
        <w:rPr>
          <w:rFonts w:asciiTheme="majorHAnsi" w:hAnsiTheme="majorHAnsi" w:cstheme="majorBidi"/>
          <w:b/>
          <w:bCs/>
          <w:rtl/>
        </w:rPr>
        <w:t>مقرر 105 احص</w:t>
      </w:r>
    </w:p>
    <w:p w14:paraId="32356FF4" w14:textId="77777777" w:rsidR="0024307A" w:rsidRPr="00C87115" w:rsidRDefault="0024307A" w:rsidP="009F33F1">
      <w:pPr>
        <w:jc w:val="both"/>
        <w:rPr>
          <w:rFonts w:asciiTheme="majorHAnsi" w:hAnsiTheme="majorHAnsi" w:cstheme="majorBidi"/>
          <w:rtl/>
        </w:rPr>
      </w:pPr>
    </w:p>
    <w:p w14:paraId="4714B144" w14:textId="77777777" w:rsidR="0024307A" w:rsidRPr="00C87115" w:rsidRDefault="0024307A" w:rsidP="009F33F1">
      <w:pPr>
        <w:tabs>
          <w:tab w:val="left" w:pos="2096"/>
        </w:tabs>
        <w:ind w:right="900"/>
        <w:jc w:val="both"/>
        <w:rPr>
          <w:rFonts w:asciiTheme="majorHAnsi" w:hAnsiTheme="majorHAnsi" w:cstheme="majorBidi"/>
          <w:rtl/>
        </w:rPr>
      </w:pPr>
      <w:r w:rsidRPr="00C87115">
        <w:rPr>
          <w:rFonts w:asciiTheme="majorHAnsi" w:hAnsiTheme="majorHAnsi" w:cstheme="majorBidi"/>
          <w:rtl/>
        </w:rPr>
        <w:tab/>
      </w:r>
    </w:p>
    <w:p w14:paraId="7FE15E6F" w14:textId="77777777" w:rsidR="0024307A" w:rsidRPr="00C87115" w:rsidRDefault="00CC5760" w:rsidP="00CC576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Theme="majorHAnsi" w:hAnsiTheme="majorHAnsi" w:cstheme="majorBidi"/>
          <w:b/>
          <w:bCs/>
        </w:rPr>
      </w:pPr>
      <w:proofErr w:type="gramStart"/>
      <w:r>
        <w:rPr>
          <w:rFonts w:asciiTheme="majorHAnsi" w:hAnsiTheme="majorHAnsi" w:cstheme="majorBidi"/>
          <w:b/>
          <w:bCs/>
        </w:rPr>
        <w:t>24</w:t>
      </w:r>
      <w:r w:rsidR="009810AB">
        <w:rPr>
          <w:rFonts w:asciiTheme="majorHAnsi" w:hAnsiTheme="majorHAnsi" w:cstheme="majorBidi"/>
          <w:b/>
          <w:bCs/>
        </w:rPr>
        <w:t xml:space="preserve">  </w:t>
      </w:r>
      <w:r w:rsidR="0024307A" w:rsidRPr="00C87115">
        <w:rPr>
          <w:rFonts w:asciiTheme="majorHAnsi" w:hAnsiTheme="majorHAnsi" w:cstheme="majorBidi"/>
          <w:b/>
          <w:bCs/>
          <w:rtl/>
        </w:rPr>
        <w:t>/</w:t>
      </w:r>
      <w:proofErr w:type="gramEnd"/>
      <w:r w:rsidR="0024307A" w:rsidRPr="00C87115">
        <w:rPr>
          <w:rFonts w:asciiTheme="majorHAnsi" w:hAnsiTheme="majorHAnsi" w:cstheme="majorBidi"/>
          <w:b/>
          <w:bCs/>
          <w:rtl/>
        </w:rPr>
        <w:t xml:space="preserve"> </w:t>
      </w:r>
      <w:r>
        <w:rPr>
          <w:rFonts w:asciiTheme="majorHAnsi" w:hAnsiTheme="majorHAnsi" w:cstheme="majorBidi"/>
          <w:b/>
          <w:bCs/>
        </w:rPr>
        <w:t>3</w:t>
      </w:r>
      <w:r w:rsidR="0024307A" w:rsidRPr="00C87115">
        <w:rPr>
          <w:rFonts w:asciiTheme="majorHAnsi" w:hAnsiTheme="majorHAnsi" w:cstheme="majorBidi"/>
          <w:b/>
          <w:bCs/>
          <w:rtl/>
        </w:rPr>
        <w:t xml:space="preserve"> /1436 هـ                                           </w:t>
      </w:r>
      <w:r w:rsidR="00DD63E6" w:rsidRPr="00C87115">
        <w:rPr>
          <w:rFonts w:asciiTheme="majorHAnsi" w:hAnsiTheme="majorHAnsi" w:cstheme="majorBidi"/>
          <w:b/>
          <w:bCs/>
          <w:rtl/>
        </w:rPr>
        <w:t xml:space="preserve">                      الساعة : </w:t>
      </w:r>
      <w:r w:rsidR="00FF1210">
        <w:rPr>
          <w:rFonts w:asciiTheme="majorHAnsi" w:hAnsiTheme="majorHAnsi" w:cstheme="majorBidi"/>
          <w:b/>
          <w:bCs/>
        </w:rPr>
        <w:t>8-11</w:t>
      </w:r>
    </w:p>
    <w:p w14:paraId="03F0B546" w14:textId="77777777" w:rsidR="0024307A" w:rsidRPr="00C87115" w:rsidRDefault="0024307A" w:rsidP="009F33F1">
      <w:pPr>
        <w:jc w:val="both"/>
        <w:rPr>
          <w:rFonts w:asciiTheme="majorHAnsi" w:hAnsiTheme="majorHAnsi" w:cstheme="majorBidi"/>
        </w:rPr>
      </w:pPr>
    </w:p>
    <w:p w14:paraId="4466F61A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>اسم الطالبة : -----------------------------------------------------------------------------------</w:t>
      </w:r>
    </w:p>
    <w:p w14:paraId="3CFC1BB6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  <w:rtl/>
        </w:rPr>
        <w:t>رقم الطالبة : -----------------------------------------------------------------------------------</w:t>
      </w:r>
    </w:p>
    <w:p w14:paraId="2EBFEDE9" w14:textId="77777777" w:rsidR="0024307A" w:rsidRPr="00C87115" w:rsidRDefault="002C5A7B" w:rsidP="002C5A7B">
      <w:pPr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رقم الشعبة :         29659                     </w:t>
      </w:r>
      <w:r w:rsidR="0024307A" w:rsidRPr="00C87115">
        <w:rPr>
          <w:rFonts w:asciiTheme="majorHAnsi" w:hAnsiTheme="majorHAnsi" w:cstheme="majorBidi"/>
          <w:b/>
          <w:bCs/>
          <w:rtl/>
        </w:rPr>
        <w:t xml:space="preserve"> رقم التسلسل : ---------------------------------------</w:t>
      </w:r>
    </w:p>
    <w:p w14:paraId="1416C07D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rtl/>
        </w:rPr>
      </w:pPr>
      <w:r w:rsidRPr="00C87115">
        <w:rPr>
          <w:rFonts w:asciiTheme="majorHAnsi" w:hAnsiTheme="majorHAnsi" w:cstheme="majorBidi"/>
          <w:b/>
          <w:bCs/>
          <w:rtl/>
        </w:rPr>
        <w:t>أستاذة المقرر : وئام الهدلق</w:t>
      </w:r>
    </w:p>
    <w:p w14:paraId="47E341C5" w14:textId="77777777" w:rsidR="0024307A" w:rsidRPr="00C87115" w:rsidRDefault="0024307A" w:rsidP="009F33F1">
      <w:pPr>
        <w:pBdr>
          <w:bottom w:val="single" w:sz="6" w:space="1" w:color="auto"/>
        </w:pBdr>
        <w:jc w:val="both"/>
        <w:rPr>
          <w:rFonts w:asciiTheme="majorHAnsi" w:hAnsiTheme="majorHAnsi" w:cstheme="majorBidi"/>
          <w:rtl/>
        </w:rPr>
      </w:pPr>
    </w:p>
    <w:p w14:paraId="745EEB8B" w14:textId="77777777" w:rsidR="0024307A" w:rsidRPr="00C87115" w:rsidRDefault="0024307A" w:rsidP="009F33F1">
      <w:pPr>
        <w:jc w:val="both"/>
        <w:rPr>
          <w:rFonts w:asciiTheme="majorHAnsi" w:hAnsiTheme="majorHAnsi" w:cstheme="majorBidi"/>
          <w:rtl/>
        </w:rPr>
      </w:pPr>
    </w:p>
    <w:p w14:paraId="787F308C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u w:val="single"/>
          <w:rtl/>
        </w:rPr>
      </w:pPr>
      <w:r w:rsidRPr="00C87115">
        <w:rPr>
          <w:rFonts w:asciiTheme="majorHAnsi" w:hAnsiTheme="majorHAnsi" w:cstheme="majorBidi"/>
          <w:b/>
          <w:bCs/>
          <w:u w:val="single"/>
          <w:rtl/>
        </w:rPr>
        <w:t xml:space="preserve">ملاحظة : </w:t>
      </w:r>
    </w:p>
    <w:p w14:paraId="42767135" w14:textId="77777777" w:rsidR="0024307A" w:rsidRPr="00C87115" w:rsidRDefault="0024307A" w:rsidP="009F33F1">
      <w:pPr>
        <w:jc w:val="both"/>
        <w:rPr>
          <w:rFonts w:asciiTheme="majorHAnsi" w:hAnsiTheme="majorHAnsi" w:cstheme="majorBidi"/>
          <w:b/>
          <w:bCs/>
          <w:u w:val="single"/>
          <w:rtl/>
        </w:rPr>
      </w:pPr>
    </w:p>
    <w:p w14:paraId="54E1CBF4" w14:textId="77777777" w:rsidR="0024307A" w:rsidRPr="00C87115" w:rsidRDefault="0024307A" w:rsidP="009F33F1">
      <w:pPr>
        <w:pStyle w:val="ListParagraph"/>
        <w:numPr>
          <w:ilvl w:val="0"/>
          <w:numId w:val="4"/>
        </w:numPr>
        <w:bidi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 سيتم التصحيح من الورقة الخارجية فقط ولن يتم النظر إلى ورقة الإجابة من الداخل. </w:t>
      </w:r>
    </w:p>
    <w:p w14:paraId="755A3757" w14:textId="77777777" w:rsidR="002C5A7B" w:rsidRPr="00C87115" w:rsidRDefault="002C5A7B" w:rsidP="002C5A7B">
      <w:pPr>
        <w:pStyle w:val="ListParagraph"/>
        <w:numPr>
          <w:ilvl w:val="0"/>
          <w:numId w:val="4"/>
        </w:numPr>
        <w:bidi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  <w:rtl/>
        </w:rPr>
        <w:t>التأكد من صحة النقل مسؤولية الطالبة</w:t>
      </w:r>
    </w:p>
    <w:p w14:paraId="2109ED6F" w14:textId="77777777" w:rsidR="002C5A7B" w:rsidRPr="00C87115" w:rsidRDefault="002C5A7B" w:rsidP="001E25BF">
      <w:pPr>
        <w:pStyle w:val="ListParagraph"/>
        <w:numPr>
          <w:ilvl w:val="0"/>
          <w:numId w:val="4"/>
        </w:numPr>
        <w:bidi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  <w:rtl/>
        </w:rPr>
        <w:t>تأكدي أن عدد الصفحات  مع الغلاف</w:t>
      </w:r>
      <w:r w:rsidR="00C871F8">
        <w:rPr>
          <w:rFonts w:asciiTheme="majorHAnsi" w:hAnsiTheme="majorHAnsi" w:cstheme="majorBidi" w:hint="cs"/>
          <w:b/>
          <w:bCs/>
          <w:rtl/>
        </w:rPr>
        <w:t xml:space="preserve"> </w:t>
      </w:r>
      <w:r w:rsidR="00BC2D94">
        <w:rPr>
          <w:rFonts w:asciiTheme="majorHAnsi" w:hAnsiTheme="majorHAnsi" w:cstheme="majorBidi"/>
          <w:b/>
          <w:bCs/>
        </w:rPr>
        <w:t xml:space="preserve"> 8</w:t>
      </w:r>
    </w:p>
    <w:p w14:paraId="14E6734C" w14:textId="77777777" w:rsidR="004E7323" w:rsidRPr="00C87115" w:rsidRDefault="004E7323" w:rsidP="001E25BF">
      <w:pPr>
        <w:pStyle w:val="ListParagraph"/>
        <w:numPr>
          <w:ilvl w:val="0"/>
          <w:numId w:val="4"/>
        </w:numPr>
        <w:bidi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  <w:rtl/>
        </w:rPr>
        <w:t xml:space="preserve">بعض القوانين الأساسية موجوده في الصفحة </w:t>
      </w:r>
      <w:r w:rsidR="00BC2D94">
        <w:rPr>
          <w:rFonts w:asciiTheme="majorHAnsi" w:hAnsiTheme="majorHAnsi" w:cstheme="majorBidi"/>
          <w:b/>
          <w:bCs/>
        </w:rPr>
        <w:t>8</w:t>
      </w:r>
    </w:p>
    <w:p w14:paraId="67E1F862" w14:textId="77777777" w:rsidR="0024307A" w:rsidRPr="00C87115" w:rsidRDefault="0024307A" w:rsidP="009F33F1">
      <w:pPr>
        <w:jc w:val="both"/>
        <w:rPr>
          <w:rFonts w:asciiTheme="majorHAnsi" w:hAnsiTheme="majorHAnsi" w:cstheme="majorBidi"/>
          <w:rtl/>
        </w:rPr>
      </w:pPr>
    </w:p>
    <w:p w14:paraId="6302B645" w14:textId="77777777" w:rsidR="0024307A" w:rsidRPr="00C87115" w:rsidRDefault="0024307A" w:rsidP="009F33F1">
      <w:pPr>
        <w:jc w:val="both"/>
        <w:rPr>
          <w:rFonts w:asciiTheme="majorHAnsi" w:hAnsiTheme="majorHAns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719"/>
      </w:tblGrid>
      <w:tr w:rsidR="0024307A" w:rsidRPr="00C87115" w14:paraId="1CBBA5DD" w14:textId="77777777" w:rsidTr="00AE7414">
        <w:tc>
          <w:tcPr>
            <w:tcW w:w="774" w:type="dxa"/>
          </w:tcPr>
          <w:p w14:paraId="7A1759C4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Question</w:t>
            </w:r>
          </w:p>
        </w:tc>
        <w:tc>
          <w:tcPr>
            <w:tcW w:w="774" w:type="dxa"/>
          </w:tcPr>
          <w:p w14:paraId="6CDBB933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74" w:type="dxa"/>
          </w:tcPr>
          <w:p w14:paraId="445CC340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775" w:type="dxa"/>
          </w:tcPr>
          <w:p w14:paraId="35BB537B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775" w:type="dxa"/>
          </w:tcPr>
          <w:p w14:paraId="6E7E585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775" w:type="dxa"/>
          </w:tcPr>
          <w:p w14:paraId="00110151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775" w:type="dxa"/>
          </w:tcPr>
          <w:p w14:paraId="276C3AF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775" w:type="dxa"/>
          </w:tcPr>
          <w:p w14:paraId="7E1E2A6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775" w:type="dxa"/>
          </w:tcPr>
          <w:p w14:paraId="664EC79A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775" w:type="dxa"/>
          </w:tcPr>
          <w:p w14:paraId="774C52B5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775" w:type="dxa"/>
          </w:tcPr>
          <w:p w14:paraId="460DDBF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10</w:t>
            </w:r>
          </w:p>
        </w:tc>
      </w:tr>
      <w:tr w:rsidR="0024307A" w:rsidRPr="00C87115" w14:paraId="0270B61D" w14:textId="77777777" w:rsidTr="00AE7414">
        <w:trPr>
          <w:trHeight w:val="524"/>
        </w:trPr>
        <w:tc>
          <w:tcPr>
            <w:tcW w:w="774" w:type="dxa"/>
          </w:tcPr>
          <w:p w14:paraId="65D6C5A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Answer</w:t>
            </w:r>
          </w:p>
        </w:tc>
        <w:tc>
          <w:tcPr>
            <w:tcW w:w="774" w:type="dxa"/>
          </w:tcPr>
          <w:p w14:paraId="7B6A9F77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4" w:type="dxa"/>
          </w:tcPr>
          <w:p w14:paraId="447490B7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6E09951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166944A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753A8E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6F82C34F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068BAC68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761CB41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DBF3C4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6C793EF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</w:tr>
    </w:tbl>
    <w:p w14:paraId="3907351A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  <w:rtl/>
        </w:rPr>
      </w:pPr>
    </w:p>
    <w:p w14:paraId="648CF39F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4307A" w:rsidRPr="00C87115" w14:paraId="666777D4" w14:textId="77777777" w:rsidTr="00AE7414">
        <w:tc>
          <w:tcPr>
            <w:tcW w:w="774" w:type="dxa"/>
          </w:tcPr>
          <w:p w14:paraId="0E6B0F0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Question</w:t>
            </w:r>
          </w:p>
        </w:tc>
        <w:tc>
          <w:tcPr>
            <w:tcW w:w="774" w:type="dxa"/>
          </w:tcPr>
          <w:p w14:paraId="3C2D3BF7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11</w:t>
            </w:r>
          </w:p>
        </w:tc>
        <w:tc>
          <w:tcPr>
            <w:tcW w:w="774" w:type="dxa"/>
          </w:tcPr>
          <w:p w14:paraId="2E624F3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12</w:t>
            </w:r>
          </w:p>
        </w:tc>
        <w:tc>
          <w:tcPr>
            <w:tcW w:w="775" w:type="dxa"/>
          </w:tcPr>
          <w:p w14:paraId="0C84EA30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13</w:t>
            </w:r>
          </w:p>
        </w:tc>
        <w:tc>
          <w:tcPr>
            <w:tcW w:w="775" w:type="dxa"/>
          </w:tcPr>
          <w:p w14:paraId="6218EFA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14</w:t>
            </w:r>
          </w:p>
        </w:tc>
        <w:tc>
          <w:tcPr>
            <w:tcW w:w="775" w:type="dxa"/>
          </w:tcPr>
          <w:p w14:paraId="71AFC18C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15</w:t>
            </w:r>
          </w:p>
        </w:tc>
        <w:tc>
          <w:tcPr>
            <w:tcW w:w="775" w:type="dxa"/>
          </w:tcPr>
          <w:p w14:paraId="7EA101CE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16</w:t>
            </w:r>
          </w:p>
        </w:tc>
        <w:tc>
          <w:tcPr>
            <w:tcW w:w="775" w:type="dxa"/>
          </w:tcPr>
          <w:p w14:paraId="01CF360C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17</w:t>
            </w:r>
          </w:p>
        </w:tc>
        <w:tc>
          <w:tcPr>
            <w:tcW w:w="775" w:type="dxa"/>
          </w:tcPr>
          <w:p w14:paraId="055927BB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18</w:t>
            </w:r>
          </w:p>
        </w:tc>
        <w:tc>
          <w:tcPr>
            <w:tcW w:w="775" w:type="dxa"/>
          </w:tcPr>
          <w:p w14:paraId="4855DB58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19</w:t>
            </w:r>
          </w:p>
        </w:tc>
        <w:tc>
          <w:tcPr>
            <w:tcW w:w="775" w:type="dxa"/>
          </w:tcPr>
          <w:p w14:paraId="20CCA876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20</w:t>
            </w:r>
          </w:p>
        </w:tc>
      </w:tr>
      <w:tr w:rsidR="0024307A" w:rsidRPr="00C87115" w14:paraId="3DD1165E" w14:textId="77777777" w:rsidTr="00AE7414">
        <w:trPr>
          <w:trHeight w:val="568"/>
        </w:trPr>
        <w:tc>
          <w:tcPr>
            <w:tcW w:w="774" w:type="dxa"/>
          </w:tcPr>
          <w:p w14:paraId="2A6CEC5D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Answer</w:t>
            </w:r>
          </w:p>
        </w:tc>
        <w:tc>
          <w:tcPr>
            <w:tcW w:w="774" w:type="dxa"/>
          </w:tcPr>
          <w:p w14:paraId="2FB4784A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4" w:type="dxa"/>
          </w:tcPr>
          <w:p w14:paraId="397773D1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6A2F6F6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24E913A2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1CA306A5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542A4C9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58B87960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8154738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235A060A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FA6672D" w14:textId="77777777" w:rsidR="0024307A" w:rsidRPr="00C87115" w:rsidRDefault="0024307A" w:rsidP="009F33F1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</w:tr>
    </w:tbl>
    <w:p w14:paraId="1953F901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  <w:rtl/>
        </w:rPr>
      </w:pPr>
    </w:p>
    <w:p w14:paraId="45846192" w14:textId="77777777" w:rsidR="001E25BF" w:rsidRPr="00C87115" w:rsidRDefault="001E25BF" w:rsidP="001E25BF">
      <w:pPr>
        <w:bidi w:val="0"/>
        <w:jc w:val="both"/>
        <w:rPr>
          <w:rFonts w:asciiTheme="majorHAnsi" w:hAnsiTheme="majorHAnsi" w:cstheme="majorBid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E25BF" w:rsidRPr="00C87115" w14:paraId="0A0B9CBE" w14:textId="77777777" w:rsidTr="004E7945">
        <w:tc>
          <w:tcPr>
            <w:tcW w:w="774" w:type="dxa"/>
          </w:tcPr>
          <w:p w14:paraId="029FFF73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Question</w:t>
            </w:r>
          </w:p>
        </w:tc>
        <w:tc>
          <w:tcPr>
            <w:tcW w:w="774" w:type="dxa"/>
          </w:tcPr>
          <w:p w14:paraId="4F179759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74" w:type="dxa"/>
          </w:tcPr>
          <w:p w14:paraId="5716107E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775" w:type="dxa"/>
          </w:tcPr>
          <w:p w14:paraId="0483967B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775" w:type="dxa"/>
          </w:tcPr>
          <w:p w14:paraId="4730A4F4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775" w:type="dxa"/>
          </w:tcPr>
          <w:p w14:paraId="30350E4A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775" w:type="dxa"/>
          </w:tcPr>
          <w:p w14:paraId="7E720B10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775" w:type="dxa"/>
          </w:tcPr>
          <w:p w14:paraId="781F7160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775" w:type="dxa"/>
          </w:tcPr>
          <w:p w14:paraId="694D66C9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775" w:type="dxa"/>
          </w:tcPr>
          <w:p w14:paraId="596D110C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2</w:t>
            </w:r>
            <w:r w:rsidRPr="00C87115"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775" w:type="dxa"/>
          </w:tcPr>
          <w:p w14:paraId="4833E601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0</w:t>
            </w:r>
          </w:p>
        </w:tc>
      </w:tr>
      <w:tr w:rsidR="001E25BF" w:rsidRPr="00C87115" w14:paraId="4DFC7D76" w14:textId="77777777" w:rsidTr="004E7945">
        <w:trPr>
          <w:trHeight w:val="568"/>
        </w:trPr>
        <w:tc>
          <w:tcPr>
            <w:tcW w:w="774" w:type="dxa"/>
          </w:tcPr>
          <w:p w14:paraId="7A88D978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Answer</w:t>
            </w:r>
          </w:p>
        </w:tc>
        <w:tc>
          <w:tcPr>
            <w:tcW w:w="774" w:type="dxa"/>
          </w:tcPr>
          <w:p w14:paraId="6F0BD67D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4" w:type="dxa"/>
          </w:tcPr>
          <w:p w14:paraId="34306A07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06068AF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D9CC8C1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12CE8363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17931654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00CC5230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9799B5C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0949DA70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714DBA99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</w:tr>
    </w:tbl>
    <w:p w14:paraId="6A65F7B3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  <w:rtl/>
        </w:rPr>
      </w:pPr>
    </w:p>
    <w:p w14:paraId="64DC7414" w14:textId="77777777" w:rsidR="001E25BF" w:rsidRPr="00C87115" w:rsidRDefault="001E25BF" w:rsidP="001E25BF">
      <w:pPr>
        <w:bidi w:val="0"/>
        <w:jc w:val="both"/>
        <w:rPr>
          <w:rFonts w:asciiTheme="majorHAnsi" w:hAnsiTheme="majorHAnsi" w:cstheme="majorBid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E25BF" w:rsidRPr="00C87115" w14:paraId="0B40C37E" w14:textId="77777777" w:rsidTr="004E7945">
        <w:tc>
          <w:tcPr>
            <w:tcW w:w="774" w:type="dxa"/>
          </w:tcPr>
          <w:p w14:paraId="785E0C3D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Question</w:t>
            </w:r>
          </w:p>
        </w:tc>
        <w:tc>
          <w:tcPr>
            <w:tcW w:w="774" w:type="dxa"/>
          </w:tcPr>
          <w:p w14:paraId="4B086C5B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74" w:type="dxa"/>
          </w:tcPr>
          <w:p w14:paraId="1D31C3FD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775" w:type="dxa"/>
          </w:tcPr>
          <w:p w14:paraId="19388E17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775" w:type="dxa"/>
          </w:tcPr>
          <w:p w14:paraId="29AFBF48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775" w:type="dxa"/>
          </w:tcPr>
          <w:p w14:paraId="5649E61A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775" w:type="dxa"/>
          </w:tcPr>
          <w:p w14:paraId="6C0D4F15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775" w:type="dxa"/>
          </w:tcPr>
          <w:p w14:paraId="559FB816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775" w:type="dxa"/>
          </w:tcPr>
          <w:p w14:paraId="6B660DB7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775" w:type="dxa"/>
          </w:tcPr>
          <w:p w14:paraId="45290AA2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3</w:t>
            </w:r>
            <w:r w:rsidRPr="00C87115"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775" w:type="dxa"/>
          </w:tcPr>
          <w:p w14:paraId="5289CB15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  <w:rtl/>
              </w:rPr>
              <w:t>4</w:t>
            </w:r>
            <w:r w:rsidRPr="00C87115">
              <w:rPr>
                <w:rFonts w:asciiTheme="majorHAnsi" w:hAnsiTheme="majorHAnsi" w:cstheme="majorBidi"/>
              </w:rPr>
              <w:t>0</w:t>
            </w:r>
          </w:p>
        </w:tc>
      </w:tr>
      <w:tr w:rsidR="001E25BF" w:rsidRPr="00C87115" w14:paraId="6E3CBB9E" w14:textId="77777777" w:rsidTr="004E7945">
        <w:trPr>
          <w:trHeight w:val="568"/>
        </w:trPr>
        <w:tc>
          <w:tcPr>
            <w:tcW w:w="774" w:type="dxa"/>
          </w:tcPr>
          <w:p w14:paraId="4E986A9A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  <w:i/>
                <w:iCs/>
              </w:rPr>
            </w:pPr>
            <w:r w:rsidRPr="00C87115">
              <w:rPr>
                <w:rFonts w:asciiTheme="majorHAnsi" w:hAnsiTheme="majorHAnsi" w:cstheme="majorBidi"/>
                <w:i/>
                <w:iCs/>
              </w:rPr>
              <w:t>Answer</w:t>
            </w:r>
          </w:p>
        </w:tc>
        <w:tc>
          <w:tcPr>
            <w:tcW w:w="774" w:type="dxa"/>
          </w:tcPr>
          <w:p w14:paraId="483E67C4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4" w:type="dxa"/>
          </w:tcPr>
          <w:p w14:paraId="1D1FB188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63EA7463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347FECD5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2AAD6C51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5A211719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27FF259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4181191F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10AD9D78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775" w:type="dxa"/>
          </w:tcPr>
          <w:p w14:paraId="6F7ECAF3" w14:textId="77777777" w:rsidR="001E25BF" w:rsidRPr="00C87115" w:rsidRDefault="001E25BF" w:rsidP="004E7945">
            <w:pPr>
              <w:bidi w:val="0"/>
              <w:jc w:val="both"/>
              <w:rPr>
                <w:rFonts w:asciiTheme="majorHAnsi" w:hAnsiTheme="majorHAnsi" w:cstheme="majorBidi"/>
              </w:rPr>
            </w:pPr>
          </w:p>
        </w:tc>
      </w:tr>
    </w:tbl>
    <w:p w14:paraId="2AF6999B" w14:textId="77777777" w:rsidR="001E25BF" w:rsidRPr="00C87115" w:rsidRDefault="001E25BF" w:rsidP="001E25BF">
      <w:pPr>
        <w:bidi w:val="0"/>
        <w:jc w:val="both"/>
        <w:rPr>
          <w:rFonts w:asciiTheme="majorHAnsi" w:hAnsiTheme="majorHAnsi" w:cstheme="majorBidi"/>
        </w:rPr>
      </w:pPr>
    </w:p>
    <w:p w14:paraId="516F96DD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</w:rPr>
      </w:pPr>
    </w:p>
    <w:p w14:paraId="40FB8808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</w:rPr>
      </w:pPr>
    </w:p>
    <w:p w14:paraId="0C9E7C64" w14:textId="77777777" w:rsidR="0024307A" w:rsidRPr="00C87115" w:rsidRDefault="0024307A" w:rsidP="009F33F1">
      <w:pPr>
        <w:bidi w:val="0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br w:type="page"/>
      </w:r>
    </w:p>
    <w:p w14:paraId="3716C7DE" w14:textId="77777777" w:rsidR="00D94F45" w:rsidRPr="00832B99" w:rsidRDefault="00D94F45" w:rsidP="00D94F45">
      <w:pPr>
        <w:pStyle w:val="ListParagraph"/>
        <w:numPr>
          <w:ilvl w:val="0"/>
          <w:numId w:val="24"/>
        </w:numPr>
        <w:spacing w:after="120"/>
        <w:jc w:val="both"/>
        <w:rPr>
          <w:rFonts w:asciiTheme="majorHAnsi" w:hAnsiTheme="majorHAnsi" w:cstheme="majorBidi"/>
          <w:bCs/>
        </w:rPr>
      </w:pPr>
      <w:r w:rsidRPr="00832B99">
        <w:rPr>
          <w:rFonts w:asciiTheme="majorHAnsi" w:hAnsiTheme="majorHAnsi" w:cstheme="majorBidi"/>
          <w:bCs/>
        </w:rPr>
        <w:lastRenderedPageBreak/>
        <w:t xml:space="preserve">Suppose we get the estimated regression line as </w:t>
      </w:r>
      <m:oMath>
        <m:acc>
          <m:accPr>
            <m:ctrlPr>
              <w:rPr>
                <w:rFonts w:ascii="Cambria Math" w:hAnsiTheme="majorHAnsi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y</m:t>
            </m:r>
          </m:e>
        </m:acc>
        <m:r>
          <w:rPr>
            <w:rFonts w:ascii="Cambria Math" w:hAnsiTheme="majorHAnsi" w:cstheme="majorBidi"/>
          </w:rPr>
          <m:t>=3+5</m:t>
        </m:r>
        <m:r>
          <w:rPr>
            <w:rFonts w:ascii="Cambria Math" w:hAnsi="Cambria Math" w:cstheme="majorBidi"/>
          </w:rPr>
          <m:t>x</m:t>
        </m:r>
        <m:r>
          <w:rPr>
            <w:rFonts w:ascii="Cambria Math" w:hAnsiTheme="majorHAnsi" w:cstheme="majorBidi"/>
          </w:rPr>
          <m:t>,</m:t>
        </m:r>
      </m:oMath>
      <w:r w:rsidR="0024037B" w:rsidRPr="00832B99">
        <w:rPr>
          <w:rFonts w:asciiTheme="majorHAnsi" w:hAnsiTheme="majorHAnsi" w:cstheme="majorBidi"/>
          <w:bCs/>
        </w:rPr>
        <w:t xml:space="preserve"> </w:t>
      </w:r>
      <w:r w:rsidRPr="00832B99">
        <w:rPr>
          <w:rFonts w:asciiTheme="majorHAnsi" w:hAnsiTheme="majorHAnsi" w:cstheme="majorBidi"/>
          <w:bCs/>
        </w:rPr>
        <w:t xml:space="preserve">If </w:t>
      </w:r>
      <m:oMath>
        <m:r>
          <w:rPr>
            <w:rFonts w:ascii="Cambria Math" w:hAnsi="Cambria Math" w:cstheme="majorBidi"/>
          </w:rPr>
          <m:t>x</m:t>
        </m:r>
        <m:r>
          <w:rPr>
            <w:rFonts w:ascii="Cambria Math" w:hAnsiTheme="majorHAnsi" w:cstheme="majorBidi"/>
          </w:rPr>
          <m:t>=14</m:t>
        </m:r>
      </m:oMath>
      <w:r w:rsidRPr="00832B99">
        <w:rPr>
          <w:rFonts w:asciiTheme="majorHAnsi" w:hAnsiTheme="majorHAnsi" w:cstheme="majorBidi"/>
          <w:bCs/>
        </w:rPr>
        <w:t xml:space="preserve"> then the predicted value for y is </w:t>
      </w:r>
      <m:oMath>
        <m:sSub>
          <m:sSubPr>
            <m:ctrlPr>
              <w:rPr>
                <w:rFonts w:ascii="Cambria Math" w:hAnsiTheme="majorHAnsi" w:cstheme="majorBidi"/>
                <w:bCs/>
                <w:i/>
              </w:rPr>
            </m:ctrlPr>
          </m:sSubPr>
          <m:e>
            <m:acc>
              <m:accPr>
                <m:ctrlPr>
                  <w:rPr>
                    <w:rFonts w:ascii="Cambria Math" w:hAnsiTheme="majorHAnsi" w:cstheme="majorBidi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y</m:t>
                </m:r>
              </m:e>
            </m:acc>
          </m:e>
          <m:sub>
            <m:r>
              <w:rPr>
                <w:rFonts w:asciiTheme="majorHAnsi" w:hAnsiTheme="majorHAnsi" w:cstheme="majorBidi"/>
              </w:rPr>
              <m:t>*</m:t>
            </m:r>
          </m:sub>
        </m:sSub>
        <m:r>
          <w:rPr>
            <w:rFonts w:ascii="Cambria Math" w:hAnsiTheme="majorHAnsi" w:cstheme="majorBidi"/>
          </w:rPr>
          <m:t>=</m:t>
        </m:r>
      </m:oMath>
    </w:p>
    <w:p w14:paraId="7FFE6AAF" w14:textId="77777777" w:rsidR="00D94F45" w:rsidRPr="00832B99" w:rsidRDefault="00D94F45" w:rsidP="00D94F45">
      <w:pPr>
        <w:bidi w:val="0"/>
        <w:ind w:left="426"/>
        <w:jc w:val="both"/>
        <w:rPr>
          <w:rFonts w:asciiTheme="majorHAnsi" w:hAnsiTheme="majorHAnsi"/>
        </w:rPr>
      </w:pPr>
      <w:r w:rsidRPr="00832B99">
        <w:rPr>
          <w:rFonts w:asciiTheme="majorHAnsi" w:hAnsiTheme="majorHAnsi" w:cstheme="majorBidi"/>
        </w:rPr>
        <w:t>A</w:t>
      </w:r>
      <w:r w:rsidRPr="00832B99">
        <w:rPr>
          <w:rFonts w:asciiTheme="majorHAnsi" w:hAnsiTheme="majorHAnsi"/>
        </w:rPr>
        <w:t>) 14</w:t>
      </w:r>
      <w:r w:rsidRPr="00832B99">
        <w:rPr>
          <w:rFonts w:asciiTheme="majorHAnsi" w:hAnsiTheme="majorHAnsi"/>
        </w:rPr>
        <w:tab/>
      </w:r>
      <w:r w:rsidRPr="00832B99">
        <w:rPr>
          <w:rFonts w:asciiTheme="majorHAnsi" w:hAnsiTheme="majorHAnsi"/>
        </w:rPr>
        <w:tab/>
        <w:t xml:space="preserve">  </w:t>
      </w:r>
      <w:r w:rsidRPr="00832B99">
        <w:rPr>
          <w:rFonts w:asciiTheme="majorHAnsi" w:hAnsiTheme="majorHAnsi" w:cstheme="majorBidi"/>
        </w:rPr>
        <w:t>B</w:t>
      </w:r>
      <w:r w:rsidRPr="00832B99">
        <w:rPr>
          <w:rFonts w:asciiTheme="majorHAnsi" w:hAnsiTheme="majorHAnsi"/>
        </w:rPr>
        <w:t>) 73</w:t>
      </w:r>
      <w:r w:rsidRPr="00832B99">
        <w:rPr>
          <w:rFonts w:asciiTheme="majorHAnsi" w:hAnsiTheme="majorHAnsi"/>
        </w:rPr>
        <w:tab/>
      </w:r>
      <w:r w:rsidRPr="00832B99">
        <w:rPr>
          <w:rFonts w:asciiTheme="majorHAnsi" w:hAnsiTheme="majorHAnsi"/>
        </w:rPr>
        <w:tab/>
      </w:r>
      <w:r w:rsidR="0092153D">
        <w:rPr>
          <w:rFonts w:asciiTheme="majorHAnsi" w:hAnsiTheme="majorHAnsi"/>
        </w:rPr>
        <w:tab/>
      </w:r>
      <w:r w:rsidRPr="00832B99">
        <w:rPr>
          <w:rFonts w:asciiTheme="majorHAnsi" w:hAnsiTheme="majorHAnsi" w:cstheme="majorBidi"/>
        </w:rPr>
        <w:t>C</w:t>
      </w:r>
      <w:r w:rsidRPr="00832B99">
        <w:rPr>
          <w:rFonts w:asciiTheme="majorHAnsi" w:hAnsiTheme="majorHAnsi"/>
        </w:rPr>
        <w:t>) 8</w:t>
      </w:r>
      <w:r w:rsidRPr="00832B99">
        <w:rPr>
          <w:rFonts w:asciiTheme="majorHAnsi" w:hAnsiTheme="majorHAnsi" w:cstheme="majorBidi"/>
        </w:rPr>
        <w:tab/>
      </w:r>
      <w:r w:rsidRPr="00832B99">
        <w:rPr>
          <w:rFonts w:asciiTheme="majorHAnsi" w:hAnsiTheme="majorHAnsi" w:cstheme="majorBidi"/>
        </w:rPr>
        <w:tab/>
      </w:r>
      <w:r w:rsidRPr="00832B99">
        <w:rPr>
          <w:rFonts w:asciiTheme="majorHAnsi" w:hAnsiTheme="majorHAnsi" w:cstheme="majorBidi"/>
        </w:rPr>
        <w:tab/>
        <w:t>D</w:t>
      </w:r>
      <w:r w:rsidRPr="00832B99">
        <w:rPr>
          <w:rFonts w:asciiTheme="majorHAnsi" w:hAnsiTheme="majorHAnsi"/>
        </w:rPr>
        <w:t>) 54</w:t>
      </w:r>
    </w:p>
    <w:p w14:paraId="5E4FB003" w14:textId="77777777" w:rsidR="00F02564" w:rsidRPr="00832B99" w:rsidRDefault="00F02564" w:rsidP="00F02564">
      <w:pPr>
        <w:bidi w:val="0"/>
        <w:ind w:left="426"/>
        <w:jc w:val="both"/>
        <w:rPr>
          <w:rFonts w:asciiTheme="majorHAnsi" w:hAnsiTheme="majorHAnsi"/>
        </w:rPr>
      </w:pPr>
    </w:p>
    <w:p w14:paraId="3220476C" w14:textId="77777777" w:rsidR="00F02564" w:rsidRPr="00832B99" w:rsidRDefault="00F02564" w:rsidP="00D21A93">
      <w:pPr>
        <w:pStyle w:val="Default"/>
        <w:numPr>
          <w:ilvl w:val="0"/>
          <w:numId w:val="24"/>
        </w:numPr>
        <w:jc w:val="both"/>
        <w:rPr>
          <w:rFonts w:asciiTheme="majorHAnsi" w:hAnsiTheme="majorHAnsi"/>
        </w:rPr>
      </w:pPr>
      <w:r w:rsidRPr="00832B99">
        <w:rPr>
          <w:rFonts w:asciiTheme="majorHAnsi" w:hAnsiTheme="majorHAnsi"/>
        </w:rPr>
        <w:t>If for a fixed value x for an independent variable X there is a fixed value y for a dependent variable Y, we call the relationship</w:t>
      </w:r>
    </w:p>
    <w:p w14:paraId="1B60B608" w14:textId="77777777" w:rsidR="00F02564" w:rsidRPr="00832B99" w:rsidRDefault="00F02564" w:rsidP="00F02564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832B99">
        <w:rPr>
          <w:rFonts w:asciiTheme="majorHAnsi" w:eastAsiaTheme="minorHAnsi" w:hAnsiTheme="majorHAnsi" w:cstheme="majorBidi"/>
        </w:rPr>
        <w:t>A) Deterministic</w:t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  <w:t>B) Non deterministic</w:t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</w:r>
    </w:p>
    <w:p w14:paraId="6834026F" w14:textId="77777777" w:rsidR="00F02564" w:rsidRPr="00832B99" w:rsidRDefault="00F02564" w:rsidP="00F02564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832B99">
        <w:rPr>
          <w:rFonts w:asciiTheme="majorHAnsi" w:eastAsiaTheme="minorHAnsi" w:hAnsiTheme="majorHAnsi" w:cstheme="majorBidi"/>
        </w:rPr>
        <w:t>C)</w:t>
      </w:r>
      <w:r w:rsidRPr="00832B99">
        <w:rPr>
          <w:rFonts w:asciiTheme="majorHAnsi" w:eastAsiaTheme="minorHAnsi" w:hAnsiTheme="majorHAnsi" w:cstheme="majorBidi"/>
        </w:rPr>
        <w:tab/>
        <w:t>Linear</w:t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</w:r>
      <w:r w:rsidRPr="00832B99">
        <w:rPr>
          <w:rFonts w:asciiTheme="majorHAnsi" w:eastAsiaTheme="minorHAnsi" w:hAnsiTheme="majorHAnsi" w:cstheme="majorBidi"/>
        </w:rPr>
        <w:tab/>
        <w:t>D) Non linear</w:t>
      </w:r>
    </w:p>
    <w:p w14:paraId="2E4E38A3" w14:textId="77777777" w:rsidR="00D94F45" w:rsidRPr="00832B99" w:rsidRDefault="00D94F45" w:rsidP="00F02564">
      <w:pPr>
        <w:pStyle w:val="normaltext"/>
        <w:spacing w:before="0" w:beforeAutospacing="0" w:after="0" w:afterAutospacing="0"/>
        <w:ind w:left="786"/>
        <w:jc w:val="both"/>
        <w:rPr>
          <w:rFonts w:asciiTheme="majorHAnsi" w:hAnsiTheme="majorHAnsi" w:cstheme="majorBidi"/>
          <w:b/>
          <w:bCs/>
        </w:rPr>
      </w:pPr>
    </w:p>
    <w:p w14:paraId="0AF5302B" w14:textId="77777777" w:rsidR="00832B99" w:rsidRPr="00832B99" w:rsidRDefault="00832B99" w:rsidP="00832B99">
      <w:pPr>
        <w:pStyle w:val="normaltext"/>
        <w:spacing w:before="0" w:beforeAutospacing="0" w:after="0" w:afterAutospacing="0"/>
        <w:ind w:left="786"/>
        <w:jc w:val="both"/>
        <w:rPr>
          <w:rFonts w:asciiTheme="majorHAnsi" w:hAnsiTheme="majorHAnsi" w:cstheme="majorBidi"/>
        </w:rPr>
      </w:pPr>
    </w:p>
    <w:p w14:paraId="7B4591CC" w14:textId="77777777" w:rsidR="00A06764" w:rsidRPr="00C87115" w:rsidRDefault="00A06764" w:rsidP="00856352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t>Use the following informatio</w:t>
      </w:r>
      <w:r w:rsidR="00E84655" w:rsidRPr="00C87115">
        <w:rPr>
          <w:rFonts w:asciiTheme="majorHAnsi" w:hAnsiTheme="majorHAnsi" w:cstheme="majorBidi"/>
          <w:b/>
          <w:bCs/>
        </w:rPr>
        <w:t xml:space="preserve">n to answer the questions from </w:t>
      </w:r>
      <w:r w:rsidR="00856352">
        <w:rPr>
          <w:rFonts w:asciiTheme="majorHAnsi" w:hAnsiTheme="majorHAnsi" w:cstheme="majorBidi"/>
          <w:b/>
          <w:bCs/>
        </w:rPr>
        <w:t>4</w:t>
      </w:r>
      <w:r w:rsidRPr="00C87115">
        <w:rPr>
          <w:rFonts w:asciiTheme="majorHAnsi" w:hAnsiTheme="majorHAnsi" w:cstheme="majorBidi"/>
          <w:b/>
          <w:bCs/>
        </w:rPr>
        <w:t xml:space="preserve"> to </w:t>
      </w:r>
      <w:r w:rsidR="00856352">
        <w:rPr>
          <w:rFonts w:asciiTheme="majorHAnsi" w:hAnsiTheme="majorHAnsi" w:cstheme="majorBidi"/>
          <w:b/>
          <w:bCs/>
        </w:rPr>
        <w:t>10</w:t>
      </w:r>
    </w:p>
    <w:p w14:paraId="36F73772" w14:textId="77777777" w:rsidR="00A06764" w:rsidRPr="00C87115" w:rsidRDefault="008B3ED6" w:rsidP="00651648">
      <w:pPr>
        <w:pStyle w:val="ListParagraph"/>
        <w:shd w:val="clear" w:color="auto" w:fill="FFFFFF"/>
        <w:spacing w:after="120"/>
        <w:ind w:left="0"/>
        <w:contextualSpacing w:val="0"/>
        <w:jc w:val="both"/>
        <w:outlineLvl w:val="0"/>
        <w:rPr>
          <w:rFonts w:asciiTheme="majorHAnsi" w:hAnsiTheme="majorHAnsi" w:cstheme="minorHAnsi"/>
          <w:shd w:val="clear" w:color="auto" w:fill="FFFFFF"/>
        </w:rPr>
      </w:pPr>
      <w:r w:rsidRPr="00C87115">
        <w:rPr>
          <w:rFonts w:asciiTheme="majorHAnsi" w:hAnsiTheme="majorHAnsi" w:cstheme="minorHAnsi"/>
          <w:shd w:val="clear" w:color="auto" w:fill="FFFFFF"/>
        </w:rPr>
        <w:t xml:space="preserve">A firm wishes to compare three programs for training workers to perform a certain manual task. </w:t>
      </w:r>
      <w:r w:rsidR="00C61647" w:rsidRPr="00C87115">
        <w:rPr>
          <w:rFonts w:asciiTheme="majorHAnsi" w:hAnsiTheme="majorHAnsi" w:cstheme="minorHAnsi"/>
          <w:shd w:val="clear" w:color="auto" w:fill="FFFFFF"/>
        </w:rPr>
        <w:t>9</w:t>
      </w:r>
      <w:r w:rsidRPr="00C87115">
        <w:rPr>
          <w:rFonts w:asciiTheme="majorHAnsi" w:hAnsiTheme="majorHAnsi" w:cstheme="minorHAnsi"/>
          <w:shd w:val="clear" w:color="auto" w:fill="FFFFFF"/>
        </w:rPr>
        <w:t xml:space="preserve"> new employees are randomly assigned to the training programs, with </w:t>
      </w:r>
      <w:r w:rsidR="00C61647" w:rsidRPr="00C87115">
        <w:rPr>
          <w:rFonts w:asciiTheme="majorHAnsi" w:hAnsiTheme="majorHAnsi" w:cstheme="minorHAnsi"/>
          <w:shd w:val="clear" w:color="auto" w:fill="FFFFFF"/>
        </w:rPr>
        <w:t>3</w:t>
      </w:r>
      <w:r w:rsidRPr="00C87115">
        <w:rPr>
          <w:rFonts w:asciiTheme="majorHAnsi" w:hAnsiTheme="majorHAnsi" w:cstheme="minorHAnsi"/>
          <w:shd w:val="clear" w:color="auto" w:fill="FFFFFF"/>
        </w:rPr>
        <w:t xml:space="preserve"> in each program. At the end of the training period, a test is conducted to see how quickly trainees can perform the task. The number of times the task is performed per minute is recorded for each train</w:t>
      </w:r>
      <w:r w:rsidR="008910D0" w:rsidRPr="00C87115">
        <w:rPr>
          <w:rFonts w:asciiTheme="majorHAnsi" w:hAnsiTheme="majorHAnsi" w:cstheme="minorHAnsi"/>
          <w:shd w:val="clear" w:color="auto" w:fill="FFFFFF"/>
        </w:rPr>
        <w:t>ee, with the following results.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67"/>
        <w:gridCol w:w="567"/>
        <w:gridCol w:w="567"/>
      </w:tblGrid>
      <w:tr w:rsidR="008B3ED6" w:rsidRPr="00C87115" w14:paraId="06708FA2" w14:textId="77777777" w:rsidTr="002A6BD4">
        <w:trPr>
          <w:jc w:val="center"/>
        </w:trPr>
        <w:tc>
          <w:tcPr>
            <w:tcW w:w="1559" w:type="dxa"/>
          </w:tcPr>
          <w:p w14:paraId="4516DF77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/>
              </w:rPr>
              <w:t>Observation</w:t>
            </w:r>
            <w:r w:rsidR="0051066C" w:rsidRPr="00C87115">
              <w:rPr>
                <w:rFonts w:asciiTheme="majorHAnsi" w:hAnsiTheme="majorHAnsi"/>
              </w:rPr>
              <w:t>s</w:t>
            </w:r>
          </w:p>
        </w:tc>
        <w:tc>
          <w:tcPr>
            <w:tcW w:w="567" w:type="dxa"/>
          </w:tcPr>
          <w:p w14:paraId="1987A3E9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03A7E6A8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</w:tcPr>
          <w:p w14:paraId="5B4879AC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/>
              </w:rPr>
              <w:t>3</w:t>
            </w:r>
          </w:p>
        </w:tc>
      </w:tr>
      <w:tr w:rsidR="008B3ED6" w:rsidRPr="00C87115" w14:paraId="144D49F5" w14:textId="77777777" w:rsidTr="002A6BD4">
        <w:trPr>
          <w:jc w:val="center"/>
        </w:trPr>
        <w:tc>
          <w:tcPr>
            <w:tcW w:w="1559" w:type="dxa"/>
          </w:tcPr>
          <w:p w14:paraId="2742ECA8" w14:textId="77777777" w:rsidR="008B3ED6" w:rsidRPr="00C87115" w:rsidRDefault="009A7132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/>
              </w:rPr>
              <w:t>Program 1</w:t>
            </w:r>
          </w:p>
        </w:tc>
        <w:tc>
          <w:tcPr>
            <w:tcW w:w="567" w:type="dxa"/>
          </w:tcPr>
          <w:p w14:paraId="4D7DA25A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14:paraId="67CA2ECF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 xml:space="preserve">12 </w:t>
            </w:r>
          </w:p>
        </w:tc>
        <w:tc>
          <w:tcPr>
            <w:tcW w:w="567" w:type="dxa"/>
          </w:tcPr>
          <w:p w14:paraId="5272AC6A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14</w:t>
            </w:r>
          </w:p>
        </w:tc>
      </w:tr>
      <w:tr w:rsidR="008B3ED6" w:rsidRPr="00C87115" w14:paraId="3997E66A" w14:textId="77777777" w:rsidTr="002A6BD4">
        <w:trPr>
          <w:jc w:val="center"/>
        </w:trPr>
        <w:tc>
          <w:tcPr>
            <w:tcW w:w="1559" w:type="dxa"/>
          </w:tcPr>
          <w:p w14:paraId="741B019C" w14:textId="77777777" w:rsidR="008B3ED6" w:rsidRPr="00C87115" w:rsidRDefault="009A7132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Program 2</w:t>
            </w:r>
          </w:p>
        </w:tc>
        <w:tc>
          <w:tcPr>
            <w:tcW w:w="567" w:type="dxa"/>
          </w:tcPr>
          <w:p w14:paraId="4B19B40F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10</w:t>
            </w:r>
          </w:p>
        </w:tc>
        <w:tc>
          <w:tcPr>
            <w:tcW w:w="567" w:type="dxa"/>
          </w:tcPr>
          <w:p w14:paraId="341D7CFD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14:paraId="6A50D212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 xml:space="preserve">9 </w:t>
            </w:r>
          </w:p>
        </w:tc>
      </w:tr>
      <w:tr w:rsidR="008B3ED6" w:rsidRPr="00C87115" w14:paraId="0CC696CA" w14:textId="77777777" w:rsidTr="002A6BD4">
        <w:trPr>
          <w:jc w:val="center"/>
        </w:trPr>
        <w:tc>
          <w:tcPr>
            <w:tcW w:w="1559" w:type="dxa"/>
          </w:tcPr>
          <w:p w14:paraId="136F3D3D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Program 3</w:t>
            </w:r>
          </w:p>
        </w:tc>
        <w:tc>
          <w:tcPr>
            <w:tcW w:w="567" w:type="dxa"/>
          </w:tcPr>
          <w:p w14:paraId="2D8D00A3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14:paraId="155E3EE4" w14:textId="77777777" w:rsidR="008B3ED6" w:rsidRPr="00C87115" w:rsidRDefault="00C61647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14:paraId="5B9F63DA" w14:textId="77777777" w:rsidR="008B3ED6" w:rsidRPr="00C87115" w:rsidRDefault="008B3ED6" w:rsidP="00302D5F">
            <w:pPr>
              <w:pStyle w:val="ListParagraph"/>
              <w:ind w:left="0"/>
              <w:contextualSpacing w:val="0"/>
              <w:jc w:val="both"/>
              <w:outlineLvl w:val="0"/>
              <w:rPr>
                <w:rFonts w:asciiTheme="majorHAnsi" w:hAnsiTheme="majorHAnsi" w:cstheme="minorHAnsi"/>
                <w:shd w:val="clear" w:color="auto" w:fill="FFFFFF"/>
              </w:rPr>
            </w:pPr>
            <w:r w:rsidRPr="00C87115">
              <w:rPr>
                <w:rFonts w:asciiTheme="majorHAnsi" w:hAnsiTheme="majorHAnsi" w:cstheme="minorHAnsi"/>
                <w:shd w:val="clear" w:color="auto" w:fill="FFFFFF"/>
              </w:rPr>
              <w:t>11</w:t>
            </w:r>
          </w:p>
        </w:tc>
      </w:tr>
    </w:tbl>
    <w:p w14:paraId="399368C6" w14:textId="77777777" w:rsidR="008B3ED6" w:rsidRPr="00C87115" w:rsidRDefault="008B3ED6" w:rsidP="00E56ECC">
      <w:pPr>
        <w:shd w:val="clear" w:color="auto" w:fill="FFFFFF"/>
        <w:bidi w:val="0"/>
        <w:spacing w:before="240" w:line="360" w:lineRule="auto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>Test whether the three programs have the same effect (the three means are equal)</w:t>
      </w:r>
    </w:p>
    <w:p w14:paraId="67273FE8" w14:textId="77777777" w:rsidR="008B3ED6" w:rsidRPr="00C87115" w:rsidRDefault="008B3ED6" w:rsidP="008910D0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>The Hypotheses are</w:t>
      </w:r>
    </w:p>
    <w:p w14:paraId="67CB8829" w14:textId="77777777" w:rsidR="00A90923" w:rsidRPr="00C87115" w:rsidRDefault="00A70E7B" w:rsidP="008B3ED6">
      <w:pPr>
        <w:pStyle w:val="ListParagraph"/>
        <w:shd w:val="clear" w:color="auto" w:fill="FFFFFF"/>
        <w:spacing w:line="360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 xml:space="preserve">A)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r>
                <w:rPr>
                  <w:rFonts w:ascii="Cambria Math" w:hAnsiTheme="majorHAnsi" w:cstheme="majorBidi"/>
                </w:rPr>
                <m:t xml:space="preserve">0            </m:t>
              </m:r>
            </m:e>
          </m:mr>
        </m:m>
      </m:oMath>
      <w:r w:rsidRPr="00C87115">
        <w:rPr>
          <w:rFonts w:asciiTheme="majorHAnsi" w:eastAsiaTheme="minorHAnsi" w:hAnsiTheme="majorHAnsi" w:cstheme="majorBidi"/>
        </w:rPr>
        <w:tab/>
      </w:r>
      <w:r w:rsidR="00A90923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>B)</w:t>
      </w:r>
      <w:r w:rsidR="00A90923" w:rsidRPr="00C87115">
        <w:rPr>
          <w:rFonts w:asciiTheme="majorHAnsi" w:eastAsiaTheme="minorHAnsi" w:hAnsiTheme="majorHAnsi" w:cstheme="majorBidi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                             </m:t>
              </m:r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r>
                <w:rPr>
                  <w:rFonts w:ascii="Cambria Math" w:hAnsi="Cambria Math" w:cstheme="majorBidi"/>
                </w:rPr>
                <m:t>At</m:t>
              </m:r>
              <m:r>
                <w:rPr>
                  <w:rFonts w:ascii="Cambria Math" w:hAnsiTheme="majorHAns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least</m:t>
              </m:r>
              <m:r>
                <w:rPr>
                  <w:rFonts w:ascii="Cambria Math" w:hAnsiTheme="majorHAns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one</m:t>
              </m:r>
              <m:r>
                <w:rPr>
                  <w:rFonts w:ascii="Cambria Math" w:hAnsiTheme="majorHAnsi" w:cstheme="majorBidi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is</m:t>
              </m:r>
              <m:r>
                <w:rPr>
                  <w:rFonts w:ascii="Cambria Math" w:hAnsiTheme="majorHAns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different</m:t>
              </m:r>
            </m:e>
          </m:mr>
        </m:m>
      </m:oMath>
      <w:r w:rsidR="00105BA3" w:rsidRPr="00C87115">
        <w:rPr>
          <w:rFonts w:asciiTheme="majorHAnsi" w:eastAsiaTheme="minorHAnsi" w:hAnsiTheme="majorHAnsi" w:cstheme="majorBidi"/>
        </w:rPr>
        <w:tab/>
      </w:r>
    </w:p>
    <w:p w14:paraId="063387C8" w14:textId="77777777" w:rsidR="00A70E7B" w:rsidRPr="00C87115" w:rsidRDefault="00105BA3" w:rsidP="008B3ED6">
      <w:pPr>
        <w:pStyle w:val="ListParagraph"/>
        <w:shd w:val="clear" w:color="auto" w:fill="FFFFFF"/>
        <w:spacing w:line="276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>C)</w:t>
      </w:r>
      <w:r w:rsidR="00A70E7B" w:rsidRPr="00C87115">
        <w:rPr>
          <w:rFonts w:asciiTheme="majorHAnsi" w:eastAsiaTheme="minorHAnsi" w:hAnsiTheme="majorHAnsi" w:cstheme="majorBidi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r>
                <w:rPr>
                  <w:rFonts w:ascii="Cambria Math" w:hAnsiTheme="majorHAnsi" w:cstheme="majorBidi"/>
                </w:rPr>
                <m:t xml:space="preserve">0            </m:t>
              </m:r>
            </m:e>
          </m:mr>
        </m:m>
      </m:oMath>
      <w:r w:rsidR="00A90923" w:rsidRPr="00C87115">
        <w:rPr>
          <w:rFonts w:asciiTheme="majorHAnsi" w:eastAsiaTheme="minorHAnsi" w:hAnsiTheme="majorHAnsi" w:cstheme="majorBidi"/>
        </w:rPr>
        <w:t xml:space="preserve"> </w:t>
      </w:r>
      <w:r w:rsidR="00A90923" w:rsidRPr="00C87115">
        <w:rPr>
          <w:rFonts w:asciiTheme="majorHAnsi" w:eastAsiaTheme="minorHAnsi" w:hAnsiTheme="majorHAnsi" w:cstheme="majorBidi"/>
        </w:rPr>
        <w:tab/>
      </w:r>
      <w:r w:rsidR="00A90923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>D</w:t>
      </w:r>
      <w:r w:rsidR="00A70E7B" w:rsidRPr="00C87115">
        <w:rPr>
          <w:rFonts w:asciiTheme="majorHAnsi" w:eastAsiaTheme="minorHAnsi" w:hAnsiTheme="majorHAnsi" w:cstheme="majorBidi"/>
        </w:rPr>
        <w:t>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           </m:t>
              </m:r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1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</m:t>
                  </m:r>
                </m:sub>
              </m:sSub>
              <m:r>
                <w:rPr>
                  <w:rFonts w:ascii="Cambria Math" w:hAnsiTheme="majorHAnsi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μ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           </m:t>
              </m:r>
            </m:e>
          </m:mr>
        </m:m>
      </m:oMath>
      <w:r w:rsidR="00A70E7B" w:rsidRPr="00C87115">
        <w:rPr>
          <w:rFonts w:asciiTheme="majorHAnsi" w:eastAsiaTheme="minorHAnsi" w:hAnsiTheme="majorHAnsi" w:cstheme="majorBidi"/>
        </w:rPr>
        <w:tab/>
      </w:r>
    </w:p>
    <w:p w14:paraId="01ECB2F1" w14:textId="77777777" w:rsidR="002B2412" w:rsidRPr="00C87115" w:rsidRDefault="002B2412" w:rsidP="009F33F1">
      <w:pPr>
        <w:pStyle w:val="ListParagraph"/>
        <w:shd w:val="clear" w:color="auto" w:fill="FFFFFF"/>
        <w:ind w:left="426"/>
        <w:jc w:val="both"/>
        <w:outlineLvl w:val="0"/>
        <w:rPr>
          <w:rFonts w:asciiTheme="majorHAnsi" w:hAnsiTheme="majorHAnsi" w:cstheme="majorBidi"/>
          <w:b/>
          <w:bCs/>
          <w:kern w:val="36"/>
        </w:rPr>
      </w:pPr>
    </w:p>
    <w:p w14:paraId="70996C43" w14:textId="77777777" w:rsidR="0051066C" w:rsidRPr="00C87115" w:rsidRDefault="0051066C" w:rsidP="00D70A45">
      <w:pPr>
        <w:pStyle w:val="normaltext"/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Complete the</w:t>
      </w:r>
      <w:r w:rsidR="009A7132" w:rsidRPr="00C87115">
        <w:rPr>
          <w:rFonts w:asciiTheme="majorHAnsi" w:hAnsiTheme="majorHAnsi" w:cstheme="majorBidi"/>
        </w:rPr>
        <w:t xml:space="preserve"> shaded areas in</w:t>
      </w:r>
      <w:r w:rsidRPr="00C87115">
        <w:rPr>
          <w:rFonts w:asciiTheme="majorHAnsi" w:hAnsiTheme="majorHAnsi" w:cstheme="majorBidi"/>
        </w:rPr>
        <w:t xml:space="preserve"> table below</w:t>
      </w:r>
      <w:r w:rsidR="008910D0" w:rsidRPr="00C87115">
        <w:rPr>
          <w:rFonts w:asciiTheme="majorHAnsi" w:hAnsiTheme="majorHAnsi" w:cstheme="majorBidi"/>
        </w:rPr>
        <w:t xml:space="preserve"> then answer from </w:t>
      </w:r>
      <w:r w:rsidR="00D70A45">
        <w:rPr>
          <w:rFonts w:asciiTheme="majorHAnsi" w:hAnsiTheme="majorHAnsi" w:cstheme="majorBidi"/>
        </w:rPr>
        <w:t>5</w:t>
      </w:r>
      <w:r w:rsidR="008910D0" w:rsidRPr="00C87115">
        <w:rPr>
          <w:rFonts w:asciiTheme="majorHAnsi" w:hAnsiTheme="majorHAnsi" w:cstheme="majorBidi"/>
        </w:rPr>
        <w:t xml:space="preserve"> to </w:t>
      </w:r>
      <w:r w:rsidR="00D70A45">
        <w:rPr>
          <w:rFonts w:asciiTheme="majorHAnsi" w:hAnsiTheme="majorHAnsi" w:cstheme="majorBidi"/>
        </w:rPr>
        <w:t>9</w:t>
      </w:r>
    </w:p>
    <w:tbl>
      <w:tblPr>
        <w:tblStyle w:val="TableGrid"/>
        <w:tblW w:w="7654" w:type="dxa"/>
        <w:tblInd w:w="534" w:type="dxa"/>
        <w:tblLook w:val="04A0" w:firstRow="1" w:lastRow="0" w:firstColumn="1" w:lastColumn="0" w:noHBand="0" w:noVBand="1"/>
      </w:tblPr>
      <w:tblGrid>
        <w:gridCol w:w="2126"/>
        <w:gridCol w:w="1045"/>
        <w:gridCol w:w="1684"/>
        <w:gridCol w:w="1795"/>
        <w:gridCol w:w="1004"/>
      </w:tblGrid>
      <w:tr w:rsidR="0051066C" w:rsidRPr="00C87115" w14:paraId="195323C9" w14:textId="77777777" w:rsidTr="009A7132">
        <w:tc>
          <w:tcPr>
            <w:tcW w:w="2126" w:type="dxa"/>
          </w:tcPr>
          <w:p w14:paraId="48DB46B2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Source of Variation</w:t>
            </w:r>
          </w:p>
        </w:tc>
        <w:tc>
          <w:tcPr>
            <w:tcW w:w="1045" w:type="dxa"/>
          </w:tcPr>
          <w:p w14:paraId="1F33EAEA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df</m:t>
                </m:r>
              </m:oMath>
            </m:oMathPara>
          </w:p>
        </w:tc>
        <w:tc>
          <w:tcPr>
            <w:tcW w:w="1684" w:type="dxa"/>
          </w:tcPr>
          <w:p w14:paraId="25C7DB17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SS</w:t>
            </w:r>
          </w:p>
        </w:tc>
        <w:tc>
          <w:tcPr>
            <w:tcW w:w="1795" w:type="dxa"/>
          </w:tcPr>
          <w:p w14:paraId="7F2CD127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MS</w:t>
            </w:r>
          </w:p>
        </w:tc>
        <w:tc>
          <w:tcPr>
            <w:tcW w:w="1004" w:type="dxa"/>
          </w:tcPr>
          <w:p w14:paraId="7560B02A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f</m:t>
                </m:r>
              </m:oMath>
            </m:oMathPara>
          </w:p>
        </w:tc>
      </w:tr>
      <w:tr w:rsidR="0051066C" w:rsidRPr="00C87115" w14:paraId="0C5AC8DF" w14:textId="77777777" w:rsidTr="009A7132">
        <w:trPr>
          <w:trHeight w:val="261"/>
        </w:trPr>
        <w:tc>
          <w:tcPr>
            <w:tcW w:w="2126" w:type="dxa"/>
          </w:tcPr>
          <w:p w14:paraId="2590987C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Treatments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373684F2" w14:textId="77777777" w:rsidR="0051066C" w:rsidRPr="00C87115" w:rsidRDefault="009A7132" w:rsidP="00D70A45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Q</w:t>
            </w:r>
            <w:r w:rsidR="00D70A4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4196FEB9" w14:textId="77777777" w:rsidR="0051066C" w:rsidRPr="00C87115" w:rsidRDefault="009A7132" w:rsidP="00D70A45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Q</w:t>
            </w:r>
            <w:r w:rsidR="00D70A45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1795" w:type="dxa"/>
          </w:tcPr>
          <w:p w14:paraId="58B6CBA2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EEA2D" w14:textId="77777777" w:rsidR="0051066C" w:rsidRPr="00C87115" w:rsidRDefault="009A7132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Q</w:t>
            </w:r>
            <w:r w:rsidR="008D08CD">
              <w:rPr>
                <w:rFonts w:asciiTheme="majorHAnsi" w:hAnsiTheme="majorHAnsi" w:cstheme="majorBidi"/>
              </w:rPr>
              <w:t>9</w:t>
            </w:r>
          </w:p>
        </w:tc>
      </w:tr>
      <w:tr w:rsidR="0051066C" w:rsidRPr="00C87115" w14:paraId="712F3CF8" w14:textId="77777777" w:rsidTr="009A7132">
        <w:tc>
          <w:tcPr>
            <w:tcW w:w="2126" w:type="dxa"/>
          </w:tcPr>
          <w:p w14:paraId="11D8C4B1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Error</w:t>
            </w:r>
          </w:p>
        </w:tc>
        <w:tc>
          <w:tcPr>
            <w:tcW w:w="1045" w:type="dxa"/>
          </w:tcPr>
          <w:p w14:paraId="43FE7E30" w14:textId="77777777" w:rsidR="0051066C" w:rsidRPr="00C87115" w:rsidRDefault="009A7132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1684" w:type="dxa"/>
          </w:tcPr>
          <w:p w14:paraId="153BC0A5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05A3F2D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</w:p>
        </w:tc>
        <w:tc>
          <w:tcPr>
            <w:tcW w:w="1004" w:type="dxa"/>
            <w:tcBorders>
              <w:bottom w:val="nil"/>
              <w:right w:val="nil"/>
            </w:tcBorders>
          </w:tcPr>
          <w:p w14:paraId="113674E5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</w:p>
        </w:tc>
      </w:tr>
      <w:tr w:rsidR="0051066C" w:rsidRPr="00C87115" w14:paraId="40E8322C" w14:textId="77777777" w:rsidTr="009A7132">
        <w:tc>
          <w:tcPr>
            <w:tcW w:w="2126" w:type="dxa"/>
          </w:tcPr>
          <w:p w14:paraId="3C42F6BF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  <w:b/>
                <w:bCs/>
              </w:rPr>
            </w:pPr>
            <w:r w:rsidRPr="00C87115">
              <w:rPr>
                <w:rFonts w:asciiTheme="majorHAnsi" w:hAnsiTheme="majorHAnsi" w:cstheme="majorBidi"/>
                <w:b/>
                <w:bCs/>
              </w:rPr>
              <w:t>Total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000D294" w14:textId="77777777" w:rsidR="0051066C" w:rsidRPr="00C87115" w:rsidRDefault="009A7132" w:rsidP="00D70A45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Q</w:t>
            </w:r>
            <w:r w:rsidR="00D70A45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6A9B65C2" w14:textId="77777777" w:rsidR="0051066C" w:rsidRPr="00C87115" w:rsidRDefault="009A7132" w:rsidP="00D70A45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  <w:r w:rsidRPr="00C87115">
              <w:rPr>
                <w:rFonts w:asciiTheme="majorHAnsi" w:hAnsiTheme="majorHAnsi" w:cstheme="majorBidi"/>
              </w:rPr>
              <w:t>Q</w:t>
            </w:r>
            <w:r w:rsidR="00D70A45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1795" w:type="dxa"/>
            <w:tcBorders>
              <w:bottom w:val="nil"/>
              <w:right w:val="nil"/>
            </w:tcBorders>
          </w:tcPr>
          <w:p w14:paraId="669BB631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EA95328" w14:textId="77777777" w:rsidR="0051066C" w:rsidRPr="00C87115" w:rsidRDefault="0051066C" w:rsidP="009A7132">
            <w:pPr>
              <w:pStyle w:val="ListParagraph"/>
              <w:spacing w:line="276" w:lineRule="auto"/>
              <w:ind w:left="0"/>
              <w:rPr>
                <w:rFonts w:asciiTheme="majorHAnsi" w:hAnsiTheme="majorHAnsi" w:cstheme="majorBidi"/>
              </w:rPr>
            </w:pPr>
          </w:p>
        </w:tc>
      </w:tr>
    </w:tbl>
    <w:p w14:paraId="26D99994" w14:textId="77777777" w:rsidR="00856352" w:rsidRDefault="00856352" w:rsidP="00856352">
      <w:pPr>
        <w:pStyle w:val="normaltext"/>
        <w:spacing w:before="240" w:beforeAutospacing="0" w:after="0" w:afterAutospacing="0" w:line="360" w:lineRule="auto"/>
        <w:ind w:left="786"/>
        <w:jc w:val="both"/>
        <w:rPr>
          <w:rFonts w:asciiTheme="majorHAnsi" w:hAnsiTheme="majorHAnsi" w:cstheme="majorBidi"/>
        </w:rPr>
      </w:pPr>
    </w:p>
    <w:p w14:paraId="04E58335" w14:textId="77777777" w:rsidR="004115DD" w:rsidRPr="00C87115" w:rsidRDefault="004115DD" w:rsidP="004115DD">
      <w:pPr>
        <w:pStyle w:val="normaltext"/>
        <w:numPr>
          <w:ilvl w:val="0"/>
          <w:numId w:val="24"/>
        </w:numPr>
        <w:spacing w:before="240" w:beforeAutospacing="0" w:after="0" w:afterAutospacing="0" w:line="360" w:lineRule="auto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The degrees of freedom (df) for the Treatments</w:t>
      </w:r>
    </w:p>
    <w:p w14:paraId="73E743D2" w14:textId="77777777" w:rsidR="004115DD" w:rsidRPr="00C87115" w:rsidRDefault="004115DD" w:rsidP="004115DD">
      <w:pPr>
        <w:pStyle w:val="normaltext"/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lastRenderedPageBreak/>
        <w:t>A)</w:t>
      </w:r>
      <w:r w:rsidRPr="00C87115">
        <w:rPr>
          <w:rFonts w:asciiTheme="majorHAnsi" w:hAnsiTheme="majorHAnsi" w:cstheme="majorBidi"/>
        </w:rPr>
        <w:tab/>
        <w:t>1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B) 2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Style w:val="grame"/>
          <w:rFonts w:asciiTheme="majorHAnsi" w:hAnsiTheme="majorHAnsi" w:cstheme="majorBidi"/>
        </w:rPr>
        <w:t>) 3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D)</w:t>
      </w:r>
      <w:r w:rsidRPr="00C87115">
        <w:rPr>
          <w:rStyle w:val="apple-converted-space"/>
          <w:rFonts w:asciiTheme="majorHAnsi" w:hAnsiTheme="majorHAnsi" w:cstheme="majorBidi"/>
        </w:rPr>
        <w:t> 9</w:t>
      </w:r>
      <w:r w:rsidRPr="00C87115">
        <w:rPr>
          <w:rFonts w:asciiTheme="majorHAnsi" w:hAnsiTheme="majorHAnsi" w:cstheme="majorBidi"/>
        </w:rPr>
        <w:tab/>
      </w:r>
    </w:p>
    <w:p w14:paraId="0A21B8A4" w14:textId="77777777" w:rsidR="00BA0DBA" w:rsidRPr="00C87115" w:rsidRDefault="00BA0DBA" w:rsidP="00BA0DBA">
      <w:pPr>
        <w:pStyle w:val="normaltext"/>
        <w:numPr>
          <w:ilvl w:val="0"/>
          <w:numId w:val="24"/>
        </w:numPr>
        <w:spacing w:before="240" w:beforeAutospacing="0" w:after="0" w:afterAutospacing="0" w:line="360" w:lineRule="auto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The degrees of freedom (df) for the Total</w:t>
      </w:r>
    </w:p>
    <w:p w14:paraId="4AB52E0A" w14:textId="77777777" w:rsidR="00BA0DBA" w:rsidRPr="00C87115" w:rsidRDefault="00BA0DBA" w:rsidP="00BA0DBA">
      <w:pPr>
        <w:pStyle w:val="normaltext"/>
        <w:spacing w:before="0" w:beforeAutospacing="0" w:after="240" w:afterAutospacing="0" w:line="360" w:lineRule="auto"/>
        <w:ind w:left="426"/>
        <w:jc w:val="both"/>
        <w:rPr>
          <w:rStyle w:val="apple-converted-space"/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A)</w:t>
      </w:r>
      <w:r w:rsidRPr="00C87115">
        <w:rPr>
          <w:rFonts w:asciiTheme="majorHAnsi" w:hAnsiTheme="majorHAnsi" w:cstheme="majorBidi"/>
        </w:rPr>
        <w:tab/>
        <w:t>8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B) 2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Style w:val="grame"/>
          <w:rFonts w:asciiTheme="majorHAnsi" w:hAnsiTheme="majorHAnsi" w:cstheme="majorBidi"/>
        </w:rPr>
        <w:t>) 12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D)</w:t>
      </w:r>
      <w:r w:rsidRPr="00C87115">
        <w:rPr>
          <w:rStyle w:val="apple-converted-space"/>
          <w:rFonts w:asciiTheme="majorHAnsi" w:hAnsiTheme="majorHAnsi" w:cstheme="majorBidi"/>
        </w:rPr>
        <w:t> 6</w:t>
      </w:r>
    </w:p>
    <w:p w14:paraId="23B413E5" w14:textId="77777777" w:rsidR="0051066C" w:rsidRPr="00C87115" w:rsidRDefault="009A7132" w:rsidP="004115DD">
      <w:pPr>
        <w:pStyle w:val="normalte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Bidi"/>
        </w:rPr>
      </w:pPr>
      <m:oMath>
        <m:r>
          <w:rPr>
            <w:rFonts w:ascii="Cambria Math" w:hAnsi="Cambria Math" w:cstheme="majorBidi"/>
          </w:rPr>
          <m:t>SS</m:t>
        </m:r>
        <m:sSub>
          <m:sSubPr>
            <m:ctrlPr>
              <w:rPr>
                <w:rFonts w:ascii="Cambria Math" w:hAnsiTheme="majorHAns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r</m:t>
            </m:r>
          </m:sub>
        </m:sSub>
        <m:r>
          <w:rPr>
            <w:rFonts w:ascii="Cambria Math" w:hAnsiTheme="majorHAnsi" w:cstheme="majorBidi"/>
          </w:rPr>
          <m:t>=</m:t>
        </m:r>
      </m:oMath>
    </w:p>
    <w:p w14:paraId="4E6BFF00" w14:textId="77777777" w:rsidR="00BD2A78" w:rsidRPr="00C87115" w:rsidRDefault="0024307A" w:rsidP="008910D0">
      <w:pPr>
        <w:pStyle w:val="normaltext"/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A)</w:t>
      </w:r>
      <w:r w:rsidRPr="00C87115">
        <w:rPr>
          <w:rFonts w:asciiTheme="majorHAnsi" w:hAnsiTheme="majorHAnsi" w:cstheme="majorBidi"/>
        </w:rPr>
        <w:tab/>
      </w:r>
      <w:r w:rsidR="008910D0" w:rsidRPr="00C87115">
        <w:rPr>
          <w:rFonts w:asciiTheme="majorHAnsi" w:hAnsiTheme="majorHAnsi" w:cstheme="majorBidi"/>
        </w:rPr>
        <w:t>4.33</w:t>
      </w:r>
      <w:r w:rsidR="008910D0" w:rsidRPr="00C87115">
        <w:rPr>
          <w:rFonts w:asciiTheme="majorHAnsi" w:hAnsiTheme="majorHAnsi" w:cstheme="majorBidi"/>
        </w:rPr>
        <w:tab/>
      </w:r>
      <w:r w:rsidR="00105BA3"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B)</w:t>
      </w:r>
      <w:r w:rsidR="008910D0" w:rsidRPr="00C87115">
        <w:rPr>
          <w:rFonts w:asciiTheme="majorHAnsi" w:hAnsiTheme="majorHAnsi" w:cstheme="majorBidi"/>
        </w:rPr>
        <w:t xml:space="preserve"> 53.56</w:t>
      </w:r>
      <w:r w:rsidR="00105BA3" w:rsidRPr="00C87115">
        <w:rPr>
          <w:rStyle w:val="grame"/>
          <w:rFonts w:asciiTheme="majorHAnsi" w:hAnsiTheme="majorHAnsi" w:cstheme="majorBidi"/>
        </w:rPr>
        <w:tab/>
      </w:r>
      <w:r w:rsidR="009A7132"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Style w:val="grame"/>
          <w:rFonts w:asciiTheme="majorHAnsi" w:hAnsiTheme="majorHAnsi" w:cstheme="majorBidi"/>
        </w:rPr>
        <w:t>)</w:t>
      </w:r>
      <w:r w:rsidR="00CC3381" w:rsidRPr="00C87115">
        <w:rPr>
          <w:rStyle w:val="grame"/>
          <w:rFonts w:asciiTheme="majorHAnsi" w:hAnsiTheme="majorHAnsi" w:cstheme="majorBidi"/>
        </w:rPr>
        <w:t> </w:t>
      </w:r>
      <w:r w:rsidR="008910D0" w:rsidRPr="00C87115">
        <w:rPr>
          <w:rStyle w:val="grame"/>
          <w:rFonts w:asciiTheme="majorHAnsi" w:hAnsiTheme="majorHAnsi" w:cstheme="majorBidi"/>
        </w:rPr>
        <w:t>27.56</w:t>
      </w:r>
      <w:r w:rsidR="00BD2A78" w:rsidRPr="00C87115">
        <w:rPr>
          <w:rStyle w:val="grame"/>
          <w:rFonts w:asciiTheme="majorHAnsi" w:hAnsiTheme="majorHAnsi" w:cstheme="majorBidi"/>
        </w:rPr>
        <w:tab/>
      </w:r>
      <w:r w:rsidR="00BD2A78"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D)</w:t>
      </w:r>
      <w:r w:rsidRPr="00C87115">
        <w:rPr>
          <w:rStyle w:val="apple-converted-space"/>
          <w:rFonts w:asciiTheme="majorHAnsi" w:hAnsiTheme="majorHAnsi" w:cstheme="majorBidi"/>
        </w:rPr>
        <w:t> </w:t>
      </w:r>
      <w:r w:rsidR="008910D0" w:rsidRPr="00C87115">
        <w:rPr>
          <w:rStyle w:val="apple-converted-space"/>
          <w:rFonts w:asciiTheme="majorHAnsi" w:hAnsiTheme="majorHAnsi" w:cstheme="majorBidi"/>
        </w:rPr>
        <w:t>26</w:t>
      </w:r>
      <w:r w:rsidR="00CC3381" w:rsidRPr="00C87115">
        <w:rPr>
          <w:rFonts w:asciiTheme="majorHAnsi" w:hAnsiTheme="majorHAnsi" w:cstheme="majorBidi"/>
        </w:rPr>
        <w:tab/>
      </w:r>
    </w:p>
    <w:p w14:paraId="20226F6E" w14:textId="77777777" w:rsidR="00F02564" w:rsidRPr="00C87115" w:rsidRDefault="00F02564" w:rsidP="00AE70E9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/>
        <w:ind w:left="786"/>
        <w:jc w:val="both"/>
        <w:outlineLvl w:val="0"/>
        <w:rPr>
          <w:rFonts w:asciiTheme="majorHAnsi" w:eastAsiaTheme="minorHAnsi" w:hAnsiTheme="majorHAnsi" w:cstheme="majorBidi"/>
        </w:rPr>
      </w:pPr>
    </w:p>
    <w:p w14:paraId="64198CED" w14:textId="77777777" w:rsidR="00F34850" w:rsidRPr="00C87115" w:rsidRDefault="008910D0" w:rsidP="0061378B">
      <w:pPr>
        <w:pStyle w:val="normaltext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outlineLvl w:val="0"/>
        <w:rPr>
          <w:rFonts w:asciiTheme="majorHAnsi" w:eastAsiaTheme="minorHAnsi" w:hAnsiTheme="majorHAnsi" w:cstheme="majorBidi"/>
        </w:rPr>
      </w:pPr>
      <m:oMath>
        <m:r>
          <w:rPr>
            <w:rFonts w:ascii="Cambria Math" w:eastAsiaTheme="minorHAnsi" w:hAnsi="Cambria Math" w:cstheme="majorBidi"/>
          </w:rPr>
          <m:t>SST</m:t>
        </m:r>
        <m:r>
          <w:rPr>
            <w:rFonts w:ascii="Cambria Math" w:eastAsiaTheme="minorHAnsi" w:hAnsiTheme="majorHAnsi" w:cstheme="majorBidi"/>
          </w:rPr>
          <m:t>=</m:t>
        </m:r>
      </m:oMath>
    </w:p>
    <w:p w14:paraId="43404241" w14:textId="77777777" w:rsidR="000D446B" w:rsidRPr="00C87115" w:rsidRDefault="004115DD" w:rsidP="00F02564">
      <w:pPr>
        <w:pStyle w:val="normaltext"/>
        <w:spacing w:before="0" w:beforeAutospacing="0" w:after="240" w:afterAutospacing="0" w:line="360" w:lineRule="auto"/>
        <w:ind w:left="426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A)</w:t>
      </w:r>
      <w:r w:rsidRPr="00C87115">
        <w:rPr>
          <w:rFonts w:asciiTheme="majorHAnsi" w:hAnsiTheme="majorHAnsi" w:cstheme="majorBidi"/>
        </w:rPr>
        <w:tab/>
        <w:t>4.33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B) 53.56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Style w:val="grame"/>
          <w:rFonts w:asciiTheme="majorHAnsi" w:hAnsiTheme="majorHAnsi" w:cstheme="majorBidi"/>
        </w:rPr>
        <w:t>) 27.56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D)</w:t>
      </w:r>
      <w:r w:rsidRPr="00C87115">
        <w:rPr>
          <w:rStyle w:val="apple-converted-space"/>
          <w:rFonts w:asciiTheme="majorHAnsi" w:hAnsiTheme="majorHAnsi" w:cstheme="majorBidi"/>
        </w:rPr>
        <w:t> 26</w:t>
      </w:r>
      <w:r w:rsidRPr="00C87115">
        <w:rPr>
          <w:rFonts w:asciiTheme="majorHAnsi" w:hAnsiTheme="majorHAnsi" w:cstheme="majorBidi"/>
        </w:rPr>
        <w:tab/>
      </w:r>
    </w:p>
    <w:p w14:paraId="133A8F82" w14:textId="77777777" w:rsidR="0061378B" w:rsidRPr="00C87115" w:rsidRDefault="0061378B" w:rsidP="0061378B">
      <w:pPr>
        <w:pStyle w:val="normaltext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 xml:space="preserve">The test statistic </w:t>
      </w:r>
      <m:oMath>
        <m:r>
          <w:rPr>
            <w:rFonts w:ascii="Cambria Math" w:eastAsiaTheme="minorHAnsi" w:hAnsi="Cambria Math" w:cstheme="majorBidi"/>
          </w:rPr>
          <m:t>f</m:t>
        </m:r>
        <m:r>
          <w:rPr>
            <w:rFonts w:ascii="Cambria Math" w:eastAsiaTheme="minorHAnsi" w:hAnsiTheme="majorHAnsi" w:cstheme="majorBidi"/>
          </w:rPr>
          <m:t>=</m:t>
        </m:r>
      </m:oMath>
    </w:p>
    <w:p w14:paraId="48A0242D" w14:textId="77777777" w:rsidR="0061378B" w:rsidRPr="00C87115" w:rsidRDefault="0061378B" w:rsidP="0061378B">
      <w:pPr>
        <w:pStyle w:val="normaltext"/>
        <w:spacing w:before="0" w:beforeAutospacing="0" w:after="240" w:afterAutospacing="0" w:line="360" w:lineRule="auto"/>
        <w:ind w:left="426"/>
        <w:jc w:val="both"/>
        <w:rPr>
          <w:rFonts w:asciiTheme="majorHAnsi" w:eastAsiaTheme="minorHAnsi" w:hAnsiTheme="majorHAnsi" w:cstheme="majorBidi"/>
        </w:rPr>
      </w:pPr>
      <w:r w:rsidRPr="00C87115">
        <w:rPr>
          <w:rFonts w:asciiTheme="majorHAnsi" w:hAnsiTheme="majorHAnsi" w:cstheme="majorBidi"/>
        </w:rPr>
        <w:t>A)</w:t>
      </w:r>
      <w:r w:rsidRPr="00C87115">
        <w:rPr>
          <w:rFonts w:asciiTheme="majorHAnsi" w:hAnsiTheme="majorHAnsi" w:cstheme="majorBidi"/>
        </w:rPr>
        <w:tab/>
        <w:t>13.721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B) 3.18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Style w:val="grame"/>
          <w:rFonts w:asciiTheme="majorHAnsi" w:hAnsiTheme="majorHAnsi" w:cstheme="majorBidi"/>
        </w:rPr>
        <w:t>) 0.114</w:t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Style w:val="grame"/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>D)</w:t>
      </w:r>
      <w:r w:rsidRPr="00C87115">
        <w:rPr>
          <w:rStyle w:val="apple-converted-space"/>
          <w:rFonts w:asciiTheme="majorHAnsi" w:hAnsiTheme="majorHAnsi" w:cstheme="majorBidi"/>
        </w:rPr>
        <w:t> 4.333</w:t>
      </w:r>
    </w:p>
    <w:p w14:paraId="4298A3CB" w14:textId="77777777" w:rsidR="00987E0A" w:rsidRPr="00C87115" w:rsidRDefault="00AC5444" w:rsidP="00E36EFF">
      <w:pPr>
        <w:pStyle w:val="normaltext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 xml:space="preserve">Use </w:t>
      </w:r>
      <m:oMath>
        <m:sSub>
          <m:sSubPr>
            <m:ctrlPr>
              <w:rPr>
                <w:rFonts w:ascii="Cambria Math" w:eastAsiaTheme="minorHAnsi" w:hAnsiTheme="majorHAnsi" w:cstheme="majorBidi"/>
                <w:i/>
              </w:rPr>
            </m:ctrlPr>
          </m:sSubPr>
          <m:e>
            <m:r>
              <w:rPr>
                <w:rFonts w:ascii="Cambria Math" w:eastAsiaTheme="minorHAnsi" w:hAnsi="Cambria Math" w:cstheme="majorBidi"/>
              </w:rPr>
              <m:t>f</m:t>
            </m:r>
          </m:e>
          <m:sub>
            <m:r>
              <w:rPr>
                <w:rFonts w:ascii="Cambria Math" w:eastAsiaTheme="minorHAnsi" w:hAnsiTheme="majorHAnsi" w:cstheme="majorBidi"/>
              </w:rPr>
              <m:t>0.05</m:t>
            </m:r>
          </m:sub>
        </m:sSub>
        <m:r>
          <w:rPr>
            <w:rFonts w:ascii="Cambria Math" w:eastAsiaTheme="minorHAnsi" w:hAnsiTheme="majorHAnsi" w:cstheme="majorBidi"/>
          </w:rPr>
          <m:t>=5.14</m:t>
        </m:r>
      </m:oMath>
      <w:r w:rsidR="00E36EFF" w:rsidRPr="00C87115">
        <w:rPr>
          <w:rFonts w:asciiTheme="majorHAnsi" w:eastAsiaTheme="minorEastAsia" w:hAnsiTheme="majorHAnsi" w:cstheme="majorBidi"/>
        </w:rPr>
        <w:t>. Hence, t</w:t>
      </w:r>
      <w:r w:rsidR="00987E0A" w:rsidRPr="00C87115">
        <w:rPr>
          <w:rFonts w:asciiTheme="majorHAnsi" w:eastAsiaTheme="minorHAnsi" w:hAnsiTheme="majorHAnsi" w:cstheme="majorBidi"/>
        </w:rPr>
        <w:t xml:space="preserve">he decision is </w:t>
      </w:r>
    </w:p>
    <w:p w14:paraId="74D08D97" w14:textId="77777777" w:rsidR="00987E0A" w:rsidRPr="00C87115" w:rsidRDefault="0000387A" w:rsidP="00C041BB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 xml:space="preserve">A) </w:t>
      </w:r>
      <w:r w:rsidR="00987E0A" w:rsidRPr="00C87115">
        <w:rPr>
          <w:rFonts w:asciiTheme="majorHAnsi" w:eastAsiaTheme="minorHAnsi" w:hAnsiTheme="majorHAnsi" w:cstheme="majorBidi"/>
        </w:rPr>
        <w:t xml:space="preserve">Cannot reject </w:t>
      </w:r>
      <m:oMath>
        <m:sSub>
          <m:sSubPr>
            <m:ctrlPr>
              <w:rPr>
                <w:rFonts w:ascii="Cambria Math" w:eastAsiaTheme="minorHAnsi" w:hAnsiTheme="majorHAnsi" w:cstheme="majorBidi"/>
                <w:i/>
              </w:rPr>
            </m:ctrlPr>
          </m:sSubPr>
          <m:e>
            <m:r>
              <w:rPr>
                <w:rFonts w:ascii="Cambria Math" w:eastAsiaTheme="minorHAnsi" w:hAnsi="Cambria Math" w:cstheme="majorBidi"/>
              </w:rPr>
              <m:t>H</m:t>
            </m:r>
          </m:e>
          <m:sub>
            <m:r>
              <w:rPr>
                <w:rFonts w:ascii="Cambria Math" w:eastAsiaTheme="minorHAnsi" w:hAnsiTheme="majorHAnsi" w:cstheme="majorBidi"/>
              </w:rPr>
              <m:t>0</m:t>
            </m:r>
          </m:sub>
        </m:sSub>
      </m:oMath>
      <w:r w:rsidR="00170680" w:rsidRPr="00C87115">
        <w:rPr>
          <w:rFonts w:asciiTheme="majorHAnsi" w:eastAsiaTheme="minorHAnsi" w:hAnsiTheme="majorHAnsi" w:cstheme="majorBidi"/>
        </w:rPr>
        <w:tab/>
      </w:r>
      <w:r w:rsidR="000D446B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>B)</w:t>
      </w:r>
      <w:r w:rsidR="00170680" w:rsidRPr="00C87115">
        <w:rPr>
          <w:rFonts w:asciiTheme="majorHAnsi" w:eastAsiaTheme="minorHAnsi" w:hAnsiTheme="majorHAnsi" w:cstheme="majorBidi"/>
        </w:rPr>
        <w:t xml:space="preserve"> </w:t>
      </w:r>
      <w:r w:rsidR="00987E0A" w:rsidRPr="00C87115">
        <w:rPr>
          <w:rFonts w:asciiTheme="majorHAnsi" w:eastAsiaTheme="minorHAnsi" w:hAnsiTheme="majorHAnsi" w:cstheme="majorBidi"/>
        </w:rPr>
        <w:t xml:space="preserve">Reject </w:t>
      </w:r>
      <m:oMath>
        <m:sSub>
          <m:sSubPr>
            <m:ctrlPr>
              <w:rPr>
                <w:rFonts w:ascii="Cambria Math" w:eastAsiaTheme="minorHAnsi" w:hAnsiTheme="majorHAnsi" w:cstheme="majorBidi"/>
                <w:i/>
              </w:rPr>
            </m:ctrlPr>
          </m:sSubPr>
          <m:e>
            <m:r>
              <w:rPr>
                <w:rFonts w:ascii="Cambria Math" w:eastAsiaTheme="minorHAnsi" w:hAnsi="Cambria Math" w:cstheme="majorBidi"/>
              </w:rPr>
              <m:t>H</m:t>
            </m:r>
          </m:e>
          <m:sub>
            <m:r>
              <w:rPr>
                <w:rFonts w:ascii="Cambria Math" w:eastAsiaTheme="minorHAnsi" w:hAnsiTheme="majorHAnsi" w:cstheme="majorBidi"/>
              </w:rPr>
              <m:t>0</m:t>
            </m:r>
          </m:sub>
        </m:sSub>
      </m:oMath>
      <w:r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ab/>
      </w:r>
    </w:p>
    <w:p w14:paraId="7FD4DACE" w14:textId="77777777" w:rsidR="00987E0A" w:rsidRPr="00C87115" w:rsidRDefault="0000387A" w:rsidP="00987E0A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>C)</w:t>
      </w:r>
      <w:r w:rsidR="00987E0A" w:rsidRPr="00C87115">
        <w:rPr>
          <w:rFonts w:asciiTheme="majorHAnsi" w:eastAsiaTheme="minorHAnsi" w:hAnsiTheme="majorHAnsi" w:cstheme="majorBidi"/>
        </w:rPr>
        <w:tab/>
        <w:t xml:space="preserve">Reject both </w:t>
      </w:r>
      <m:oMath>
        <m:sSub>
          <m:sSubPr>
            <m:ctrlPr>
              <w:rPr>
                <w:rFonts w:ascii="Cambria Math" w:eastAsiaTheme="minorHAnsi" w:hAnsiTheme="majorHAnsi" w:cstheme="majorBidi"/>
                <w:i/>
              </w:rPr>
            </m:ctrlPr>
          </m:sSubPr>
          <m:e>
            <m:r>
              <w:rPr>
                <w:rFonts w:ascii="Cambria Math" w:eastAsiaTheme="minorHAnsi" w:hAnsi="Cambria Math" w:cstheme="majorBidi"/>
              </w:rPr>
              <m:t>H</m:t>
            </m:r>
          </m:e>
          <m:sub>
            <m:r>
              <w:rPr>
                <w:rFonts w:ascii="Cambria Math" w:eastAsiaTheme="minorHAnsi" w:hAnsiTheme="majorHAnsi" w:cstheme="majorBidi"/>
              </w:rPr>
              <m:t>0</m:t>
            </m:r>
          </m:sub>
        </m:sSub>
        <m:r>
          <w:rPr>
            <w:rFonts w:ascii="Cambria Math" w:eastAsiaTheme="minorHAnsi" w:hAnsiTheme="majorHAnsi" w:cstheme="majorBidi"/>
          </w:rPr>
          <m:t>&amp;</m:t>
        </m:r>
        <m:sSub>
          <m:sSubPr>
            <m:ctrlPr>
              <w:rPr>
                <w:rFonts w:ascii="Cambria Math" w:eastAsiaTheme="minorHAnsi" w:hAnsiTheme="majorHAnsi" w:cstheme="majorBidi"/>
                <w:i/>
              </w:rPr>
            </m:ctrlPr>
          </m:sSubPr>
          <m:e>
            <m:r>
              <w:rPr>
                <w:rFonts w:ascii="Cambria Math" w:eastAsiaTheme="minorHAnsi" w:hAnsi="Cambria Math" w:cstheme="majorBidi"/>
              </w:rPr>
              <m:t>H</m:t>
            </m:r>
          </m:e>
          <m:sub>
            <m:r>
              <w:rPr>
                <w:rFonts w:ascii="Cambria Math" w:eastAsiaTheme="minorHAnsi" w:hAnsi="Cambria Math" w:cstheme="majorBidi"/>
              </w:rPr>
              <m:t>a</m:t>
            </m:r>
          </m:sub>
        </m:sSub>
      </m:oMath>
      <w:r w:rsidR="00987E0A" w:rsidRPr="00C87115">
        <w:rPr>
          <w:rFonts w:asciiTheme="majorHAnsi" w:eastAsiaTheme="minorHAnsi" w:hAnsiTheme="majorHAnsi" w:cstheme="majorBidi"/>
        </w:rPr>
        <w:tab/>
      </w:r>
      <w:r w:rsidR="000D446B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>D)</w:t>
      </w:r>
      <w:r w:rsidR="00987E0A" w:rsidRPr="00C87115">
        <w:rPr>
          <w:rFonts w:asciiTheme="majorHAnsi" w:eastAsiaTheme="minorHAnsi" w:hAnsiTheme="majorHAnsi" w:cstheme="majorBidi"/>
        </w:rPr>
        <w:t xml:space="preserve"> we cannot say</w:t>
      </w:r>
    </w:p>
    <w:p w14:paraId="23DB01E8" w14:textId="77777777" w:rsidR="00987E0A" w:rsidRPr="00C87115" w:rsidRDefault="00987E0A" w:rsidP="00987E0A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</w:p>
    <w:p w14:paraId="23E4D881" w14:textId="77777777" w:rsidR="00F02564" w:rsidRPr="00C87115" w:rsidRDefault="00F02564" w:rsidP="00856352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t xml:space="preserve">Use the following information to answer the questions from </w:t>
      </w:r>
      <w:r w:rsidR="00A65160" w:rsidRPr="00C87115">
        <w:rPr>
          <w:rFonts w:asciiTheme="majorHAnsi" w:hAnsiTheme="majorHAnsi" w:cstheme="majorBidi"/>
          <w:b/>
          <w:bCs/>
        </w:rPr>
        <w:t>1</w:t>
      </w:r>
      <w:r w:rsidR="00856352">
        <w:rPr>
          <w:rFonts w:asciiTheme="majorHAnsi" w:hAnsiTheme="majorHAnsi" w:cstheme="majorBidi"/>
          <w:b/>
          <w:bCs/>
        </w:rPr>
        <w:t>1</w:t>
      </w:r>
      <w:r w:rsidRPr="00C87115">
        <w:rPr>
          <w:rFonts w:asciiTheme="majorHAnsi" w:hAnsiTheme="majorHAnsi" w:cstheme="majorBidi"/>
          <w:b/>
          <w:bCs/>
        </w:rPr>
        <w:t xml:space="preserve"> to 1</w:t>
      </w:r>
      <w:r w:rsidR="00E26851">
        <w:rPr>
          <w:rFonts w:asciiTheme="majorHAnsi" w:hAnsiTheme="majorHAnsi" w:cstheme="majorBidi"/>
          <w:b/>
          <w:bCs/>
        </w:rPr>
        <w:t>8</w:t>
      </w:r>
    </w:p>
    <w:tbl>
      <w:tblPr>
        <w:tblStyle w:val="TableGrid"/>
        <w:tblW w:w="4286" w:type="dxa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633"/>
        <w:gridCol w:w="709"/>
        <w:gridCol w:w="709"/>
      </w:tblGrid>
      <w:tr w:rsidR="00FC7681" w:rsidRPr="00C87115" w14:paraId="44E0F6EA" w14:textId="77777777" w:rsidTr="00FC7681">
        <w:trPr>
          <w:jc w:val="center"/>
        </w:trPr>
        <w:tc>
          <w:tcPr>
            <w:tcW w:w="1101" w:type="dxa"/>
            <w:hideMark/>
          </w:tcPr>
          <w:p w14:paraId="1D52A1AF" w14:textId="77777777" w:rsidR="00FC7681" w:rsidRPr="00C87115" w:rsidRDefault="00FC7681" w:rsidP="00AD79EB">
            <w:pPr>
              <w:bidi w:val="0"/>
              <w:jc w:val="center"/>
              <w:rPr>
                <w:rFonts w:asciiTheme="majorHAnsi" w:hAnsiTheme="majorHAnsi" w:cs="Tahoma"/>
                <w:b/>
                <w:bCs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b/>
                <w:bCs/>
                <w:sz w:val="19"/>
                <w:szCs w:val="19"/>
              </w:rPr>
              <w:t>X Values</w:t>
            </w:r>
          </w:p>
        </w:tc>
        <w:tc>
          <w:tcPr>
            <w:tcW w:w="1134" w:type="dxa"/>
            <w:hideMark/>
          </w:tcPr>
          <w:p w14:paraId="061181BB" w14:textId="77777777" w:rsidR="00FC7681" w:rsidRPr="00C87115" w:rsidRDefault="00FC7681" w:rsidP="00AD79EB">
            <w:pPr>
              <w:bidi w:val="0"/>
              <w:jc w:val="center"/>
              <w:rPr>
                <w:rFonts w:asciiTheme="majorHAnsi" w:hAnsiTheme="majorHAnsi" w:cs="Tahoma"/>
                <w:b/>
                <w:bCs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b/>
                <w:bCs/>
                <w:sz w:val="19"/>
                <w:szCs w:val="19"/>
              </w:rPr>
              <w:t>Y Values</w:t>
            </w:r>
          </w:p>
        </w:tc>
        <w:tc>
          <w:tcPr>
            <w:tcW w:w="633" w:type="dxa"/>
          </w:tcPr>
          <w:p w14:paraId="68AA9D86" w14:textId="77777777" w:rsidR="00FC7681" w:rsidRPr="00C87115" w:rsidRDefault="00FC7681" w:rsidP="00AD79EB">
            <w:pPr>
              <w:bidi w:val="0"/>
              <w:jc w:val="center"/>
              <w:rPr>
                <w:rFonts w:asciiTheme="majorHAnsi" w:hAnsiTheme="majorHAnsi" w:cs="Tahoma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14:paraId="746A1F87" w14:textId="77777777" w:rsidR="00FC7681" w:rsidRPr="00C87115" w:rsidRDefault="00FC7681" w:rsidP="00AD79EB">
            <w:pPr>
              <w:bidi w:val="0"/>
              <w:jc w:val="center"/>
              <w:rPr>
                <w:rFonts w:asciiTheme="majorHAnsi" w:hAnsiTheme="majorHAnsi" w:cs="Tahoma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14:paraId="264875EE" w14:textId="77777777" w:rsidR="00FC7681" w:rsidRPr="00C87115" w:rsidRDefault="00FC7681" w:rsidP="00AD79EB">
            <w:pPr>
              <w:bidi w:val="0"/>
              <w:jc w:val="center"/>
              <w:rPr>
                <w:rFonts w:asciiTheme="majorHAnsi" w:hAnsiTheme="majorHAnsi" w:cs="Tahoma"/>
                <w:b/>
                <w:bCs/>
                <w:sz w:val="19"/>
                <w:szCs w:val="19"/>
              </w:rPr>
            </w:pPr>
          </w:p>
        </w:tc>
      </w:tr>
      <w:tr w:rsidR="00FC7681" w:rsidRPr="00C87115" w14:paraId="078EDF0F" w14:textId="77777777" w:rsidTr="00FC7681">
        <w:trPr>
          <w:jc w:val="center"/>
        </w:trPr>
        <w:tc>
          <w:tcPr>
            <w:tcW w:w="1101" w:type="dxa"/>
            <w:hideMark/>
          </w:tcPr>
          <w:p w14:paraId="056D457B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95</w:t>
            </w:r>
          </w:p>
        </w:tc>
        <w:tc>
          <w:tcPr>
            <w:tcW w:w="1134" w:type="dxa"/>
            <w:hideMark/>
          </w:tcPr>
          <w:p w14:paraId="4C0F2453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85</w:t>
            </w:r>
          </w:p>
        </w:tc>
        <w:tc>
          <w:tcPr>
            <w:tcW w:w="633" w:type="dxa"/>
          </w:tcPr>
          <w:p w14:paraId="7BF1572B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AA16B6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3C363B54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</w:tr>
      <w:tr w:rsidR="00FC7681" w:rsidRPr="00C87115" w14:paraId="2034C784" w14:textId="77777777" w:rsidTr="00FC7681">
        <w:trPr>
          <w:jc w:val="center"/>
        </w:trPr>
        <w:tc>
          <w:tcPr>
            <w:tcW w:w="1101" w:type="dxa"/>
            <w:hideMark/>
          </w:tcPr>
          <w:p w14:paraId="0F0FF840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85</w:t>
            </w:r>
          </w:p>
        </w:tc>
        <w:tc>
          <w:tcPr>
            <w:tcW w:w="1134" w:type="dxa"/>
            <w:hideMark/>
          </w:tcPr>
          <w:p w14:paraId="72B372C2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95</w:t>
            </w:r>
          </w:p>
        </w:tc>
        <w:tc>
          <w:tcPr>
            <w:tcW w:w="633" w:type="dxa"/>
          </w:tcPr>
          <w:p w14:paraId="69466F90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4E32E784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11E884A1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</w:tr>
      <w:tr w:rsidR="00FC7681" w:rsidRPr="00C87115" w14:paraId="0849BE72" w14:textId="77777777" w:rsidTr="00FC7681">
        <w:trPr>
          <w:jc w:val="center"/>
        </w:trPr>
        <w:tc>
          <w:tcPr>
            <w:tcW w:w="1101" w:type="dxa"/>
            <w:hideMark/>
          </w:tcPr>
          <w:p w14:paraId="23D6E12E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80</w:t>
            </w:r>
          </w:p>
        </w:tc>
        <w:tc>
          <w:tcPr>
            <w:tcW w:w="1134" w:type="dxa"/>
            <w:hideMark/>
          </w:tcPr>
          <w:p w14:paraId="05896D78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70</w:t>
            </w:r>
          </w:p>
        </w:tc>
        <w:tc>
          <w:tcPr>
            <w:tcW w:w="633" w:type="dxa"/>
          </w:tcPr>
          <w:p w14:paraId="04393A36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227AE423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5F8EE73B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</w:tr>
      <w:tr w:rsidR="00FC7681" w:rsidRPr="00C87115" w14:paraId="7F535162" w14:textId="77777777" w:rsidTr="00FC7681">
        <w:trPr>
          <w:jc w:val="center"/>
        </w:trPr>
        <w:tc>
          <w:tcPr>
            <w:tcW w:w="1101" w:type="dxa"/>
            <w:hideMark/>
          </w:tcPr>
          <w:p w14:paraId="101BC022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70</w:t>
            </w:r>
          </w:p>
        </w:tc>
        <w:tc>
          <w:tcPr>
            <w:tcW w:w="1134" w:type="dxa"/>
            <w:hideMark/>
          </w:tcPr>
          <w:p w14:paraId="13A68BFB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65</w:t>
            </w:r>
          </w:p>
        </w:tc>
        <w:tc>
          <w:tcPr>
            <w:tcW w:w="633" w:type="dxa"/>
          </w:tcPr>
          <w:p w14:paraId="7754D56D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0C8CAE1D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0C00373A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</w:tr>
      <w:tr w:rsidR="00FC7681" w:rsidRPr="00C87115" w14:paraId="34A4173F" w14:textId="77777777" w:rsidTr="00FC7681">
        <w:trPr>
          <w:jc w:val="center"/>
        </w:trPr>
        <w:tc>
          <w:tcPr>
            <w:tcW w:w="1101" w:type="dxa"/>
            <w:hideMark/>
          </w:tcPr>
          <w:p w14:paraId="3A6607F9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60</w:t>
            </w:r>
          </w:p>
        </w:tc>
        <w:tc>
          <w:tcPr>
            <w:tcW w:w="1134" w:type="dxa"/>
            <w:hideMark/>
          </w:tcPr>
          <w:p w14:paraId="774CC088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  <w:r w:rsidRPr="00C87115">
              <w:rPr>
                <w:rFonts w:asciiTheme="majorHAnsi" w:hAnsiTheme="majorHAnsi" w:cs="Tahoma"/>
                <w:sz w:val="19"/>
                <w:szCs w:val="19"/>
              </w:rPr>
              <w:t>70</w:t>
            </w:r>
          </w:p>
        </w:tc>
        <w:tc>
          <w:tcPr>
            <w:tcW w:w="633" w:type="dxa"/>
          </w:tcPr>
          <w:p w14:paraId="568322E2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7FDE0D24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  <w:tc>
          <w:tcPr>
            <w:tcW w:w="709" w:type="dxa"/>
          </w:tcPr>
          <w:p w14:paraId="04AB2481" w14:textId="77777777" w:rsidR="00FC7681" w:rsidRPr="00C87115" w:rsidRDefault="00FC7681" w:rsidP="008A011F">
            <w:pPr>
              <w:bidi w:val="0"/>
              <w:jc w:val="center"/>
              <w:rPr>
                <w:rFonts w:asciiTheme="majorHAnsi" w:hAnsiTheme="majorHAnsi" w:cs="Tahoma"/>
                <w:sz w:val="19"/>
                <w:szCs w:val="19"/>
              </w:rPr>
            </w:pPr>
          </w:p>
        </w:tc>
      </w:tr>
    </w:tbl>
    <w:p w14:paraId="161C9013" w14:textId="77777777" w:rsidR="005D4FE9" w:rsidRPr="00C87115" w:rsidRDefault="005D4FE9" w:rsidP="007023FE">
      <w:pPr>
        <w:pStyle w:val="normaltext"/>
        <w:numPr>
          <w:ilvl w:val="0"/>
          <w:numId w:val="24"/>
        </w:numPr>
        <w:spacing w:before="240" w:beforeAutospacing="0" w:after="120" w:afterAutospacing="0"/>
        <w:jc w:val="both"/>
        <w:rPr>
          <w:rFonts w:asciiTheme="majorHAnsi" w:eastAsiaTheme="minorHAnsi" w:hAnsiTheme="majorHAnsi"/>
        </w:rPr>
      </w:pPr>
      <w:r w:rsidRPr="00C87115">
        <w:rPr>
          <w:rFonts w:asciiTheme="majorHAnsi" w:eastAsiaTheme="minorHAnsi" w:hAnsiTheme="majorHAnsi"/>
        </w:rPr>
        <w:t xml:space="preserve">The </w:t>
      </w:r>
      <w:r w:rsidR="002B5210" w:rsidRPr="00C87115">
        <w:rPr>
          <w:rFonts w:asciiTheme="majorHAnsi" w:eastAsiaTheme="minorHAnsi" w:hAnsiTheme="majorHAnsi"/>
        </w:rPr>
        <w:t xml:space="preserve">estimated </w:t>
      </w:r>
      <w:r w:rsidRPr="00C87115">
        <w:rPr>
          <w:rFonts w:asciiTheme="majorHAnsi" w:eastAsiaTheme="minorHAnsi" w:hAnsiTheme="majorHAnsi"/>
        </w:rPr>
        <w:t xml:space="preserve">regression </w:t>
      </w:r>
      <w:r w:rsidR="002B5210" w:rsidRPr="00C87115">
        <w:rPr>
          <w:rFonts w:asciiTheme="majorHAnsi" w:eastAsiaTheme="minorHAnsi" w:hAnsiTheme="majorHAnsi"/>
        </w:rPr>
        <w:t>line</w:t>
      </w:r>
      <w:r w:rsidRPr="00C87115">
        <w:rPr>
          <w:rFonts w:asciiTheme="majorHAnsi" w:eastAsiaTheme="minorHAnsi" w:hAnsiTheme="majorHAnsi"/>
        </w:rPr>
        <w:t xml:space="preserve"> </w:t>
      </w:r>
      <m:oMath>
        <m:acc>
          <m:accPr>
            <m:ctrlPr>
              <w:rPr>
                <w:rFonts w:ascii="Cambria Math" w:eastAsiaTheme="minorHAnsi" w:hAnsiTheme="majorHAnsi"/>
                <w:i/>
              </w:rPr>
            </m:ctrlPr>
          </m:accPr>
          <m:e>
            <m:r>
              <w:rPr>
                <w:rFonts w:ascii="Cambria Math" w:eastAsiaTheme="minorHAnsi" w:hAnsi="Cambria Math"/>
              </w:rPr>
              <m:t>y</m:t>
            </m:r>
          </m:e>
        </m:acc>
        <m:r>
          <w:rPr>
            <w:rFonts w:ascii="Cambria Math" w:eastAsiaTheme="minorHAnsi" w:hAnsiTheme="majorHAnsi"/>
          </w:rPr>
          <m:t>=</m:t>
        </m:r>
        <m:sSub>
          <m:sSubPr>
            <m:ctrlPr>
              <w:rPr>
                <w:rFonts w:ascii="Cambria Math" w:eastAsiaTheme="minorHAnsi" w:hAnsiTheme="majorHAns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b</m:t>
            </m:r>
          </m:e>
          <m:sub>
            <m:r>
              <w:rPr>
                <w:rFonts w:ascii="Cambria Math" w:eastAsiaTheme="minorHAnsi" w:hAnsiTheme="majorHAnsi"/>
              </w:rPr>
              <m:t>0</m:t>
            </m:r>
          </m:sub>
        </m:sSub>
        <m:r>
          <w:rPr>
            <w:rFonts w:ascii="Cambria Math" w:eastAsiaTheme="minorHAnsi" w:hAnsiTheme="majorHAnsi"/>
          </w:rPr>
          <m:t>+</m:t>
        </m:r>
        <m:sSub>
          <m:sSubPr>
            <m:ctrlPr>
              <w:rPr>
                <w:rFonts w:ascii="Cambria Math" w:eastAsiaTheme="minorHAnsi" w:hAnsiTheme="majorHAns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b</m:t>
            </m:r>
          </m:e>
          <m:sub>
            <m:r>
              <w:rPr>
                <w:rFonts w:ascii="Cambria Math" w:eastAsiaTheme="minorHAnsi" w:hAnsiTheme="majorHAnsi"/>
              </w:rPr>
              <m:t>1</m:t>
            </m:r>
          </m:sub>
        </m:sSub>
        <m:r>
          <w:rPr>
            <w:rFonts w:ascii="Cambria Math" w:eastAsiaTheme="minorHAnsi" w:hAnsi="Cambria Math"/>
          </w:rPr>
          <m:t>x</m:t>
        </m:r>
      </m:oMath>
      <w:r w:rsidRPr="00C87115">
        <w:rPr>
          <w:rFonts w:asciiTheme="majorHAnsi" w:eastAsiaTheme="minorEastAsia" w:hAnsiTheme="majorHAnsi"/>
        </w:rPr>
        <w:t xml:space="preserve"> is</w:t>
      </w:r>
    </w:p>
    <w:p w14:paraId="60CFE79E" w14:textId="77777777" w:rsidR="005D4FE9" w:rsidRPr="00C87115" w:rsidRDefault="005D4FE9" w:rsidP="008A011F">
      <w:pPr>
        <w:autoSpaceDE w:val="0"/>
        <w:autoSpaceDN w:val="0"/>
        <w:bidi w:val="0"/>
        <w:adjustRightInd w:val="0"/>
        <w:ind w:left="426"/>
        <w:rPr>
          <w:rFonts w:asciiTheme="majorHAnsi" w:eastAsiaTheme="minorHAnsi" w:hAnsiTheme="majorHAnsi" w:cs="Courier New"/>
          <w:sz w:val="18"/>
          <w:szCs w:val="18"/>
        </w:rPr>
      </w:pPr>
      <w:r w:rsidRPr="00C87115">
        <w:rPr>
          <w:rFonts w:asciiTheme="majorHAnsi" w:eastAsiaTheme="minorHAnsi" w:hAnsiTheme="majorHAnsi" w:cstheme="majorBidi"/>
        </w:rPr>
        <w:t xml:space="preserve">A) </w:t>
      </w:r>
      <m:oMath>
        <m:r>
          <w:rPr>
            <w:rFonts w:ascii="Cambria Math" w:eastAsiaTheme="minorHAnsi" w:hAnsiTheme="majorHAnsi" w:cs="Courier New"/>
          </w:rPr>
          <m:t xml:space="preserve">26.8+0.644 </m:t>
        </m:r>
        <m:r>
          <w:rPr>
            <w:rFonts w:ascii="Cambria Math" w:eastAsiaTheme="minorHAnsi" w:hAnsi="Cambria Math" w:cs="Courier New"/>
          </w:rPr>
          <m:t>x</m:t>
        </m:r>
      </m:oMath>
      <w:r w:rsidRPr="00C87115">
        <w:rPr>
          <w:rFonts w:asciiTheme="majorHAnsi" w:eastAsiaTheme="minorHAnsi" w:hAnsiTheme="majorHAnsi" w:cstheme="majorBidi"/>
        </w:rPr>
        <w:tab/>
      </w:r>
      <w:r w:rsidR="000D446B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 xml:space="preserve">B) </w:t>
      </w:r>
      <m:oMath>
        <m:r>
          <w:rPr>
            <w:rFonts w:ascii="Cambria Math" w:eastAsiaTheme="minorHAnsi" w:hAnsiTheme="majorHAnsi" w:cs="Courier New"/>
          </w:rPr>
          <m:t>22 +</m:t>
        </m:r>
        <m:r>
          <w:rPr>
            <w:rFonts w:ascii="Cambria Math" w:eastAsiaTheme="minorHAnsi" w:hAnsiTheme="majorHAnsi" w:cs="Courier New"/>
          </w:rPr>
          <m:t> </m:t>
        </m:r>
        <m:r>
          <w:rPr>
            <w:rFonts w:ascii="Cambria Math" w:eastAsiaTheme="minorHAnsi" w:hAnsiTheme="majorHAnsi" w:cs="Courier New"/>
          </w:rPr>
          <m:t xml:space="preserve">3.04 </m:t>
        </m:r>
        <m:r>
          <w:rPr>
            <w:rFonts w:ascii="Cambria Math" w:eastAsiaTheme="minorHAnsi" w:hAnsi="Cambria Math" w:cs="Courier New"/>
          </w:rPr>
          <m:t>x</m:t>
        </m:r>
      </m:oMath>
      <w:r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ab/>
      </w:r>
    </w:p>
    <w:p w14:paraId="22F57383" w14:textId="77777777" w:rsidR="005D4FE9" w:rsidRPr="00C87115" w:rsidRDefault="005D4FE9" w:rsidP="00AF56FD">
      <w:pPr>
        <w:pStyle w:val="normaltext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/>
        <w:jc w:val="both"/>
        <w:outlineLvl w:val="0"/>
        <w:rPr>
          <w:rFonts w:asciiTheme="majorHAnsi" w:eastAsiaTheme="minorHAnsi" w:hAnsiTheme="majorHAnsi" w:cstheme="majorBidi"/>
        </w:rPr>
      </w:pPr>
      <w:r w:rsidRPr="00C87115">
        <w:rPr>
          <w:rFonts w:asciiTheme="majorHAnsi" w:eastAsiaTheme="minorHAnsi" w:hAnsiTheme="majorHAnsi" w:cstheme="majorBidi"/>
        </w:rPr>
        <w:t xml:space="preserve">C) </w:t>
      </w:r>
      <m:oMath>
        <m:r>
          <w:rPr>
            <w:rFonts w:ascii="Cambria Math" w:eastAsiaTheme="minorHAnsi" w:hAnsiTheme="majorHAnsi" w:cstheme="majorBidi"/>
          </w:rPr>
          <m:t>0.05</m:t>
        </m:r>
        <m:r>
          <w:rPr>
            <w:rFonts w:ascii="Cambria Math" w:eastAsiaTheme="minorHAnsi" w:hAnsiTheme="majorHAnsi" w:cs="Courier New"/>
          </w:rPr>
          <m:t xml:space="preserve"> +</m:t>
        </m:r>
        <m:r>
          <w:rPr>
            <w:rFonts w:ascii="Cambria Math" w:eastAsiaTheme="minorHAnsi" w:hAnsiTheme="majorHAnsi" w:cs="Courier New"/>
          </w:rPr>
          <m:t> </m:t>
        </m:r>
        <m:r>
          <w:rPr>
            <w:rFonts w:ascii="Cambria Math" w:eastAsiaTheme="minorHAnsi" w:hAnsiTheme="majorHAnsi" w:cs="Courier New"/>
          </w:rPr>
          <m:t xml:space="preserve">0.1878 </m:t>
        </m:r>
        <m:r>
          <w:rPr>
            <w:rFonts w:ascii="Cambria Math" w:eastAsiaTheme="minorHAnsi" w:hAnsi="Cambria Math" w:cs="Courier New"/>
          </w:rPr>
          <m:t>x</m:t>
        </m:r>
      </m:oMath>
      <w:r w:rsidRPr="00C87115">
        <w:rPr>
          <w:rFonts w:asciiTheme="majorHAnsi" w:eastAsiaTheme="minorHAnsi" w:hAnsiTheme="majorHAnsi" w:cstheme="majorBidi"/>
        </w:rPr>
        <w:tab/>
      </w:r>
      <w:r w:rsidR="000D446B" w:rsidRPr="00C87115">
        <w:rPr>
          <w:rFonts w:asciiTheme="majorHAnsi" w:eastAsiaTheme="minorHAnsi" w:hAnsiTheme="majorHAnsi" w:cstheme="majorBidi"/>
        </w:rPr>
        <w:tab/>
      </w:r>
      <w:r w:rsidRPr="00C87115">
        <w:rPr>
          <w:rFonts w:asciiTheme="majorHAnsi" w:eastAsiaTheme="minorHAnsi" w:hAnsiTheme="majorHAnsi" w:cstheme="majorBidi"/>
        </w:rPr>
        <w:t xml:space="preserve">D) </w:t>
      </w:r>
      <m:oMath>
        <m:r>
          <w:rPr>
            <w:rFonts w:ascii="Cambria Math" w:eastAsiaTheme="minorHAnsi" w:hAnsiTheme="majorHAnsi" w:cstheme="majorBidi"/>
          </w:rPr>
          <m:t xml:space="preserve">3.85 </m:t>
        </m:r>
        <m:r>
          <w:rPr>
            <w:rFonts w:ascii="Cambria Math" w:eastAsiaTheme="minorHAnsi" w:hAnsi="Cambria Math" w:cstheme="majorBidi"/>
          </w:rPr>
          <m:t>x</m:t>
        </m:r>
      </m:oMath>
    </w:p>
    <w:p w14:paraId="3D5D3DA2" w14:textId="77777777" w:rsidR="005D4FE9" w:rsidRPr="00C87115" w:rsidRDefault="005D4FE9" w:rsidP="002B5210">
      <w:pPr>
        <w:pStyle w:val="normaltext"/>
        <w:spacing w:before="0" w:beforeAutospacing="0" w:after="0" w:afterAutospacing="0"/>
        <w:ind w:left="786"/>
        <w:jc w:val="both"/>
        <w:rPr>
          <w:rFonts w:asciiTheme="majorHAnsi" w:eastAsiaTheme="minorHAnsi" w:hAnsiTheme="majorHAnsi"/>
        </w:rPr>
      </w:pPr>
    </w:p>
    <w:p w14:paraId="3D124FE9" w14:textId="77777777" w:rsidR="001E5632" w:rsidRPr="00C87115" w:rsidRDefault="005D4FE9" w:rsidP="00D94F45">
      <w:pPr>
        <w:pStyle w:val="normaltext"/>
        <w:numPr>
          <w:ilvl w:val="0"/>
          <w:numId w:val="24"/>
        </w:numPr>
        <w:spacing w:before="0" w:beforeAutospacing="0" w:after="120" w:afterAutospacing="0"/>
        <w:jc w:val="both"/>
        <w:rPr>
          <w:rFonts w:asciiTheme="majorHAnsi" w:eastAsiaTheme="minorHAnsi" w:hAnsiTheme="majorHAnsi"/>
        </w:rPr>
      </w:pPr>
      <w:r w:rsidRPr="00C87115">
        <w:rPr>
          <w:rFonts w:asciiTheme="majorHAnsi" w:eastAsiaTheme="minorHAnsi" w:hAnsiTheme="majorHAnsi" w:cs="TimesNewRomanPSMT"/>
        </w:rPr>
        <w:t xml:space="preserve">We call </w:t>
      </w:r>
      <m:oMath>
        <m:sSub>
          <m:sSubPr>
            <m:ctrlPr>
              <w:rPr>
                <w:rFonts w:ascii="Cambria Math" w:eastAsiaTheme="minorHAnsi" w:hAnsiTheme="majorHAnsi" w:cs="TimesNewRomanPSMT"/>
                <w:i/>
              </w:rPr>
            </m:ctrlPr>
          </m:sSubPr>
          <m:e>
            <m:r>
              <w:rPr>
                <w:rFonts w:ascii="Cambria Math" w:eastAsiaTheme="minorHAnsi" w:hAnsi="Cambria Math" w:cs="TimesNewRomanPSMT"/>
              </w:rPr>
              <m:t>b</m:t>
            </m:r>
          </m:e>
          <m:sub>
            <m:r>
              <w:rPr>
                <w:rFonts w:ascii="Cambria Math" w:eastAsiaTheme="minorHAnsi" w:hAnsiTheme="majorHAnsi" w:cs="TimesNewRomanPSMT"/>
              </w:rPr>
              <m:t>1</m:t>
            </m:r>
          </m:sub>
        </m:sSub>
      </m:oMath>
      <w:r w:rsidRPr="00C87115">
        <w:rPr>
          <w:rFonts w:asciiTheme="majorHAnsi" w:eastAsiaTheme="minorEastAsia" w:hAnsiTheme="majorHAnsi" w:cs="TimesNewRomanPSMT"/>
        </w:rPr>
        <w:t xml:space="preserve"> the </w:t>
      </w:r>
    </w:p>
    <w:p w14:paraId="0290723E" w14:textId="77777777" w:rsidR="003E590D" w:rsidRPr="00C87115" w:rsidRDefault="00A459F2" w:rsidP="00803197">
      <w:pPr>
        <w:pStyle w:val="Default"/>
        <w:tabs>
          <w:tab w:val="left" w:pos="2268"/>
        </w:tabs>
        <w:ind w:left="426"/>
        <w:rPr>
          <w:rFonts w:asciiTheme="majorHAnsi" w:hAnsiTheme="majorHAnsi" w:cstheme="majorBidi"/>
          <w:color w:val="auto"/>
        </w:rPr>
      </w:pPr>
      <w:r w:rsidRPr="00C87115">
        <w:rPr>
          <w:rFonts w:asciiTheme="majorHAnsi" w:hAnsiTheme="majorHAnsi" w:cstheme="majorBidi"/>
          <w:color w:val="auto"/>
        </w:rPr>
        <w:t xml:space="preserve">A) </w:t>
      </w:r>
      <w:r w:rsidR="00803197" w:rsidRPr="00C87115">
        <w:rPr>
          <w:rFonts w:asciiTheme="majorHAnsi" w:hAnsiTheme="majorHAnsi" w:cstheme="majorBidi"/>
          <w:color w:val="auto"/>
        </w:rPr>
        <w:t>Intercept</w:t>
      </w:r>
      <w:r w:rsidR="00803197" w:rsidRPr="00C87115">
        <w:rPr>
          <w:rFonts w:asciiTheme="majorHAnsi" w:hAnsiTheme="majorHAnsi" w:cstheme="majorBidi"/>
          <w:color w:val="auto"/>
        </w:rPr>
        <w:tab/>
      </w:r>
      <w:r w:rsidRPr="00C87115">
        <w:rPr>
          <w:rFonts w:asciiTheme="majorHAnsi" w:hAnsiTheme="majorHAnsi" w:cstheme="majorBidi"/>
          <w:color w:val="auto"/>
        </w:rPr>
        <w:t>B)</w:t>
      </w:r>
      <w:r w:rsidR="00803197" w:rsidRPr="00C87115">
        <w:rPr>
          <w:rFonts w:asciiTheme="majorHAnsi" w:hAnsiTheme="majorHAnsi" w:cstheme="majorBidi"/>
          <w:color w:val="auto"/>
        </w:rPr>
        <w:t xml:space="preserve"> </w:t>
      </w:r>
      <w:r w:rsidR="00803197" w:rsidRPr="00C87115">
        <w:rPr>
          <w:rFonts w:asciiTheme="majorHAnsi" w:hAnsiTheme="majorHAnsi"/>
          <w:color w:val="auto"/>
        </w:rPr>
        <w:t>Strength</w:t>
      </w:r>
      <w:r w:rsidR="00803197" w:rsidRPr="00C87115">
        <w:rPr>
          <w:rFonts w:asciiTheme="majorHAnsi" w:hAnsiTheme="majorHAnsi" w:cstheme="majorBidi"/>
          <w:color w:val="auto"/>
        </w:rPr>
        <w:tab/>
      </w:r>
      <w:r w:rsidR="00803197" w:rsidRPr="00C87115">
        <w:rPr>
          <w:rFonts w:asciiTheme="majorHAnsi" w:hAnsiTheme="majorHAnsi" w:cstheme="majorBidi"/>
          <w:color w:val="auto"/>
        </w:rPr>
        <w:tab/>
      </w:r>
      <w:r w:rsidRPr="00C87115">
        <w:rPr>
          <w:rFonts w:asciiTheme="majorHAnsi" w:hAnsiTheme="majorHAnsi" w:cstheme="majorBidi"/>
          <w:color w:val="auto"/>
        </w:rPr>
        <w:t>C)</w:t>
      </w:r>
      <w:r w:rsidR="001E5632" w:rsidRPr="00C87115">
        <w:rPr>
          <w:rFonts w:asciiTheme="majorHAnsi" w:hAnsiTheme="majorHAnsi" w:cstheme="majorBidi"/>
          <w:color w:val="auto"/>
        </w:rPr>
        <w:t xml:space="preserve"> </w:t>
      </w:r>
      <w:r w:rsidR="00803197" w:rsidRPr="00C87115">
        <w:rPr>
          <w:rFonts w:asciiTheme="majorHAnsi" w:hAnsiTheme="majorHAnsi" w:cstheme="majorBidi"/>
          <w:color w:val="auto"/>
        </w:rPr>
        <w:t>Correlation</w:t>
      </w:r>
      <w:r w:rsidR="001E5632" w:rsidRPr="00C87115">
        <w:rPr>
          <w:rFonts w:asciiTheme="majorHAnsi" w:hAnsiTheme="majorHAnsi" w:cstheme="majorBidi"/>
          <w:color w:val="auto"/>
        </w:rPr>
        <w:tab/>
      </w:r>
      <w:r w:rsidRPr="00C87115">
        <w:rPr>
          <w:rFonts w:asciiTheme="majorHAnsi" w:hAnsiTheme="majorHAnsi" w:cstheme="majorBidi"/>
          <w:color w:val="auto"/>
        </w:rPr>
        <w:t>D)</w:t>
      </w:r>
      <w:r w:rsidR="001E5632" w:rsidRPr="00C87115">
        <w:rPr>
          <w:rFonts w:asciiTheme="majorHAnsi" w:hAnsiTheme="majorHAnsi" w:cstheme="majorBidi"/>
          <w:color w:val="auto"/>
        </w:rPr>
        <w:t xml:space="preserve"> </w:t>
      </w:r>
      <w:r w:rsidR="00803197" w:rsidRPr="00C87115">
        <w:rPr>
          <w:rFonts w:asciiTheme="majorHAnsi" w:hAnsiTheme="majorHAnsi" w:cstheme="majorBidi"/>
          <w:color w:val="auto"/>
        </w:rPr>
        <w:t>Slope</w:t>
      </w:r>
    </w:p>
    <w:p w14:paraId="7A7B6AC5" w14:textId="77777777" w:rsidR="00803197" w:rsidRPr="00C87115" w:rsidRDefault="00803197" w:rsidP="00803197">
      <w:pPr>
        <w:pStyle w:val="Default"/>
        <w:tabs>
          <w:tab w:val="left" w:pos="2268"/>
        </w:tabs>
        <w:ind w:left="426"/>
        <w:rPr>
          <w:rFonts w:asciiTheme="majorHAnsi" w:hAnsiTheme="majorHAnsi" w:cstheme="majorBidi"/>
          <w:color w:val="auto"/>
        </w:rPr>
      </w:pPr>
    </w:p>
    <w:p w14:paraId="6BBBF4E3" w14:textId="77777777" w:rsidR="00B4611B" w:rsidRPr="00C87115" w:rsidRDefault="00B4611B" w:rsidP="00D94F45">
      <w:pPr>
        <w:pStyle w:val="normaltext"/>
        <w:numPr>
          <w:ilvl w:val="0"/>
          <w:numId w:val="24"/>
        </w:numPr>
        <w:spacing w:before="0" w:beforeAutospacing="0" w:after="120" w:afterAutospacing="0"/>
        <w:jc w:val="both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 xml:space="preserve">The first residual </w:t>
      </w:r>
      <m:oMath>
        <m:sSub>
          <m:sSubPr>
            <m:ctrlPr>
              <w:rPr>
                <w:rFonts w:ascii="Cambria Math" w:hAnsiTheme="majorHAns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Theme="majorHAnsi" w:cstheme="majorBidi"/>
              </w:rPr>
              <m:t>1</m:t>
            </m:r>
          </m:sub>
        </m:sSub>
        <m:r>
          <w:rPr>
            <w:rFonts w:asciiTheme="majorHAnsi" w:hAnsiTheme="majorHAnsi" w:cstheme="majorBidi"/>
          </w:rPr>
          <m:t>-</m:t>
        </m:r>
        <m:sSub>
          <m:sSubPr>
            <m:ctrlPr>
              <w:rPr>
                <w:rFonts w:ascii="Cambria Math" w:hAnsiTheme="majorHAnsi" w:cstheme="majorBidi"/>
                <w:i/>
              </w:rPr>
            </m:ctrlPr>
          </m:sSubPr>
          <m:e>
            <m:acc>
              <m:accPr>
                <m:ctrlPr>
                  <w:rPr>
                    <w:rFonts w:ascii="Cambria Math" w:hAnsiTheme="majorHAns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y</m:t>
                </m:r>
              </m:e>
            </m:acc>
          </m:e>
          <m:sub>
            <m:r>
              <w:rPr>
                <w:rFonts w:ascii="Cambria Math" w:hAnsiTheme="majorHAnsi" w:cstheme="majorBidi"/>
              </w:rPr>
              <m:t>1</m:t>
            </m:r>
          </m:sub>
        </m:sSub>
      </m:oMath>
      <w:r w:rsidRPr="00C87115">
        <w:rPr>
          <w:rFonts w:asciiTheme="majorHAnsi" w:hAnsiTheme="majorHAnsi" w:cstheme="majorBidi"/>
        </w:rPr>
        <w:t xml:space="preserve"> is</w:t>
      </w:r>
    </w:p>
    <w:p w14:paraId="24AE99D5" w14:textId="77777777" w:rsidR="00B4611B" w:rsidRPr="00C87115" w:rsidRDefault="00B4611B" w:rsidP="008A011F">
      <w:pPr>
        <w:bidi w:val="0"/>
        <w:ind w:left="426"/>
        <w:jc w:val="both"/>
        <w:rPr>
          <w:rFonts w:asciiTheme="majorHAnsi" w:hAnsiTheme="majorHAnsi"/>
        </w:rPr>
      </w:pPr>
      <w:r w:rsidRPr="00C87115">
        <w:rPr>
          <w:rFonts w:asciiTheme="majorHAnsi" w:hAnsiTheme="majorHAnsi" w:cstheme="majorBidi"/>
        </w:rPr>
        <w:t>A</w:t>
      </w:r>
      <w:r w:rsidRPr="00C87115">
        <w:rPr>
          <w:rFonts w:asciiTheme="majorHAnsi" w:hAnsiTheme="majorHAnsi"/>
        </w:rPr>
        <w:t>) -0.208</w:t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/>
        </w:rPr>
        <w:tab/>
        <w:t xml:space="preserve">  </w:t>
      </w:r>
      <w:r w:rsidRPr="00C87115">
        <w:rPr>
          <w:rFonts w:asciiTheme="majorHAnsi" w:hAnsiTheme="majorHAnsi" w:cstheme="majorBidi"/>
        </w:rPr>
        <w:t>B</w:t>
      </w:r>
      <w:r w:rsidRPr="00C87115">
        <w:rPr>
          <w:rFonts w:asciiTheme="majorHAnsi" w:hAnsiTheme="majorHAnsi"/>
        </w:rPr>
        <w:t>) 0.471</w:t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Fonts w:asciiTheme="majorHAnsi" w:hAnsiTheme="majorHAnsi"/>
        </w:rPr>
        <w:t>) 1.02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D</w:t>
      </w:r>
      <w:r w:rsidRPr="00C87115">
        <w:rPr>
          <w:rFonts w:asciiTheme="majorHAnsi" w:hAnsiTheme="majorHAnsi"/>
        </w:rPr>
        <w:t>) -</w:t>
      </w:r>
      <w:r w:rsidR="008A011F" w:rsidRPr="00C87115">
        <w:rPr>
          <w:rFonts w:asciiTheme="majorHAnsi" w:hAnsiTheme="majorHAnsi"/>
        </w:rPr>
        <w:t>2</w:t>
      </w:r>
      <w:r w:rsidRPr="00C87115">
        <w:rPr>
          <w:rFonts w:asciiTheme="majorHAnsi" w:hAnsiTheme="majorHAnsi"/>
        </w:rPr>
        <w:t>.</w:t>
      </w:r>
      <w:r w:rsidR="008A011F" w:rsidRPr="00C87115">
        <w:rPr>
          <w:rFonts w:asciiTheme="majorHAnsi" w:hAnsiTheme="majorHAnsi"/>
        </w:rPr>
        <w:t>98</w:t>
      </w:r>
    </w:p>
    <w:p w14:paraId="59505379" w14:textId="77777777" w:rsidR="00856352" w:rsidRPr="00856352" w:rsidRDefault="00856352" w:rsidP="0035237A">
      <w:pPr>
        <w:pStyle w:val="normaltext"/>
        <w:spacing w:before="0" w:beforeAutospacing="0" w:after="0" w:afterAutospacing="0"/>
        <w:ind w:left="786"/>
        <w:jc w:val="both"/>
        <w:rPr>
          <w:rFonts w:asciiTheme="majorHAnsi" w:hAnsiTheme="majorHAnsi" w:cstheme="majorBidi"/>
          <w:b/>
          <w:bCs/>
        </w:rPr>
      </w:pPr>
    </w:p>
    <w:p w14:paraId="799F33A7" w14:textId="1AADF937" w:rsidR="00876FF1" w:rsidRPr="00C87115" w:rsidRDefault="00876FF1" w:rsidP="006D593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C87115">
        <w:rPr>
          <w:rFonts w:asciiTheme="majorHAnsi" w:hAnsiTheme="majorHAnsi" w:cstheme="majorBidi"/>
        </w:rPr>
        <w:t>The correlation coefficient is</w:t>
      </w:r>
    </w:p>
    <w:p w14:paraId="6B8D80AE" w14:textId="77777777" w:rsidR="00806590" w:rsidRPr="00C87115" w:rsidRDefault="00806590" w:rsidP="00FC7681">
      <w:pPr>
        <w:bidi w:val="0"/>
        <w:ind w:left="426"/>
        <w:jc w:val="both"/>
        <w:rPr>
          <w:rFonts w:asciiTheme="majorHAnsi" w:hAnsiTheme="majorHAnsi"/>
        </w:rPr>
      </w:pPr>
      <w:r w:rsidRPr="00C87115">
        <w:rPr>
          <w:rFonts w:asciiTheme="majorHAnsi" w:hAnsiTheme="majorHAnsi" w:cstheme="majorBidi"/>
        </w:rPr>
        <w:t>A</w:t>
      </w:r>
      <w:r w:rsidRPr="00C87115">
        <w:rPr>
          <w:rFonts w:asciiTheme="majorHAnsi" w:hAnsiTheme="majorHAnsi"/>
        </w:rPr>
        <w:t>) 0.91</w:t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/>
        </w:rPr>
        <w:tab/>
        <w:t xml:space="preserve">  </w:t>
      </w:r>
      <w:r w:rsidRPr="00C87115">
        <w:rPr>
          <w:rFonts w:asciiTheme="majorHAnsi" w:hAnsiTheme="majorHAnsi" w:cstheme="majorBidi"/>
        </w:rPr>
        <w:t>B</w:t>
      </w:r>
      <w:r w:rsidRPr="00C87115">
        <w:rPr>
          <w:rFonts w:asciiTheme="majorHAnsi" w:hAnsiTheme="majorHAnsi"/>
        </w:rPr>
        <w:t xml:space="preserve">) </w:t>
      </w:r>
      <w:r w:rsidR="00D12362" w:rsidRPr="00C87115">
        <w:rPr>
          <w:rFonts w:asciiTheme="majorHAnsi" w:hAnsiTheme="majorHAnsi"/>
        </w:rPr>
        <w:t>0.7</w:t>
      </w:r>
      <w:r w:rsidR="00BB2AA9">
        <w:rPr>
          <w:rFonts w:asciiTheme="majorHAnsi" w:hAnsiTheme="majorHAnsi" w:hint="cs"/>
          <w:rtl/>
        </w:rPr>
        <w:t>3</w:t>
      </w:r>
      <w:r w:rsidR="00D12362" w:rsidRPr="00C87115">
        <w:rPr>
          <w:rFonts w:asciiTheme="majorHAnsi" w:hAnsiTheme="majorHAnsi"/>
        </w:rPr>
        <w:t xml:space="preserve"> </w:t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/>
        </w:rPr>
        <w:tab/>
      </w:r>
      <w:r w:rsidRPr="00C87115">
        <w:rPr>
          <w:rFonts w:asciiTheme="majorHAnsi" w:hAnsiTheme="majorHAnsi" w:cstheme="majorBidi"/>
        </w:rPr>
        <w:t>C</w:t>
      </w:r>
      <w:r w:rsidRPr="00C87115">
        <w:rPr>
          <w:rFonts w:asciiTheme="majorHAnsi" w:hAnsiTheme="majorHAnsi"/>
        </w:rPr>
        <w:t xml:space="preserve">) </w:t>
      </w:r>
      <w:r w:rsidR="00D12362" w:rsidRPr="00C87115">
        <w:rPr>
          <w:rFonts w:asciiTheme="majorHAnsi" w:hAnsiTheme="majorHAnsi"/>
        </w:rPr>
        <w:t>0.43</w:t>
      </w:r>
      <w:r w:rsidRPr="00C87115">
        <w:rPr>
          <w:rFonts w:asciiTheme="majorHAnsi" w:hAnsiTheme="majorHAnsi" w:cstheme="majorBidi"/>
        </w:rPr>
        <w:tab/>
      </w:r>
      <w:r w:rsidRPr="00C87115">
        <w:rPr>
          <w:rFonts w:asciiTheme="majorHAnsi" w:hAnsiTheme="majorHAnsi" w:cstheme="majorBidi"/>
        </w:rPr>
        <w:tab/>
        <w:t>D</w:t>
      </w:r>
      <w:r w:rsidRPr="00C87115">
        <w:rPr>
          <w:rFonts w:asciiTheme="majorHAnsi" w:hAnsiTheme="majorHAnsi"/>
        </w:rPr>
        <w:t xml:space="preserve">) </w:t>
      </w:r>
      <w:r w:rsidR="00D12362" w:rsidRPr="00C87115">
        <w:rPr>
          <w:rFonts w:asciiTheme="majorHAnsi" w:hAnsiTheme="majorHAnsi"/>
        </w:rPr>
        <w:t>0.85</w:t>
      </w:r>
    </w:p>
    <w:p w14:paraId="2E8E8C85" w14:textId="77777777" w:rsidR="00C87115" w:rsidRDefault="00C87115" w:rsidP="00C87115">
      <w:pPr>
        <w:pStyle w:val="ListParagraph"/>
        <w:spacing w:after="200" w:line="276" w:lineRule="auto"/>
        <w:ind w:left="786"/>
        <w:rPr>
          <w:rFonts w:asciiTheme="majorHAnsi" w:hAnsiTheme="majorHAnsi" w:cstheme="majorBidi"/>
        </w:rPr>
      </w:pPr>
    </w:p>
    <w:p w14:paraId="595883E8" w14:textId="77777777" w:rsidR="00575D4E" w:rsidRPr="00C87115" w:rsidRDefault="00575D4E" w:rsidP="00E65E86">
      <w:pPr>
        <w:pStyle w:val="normaltext"/>
        <w:spacing w:before="0" w:beforeAutospacing="0" w:after="0" w:afterAutospacing="0"/>
        <w:ind w:left="786"/>
        <w:jc w:val="both"/>
        <w:rPr>
          <w:rFonts w:asciiTheme="majorHAnsi" w:hAnsiTheme="majorHAnsi" w:cstheme="majorBidi"/>
          <w:b/>
          <w:bCs/>
        </w:rPr>
      </w:pPr>
    </w:p>
    <w:p w14:paraId="33C9387E" w14:textId="77777777" w:rsidR="00876FF1" w:rsidRPr="00904955" w:rsidRDefault="00904955" w:rsidP="006D5933">
      <w:pPr>
        <w:pStyle w:val="normaltext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Bidi"/>
        </w:rPr>
      </w:pPr>
      <w:r>
        <w:rPr>
          <w:rFonts w:asciiTheme="majorBidi" w:hAnsiTheme="majorBidi" w:cstheme="majorBidi"/>
        </w:rPr>
        <w:lastRenderedPageBreak/>
        <w:t>T</w:t>
      </w:r>
      <w:r w:rsidRPr="00904955">
        <w:rPr>
          <w:rFonts w:asciiTheme="majorBidi" w:hAnsiTheme="majorBidi" w:cstheme="majorBidi"/>
        </w:rPr>
        <w:t>he strength of the relation</w:t>
      </w:r>
    </w:p>
    <w:p w14:paraId="4989121D" w14:textId="77777777" w:rsidR="00904955" w:rsidRDefault="00904955" w:rsidP="00904955">
      <w:pPr>
        <w:bidi w:val="0"/>
        <w:ind w:left="426"/>
        <w:jc w:val="both"/>
        <w:rPr>
          <w:rFonts w:asciiTheme="majorHAnsi" w:hAnsiTheme="majorHAnsi"/>
        </w:rPr>
      </w:pPr>
      <w:r w:rsidRPr="00904955">
        <w:rPr>
          <w:rFonts w:asciiTheme="majorHAnsi" w:hAnsiTheme="majorHAnsi" w:cstheme="majorBidi"/>
        </w:rPr>
        <w:t>A</w:t>
      </w:r>
      <w:r w:rsidRPr="0090495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No relation</w:t>
      </w:r>
      <w:r w:rsidRPr="00904955">
        <w:rPr>
          <w:rFonts w:asciiTheme="majorHAnsi" w:hAnsiTheme="majorHAnsi"/>
        </w:rPr>
        <w:tab/>
        <w:t xml:space="preserve">  </w:t>
      </w:r>
      <w:r w:rsidRPr="00904955">
        <w:rPr>
          <w:rFonts w:asciiTheme="majorHAnsi" w:hAnsiTheme="majorHAnsi" w:cstheme="majorBidi"/>
        </w:rPr>
        <w:t>B</w:t>
      </w:r>
      <w:r w:rsidRPr="0090495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Weak</w:t>
      </w:r>
      <w:r w:rsidRPr="00904955">
        <w:rPr>
          <w:rFonts w:asciiTheme="majorHAnsi" w:hAnsiTheme="majorHAnsi"/>
        </w:rPr>
        <w:tab/>
      </w:r>
      <w:r w:rsidRPr="00904955">
        <w:rPr>
          <w:rFonts w:asciiTheme="majorHAnsi" w:hAnsiTheme="majorHAnsi"/>
        </w:rPr>
        <w:tab/>
      </w:r>
      <w:r w:rsidRPr="00904955">
        <w:rPr>
          <w:rFonts w:asciiTheme="majorHAnsi" w:hAnsiTheme="majorHAnsi" w:cstheme="majorBidi"/>
        </w:rPr>
        <w:t>C</w:t>
      </w:r>
      <w:r w:rsidRPr="0090495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Moderate</w:t>
      </w:r>
      <w:r w:rsidRPr="00904955">
        <w:rPr>
          <w:rFonts w:asciiTheme="majorHAnsi" w:hAnsiTheme="majorHAnsi" w:cstheme="majorBidi"/>
        </w:rPr>
        <w:tab/>
      </w:r>
      <w:r w:rsidRPr="00904955">
        <w:rPr>
          <w:rFonts w:asciiTheme="majorHAnsi" w:hAnsiTheme="majorHAnsi" w:cstheme="majorBidi"/>
        </w:rPr>
        <w:tab/>
        <w:t>D</w:t>
      </w:r>
      <w:r w:rsidRPr="0090495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Strong</w:t>
      </w:r>
    </w:p>
    <w:p w14:paraId="2A88C24C" w14:textId="77777777" w:rsidR="00E54F32" w:rsidRDefault="00E54F32" w:rsidP="00E54F32">
      <w:pPr>
        <w:bidi w:val="0"/>
        <w:ind w:left="426"/>
        <w:jc w:val="both"/>
        <w:rPr>
          <w:rFonts w:asciiTheme="majorHAnsi" w:hAnsiTheme="majorHAnsi"/>
        </w:rPr>
      </w:pPr>
    </w:p>
    <w:p w14:paraId="5B929654" w14:textId="77777777" w:rsidR="00E54F32" w:rsidRDefault="00E54F32" w:rsidP="006D59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</w:t>
      </w:r>
      <w:r w:rsidRPr="00E54F32">
        <w:rPr>
          <w:rFonts w:asciiTheme="majorHAnsi" w:hAnsiTheme="majorHAnsi" w:cstheme="majorBidi"/>
        </w:rPr>
        <w:t xml:space="preserve">he relation is </w:t>
      </w:r>
    </w:p>
    <w:p w14:paraId="219E019D" w14:textId="77777777" w:rsidR="00E54F32" w:rsidRDefault="00E54F32" w:rsidP="00EF2194">
      <w:pPr>
        <w:bidi w:val="0"/>
        <w:spacing w:line="276" w:lineRule="auto"/>
        <w:ind w:left="426"/>
        <w:jc w:val="both"/>
        <w:rPr>
          <w:rFonts w:asciiTheme="majorHAnsi" w:hAnsiTheme="majorHAnsi"/>
        </w:rPr>
      </w:pPr>
      <w:r w:rsidRPr="00E54F32">
        <w:rPr>
          <w:rFonts w:asciiTheme="majorHAnsi" w:hAnsiTheme="majorHAnsi" w:cstheme="majorBidi"/>
        </w:rPr>
        <w:t>A</w:t>
      </w:r>
      <w:r w:rsidRPr="00E54F32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Positive</w:t>
      </w:r>
      <w:r w:rsidRPr="00E54F3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54F32">
        <w:rPr>
          <w:rFonts w:asciiTheme="majorHAnsi" w:hAnsiTheme="majorHAnsi" w:cstheme="majorBidi"/>
        </w:rPr>
        <w:t>B</w:t>
      </w:r>
      <w:r w:rsidRPr="00E54F32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Negative</w:t>
      </w:r>
      <w:r w:rsidRPr="00E54F32">
        <w:rPr>
          <w:rFonts w:asciiTheme="majorHAnsi" w:hAnsiTheme="majorHAnsi"/>
        </w:rPr>
        <w:tab/>
      </w:r>
      <w:r w:rsidRPr="00E54F32">
        <w:rPr>
          <w:rFonts w:asciiTheme="majorHAnsi" w:hAnsiTheme="majorHAnsi"/>
        </w:rPr>
        <w:tab/>
      </w:r>
    </w:p>
    <w:p w14:paraId="45B0A97E" w14:textId="77777777" w:rsidR="00E54F32" w:rsidRDefault="00E54F32" w:rsidP="00E54F32">
      <w:pPr>
        <w:bidi w:val="0"/>
        <w:ind w:left="426"/>
        <w:jc w:val="both"/>
        <w:rPr>
          <w:rFonts w:asciiTheme="majorHAnsi" w:hAnsiTheme="majorHAnsi"/>
        </w:rPr>
      </w:pPr>
      <w:r w:rsidRPr="00E54F32">
        <w:rPr>
          <w:rFonts w:asciiTheme="majorHAnsi" w:hAnsiTheme="majorHAnsi" w:cstheme="majorBidi"/>
        </w:rPr>
        <w:t>C</w:t>
      </w:r>
      <w:r w:rsidRPr="00E54F32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Non linear</w:t>
      </w:r>
      <w:r w:rsidRPr="00E54F32">
        <w:rPr>
          <w:rFonts w:asciiTheme="majorHAnsi" w:hAnsiTheme="majorHAnsi" w:cstheme="majorBidi"/>
        </w:rPr>
        <w:tab/>
      </w:r>
      <w:r w:rsidRPr="00E54F32"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Pr="00E54F32">
        <w:rPr>
          <w:rFonts w:asciiTheme="majorHAnsi" w:hAnsiTheme="majorHAnsi" w:cstheme="majorBidi"/>
        </w:rPr>
        <w:t>D</w:t>
      </w:r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Non of</w:t>
      </w:r>
      <w:proofErr w:type="spellEnd"/>
      <w:r>
        <w:rPr>
          <w:rFonts w:asciiTheme="majorHAnsi" w:hAnsiTheme="majorHAnsi"/>
        </w:rPr>
        <w:t xml:space="preserve"> these</w:t>
      </w:r>
    </w:p>
    <w:p w14:paraId="25632F3A" w14:textId="77777777" w:rsidR="004E52E2" w:rsidRDefault="004E52E2" w:rsidP="004E52E2">
      <w:pPr>
        <w:bidi w:val="0"/>
        <w:ind w:left="426"/>
        <w:jc w:val="both"/>
        <w:rPr>
          <w:rFonts w:asciiTheme="majorHAnsi" w:hAnsiTheme="majorHAnsi"/>
        </w:rPr>
      </w:pPr>
    </w:p>
    <w:p w14:paraId="69177F7C" w14:textId="77777777" w:rsidR="004E52E2" w:rsidRDefault="004E52E2" w:rsidP="006D5933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coefficient of determination is</w:t>
      </w:r>
    </w:p>
    <w:p w14:paraId="4582B9D3" w14:textId="77777777" w:rsidR="004E52E2" w:rsidRPr="004E52E2" w:rsidRDefault="004E52E2" w:rsidP="004E52E2">
      <w:pPr>
        <w:bidi w:val="0"/>
        <w:ind w:left="426"/>
        <w:jc w:val="both"/>
        <w:rPr>
          <w:rFonts w:asciiTheme="majorHAnsi" w:hAnsiTheme="majorHAnsi"/>
        </w:rPr>
      </w:pPr>
      <w:r w:rsidRPr="004E52E2">
        <w:rPr>
          <w:rFonts w:asciiTheme="majorHAnsi" w:hAnsiTheme="majorHAnsi" w:cstheme="majorBidi"/>
        </w:rPr>
        <w:t>A</w:t>
      </w:r>
      <w:r w:rsidRPr="004E52E2">
        <w:rPr>
          <w:rFonts w:asciiTheme="majorHAnsi" w:hAnsiTheme="majorHAnsi"/>
        </w:rPr>
        <w:t>) 0.</w:t>
      </w:r>
      <w:r>
        <w:rPr>
          <w:rFonts w:asciiTheme="majorHAnsi" w:hAnsiTheme="majorHAnsi"/>
        </w:rPr>
        <w:t>23</w:t>
      </w:r>
      <w:r w:rsidRPr="004E52E2">
        <w:rPr>
          <w:rFonts w:asciiTheme="majorHAnsi" w:hAnsiTheme="majorHAnsi"/>
        </w:rPr>
        <w:tab/>
      </w:r>
      <w:r w:rsidRPr="004E52E2">
        <w:rPr>
          <w:rFonts w:asciiTheme="majorHAnsi" w:hAnsiTheme="majorHAnsi"/>
        </w:rPr>
        <w:tab/>
        <w:t xml:space="preserve">  </w:t>
      </w:r>
      <w:r w:rsidRPr="004E52E2">
        <w:rPr>
          <w:rFonts w:asciiTheme="majorHAnsi" w:hAnsiTheme="majorHAnsi" w:cstheme="majorBidi"/>
        </w:rPr>
        <w:t>B</w:t>
      </w:r>
      <w:r w:rsidRPr="004E52E2">
        <w:rPr>
          <w:rFonts w:asciiTheme="majorHAnsi" w:hAnsiTheme="majorHAnsi"/>
        </w:rPr>
        <w:t>) 0.</w:t>
      </w:r>
      <w:r>
        <w:rPr>
          <w:rFonts w:asciiTheme="majorHAnsi" w:hAnsiTheme="majorHAnsi"/>
        </w:rPr>
        <w:t>48</w:t>
      </w:r>
      <w:r w:rsidRPr="004E52E2">
        <w:rPr>
          <w:rFonts w:asciiTheme="majorHAnsi" w:hAnsiTheme="majorHAnsi"/>
        </w:rPr>
        <w:t xml:space="preserve"> </w:t>
      </w:r>
      <w:r w:rsidRPr="004E52E2">
        <w:rPr>
          <w:rFonts w:asciiTheme="majorHAnsi" w:hAnsiTheme="majorHAnsi"/>
        </w:rPr>
        <w:tab/>
      </w:r>
      <w:r w:rsidRPr="004E52E2">
        <w:rPr>
          <w:rFonts w:asciiTheme="majorHAnsi" w:hAnsiTheme="majorHAnsi"/>
        </w:rPr>
        <w:tab/>
      </w:r>
      <w:r w:rsidRPr="004E52E2">
        <w:rPr>
          <w:rFonts w:asciiTheme="majorHAnsi" w:hAnsiTheme="majorHAnsi" w:cstheme="majorBidi"/>
        </w:rPr>
        <w:t>C</w:t>
      </w:r>
      <w:r w:rsidRPr="004E52E2">
        <w:rPr>
          <w:rFonts w:asciiTheme="majorHAnsi" w:hAnsiTheme="majorHAnsi"/>
        </w:rPr>
        <w:t>) 0.</w:t>
      </w:r>
      <w:r>
        <w:rPr>
          <w:rFonts w:asciiTheme="majorHAnsi" w:hAnsiTheme="majorHAnsi"/>
        </w:rPr>
        <w:t>99</w:t>
      </w:r>
      <w:r w:rsidRPr="004E52E2">
        <w:rPr>
          <w:rFonts w:asciiTheme="majorHAnsi" w:hAnsiTheme="majorHAnsi" w:cstheme="majorBidi"/>
        </w:rPr>
        <w:tab/>
      </w:r>
      <w:r w:rsidRPr="004E52E2">
        <w:rPr>
          <w:rFonts w:asciiTheme="majorHAnsi" w:hAnsiTheme="majorHAnsi" w:cstheme="majorBidi"/>
        </w:rPr>
        <w:tab/>
        <w:t>D</w:t>
      </w:r>
      <w:r w:rsidRPr="004E52E2">
        <w:rPr>
          <w:rFonts w:asciiTheme="majorHAnsi" w:hAnsiTheme="majorHAnsi"/>
        </w:rPr>
        <w:t>) 0.</w:t>
      </w:r>
      <w:r>
        <w:rPr>
          <w:rFonts w:asciiTheme="majorHAnsi" w:hAnsiTheme="majorHAnsi"/>
        </w:rPr>
        <w:t>74</w:t>
      </w:r>
    </w:p>
    <w:p w14:paraId="431F9E35" w14:textId="77777777" w:rsidR="004E52E2" w:rsidRPr="004E52E2" w:rsidRDefault="004E52E2" w:rsidP="004E52E2">
      <w:pPr>
        <w:pStyle w:val="ListParagraph"/>
        <w:ind w:left="786"/>
        <w:jc w:val="both"/>
        <w:rPr>
          <w:rFonts w:asciiTheme="majorHAnsi" w:hAnsiTheme="majorHAnsi"/>
        </w:rPr>
      </w:pPr>
    </w:p>
    <w:p w14:paraId="2F0526D4" w14:textId="77777777" w:rsidR="00123919" w:rsidRDefault="00123919" w:rsidP="00F103CC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t xml:space="preserve">Use the following </w:t>
      </w:r>
      <w:r w:rsidR="001610CA">
        <w:rPr>
          <w:rFonts w:asciiTheme="majorHAnsi" w:hAnsiTheme="majorHAnsi" w:cstheme="majorBidi"/>
          <w:b/>
          <w:bCs/>
        </w:rPr>
        <w:t xml:space="preserve">information </w:t>
      </w:r>
      <w:r w:rsidRPr="00C87115">
        <w:rPr>
          <w:rFonts w:asciiTheme="majorHAnsi" w:hAnsiTheme="majorHAnsi" w:cstheme="majorBidi"/>
          <w:b/>
          <w:bCs/>
        </w:rPr>
        <w:t>to answer</w:t>
      </w:r>
      <w:r w:rsidR="00380657" w:rsidRPr="00C87115">
        <w:rPr>
          <w:rFonts w:asciiTheme="majorHAnsi" w:hAnsiTheme="majorHAnsi" w:cstheme="majorBidi"/>
          <w:b/>
          <w:bCs/>
        </w:rPr>
        <w:t xml:space="preserve"> </w:t>
      </w:r>
      <w:r w:rsidR="00061321">
        <w:rPr>
          <w:rFonts w:asciiTheme="majorHAnsi" w:hAnsiTheme="majorHAnsi" w:cstheme="majorBidi"/>
          <w:b/>
          <w:bCs/>
        </w:rPr>
        <w:t xml:space="preserve">question </w:t>
      </w:r>
      <w:r w:rsidR="00F103CC">
        <w:rPr>
          <w:rFonts w:asciiTheme="majorHAnsi" w:hAnsiTheme="majorHAnsi" w:cstheme="majorBidi"/>
          <w:b/>
          <w:bCs/>
        </w:rPr>
        <w:t>19</w:t>
      </w:r>
      <w:r w:rsidR="00B20D76">
        <w:rPr>
          <w:rFonts w:asciiTheme="majorHAnsi" w:hAnsiTheme="majorHAnsi" w:cstheme="majorBidi"/>
          <w:b/>
          <w:bCs/>
        </w:rPr>
        <w:t xml:space="preserve"> </w:t>
      </w:r>
    </w:p>
    <w:p w14:paraId="73AF691B" w14:textId="77777777" w:rsidR="00ED14C0" w:rsidRPr="00ED14C0" w:rsidRDefault="00ED14C0" w:rsidP="00ED14C0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</w:rPr>
      </w:pPr>
      <w:r w:rsidRPr="00ED14C0">
        <w:rPr>
          <w:rFonts w:asciiTheme="majorHAnsi" w:hAnsiTheme="majorHAnsi" w:cstheme="majorBidi"/>
        </w:rPr>
        <w:t xml:space="preserve">The linear regression model </w:t>
      </w:r>
      <w:r>
        <w:rPr>
          <w:rFonts w:asciiTheme="majorHAnsi" w:hAnsiTheme="majorHAnsi" w:cstheme="majorBidi"/>
        </w:rPr>
        <w:t>was</w:t>
      </w:r>
      <w:r w:rsidRPr="00ED14C0">
        <w:rPr>
          <w:rFonts w:asciiTheme="majorHAnsi" w:hAnsiTheme="majorHAnsi" w:cstheme="majorBidi"/>
        </w:rPr>
        <w:t xml:space="preserve"> fitted for the data below then the residuals were calculated</w:t>
      </w:r>
      <w:r>
        <w:rPr>
          <w:rFonts w:asciiTheme="majorHAnsi" w:hAnsiTheme="majorHAnsi" w:cstheme="majorBid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18"/>
        <w:gridCol w:w="1276"/>
      </w:tblGrid>
      <w:tr w:rsidR="001610CA" w14:paraId="3E957E81" w14:textId="77777777" w:rsidTr="006D5933">
        <w:trPr>
          <w:jc w:val="center"/>
        </w:trPr>
        <w:tc>
          <w:tcPr>
            <w:tcW w:w="2376" w:type="dxa"/>
          </w:tcPr>
          <w:p w14:paraId="2B6025B3" w14:textId="77777777" w:rsidR="001610CA" w:rsidRDefault="001610CA" w:rsidP="00D964C8">
            <w:pPr>
              <w:pStyle w:val="normaltext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610CA">
              <w:rPr>
                <w:b/>
                <w:bCs/>
              </w:rPr>
              <w:t>Hours Spent Studying</w:t>
            </w:r>
            <w:r w:rsidR="00D964C8">
              <w:rPr>
                <w:b/>
                <w:bCs/>
              </w:rPr>
              <w:t xml:space="preserve"> (X)</w:t>
            </w:r>
          </w:p>
        </w:tc>
        <w:tc>
          <w:tcPr>
            <w:tcW w:w="1418" w:type="dxa"/>
          </w:tcPr>
          <w:p w14:paraId="2293054B" w14:textId="77777777" w:rsidR="001610CA" w:rsidRDefault="001610CA" w:rsidP="00D964C8">
            <w:pPr>
              <w:pStyle w:val="normaltext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610CA">
              <w:rPr>
                <w:b/>
                <w:bCs/>
              </w:rPr>
              <w:t>Math Score</w:t>
            </w:r>
            <w:r w:rsidR="00D964C8">
              <w:rPr>
                <w:b/>
                <w:bCs/>
              </w:rPr>
              <w:t xml:space="preserve"> (Y)</w:t>
            </w:r>
          </w:p>
        </w:tc>
        <w:tc>
          <w:tcPr>
            <w:tcW w:w="1276" w:type="dxa"/>
          </w:tcPr>
          <w:p w14:paraId="7D3EC9BC" w14:textId="77777777" w:rsidR="00D964C8" w:rsidRDefault="001610CA" w:rsidP="00D964C8">
            <w:pPr>
              <w:pStyle w:val="normaltext"/>
              <w:spacing w:before="0" w:beforeAutospacing="0" w:after="0" w:afterAutospacing="0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Residuals</w:t>
            </w:r>
          </w:p>
          <w:p w14:paraId="6CCE3A0A" w14:textId="77777777" w:rsidR="001610CA" w:rsidRDefault="00D52B26" w:rsidP="00D964C8">
            <w:pPr>
              <w:pStyle w:val="normaltext"/>
              <w:spacing w:before="0" w:beforeAutospacing="0" w:after="0" w:afterAutospacing="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D52B26">
              <w:rPr>
                <w:rFonts w:asciiTheme="majorHAnsi" w:hAnsiTheme="majorHAnsi" w:cstheme="majorBidi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y-</m:t>
              </m:r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</m:acc>
            </m:oMath>
            <w:r w:rsidRPr="00D52B26">
              <w:rPr>
                <w:rFonts w:asciiTheme="majorHAnsi" w:hAnsiTheme="majorHAnsi" w:cstheme="majorBidi"/>
              </w:rPr>
              <w:t>)</w:t>
            </w:r>
          </w:p>
        </w:tc>
      </w:tr>
      <w:tr w:rsidR="00E85BDC" w:rsidRPr="00D52B26" w14:paraId="7110BB68" w14:textId="77777777" w:rsidTr="006D5933">
        <w:trPr>
          <w:jc w:val="center"/>
        </w:trPr>
        <w:tc>
          <w:tcPr>
            <w:tcW w:w="2376" w:type="dxa"/>
            <w:vAlign w:val="bottom"/>
          </w:tcPr>
          <w:p w14:paraId="0822F1DC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  <w:vAlign w:val="bottom"/>
          </w:tcPr>
          <w:p w14:paraId="3FA533FA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276" w:type="dxa"/>
            <w:vAlign w:val="bottom"/>
          </w:tcPr>
          <w:p w14:paraId="3FC7DA5B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4.339391</w:t>
            </w:r>
          </w:p>
        </w:tc>
      </w:tr>
      <w:tr w:rsidR="00E85BDC" w:rsidRPr="00D52B26" w14:paraId="46448AFC" w14:textId="77777777" w:rsidTr="006D5933">
        <w:trPr>
          <w:jc w:val="center"/>
        </w:trPr>
        <w:tc>
          <w:tcPr>
            <w:tcW w:w="2376" w:type="dxa"/>
            <w:vAlign w:val="bottom"/>
          </w:tcPr>
          <w:p w14:paraId="29F289A1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vAlign w:val="bottom"/>
          </w:tcPr>
          <w:p w14:paraId="5896C146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76" w:type="dxa"/>
            <w:vAlign w:val="bottom"/>
          </w:tcPr>
          <w:p w14:paraId="2A8187D4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-4.89187</w:t>
            </w:r>
          </w:p>
        </w:tc>
      </w:tr>
      <w:tr w:rsidR="00E85BDC" w:rsidRPr="00D52B26" w14:paraId="24BF7B77" w14:textId="77777777" w:rsidTr="006D5933">
        <w:trPr>
          <w:jc w:val="center"/>
        </w:trPr>
        <w:tc>
          <w:tcPr>
            <w:tcW w:w="2376" w:type="dxa"/>
            <w:vAlign w:val="bottom"/>
          </w:tcPr>
          <w:p w14:paraId="4E94BD83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18" w:type="dxa"/>
            <w:vAlign w:val="bottom"/>
          </w:tcPr>
          <w:p w14:paraId="3B372DDF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76" w:type="dxa"/>
            <w:vAlign w:val="bottom"/>
          </w:tcPr>
          <w:p w14:paraId="4EE79156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3.36438</w:t>
            </w:r>
          </w:p>
        </w:tc>
      </w:tr>
      <w:tr w:rsidR="00E85BDC" w:rsidRPr="00D52B26" w14:paraId="6B2B8A72" w14:textId="77777777" w:rsidTr="006D5933">
        <w:trPr>
          <w:jc w:val="center"/>
        </w:trPr>
        <w:tc>
          <w:tcPr>
            <w:tcW w:w="2376" w:type="dxa"/>
            <w:vAlign w:val="bottom"/>
          </w:tcPr>
          <w:p w14:paraId="60F05B4C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18" w:type="dxa"/>
            <w:vAlign w:val="bottom"/>
          </w:tcPr>
          <w:p w14:paraId="7FEB4EFE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6" w:type="dxa"/>
            <w:vAlign w:val="bottom"/>
          </w:tcPr>
          <w:p w14:paraId="0142650E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-5.37937</w:t>
            </w:r>
          </w:p>
        </w:tc>
      </w:tr>
      <w:tr w:rsidR="00E85BDC" w:rsidRPr="00D52B26" w14:paraId="62C73364" w14:textId="77777777" w:rsidTr="006D5933">
        <w:trPr>
          <w:jc w:val="center"/>
        </w:trPr>
        <w:tc>
          <w:tcPr>
            <w:tcW w:w="2376" w:type="dxa"/>
            <w:vAlign w:val="bottom"/>
          </w:tcPr>
          <w:p w14:paraId="006B38BF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18" w:type="dxa"/>
            <w:vAlign w:val="bottom"/>
          </w:tcPr>
          <w:p w14:paraId="2C6CA3AC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76" w:type="dxa"/>
            <w:vAlign w:val="bottom"/>
          </w:tcPr>
          <w:p w14:paraId="5ECFBE5F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-3.12313</w:t>
            </w:r>
          </w:p>
        </w:tc>
      </w:tr>
      <w:tr w:rsidR="00E85BDC" w:rsidRPr="00D52B26" w14:paraId="4163843E" w14:textId="77777777" w:rsidTr="006D5933">
        <w:trPr>
          <w:jc w:val="center"/>
        </w:trPr>
        <w:tc>
          <w:tcPr>
            <w:tcW w:w="2376" w:type="dxa"/>
            <w:vAlign w:val="bottom"/>
          </w:tcPr>
          <w:p w14:paraId="0F0B62A4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8" w:type="dxa"/>
            <w:vAlign w:val="bottom"/>
          </w:tcPr>
          <w:p w14:paraId="42D3E2DA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6" w:type="dxa"/>
            <w:vAlign w:val="bottom"/>
          </w:tcPr>
          <w:p w14:paraId="55B2A4A7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2.645616</w:t>
            </w:r>
          </w:p>
        </w:tc>
      </w:tr>
      <w:tr w:rsidR="00E85BDC" w:rsidRPr="00D52B26" w14:paraId="77976651" w14:textId="77777777" w:rsidTr="006D5933">
        <w:trPr>
          <w:jc w:val="center"/>
        </w:trPr>
        <w:tc>
          <w:tcPr>
            <w:tcW w:w="2376" w:type="dxa"/>
            <w:vAlign w:val="bottom"/>
          </w:tcPr>
          <w:p w14:paraId="21D515BE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18" w:type="dxa"/>
            <w:vAlign w:val="bottom"/>
          </w:tcPr>
          <w:p w14:paraId="06AFDDFD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276" w:type="dxa"/>
            <w:vAlign w:val="bottom"/>
          </w:tcPr>
          <w:p w14:paraId="23E3DCB9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5.414357</w:t>
            </w:r>
          </w:p>
        </w:tc>
      </w:tr>
      <w:tr w:rsidR="00E85BDC" w:rsidRPr="00D52B26" w14:paraId="334B3BE1" w14:textId="77777777" w:rsidTr="006D5933">
        <w:trPr>
          <w:jc w:val="center"/>
        </w:trPr>
        <w:tc>
          <w:tcPr>
            <w:tcW w:w="2376" w:type="dxa"/>
            <w:vAlign w:val="bottom"/>
          </w:tcPr>
          <w:p w14:paraId="063D2BB6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418" w:type="dxa"/>
            <w:vAlign w:val="bottom"/>
          </w:tcPr>
          <w:p w14:paraId="73C2A960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276" w:type="dxa"/>
            <w:vAlign w:val="bottom"/>
          </w:tcPr>
          <w:p w14:paraId="0DE8B3ED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-1.8169</w:t>
            </w:r>
          </w:p>
        </w:tc>
      </w:tr>
      <w:tr w:rsidR="00E85BDC" w:rsidRPr="00D52B26" w14:paraId="3C31406D" w14:textId="77777777" w:rsidTr="006D5933">
        <w:trPr>
          <w:jc w:val="center"/>
        </w:trPr>
        <w:tc>
          <w:tcPr>
            <w:tcW w:w="2376" w:type="dxa"/>
            <w:vAlign w:val="bottom"/>
          </w:tcPr>
          <w:p w14:paraId="6844E3BA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  <w:vAlign w:val="bottom"/>
          </w:tcPr>
          <w:p w14:paraId="35E1513B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276" w:type="dxa"/>
            <w:vAlign w:val="bottom"/>
          </w:tcPr>
          <w:p w14:paraId="1FF6052D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4.339391</w:t>
            </w:r>
          </w:p>
        </w:tc>
      </w:tr>
      <w:tr w:rsidR="00E85BDC" w:rsidRPr="00D52B26" w14:paraId="4E33D627" w14:textId="77777777" w:rsidTr="006D5933">
        <w:trPr>
          <w:jc w:val="center"/>
        </w:trPr>
        <w:tc>
          <w:tcPr>
            <w:tcW w:w="2376" w:type="dxa"/>
            <w:vAlign w:val="bottom"/>
          </w:tcPr>
          <w:p w14:paraId="48816E76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vAlign w:val="bottom"/>
          </w:tcPr>
          <w:p w14:paraId="28778F0B" w14:textId="77777777" w:rsidR="00E85BDC" w:rsidRDefault="00E85BDC" w:rsidP="00E24E50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76" w:type="dxa"/>
            <w:vAlign w:val="bottom"/>
          </w:tcPr>
          <w:p w14:paraId="0DB75B3C" w14:textId="77777777" w:rsidR="00E85BDC" w:rsidRDefault="00E85BDC" w:rsidP="00E85BDC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-4.89187</w:t>
            </w:r>
          </w:p>
        </w:tc>
      </w:tr>
    </w:tbl>
    <w:p w14:paraId="35AB6957" w14:textId="77777777" w:rsidR="001610CA" w:rsidRPr="00D52B26" w:rsidRDefault="001610CA" w:rsidP="001610CA">
      <w:pPr>
        <w:pStyle w:val="normaltext"/>
        <w:spacing w:before="0" w:beforeAutospacing="0" w:after="0" w:afterAutospacing="0"/>
        <w:jc w:val="both"/>
        <w:rPr>
          <w:rFonts w:asciiTheme="majorHAnsi" w:hAnsiTheme="majorHAnsi" w:cstheme="majorBidi"/>
        </w:rPr>
      </w:pPr>
    </w:p>
    <w:p w14:paraId="0BF4F9E9" w14:textId="77777777" w:rsidR="00ED14C0" w:rsidRPr="00ED14C0" w:rsidRDefault="00ED14C0" w:rsidP="00FE406D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Bidi"/>
          <w:b/>
          <w:bCs/>
          <w:u w:val="single"/>
        </w:rPr>
      </w:pPr>
      <w:r w:rsidRPr="00ED14C0">
        <w:rPr>
          <w:rFonts w:asciiTheme="majorHAnsi" w:hAnsiTheme="majorHAnsi" w:cstheme="majorBidi"/>
        </w:rPr>
        <w:t xml:space="preserve">The </w:t>
      </w:r>
      <w:r w:rsidRPr="0061138B">
        <w:rPr>
          <w:rFonts w:asciiTheme="majorHAnsi" w:hAnsiTheme="majorHAnsi"/>
        </w:rPr>
        <w:t>estimate</w:t>
      </w:r>
      <w:r w:rsidRPr="00ED14C0">
        <w:rPr>
          <w:rFonts w:asciiTheme="majorHAnsi" w:hAnsiTheme="majorHAnsi" w:cstheme="majorBidi"/>
        </w:rPr>
        <w:t xml:space="preserve">  of </w:t>
      </w:r>
      <m:oMath>
        <m:sSup>
          <m:sSupPr>
            <m:ctrlPr>
              <w:rPr>
                <w:rFonts w:ascii="Cambria Math" w:hAnsiTheme="majorHAns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σ</m:t>
            </m:r>
          </m:e>
          <m:sup>
            <m:r>
              <w:rPr>
                <w:rFonts w:ascii="Cambria Math" w:hAnsiTheme="majorHAnsi" w:cstheme="majorBidi"/>
              </w:rPr>
              <m:t>2</m:t>
            </m:r>
          </m:sup>
        </m:sSup>
      </m:oMath>
      <w:r w:rsidRPr="00ED14C0">
        <w:rPr>
          <w:rFonts w:asciiTheme="majorHAnsi" w:hAnsiTheme="majorHAnsi" w:cstheme="majorBidi"/>
        </w:rPr>
        <w:t xml:space="preserve"> (The </w:t>
      </w:r>
      <w:r w:rsidRPr="00ED14C0">
        <w:rPr>
          <w:rFonts w:asciiTheme="majorHAnsi" w:eastAsiaTheme="minorHAnsi" w:hAnsiTheme="majorHAnsi"/>
        </w:rPr>
        <w:t>amount of variability inherent in the regression model)</w:t>
      </w:r>
      <w:r>
        <w:rPr>
          <w:rFonts w:asciiTheme="majorHAnsi" w:eastAsiaTheme="minorHAnsi" w:hAnsiTheme="majorHAnsi"/>
        </w:rPr>
        <w:t xml:space="preserve"> is</w:t>
      </w:r>
    </w:p>
    <w:p w14:paraId="5024282D" w14:textId="77777777" w:rsidR="00ED14C0" w:rsidRPr="00ED14C0" w:rsidRDefault="00ED14C0" w:rsidP="008A5747">
      <w:pPr>
        <w:bidi w:val="0"/>
        <w:ind w:left="426"/>
        <w:jc w:val="both"/>
        <w:rPr>
          <w:rFonts w:asciiTheme="majorHAnsi" w:hAnsiTheme="majorHAnsi"/>
        </w:rPr>
      </w:pPr>
      <w:r w:rsidRPr="00ED14C0">
        <w:rPr>
          <w:rFonts w:asciiTheme="majorHAnsi" w:hAnsiTheme="majorHAnsi" w:cstheme="majorBidi"/>
        </w:rPr>
        <w:t>A</w:t>
      </w:r>
      <w:r w:rsidRPr="00ED14C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9</w:t>
      </w:r>
      <w:r w:rsidRPr="00ED14C0">
        <w:rPr>
          <w:rFonts w:asciiTheme="majorHAnsi" w:hAnsiTheme="majorHAnsi"/>
        </w:rPr>
        <w:t>.3</w:t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/>
        </w:rPr>
        <w:tab/>
        <w:t xml:space="preserve">  </w:t>
      </w:r>
      <w:r w:rsidRPr="00ED14C0">
        <w:rPr>
          <w:rFonts w:asciiTheme="majorHAnsi" w:hAnsiTheme="majorHAnsi" w:cstheme="majorBidi"/>
        </w:rPr>
        <w:t>B</w:t>
      </w:r>
      <w:r w:rsidRPr="00ED14C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10</w:t>
      </w:r>
      <w:r w:rsidRPr="00ED14C0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Pr="00ED14C0">
        <w:rPr>
          <w:rFonts w:asciiTheme="majorHAnsi" w:hAnsiTheme="majorHAnsi"/>
        </w:rPr>
        <w:t xml:space="preserve"> </w:t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 w:cstheme="majorBidi"/>
        </w:rPr>
        <w:t>C</w:t>
      </w:r>
      <w:r w:rsidRPr="00ED14C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17</w:t>
      </w:r>
      <w:r w:rsidRPr="00ED14C0">
        <w:rPr>
          <w:rFonts w:asciiTheme="majorHAnsi" w:hAnsiTheme="majorHAnsi"/>
        </w:rPr>
        <w:t>.</w:t>
      </w:r>
      <w:r>
        <w:rPr>
          <w:rFonts w:asciiTheme="majorHAnsi" w:hAnsiTheme="majorHAnsi"/>
        </w:rPr>
        <w:t>2</w:t>
      </w:r>
      <w:r w:rsidRPr="00ED14C0">
        <w:rPr>
          <w:rFonts w:asciiTheme="majorHAnsi" w:hAnsiTheme="majorHAnsi" w:cstheme="majorBidi"/>
        </w:rPr>
        <w:tab/>
      </w:r>
      <w:r w:rsidRPr="00ED14C0">
        <w:rPr>
          <w:rFonts w:asciiTheme="majorHAnsi" w:hAnsiTheme="majorHAnsi" w:cstheme="majorBidi"/>
        </w:rPr>
        <w:tab/>
        <w:t>D</w:t>
      </w:r>
      <w:r w:rsidRPr="00ED14C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2</w:t>
      </w:r>
      <w:r w:rsidR="008A5747">
        <w:rPr>
          <w:rFonts w:asciiTheme="majorHAnsi" w:hAnsiTheme="majorHAnsi" w:hint="cs"/>
          <w:rtl/>
        </w:rPr>
        <w:t>1</w:t>
      </w:r>
      <w:r w:rsidRPr="00ED14C0">
        <w:rPr>
          <w:rFonts w:asciiTheme="majorHAnsi" w:hAnsiTheme="majorHAnsi"/>
        </w:rPr>
        <w:t>.</w:t>
      </w:r>
      <w:r w:rsidR="008A5747">
        <w:rPr>
          <w:rFonts w:asciiTheme="majorHAnsi" w:hAnsiTheme="majorHAnsi" w:hint="cs"/>
          <w:rtl/>
        </w:rPr>
        <w:t>9</w:t>
      </w:r>
    </w:p>
    <w:p w14:paraId="16261999" w14:textId="77777777" w:rsidR="003D16E3" w:rsidRDefault="003D16E3" w:rsidP="003D16E3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</w:p>
    <w:p w14:paraId="4EB0AE7D" w14:textId="77777777" w:rsidR="000A4165" w:rsidRDefault="000A4165" w:rsidP="007E6830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</w:p>
    <w:p w14:paraId="6B22DC2E" w14:textId="77777777" w:rsidR="009069BC" w:rsidRDefault="009069BC">
      <w:pPr>
        <w:bidi w:val="0"/>
        <w:spacing w:after="200" w:line="276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br w:type="page"/>
      </w:r>
    </w:p>
    <w:p w14:paraId="3365CAB2" w14:textId="77777777" w:rsidR="003775E2" w:rsidRDefault="003D16E3" w:rsidP="00F103CC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lastRenderedPageBreak/>
        <w:t xml:space="preserve">Use the following </w:t>
      </w:r>
      <w:r w:rsidR="007E6830">
        <w:rPr>
          <w:rFonts w:asciiTheme="majorHAnsi" w:hAnsiTheme="majorHAnsi" w:cstheme="majorBidi"/>
          <w:b/>
          <w:bCs/>
        </w:rPr>
        <w:t>output</w:t>
      </w:r>
      <w:r>
        <w:rPr>
          <w:rFonts w:asciiTheme="majorHAnsi" w:hAnsiTheme="majorHAnsi" w:cstheme="majorBidi"/>
          <w:b/>
          <w:bCs/>
        </w:rPr>
        <w:t xml:space="preserve"> </w:t>
      </w:r>
      <w:r w:rsidRPr="00C87115">
        <w:rPr>
          <w:rFonts w:asciiTheme="majorHAnsi" w:hAnsiTheme="majorHAnsi" w:cstheme="majorBidi"/>
          <w:b/>
          <w:bCs/>
        </w:rPr>
        <w:t>to answer</w:t>
      </w:r>
      <w:r>
        <w:rPr>
          <w:rFonts w:asciiTheme="majorHAnsi" w:hAnsiTheme="majorHAnsi" w:cstheme="majorBidi"/>
          <w:b/>
          <w:bCs/>
        </w:rPr>
        <w:t xml:space="preserve"> the</w:t>
      </w:r>
      <w:r w:rsidRPr="00C87115">
        <w:rPr>
          <w:rFonts w:asciiTheme="majorHAnsi" w:hAnsiTheme="majorHAnsi" w:cstheme="majorBidi"/>
          <w:b/>
          <w:bCs/>
        </w:rPr>
        <w:t xml:space="preserve"> </w:t>
      </w:r>
      <w:r>
        <w:rPr>
          <w:rFonts w:asciiTheme="majorHAnsi" w:hAnsiTheme="majorHAnsi" w:cstheme="majorBidi"/>
          <w:b/>
          <w:bCs/>
        </w:rPr>
        <w:t>questions from 2</w:t>
      </w:r>
      <w:r w:rsidR="00F103CC">
        <w:rPr>
          <w:rFonts w:asciiTheme="majorHAnsi" w:hAnsiTheme="majorHAnsi" w:cstheme="majorBidi"/>
          <w:b/>
          <w:bCs/>
        </w:rPr>
        <w:t>0</w:t>
      </w:r>
      <w:r>
        <w:rPr>
          <w:rFonts w:asciiTheme="majorHAnsi" w:hAnsiTheme="majorHAnsi" w:cstheme="majorBidi"/>
          <w:b/>
          <w:bCs/>
        </w:rPr>
        <w:t xml:space="preserve"> to 2</w:t>
      </w:r>
      <w:r w:rsidR="000A4165">
        <w:rPr>
          <w:rFonts w:asciiTheme="majorHAnsi" w:hAnsiTheme="majorHAnsi" w:cstheme="majorBidi"/>
          <w:b/>
          <w:bCs/>
        </w:rPr>
        <w:t>3</w:t>
      </w:r>
    </w:p>
    <w:p w14:paraId="631DDD69" w14:textId="77777777" w:rsidR="007E6830" w:rsidRDefault="003D16E3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t xml:space="preserve"> </w:t>
      </w:r>
      <w:r w:rsidR="007E6830">
        <w:rPr>
          <w:rFonts w:ascii="Courier New" w:eastAsiaTheme="minorHAnsi" w:hAnsi="Courier New" w:cs="Courier New"/>
          <w:sz w:val="18"/>
          <w:szCs w:val="18"/>
        </w:rPr>
        <w:t>Analysis of Variance</w:t>
      </w:r>
    </w:p>
    <w:p w14:paraId="0BC401AE" w14:textId="77777777" w:rsidR="007E6830" w:rsidRDefault="007E6830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14:paraId="79811F56" w14:textId="3D62D9E9" w:rsidR="007E6830" w:rsidRDefault="007E6830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sz w:val="18"/>
          <w:szCs w:val="18"/>
        </w:rPr>
        <w:t>Source  DF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Adj SS  F-Value  </w:t>
      </w:r>
    </w:p>
    <w:p w14:paraId="699C301C" w14:textId="385203A6" w:rsidR="007E6830" w:rsidRDefault="00651128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proofErr w:type="spellStart"/>
      <w:r w:rsidRPr="00651128">
        <w:rPr>
          <w:rFonts w:ascii="Courier New" w:eastAsiaTheme="minorHAnsi" w:hAnsi="Courier New" w:cs="Courier New"/>
          <w:sz w:val="16"/>
          <w:szCs w:val="16"/>
        </w:rPr>
        <w:t>Factor</w:t>
      </w:r>
      <w:r w:rsidR="00BF2B70">
        <w:rPr>
          <w:rFonts w:ascii="Courier New" w:eastAsiaTheme="minorHAnsi" w:hAnsi="Courier New" w:cs="Courier New"/>
          <w:sz w:val="16"/>
          <w:szCs w:val="16"/>
        </w:rPr>
        <w:t>A</w:t>
      </w:r>
      <w:proofErr w:type="spellEnd"/>
      <w:r w:rsidR="007E6830">
        <w:rPr>
          <w:rFonts w:ascii="Courier New" w:eastAsiaTheme="minorHAnsi" w:hAnsi="Courier New" w:cs="Courier New"/>
          <w:sz w:val="18"/>
          <w:szCs w:val="18"/>
        </w:rPr>
        <w:t xml:space="preserve">   </w:t>
      </w:r>
      <w:proofErr w:type="gramStart"/>
      <w:r w:rsidR="007E6830">
        <w:rPr>
          <w:rFonts w:ascii="Courier New" w:eastAsiaTheme="minorHAnsi" w:hAnsi="Courier New" w:cs="Courier New"/>
          <w:sz w:val="18"/>
          <w:szCs w:val="18"/>
        </w:rPr>
        <w:t>2  3629.2</w:t>
      </w:r>
      <w:proofErr w:type="gramEnd"/>
      <w:r w:rsidR="007E6830">
        <w:rPr>
          <w:rFonts w:ascii="Courier New" w:eastAsiaTheme="minorHAnsi" w:hAnsi="Courier New" w:cs="Courier New"/>
          <w:sz w:val="18"/>
          <w:szCs w:val="18"/>
        </w:rPr>
        <w:t xml:space="preserve">  12.83    </w:t>
      </w:r>
    </w:p>
    <w:p w14:paraId="27EE8468" w14:textId="1F3E6915" w:rsidR="007E6830" w:rsidRDefault="00651128" w:rsidP="002A13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proofErr w:type="spellStart"/>
      <w:r w:rsidRPr="00651128">
        <w:rPr>
          <w:rFonts w:ascii="Courier New" w:eastAsiaTheme="minorHAnsi" w:hAnsi="Courier New" w:cs="Courier New"/>
          <w:sz w:val="16"/>
          <w:szCs w:val="16"/>
        </w:rPr>
        <w:t>Factor</w:t>
      </w:r>
      <w:r w:rsidR="00BF2B70">
        <w:rPr>
          <w:rFonts w:ascii="Courier New" w:eastAsiaTheme="minorHAnsi" w:hAnsi="Courier New" w:cs="Courier New"/>
          <w:sz w:val="16"/>
          <w:szCs w:val="16"/>
        </w:rPr>
        <w:t>B</w:t>
      </w:r>
      <w:proofErr w:type="spellEnd"/>
      <w:r w:rsidR="00BF2B70">
        <w:rPr>
          <w:rFonts w:ascii="Courier New" w:eastAsiaTheme="minorHAnsi" w:hAnsi="Courier New" w:cs="Courier New"/>
          <w:sz w:val="16"/>
          <w:szCs w:val="16"/>
        </w:rPr>
        <w:t xml:space="preserve"> </w:t>
      </w:r>
      <w:r>
        <w:rPr>
          <w:rFonts w:ascii="Courier New" w:eastAsiaTheme="minorHAnsi" w:hAnsi="Courier New" w:cs="Courier New"/>
          <w:sz w:val="18"/>
          <w:szCs w:val="18"/>
        </w:rPr>
        <w:t xml:space="preserve">  </w:t>
      </w:r>
      <w:proofErr w:type="gramStart"/>
      <w:r w:rsidR="007E6830">
        <w:rPr>
          <w:rFonts w:ascii="Courier New" w:eastAsiaTheme="minorHAnsi" w:hAnsi="Courier New" w:cs="Courier New"/>
          <w:sz w:val="18"/>
          <w:szCs w:val="18"/>
        </w:rPr>
        <w:t>3  1116.9</w:t>
      </w:r>
      <w:proofErr w:type="gramEnd"/>
      <w:r w:rsidR="007E6830">
        <w:rPr>
          <w:rFonts w:ascii="Courier New" w:eastAsiaTheme="minorHAnsi" w:hAnsi="Courier New" w:cs="Courier New"/>
          <w:sz w:val="18"/>
          <w:szCs w:val="18"/>
        </w:rPr>
        <w:t xml:space="preserve">   2.63    </w:t>
      </w:r>
    </w:p>
    <w:p w14:paraId="045A4248" w14:textId="77777777" w:rsidR="007E6830" w:rsidRDefault="007E6830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Error    6   848.8   </w:t>
      </w:r>
    </w:p>
    <w:p w14:paraId="15AD75FD" w14:textId="77777777" w:rsidR="007E6830" w:rsidRDefault="007E6830" w:rsidP="00FE406D">
      <w:pPr>
        <w:pBdr>
          <w:top w:val="dashSmallGap" w:sz="8" w:space="1" w:color="auto"/>
          <w:left w:val="dashSmallGap" w:sz="8" w:space="1" w:color="auto"/>
          <w:bottom w:val="dashSmallGap" w:sz="8" w:space="1" w:color="auto"/>
          <w:right w:val="dashSmallGap" w:sz="8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Total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11  5594.9</w:t>
      </w:r>
      <w:proofErr w:type="gramEnd"/>
    </w:p>
    <w:p w14:paraId="3A94165F" w14:textId="77777777" w:rsidR="00E6282C" w:rsidRPr="00ED14C0" w:rsidRDefault="00E6282C" w:rsidP="002505B1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Theme="majorHAnsi" w:hAnsiTheme="majorHAnsi" w:cstheme="majorBidi"/>
          <w:b/>
          <w:bCs/>
          <w:u w:val="single"/>
        </w:rPr>
      </w:pPr>
      <w:r w:rsidRPr="00ED14C0">
        <w:rPr>
          <w:rFonts w:asciiTheme="majorHAnsi" w:hAnsiTheme="majorHAnsi" w:cstheme="majorBidi"/>
        </w:rPr>
        <w:t xml:space="preserve">The </w:t>
      </w:r>
      <w:r w:rsidR="00690A62" w:rsidRPr="00690A62">
        <w:rPr>
          <w:rFonts w:asciiTheme="majorHAnsi" w:hAnsiTheme="majorHAnsi" w:cstheme="majorBidi"/>
          <w:b/>
          <w:bCs/>
          <w:u w:val="single"/>
        </w:rPr>
        <w:t>MSE</w:t>
      </w:r>
      <w:r w:rsidR="00690A62">
        <w:rPr>
          <w:rFonts w:asciiTheme="majorHAnsi" w:hAnsiTheme="majorHAnsi" w:cstheme="majorBidi"/>
        </w:rPr>
        <w:t xml:space="preserve"> equal to</w:t>
      </w:r>
    </w:p>
    <w:p w14:paraId="5E2AFB79" w14:textId="77777777" w:rsidR="00E6282C" w:rsidRDefault="00E6282C" w:rsidP="00690A62">
      <w:pPr>
        <w:bidi w:val="0"/>
        <w:ind w:left="426"/>
        <w:jc w:val="both"/>
        <w:rPr>
          <w:rFonts w:asciiTheme="majorHAnsi" w:hAnsiTheme="majorHAnsi"/>
        </w:rPr>
      </w:pPr>
      <w:r w:rsidRPr="00ED14C0">
        <w:rPr>
          <w:rFonts w:asciiTheme="majorHAnsi" w:hAnsiTheme="majorHAnsi" w:cstheme="majorBidi"/>
        </w:rPr>
        <w:t>A</w:t>
      </w:r>
      <w:r w:rsidRPr="00ED14C0">
        <w:rPr>
          <w:rFonts w:asciiTheme="majorHAnsi" w:hAnsiTheme="majorHAnsi"/>
        </w:rPr>
        <w:t>) 3</w:t>
      </w:r>
      <w:r w:rsidR="00690A62">
        <w:rPr>
          <w:rFonts w:asciiTheme="majorHAnsi" w:hAnsiTheme="majorHAnsi"/>
        </w:rPr>
        <w:t>72.3</w:t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/>
        </w:rPr>
        <w:tab/>
        <w:t xml:space="preserve">  </w:t>
      </w:r>
      <w:r w:rsidRPr="00ED14C0">
        <w:rPr>
          <w:rFonts w:asciiTheme="majorHAnsi" w:hAnsiTheme="majorHAnsi" w:cstheme="majorBidi"/>
        </w:rPr>
        <w:t>B</w:t>
      </w:r>
      <w:r w:rsidRPr="00ED14C0">
        <w:rPr>
          <w:rFonts w:asciiTheme="majorHAnsi" w:hAnsiTheme="majorHAnsi"/>
        </w:rPr>
        <w:t xml:space="preserve">) </w:t>
      </w:r>
      <w:r w:rsidR="00690A62">
        <w:rPr>
          <w:rFonts w:asciiTheme="majorHAnsi" w:hAnsiTheme="majorHAnsi"/>
        </w:rPr>
        <w:t>141.5</w:t>
      </w:r>
      <w:r w:rsidRPr="00ED14C0">
        <w:rPr>
          <w:rFonts w:asciiTheme="majorHAnsi" w:hAnsiTheme="majorHAnsi"/>
        </w:rPr>
        <w:t xml:space="preserve"> </w:t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/>
        </w:rPr>
        <w:tab/>
      </w:r>
      <w:r w:rsidRPr="00ED14C0">
        <w:rPr>
          <w:rFonts w:asciiTheme="majorHAnsi" w:hAnsiTheme="majorHAnsi" w:cstheme="majorBidi"/>
        </w:rPr>
        <w:t>C</w:t>
      </w:r>
      <w:r w:rsidRPr="00ED14C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</w:t>
      </w:r>
      <w:r w:rsidR="00690A62">
        <w:rPr>
          <w:rFonts w:asciiTheme="majorHAnsi" w:hAnsiTheme="majorHAnsi"/>
        </w:rPr>
        <w:t>814</w:t>
      </w:r>
      <w:r w:rsidRPr="00ED14C0">
        <w:rPr>
          <w:rFonts w:asciiTheme="majorHAnsi" w:hAnsiTheme="majorHAnsi"/>
        </w:rPr>
        <w:t>.</w:t>
      </w:r>
      <w:r w:rsidR="00690A62">
        <w:rPr>
          <w:rFonts w:asciiTheme="majorHAnsi" w:hAnsiTheme="majorHAnsi"/>
        </w:rPr>
        <w:t>6</w:t>
      </w:r>
      <w:r w:rsidRPr="00ED14C0">
        <w:rPr>
          <w:rFonts w:asciiTheme="majorHAnsi" w:hAnsiTheme="majorHAnsi" w:cstheme="majorBidi"/>
        </w:rPr>
        <w:tab/>
      </w:r>
      <w:r w:rsidRPr="00ED14C0">
        <w:rPr>
          <w:rFonts w:asciiTheme="majorHAnsi" w:hAnsiTheme="majorHAnsi" w:cstheme="majorBidi"/>
        </w:rPr>
        <w:tab/>
        <w:t>D</w:t>
      </w:r>
      <w:r w:rsidRPr="00ED14C0">
        <w:rPr>
          <w:rFonts w:asciiTheme="majorHAnsi" w:hAnsiTheme="majorHAnsi"/>
        </w:rPr>
        <w:t xml:space="preserve">) </w:t>
      </w:r>
      <w:r w:rsidR="00690A62">
        <w:rPr>
          <w:rFonts w:asciiTheme="majorHAnsi" w:hAnsiTheme="majorHAnsi"/>
        </w:rPr>
        <w:t>671</w:t>
      </w:r>
      <w:r w:rsidRPr="00ED14C0">
        <w:rPr>
          <w:rFonts w:asciiTheme="majorHAnsi" w:hAnsiTheme="majorHAnsi"/>
        </w:rPr>
        <w:t>.7</w:t>
      </w:r>
    </w:p>
    <w:p w14:paraId="31FE3D4E" w14:textId="77777777" w:rsidR="0099280B" w:rsidRPr="00ED14C0" w:rsidRDefault="0099280B" w:rsidP="0099280B">
      <w:pPr>
        <w:bidi w:val="0"/>
        <w:ind w:left="426"/>
        <w:jc w:val="both"/>
        <w:rPr>
          <w:rFonts w:asciiTheme="majorHAnsi" w:hAnsiTheme="majorHAnsi"/>
        </w:rPr>
      </w:pPr>
    </w:p>
    <w:p w14:paraId="0182A5D8" w14:textId="77777777" w:rsidR="00E6282C" w:rsidRPr="00D32AEE" w:rsidRDefault="00A92FCE" w:rsidP="002505B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D32AEE">
        <w:rPr>
          <w:rFonts w:asciiTheme="majorHAnsi" w:hAnsiTheme="majorHAnsi" w:cstheme="majorBidi"/>
        </w:rPr>
        <w:t xml:space="preserve">The number of observations </w:t>
      </w:r>
    </w:p>
    <w:p w14:paraId="0C20EE0B" w14:textId="77777777" w:rsidR="00A92FCE" w:rsidRPr="00A92FCE" w:rsidRDefault="00A92FCE" w:rsidP="00A92FCE">
      <w:pPr>
        <w:bidi w:val="0"/>
        <w:ind w:left="426"/>
        <w:jc w:val="both"/>
        <w:rPr>
          <w:rFonts w:asciiTheme="majorHAnsi" w:hAnsiTheme="majorHAnsi"/>
        </w:rPr>
      </w:pPr>
      <w:r w:rsidRPr="00A92FCE">
        <w:rPr>
          <w:rFonts w:asciiTheme="majorHAnsi" w:hAnsiTheme="majorHAnsi" w:cstheme="majorBidi"/>
        </w:rPr>
        <w:t>A</w:t>
      </w:r>
      <w:r w:rsidRPr="00A92FC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3</w:t>
      </w:r>
      <w:r w:rsidRPr="00A92FCE">
        <w:rPr>
          <w:rFonts w:asciiTheme="majorHAnsi" w:hAnsiTheme="majorHAnsi"/>
        </w:rPr>
        <w:tab/>
      </w:r>
      <w:r w:rsidRPr="00A92FCE">
        <w:rPr>
          <w:rFonts w:asciiTheme="majorHAnsi" w:hAnsiTheme="majorHAnsi"/>
        </w:rPr>
        <w:tab/>
        <w:t xml:space="preserve">  </w:t>
      </w:r>
      <w:r w:rsidRPr="00A92FCE">
        <w:rPr>
          <w:rFonts w:asciiTheme="majorHAnsi" w:hAnsiTheme="majorHAnsi" w:cstheme="majorBidi"/>
        </w:rPr>
        <w:t>B</w:t>
      </w:r>
      <w:r w:rsidRPr="00A92FC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ab/>
      </w:r>
      <w:r w:rsidRPr="00A92FCE">
        <w:rPr>
          <w:rFonts w:asciiTheme="majorHAnsi" w:hAnsiTheme="majorHAnsi"/>
        </w:rPr>
        <w:t xml:space="preserve"> </w:t>
      </w:r>
      <w:r w:rsidRPr="00A92FCE">
        <w:rPr>
          <w:rFonts w:asciiTheme="majorHAnsi" w:hAnsiTheme="majorHAnsi"/>
        </w:rPr>
        <w:tab/>
      </w:r>
      <w:r w:rsidRPr="00A92FCE">
        <w:rPr>
          <w:rFonts w:asciiTheme="majorHAnsi" w:hAnsiTheme="majorHAnsi"/>
        </w:rPr>
        <w:tab/>
      </w:r>
      <w:r w:rsidRPr="00A92FCE">
        <w:rPr>
          <w:rFonts w:asciiTheme="majorHAnsi" w:hAnsiTheme="majorHAnsi" w:cstheme="majorBidi"/>
        </w:rPr>
        <w:t>C</w:t>
      </w:r>
      <w:r w:rsidRPr="00A92FC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7</w:t>
      </w:r>
      <w:r w:rsidRPr="00A92FCE">
        <w:rPr>
          <w:rFonts w:asciiTheme="majorHAnsi" w:hAnsiTheme="majorHAnsi" w:cstheme="majorBidi"/>
        </w:rPr>
        <w:tab/>
      </w:r>
      <w:r w:rsidRPr="00A92FCE"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Pr="00A92FCE">
        <w:rPr>
          <w:rFonts w:asciiTheme="majorHAnsi" w:hAnsiTheme="majorHAnsi" w:cstheme="majorBidi"/>
        </w:rPr>
        <w:t>D</w:t>
      </w:r>
      <w:r w:rsidRPr="00A92FC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12</w:t>
      </w:r>
    </w:p>
    <w:p w14:paraId="6658D3AB" w14:textId="77777777" w:rsidR="00A92FCE" w:rsidRDefault="00A92FCE" w:rsidP="00A92FCE">
      <w:pPr>
        <w:pStyle w:val="ListParagraph"/>
        <w:ind w:left="786"/>
      </w:pPr>
    </w:p>
    <w:p w14:paraId="78BD2AE3" w14:textId="77777777" w:rsidR="00047A19" w:rsidRPr="00D32AEE" w:rsidRDefault="00047A19" w:rsidP="00047A19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The test statistic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  <m:r>
          <w:rPr>
            <w:rFonts w:ascii="Cambria Math" w:hAnsi="Cambria Math" w:cstheme="majorBidi"/>
          </w:rPr>
          <m:t>=</m:t>
        </m:r>
      </m:oMath>
      <w:r w:rsidRPr="00D32AEE">
        <w:rPr>
          <w:rFonts w:asciiTheme="majorHAnsi" w:hAnsiTheme="majorHAnsi" w:cstheme="majorBidi"/>
        </w:rPr>
        <w:t xml:space="preserve"> </w:t>
      </w:r>
    </w:p>
    <w:p w14:paraId="0C232DDF" w14:textId="77777777" w:rsidR="00E4046B" w:rsidRPr="00E4046B" w:rsidRDefault="00E4046B" w:rsidP="00457605">
      <w:pPr>
        <w:bidi w:val="0"/>
        <w:ind w:left="426"/>
        <w:jc w:val="both"/>
        <w:rPr>
          <w:rFonts w:asciiTheme="majorHAnsi" w:hAnsiTheme="majorHAnsi"/>
        </w:rPr>
      </w:pPr>
      <w:r w:rsidRPr="00E4046B">
        <w:rPr>
          <w:rFonts w:asciiTheme="majorHAnsi" w:hAnsiTheme="majorHAnsi" w:cstheme="majorBidi"/>
        </w:rPr>
        <w:t>A</w:t>
      </w:r>
      <w:r w:rsidRPr="00E4046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12.83</w:t>
      </w:r>
      <w:r w:rsidRPr="00E4046B">
        <w:rPr>
          <w:rFonts w:asciiTheme="majorHAnsi" w:hAnsiTheme="majorHAnsi"/>
        </w:rPr>
        <w:tab/>
      </w:r>
      <w:r w:rsidRPr="00E4046B">
        <w:rPr>
          <w:rFonts w:asciiTheme="majorHAnsi" w:hAnsiTheme="majorHAnsi"/>
        </w:rPr>
        <w:tab/>
        <w:t xml:space="preserve">  </w:t>
      </w:r>
      <w:r w:rsidRPr="00E4046B">
        <w:rPr>
          <w:rFonts w:asciiTheme="majorHAnsi" w:hAnsiTheme="majorHAnsi" w:cstheme="majorBidi"/>
        </w:rPr>
        <w:t>B</w:t>
      </w:r>
      <w:r w:rsidRPr="00E4046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2.63</w:t>
      </w:r>
      <w:r w:rsidRPr="00E4046B">
        <w:rPr>
          <w:rFonts w:asciiTheme="majorHAnsi" w:hAnsiTheme="majorHAnsi"/>
        </w:rPr>
        <w:t xml:space="preserve"> </w:t>
      </w:r>
      <w:r w:rsidRPr="00E4046B">
        <w:rPr>
          <w:rFonts w:asciiTheme="majorHAnsi" w:hAnsiTheme="majorHAnsi"/>
        </w:rPr>
        <w:tab/>
      </w:r>
      <w:r w:rsidRPr="00E4046B">
        <w:rPr>
          <w:rFonts w:asciiTheme="majorHAnsi" w:hAnsiTheme="majorHAnsi"/>
        </w:rPr>
        <w:tab/>
      </w:r>
      <w:r w:rsidRPr="00E4046B">
        <w:rPr>
          <w:rFonts w:asciiTheme="majorHAnsi" w:hAnsiTheme="majorHAnsi" w:cstheme="majorBidi"/>
        </w:rPr>
        <w:t>C</w:t>
      </w:r>
      <w:r w:rsidRPr="00E4046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0.14</w:t>
      </w:r>
      <w:r w:rsidR="00457605">
        <w:rPr>
          <w:rFonts w:asciiTheme="majorHAnsi" w:hAnsiTheme="majorHAnsi"/>
        </w:rPr>
        <w:t>5</w:t>
      </w:r>
      <w:r w:rsidRPr="00E4046B">
        <w:rPr>
          <w:rFonts w:asciiTheme="majorHAnsi" w:hAnsiTheme="majorHAnsi" w:cstheme="majorBidi"/>
        </w:rPr>
        <w:tab/>
      </w:r>
      <w:r w:rsidRPr="00E4046B">
        <w:rPr>
          <w:rFonts w:asciiTheme="majorHAnsi" w:hAnsiTheme="majorHAnsi" w:cstheme="majorBidi"/>
        </w:rPr>
        <w:tab/>
        <w:t>D</w:t>
      </w:r>
      <w:r w:rsidRPr="00E4046B">
        <w:rPr>
          <w:rFonts w:asciiTheme="majorHAnsi" w:hAnsiTheme="majorHAnsi"/>
        </w:rPr>
        <w:t xml:space="preserve">) </w:t>
      </w:r>
      <w:r w:rsidR="00457605">
        <w:rPr>
          <w:rFonts w:asciiTheme="majorHAnsi" w:hAnsiTheme="majorHAnsi"/>
        </w:rPr>
        <w:t>848.8</w:t>
      </w:r>
    </w:p>
    <w:p w14:paraId="3CA36A9A" w14:textId="77777777" w:rsidR="00047A19" w:rsidRDefault="00047A19" w:rsidP="00047A19">
      <w:pPr>
        <w:pStyle w:val="ListParagraph"/>
        <w:autoSpaceDE w:val="0"/>
        <w:autoSpaceDN w:val="0"/>
        <w:adjustRightInd w:val="0"/>
        <w:ind w:left="786"/>
        <w:rPr>
          <w:rFonts w:asciiTheme="majorHAnsi" w:eastAsiaTheme="minorHAnsi" w:hAnsiTheme="majorHAnsi" w:cs="TT6E1o00"/>
        </w:rPr>
      </w:pPr>
    </w:p>
    <w:p w14:paraId="643D5E53" w14:textId="77777777" w:rsidR="00786205" w:rsidRPr="00E34C13" w:rsidRDefault="0007450C" w:rsidP="008D505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HAnsi" w:eastAsiaTheme="minorHAnsi" w:hAnsiTheme="majorHAnsi" w:cs="TT6E1o00"/>
        </w:rPr>
      </w:pPr>
      <w:r>
        <w:rPr>
          <w:rFonts w:asciiTheme="majorHAnsi" w:eastAsiaTheme="minorHAnsi" w:hAnsiTheme="majorHAnsi" w:cs="TT6E1o00"/>
        </w:rPr>
        <w:t>The decision of testing</w:t>
      </w:r>
      <w:r w:rsidR="008D5050">
        <w:rPr>
          <w:rFonts w:asciiTheme="majorHAnsi" w:eastAsiaTheme="minorHAnsi" w:hAnsiTheme="majorHAnsi" w:cs="TT6E1o00"/>
        </w:rPr>
        <w:t>:</w:t>
      </w:r>
      <w:r w:rsidR="0038565D">
        <w:rPr>
          <w:rFonts w:asciiTheme="majorHAnsi" w:eastAsiaTheme="minorHAnsi" w:hAnsiTheme="majorHAnsi" w:cs="TT6E1o00"/>
        </w:rPr>
        <w:t xml:space="preserve">     </w:t>
      </w:r>
      <w:r w:rsidR="008D5050">
        <w:rPr>
          <w:rFonts w:asciiTheme="majorHAnsi" w:eastAsiaTheme="minorHAnsi" w:hAnsiTheme="majorHAnsi" w:cs="TT6E1o00"/>
        </w:rPr>
        <w:t xml:space="preserve"> </w:t>
      </w:r>
      <w:r w:rsidR="00D90F45">
        <w:rPr>
          <w:rFonts w:asciiTheme="majorHAnsi" w:eastAsiaTheme="minorHAnsi" w:hAnsiTheme="majorHAnsi" w:cs="TT6E1o00"/>
        </w:rPr>
        <w:t xml:space="preserve"> </w:t>
      </w:r>
      <w:r>
        <w:rPr>
          <w:rFonts w:asciiTheme="majorHAnsi" w:eastAsiaTheme="minorHAnsi" w:hAnsiTheme="majorHAnsi" w:cs="TT6E1o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T6E1o00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T6E1o00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HAnsi" w:hAnsi="Cambria Math" w:cs="TT6E1o00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T6E1o0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HAnsi" w:hAnsi="Cambria Math" w:cs="TT6E1o00"/>
                      </w:rPr>
                      <m:t>0A</m:t>
                    </m:r>
                  </m:sub>
                </m:sSub>
                <m:r>
                  <w:rPr>
                    <w:rFonts w:ascii="Cambria Math" w:eastAsiaTheme="minorHAnsi" w:hAnsi="Cambria Math" w:cs="TT6E1o00"/>
                  </w:rPr>
                  <m:t>:</m:t>
                </m:r>
                <m:sSub>
                  <m:sSubPr>
                    <m:ctrlPr>
                      <w:rPr>
                        <w:rFonts w:ascii="Cambria Math" w:eastAsiaTheme="minorHAnsi" w:hAnsi="Cambria Math" w:cs="TT6E1o00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T6E1o00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HAnsi" w:hAnsi="Cambria Math" w:cs="TT6E1o00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 w:cs="TT6E1o0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="TT6E1o00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T6E1o00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HAnsi" w:hAnsi="Cambria Math" w:cs="TT6E1o00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 w:cs="TT6E1o0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="TT6E1o00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T6E1o00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HAnsi" w:hAnsi="Cambria Math" w:cs="TT6E1o00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 w:cs="TT6E1o00"/>
                  </w:rPr>
                  <m:t xml:space="preserve">                                    </m:t>
                </m: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 w:cs="TT6E1o00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HAnsi" w:hAnsi="Cambria Math" w:cs="TT6E1o00"/>
                        </w:rPr>
                        <m:t xml:space="preserve">                                    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HAnsi" w:hAnsi="Cambria Math" w:cs="TT6E1o00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T6E1o0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T6E1o00"/>
                            </w:rPr>
                            <m:t>aA</m:t>
                          </m:r>
                        </m:sub>
                      </m:sSub>
                      <m:r>
                        <w:rPr>
                          <w:rFonts w:ascii="Cambria Math" w:eastAsiaTheme="minorHAnsi" w:hAnsi="Cambria Math" w:cs="TT6E1o00"/>
                        </w:rPr>
                        <m:t>:At least one mean is different</m:t>
                      </m:r>
                    </m:e>
                  </m:mr>
                </m:m>
              </m:e>
            </m:eqArr>
          </m:e>
        </m:d>
      </m:oMath>
      <w:r w:rsidR="00D90F45">
        <w:rPr>
          <w:rFonts w:asciiTheme="majorHAnsi" w:hAnsiTheme="majorHAnsi" w:cs="TT6E1o00"/>
        </w:rPr>
        <w:t xml:space="preserve"> </w:t>
      </w:r>
      <w:r w:rsidR="00E34C13" w:rsidRPr="00E34C13">
        <w:rPr>
          <w:rFonts w:asciiTheme="majorHAnsi" w:eastAsiaTheme="minorHAnsi" w:hAnsiTheme="majorHAnsi" w:cs="TT6E1o00"/>
        </w:rPr>
        <w:t xml:space="preserve"> </w:t>
      </w:r>
      <w:r w:rsidR="0038565D">
        <w:rPr>
          <w:rFonts w:asciiTheme="majorHAnsi" w:eastAsiaTheme="minorHAnsi" w:hAnsiTheme="majorHAnsi" w:cs="TT6E1o00"/>
        </w:rPr>
        <w:t xml:space="preserve"> </w:t>
      </w:r>
      <w:r w:rsidR="00E34C13">
        <w:rPr>
          <w:rFonts w:asciiTheme="majorHAnsi" w:eastAsiaTheme="minorHAnsi" w:hAnsiTheme="majorHAnsi" w:cs="TT6E1o00"/>
        </w:rPr>
        <w:t xml:space="preserve">(Use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F</m:t>
            </m:r>
          </m:e>
          <m:sub>
            <m:r>
              <w:rPr>
                <w:rFonts w:ascii="Cambria Math" w:eastAsiaTheme="minorHAnsi" w:hAnsi="Cambria Math" w:cs="TT6E1o00"/>
              </w:rPr>
              <m:t>0.05,2,6</m:t>
            </m:r>
          </m:sub>
        </m:sSub>
        <m:r>
          <w:rPr>
            <w:rFonts w:ascii="Cambria Math" w:eastAsiaTheme="minorHAnsi" w:hAnsi="Cambria Math" w:cs="TT6E1o00"/>
          </w:rPr>
          <m:t>=5.14</m:t>
        </m:r>
      </m:oMath>
      <w:r w:rsidR="00E34C13">
        <w:rPr>
          <w:rFonts w:asciiTheme="majorHAnsi" w:hAnsiTheme="majorHAnsi" w:cs="TT6E1o00"/>
        </w:rPr>
        <w:t>)</w:t>
      </w:r>
    </w:p>
    <w:p w14:paraId="215881D4" w14:textId="77777777" w:rsidR="00FB23AD" w:rsidRDefault="00E34C13" w:rsidP="00FB23AD">
      <w:pPr>
        <w:bidi w:val="0"/>
        <w:ind w:left="426"/>
        <w:jc w:val="both"/>
        <w:rPr>
          <w:rFonts w:asciiTheme="majorHAnsi" w:hAnsiTheme="majorHAnsi"/>
        </w:rPr>
      </w:pPr>
      <w:r w:rsidRPr="00E34C13">
        <w:rPr>
          <w:rFonts w:asciiTheme="majorHAnsi" w:hAnsiTheme="majorHAnsi" w:cstheme="majorBidi"/>
        </w:rPr>
        <w:t>A</w:t>
      </w:r>
      <w:r w:rsidRPr="00E34C13">
        <w:rPr>
          <w:rFonts w:asciiTheme="majorHAnsi" w:hAnsiTheme="majorHAnsi"/>
        </w:rPr>
        <w:t>)</w:t>
      </w:r>
      <w:r w:rsidRPr="00E34C13">
        <w:rPr>
          <w:rFonts w:asciiTheme="majorHAnsi" w:hAnsiTheme="majorHAnsi"/>
        </w:rPr>
        <w:tab/>
      </w:r>
      <w:r w:rsidR="00FB23AD">
        <w:rPr>
          <w:rFonts w:asciiTheme="majorHAnsi" w:hAnsiTheme="majorHAnsi"/>
        </w:rPr>
        <w:t xml:space="preserve">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0A</m:t>
            </m:r>
          </m:sub>
        </m:sSub>
      </m:oMath>
      <w:r w:rsidR="00FB23AD">
        <w:rPr>
          <w:rFonts w:asciiTheme="majorHAnsi" w:hAnsiTheme="majorHAnsi"/>
        </w:rPr>
        <w:tab/>
      </w:r>
      <w:r w:rsidR="00FB23AD">
        <w:rPr>
          <w:rFonts w:asciiTheme="majorHAnsi" w:hAnsiTheme="majorHAnsi"/>
        </w:rPr>
        <w:tab/>
      </w:r>
      <w:r w:rsidR="00FB23AD">
        <w:rPr>
          <w:rFonts w:asciiTheme="majorHAnsi" w:hAnsiTheme="majorHAnsi"/>
        </w:rPr>
        <w:tab/>
      </w:r>
      <w:r w:rsidRPr="00E34C13">
        <w:rPr>
          <w:rFonts w:asciiTheme="majorHAnsi" w:hAnsiTheme="majorHAnsi" w:cstheme="majorBidi"/>
        </w:rPr>
        <w:t>B</w:t>
      </w:r>
      <w:r w:rsidRPr="00E34C13">
        <w:rPr>
          <w:rFonts w:asciiTheme="majorHAnsi" w:hAnsiTheme="majorHAnsi"/>
        </w:rPr>
        <w:t>)</w:t>
      </w:r>
      <w:r w:rsidR="00FB23AD">
        <w:rPr>
          <w:rFonts w:asciiTheme="majorHAnsi" w:hAnsiTheme="majorHAnsi"/>
        </w:rPr>
        <w:t xml:space="preserve"> Cannot 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0A</m:t>
            </m:r>
          </m:sub>
        </m:sSub>
      </m:oMath>
      <w:r w:rsidRPr="00E34C13">
        <w:rPr>
          <w:rFonts w:asciiTheme="majorHAnsi" w:hAnsiTheme="majorHAnsi"/>
        </w:rPr>
        <w:tab/>
      </w:r>
    </w:p>
    <w:p w14:paraId="5B79562A" w14:textId="77777777" w:rsidR="00E34C13" w:rsidRPr="00E34C13" w:rsidRDefault="00E34C13" w:rsidP="00D771AF">
      <w:pPr>
        <w:bidi w:val="0"/>
        <w:ind w:left="426"/>
        <w:jc w:val="both"/>
        <w:rPr>
          <w:rFonts w:asciiTheme="majorHAnsi" w:hAnsiTheme="majorHAnsi"/>
        </w:rPr>
      </w:pPr>
      <w:r w:rsidRPr="00E34C13">
        <w:rPr>
          <w:rFonts w:asciiTheme="majorHAnsi" w:hAnsiTheme="majorHAnsi" w:cstheme="majorBidi"/>
        </w:rPr>
        <w:t>C</w:t>
      </w:r>
      <w:r w:rsidRPr="00E34C13">
        <w:rPr>
          <w:rFonts w:asciiTheme="majorHAnsi" w:hAnsiTheme="majorHAnsi"/>
        </w:rPr>
        <w:t>)</w:t>
      </w:r>
      <w:r w:rsidRPr="00E34C13">
        <w:rPr>
          <w:rFonts w:asciiTheme="majorHAnsi" w:hAnsiTheme="majorHAnsi" w:cstheme="majorBidi"/>
        </w:rPr>
        <w:tab/>
      </w:r>
      <w:r w:rsidR="00FB23AD">
        <w:rPr>
          <w:rFonts w:asciiTheme="majorHAnsi" w:hAnsiTheme="majorHAnsi" w:cstheme="majorBidi"/>
        </w:rPr>
        <w:t xml:space="preserve">Reject both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0A</m:t>
            </m:r>
          </m:sub>
        </m:sSub>
        <m:r>
          <w:rPr>
            <w:rFonts w:ascii="Cambria Math" w:eastAsiaTheme="minorHAnsi" w:hAnsi="Cambria Math" w:cs="TT6E1o00"/>
          </w:rPr>
          <m:t xml:space="preserve"> &amp; </m:t>
        </m:r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aA</m:t>
            </m:r>
          </m:sub>
        </m:sSub>
      </m:oMath>
      <w:r w:rsidR="00FB23AD">
        <w:rPr>
          <w:rFonts w:asciiTheme="majorHAnsi" w:hAnsiTheme="majorHAnsi" w:cstheme="majorBidi"/>
        </w:rPr>
        <w:tab/>
        <w:t xml:space="preserve">D) </w:t>
      </w:r>
      <w:r w:rsidR="00FB23AD">
        <w:rPr>
          <w:rFonts w:asciiTheme="majorHAnsi" w:hAnsiTheme="majorHAnsi"/>
        </w:rPr>
        <w:t>We cannot say</w:t>
      </w:r>
    </w:p>
    <w:p w14:paraId="58EB7348" w14:textId="77777777" w:rsidR="00E34C13" w:rsidRDefault="00E34C13" w:rsidP="00E34C13">
      <w:pPr>
        <w:pStyle w:val="ListParagraph"/>
        <w:autoSpaceDE w:val="0"/>
        <w:autoSpaceDN w:val="0"/>
        <w:adjustRightInd w:val="0"/>
        <w:ind w:left="786"/>
        <w:rPr>
          <w:rFonts w:asciiTheme="majorHAnsi" w:eastAsiaTheme="minorHAnsi" w:hAnsiTheme="majorHAnsi" w:cs="TT6E1o00"/>
        </w:rPr>
      </w:pPr>
    </w:p>
    <w:p w14:paraId="65CF9147" w14:textId="77777777" w:rsidR="00826465" w:rsidRPr="00C87115" w:rsidRDefault="00826465" w:rsidP="00826465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t xml:space="preserve">Use the following information to answer the questions from </w:t>
      </w:r>
      <w:r>
        <w:rPr>
          <w:rFonts w:asciiTheme="majorHAnsi" w:hAnsiTheme="majorHAnsi" w:cstheme="majorBidi"/>
          <w:b/>
          <w:bCs/>
        </w:rPr>
        <w:t>34</w:t>
      </w:r>
      <w:r w:rsidRPr="00C87115">
        <w:rPr>
          <w:rFonts w:asciiTheme="majorHAnsi" w:hAnsiTheme="majorHAnsi" w:cstheme="majorBidi"/>
          <w:b/>
          <w:bCs/>
        </w:rPr>
        <w:t xml:space="preserve"> to </w:t>
      </w:r>
      <w:r>
        <w:rPr>
          <w:rFonts w:asciiTheme="majorHAnsi" w:hAnsiTheme="majorHAnsi" w:cstheme="majorBidi"/>
          <w:b/>
          <w:bCs/>
        </w:rPr>
        <w:t>3</w:t>
      </w:r>
      <w:r w:rsidR="008F1491">
        <w:rPr>
          <w:rFonts w:asciiTheme="majorHAnsi" w:hAnsiTheme="majorHAnsi" w:cstheme="majorBidi"/>
          <w:b/>
          <w:bCs/>
        </w:rPr>
        <w:t>7</w:t>
      </w:r>
    </w:p>
    <w:p w14:paraId="67053977" w14:textId="77777777" w:rsidR="00826465" w:rsidRPr="00AC7C96" w:rsidRDefault="00826465" w:rsidP="00B1192C">
      <w:pPr>
        <w:bidi w:val="0"/>
        <w:spacing w:line="276" w:lineRule="auto"/>
        <w:jc w:val="both"/>
        <w:rPr>
          <w:rFonts w:asciiTheme="majorHAnsi" w:hAnsiTheme="majorHAnsi" w:cs="Helvetica"/>
          <w:color w:val="191919"/>
          <w:shd w:val="clear" w:color="auto" w:fill="FFFFFF"/>
        </w:rPr>
      </w:pPr>
      <w:r w:rsidRPr="00AC7C96">
        <w:rPr>
          <w:rFonts w:asciiTheme="majorHAnsi" w:hAnsiTheme="majorHAnsi" w:cs="Helvetica"/>
          <w:color w:val="191919"/>
          <w:shd w:val="clear" w:color="auto" w:fill="FFFFFF"/>
        </w:rPr>
        <w:t>Consider a standard package of milk chocolate M&amp;Ms. There are four different colors: red, yellow, green and blue.</w:t>
      </w:r>
      <w:r w:rsidRPr="00AC7C96">
        <w:rPr>
          <w:rStyle w:val="apple-converted-space"/>
          <w:rFonts w:asciiTheme="majorHAnsi" w:hAnsiTheme="majorHAnsi" w:cs="Helvetica"/>
          <w:color w:val="191919"/>
          <w:shd w:val="clear" w:color="auto" w:fill="FFFFFF"/>
        </w:rPr>
        <w:t> </w:t>
      </w:r>
      <w:r w:rsidRPr="00AC7C96">
        <w:rPr>
          <w:rFonts w:asciiTheme="majorHAnsi" w:hAnsiTheme="majorHAnsi" w:cs="Helvetica"/>
          <w:color w:val="191919"/>
          <w:shd w:val="clear" w:color="auto" w:fill="FFFFFF"/>
        </w:rPr>
        <w:t xml:space="preserve">Suppose that we have a simple random sample of 400 M&amp;M candies with the following </w:t>
      </w:r>
      <w:r w:rsidR="00B1192C" w:rsidRPr="00AC7C96">
        <w:rPr>
          <w:rFonts w:asciiTheme="majorHAnsi" w:hAnsiTheme="majorHAnsi" w:cs="Helvetica"/>
          <w:color w:val="191919"/>
          <w:shd w:val="clear" w:color="auto" w:fill="FFFFFF"/>
        </w:rPr>
        <w:t>quantities</w:t>
      </w:r>
      <w:r w:rsidRPr="00AC7C96">
        <w:rPr>
          <w:rFonts w:asciiTheme="majorHAnsi" w:hAnsiTheme="majorHAnsi" w:cs="Helvetica"/>
          <w:color w:val="191919"/>
          <w:shd w:val="clear" w:color="auto" w:fill="FFFFFF"/>
        </w:rPr>
        <w:t xml:space="preserve">: </w:t>
      </w:r>
    </w:p>
    <w:p w14:paraId="4E7A80EB" w14:textId="77777777" w:rsidR="000C21A1" w:rsidRDefault="000C21A1" w:rsidP="00AC7C96">
      <w:pPr>
        <w:shd w:val="clear" w:color="auto" w:fill="FFFFFF"/>
        <w:bidi w:val="0"/>
        <w:jc w:val="both"/>
        <w:textAlignment w:val="baseline"/>
        <w:rPr>
          <w:rFonts w:asciiTheme="majorHAnsi" w:hAnsiTheme="majorHAnsi" w:cs="Helvetica"/>
          <w:color w:val="191919"/>
          <w:shd w:val="clear" w:color="auto" w:fill="FFFFFF"/>
        </w:rPr>
      </w:pPr>
      <w:r w:rsidRPr="00AC7C96">
        <w:rPr>
          <w:rFonts w:asciiTheme="majorHAnsi" w:hAnsiTheme="majorHAnsi" w:cs="Helvetica"/>
          <w:color w:val="191919"/>
        </w:rPr>
        <w:t xml:space="preserve">50 of the candies are </w:t>
      </w:r>
      <w:r w:rsidRPr="00AC7C96">
        <w:rPr>
          <w:rFonts w:asciiTheme="majorHAnsi" w:hAnsiTheme="majorHAnsi" w:cs="Helvetica"/>
          <w:b/>
          <w:bCs/>
          <w:color w:val="191919"/>
        </w:rPr>
        <w:t>red</w:t>
      </w:r>
      <w:r w:rsidRPr="00AC7C96">
        <w:rPr>
          <w:rFonts w:asciiTheme="majorHAnsi" w:hAnsiTheme="majorHAnsi" w:cs="Helvetica"/>
          <w:color w:val="191919"/>
        </w:rPr>
        <w:t xml:space="preserve">, 47 of the candies are </w:t>
      </w:r>
      <w:r w:rsidRPr="00AC7C96">
        <w:rPr>
          <w:rFonts w:asciiTheme="majorHAnsi" w:hAnsiTheme="majorHAnsi" w:cs="Helvetica"/>
          <w:b/>
          <w:bCs/>
          <w:color w:val="191919"/>
        </w:rPr>
        <w:t>yellow</w:t>
      </w:r>
      <w:r w:rsidRPr="00AC7C96">
        <w:rPr>
          <w:rFonts w:asciiTheme="majorHAnsi" w:hAnsiTheme="majorHAnsi" w:cs="Helvetica"/>
          <w:color w:val="191919"/>
        </w:rPr>
        <w:t xml:space="preserve">, </w:t>
      </w:r>
      <w:r w:rsidR="00B1192C" w:rsidRPr="00AC7C96">
        <w:rPr>
          <w:rFonts w:asciiTheme="majorHAnsi" w:hAnsiTheme="majorHAnsi" w:cs="Helvetica"/>
          <w:color w:val="191919"/>
        </w:rPr>
        <w:t xml:space="preserve">102 of the candies are </w:t>
      </w:r>
      <w:r w:rsidR="00B1192C" w:rsidRPr="00AC7C96">
        <w:rPr>
          <w:rFonts w:asciiTheme="majorHAnsi" w:hAnsiTheme="majorHAnsi" w:cs="Helvetica"/>
          <w:b/>
          <w:bCs/>
          <w:color w:val="191919"/>
        </w:rPr>
        <w:t>green</w:t>
      </w:r>
      <w:r w:rsidRPr="00AC7C96">
        <w:rPr>
          <w:rFonts w:asciiTheme="majorHAnsi" w:hAnsiTheme="majorHAnsi" w:cs="Helvetica"/>
          <w:color w:val="191919"/>
        </w:rPr>
        <w:t xml:space="preserve"> and </w:t>
      </w:r>
      <w:r w:rsidRPr="00AC7C96">
        <w:rPr>
          <w:rFonts w:asciiTheme="majorHAnsi" w:hAnsiTheme="majorHAnsi" w:cs="Helvetica"/>
          <w:color w:val="191919"/>
          <w:shd w:val="clear" w:color="auto" w:fill="FFFFFF"/>
        </w:rPr>
        <w:t xml:space="preserve">201 of the candies are </w:t>
      </w:r>
      <w:r w:rsidRPr="00AC7C96">
        <w:rPr>
          <w:rFonts w:asciiTheme="majorHAnsi" w:hAnsiTheme="majorHAnsi" w:cs="Helvetica"/>
          <w:b/>
          <w:bCs/>
          <w:color w:val="191919"/>
          <w:shd w:val="clear" w:color="auto" w:fill="FFFFFF"/>
        </w:rPr>
        <w:t>blue</w:t>
      </w:r>
      <w:r w:rsidRPr="00AC7C96">
        <w:rPr>
          <w:rFonts w:asciiTheme="majorHAnsi" w:hAnsiTheme="majorHAnsi" w:cs="Helvetica"/>
          <w:color w:val="191919"/>
          <w:shd w:val="clear" w:color="auto" w:fill="FFFFFF"/>
        </w:rPr>
        <w:t>.</w:t>
      </w:r>
    </w:p>
    <w:p w14:paraId="4CB0866C" w14:textId="77777777" w:rsidR="00AC7C96" w:rsidRPr="00AC7C96" w:rsidRDefault="00AC7C96" w:rsidP="00AC7C96">
      <w:pPr>
        <w:shd w:val="clear" w:color="auto" w:fill="FFFFFF"/>
        <w:bidi w:val="0"/>
        <w:jc w:val="both"/>
        <w:textAlignment w:val="baseline"/>
        <w:rPr>
          <w:rFonts w:asciiTheme="majorHAnsi" w:hAnsiTheme="majorHAnsi" w:cs="Helvetica"/>
          <w:color w:val="191919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842"/>
        <w:gridCol w:w="914"/>
        <w:gridCol w:w="851"/>
        <w:gridCol w:w="709"/>
        <w:gridCol w:w="750"/>
      </w:tblGrid>
      <w:tr w:rsidR="00E26EA4" w:rsidRPr="00AC7C96" w14:paraId="296A7BE9" w14:textId="77777777" w:rsidTr="002E4B20">
        <w:trPr>
          <w:jc w:val="center"/>
        </w:trPr>
        <w:tc>
          <w:tcPr>
            <w:tcW w:w="694" w:type="dxa"/>
          </w:tcPr>
          <w:p w14:paraId="2B21A8EA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Color</w:t>
            </w:r>
          </w:p>
        </w:tc>
        <w:tc>
          <w:tcPr>
            <w:tcW w:w="842" w:type="dxa"/>
          </w:tcPr>
          <w:p w14:paraId="4559DE04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 xml:space="preserve">Red </w:t>
            </w:r>
          </w:p>
        </w:tc>
        <w:tc>
          <w:tcPr>
            <w:tcW w:w="850" w:type="dxa"/>
          </w:tcPr>
          <w:p w14:paraId="23A72475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Yellow</w:t>
            </w:r>
          </w:p>
        </w:tc>
        <w:tc>
          <w:tcPr>
            <w:tcW w:w="851" w:type="dxa"/>
          </w:tcPr>
          <w:p w14:paraId="5E2E70A6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 xml:space="preserve">Green </w:t>
            </w:r>
          </w:p>
        </w:tc>
        <w:tc>
          <w:tcPr>
            <w:tcW w:w="709" w:type="dxa"/>
          </w:tcPr>
          <w:p w14:paraId="36A46978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Blue</w:t>
            </w:r>
          </w:p>
        </w:tc>
        <w:tc>
          <w:tcPr>
            <w:tcW w:w="709" w:type="dxa"/>
          </w:tcPr>
          <w:p w14:paraId="5C6F0047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Total</w:t>
            </w:r>
          </w:p>
        </w:tc>
      </w:tr>
      <w:tr w:rsidR="00E26EA4" w:rsidRPr="00AC7C96" w14:paraId="3196EF68" w14:textId="77777777" w:rsidTr="002E4B20">
        <w:trPr>
          <w:jc w:val="center"/>
        </w:trPr>
        <w:tc>
          <w:tcPr>
            <w:tcW w:w="694" w:type="dxa"/>
          </w:tcPr>
          <w:p w14:paraId="7520647F" w14:textId="77777777" w:rsidR="00E26EA4" w:rsidRPr="00AC7C96" w:rsidRDefault="00A95A59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 w:cs="Helvetica"/>
                        <w:i/>
                        <w:color w:val="191919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Helvetica"/>
                        <w:color w:val="191919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Helvetica"/>
                        <w:color w:val="191919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42" w:type="dxa"/>
          </w:tcPr>
          <w:p w14:paraId="76BC4795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0130B40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65A37448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14:paraId="4AB0ECC9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14:paraId="0078B3D0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w:r w:rsidRPr="00AC7C96">
              <w:rPr>
                <w:rFonts w:asciiTheme="majorHAnsi" w:hAnsiTheme="majorHAnsi" w:cs="Helvetica"/>
                <w:color w:val="191919"/>
                <w:sz w:val="24"/>
                <w:szCs w:val="24"/>
              </w:rPr>
              <w:t>400</w:t>
            </w:r>
          </w:p>
        </w:tc>
      </w:tr>
      <w:tr w:rsidR="00E26EA4" w:rsidRPr="00AC7C96" w14:paraId="6CECD7DA" w14:textId="77777777" w:rsidTr="002E4B20">
        <w:trPr>
          <w:jc w:val="center"/>
        </w:trPr>
        <w:tc>
          <w:tcPr>
            <w:tcW w:w="694" w:type="dxa"/>
          </w:tcPr>
          <w:p w14:paraId="066B2F25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Helvetica"/>
                    <w:color w:val="191919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Theme="majorHAnsi" w:cs="Helvetica"/>
                        <w:i/>
                        <w:color w:val="191919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Helvetica"/>
                        <w:color w:val="191919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Helvetica"/>
                        <w:color w:val="191919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Theme="majorHAnsi" w:cs="Helvetica"/>
                        <w:color w:val="191919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42" w:type="dxa"/>
          </w:tcPr>
          <w:p w14:paraId="58FC4C8F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11EF4A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5CA3D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C76A1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FCA9D" w14:textId="77777777" w:rsidR="00E26EA4" w:rsidRPr="00AC7C96" w:rsidRDefault="00E26EA4" w:rsidP="00E26EA4">
            <w:pPr>
              <w:bidi w:val="0"/>
              <w:textAlignment w:val="baseline"/>
              <w:rPr>
                <w:rFonts w:asciiTheme="majorHAnsi" w:hAnsiTheme="majorHAnsi" w:cs="Helvetica"/>
                <w:color w:val="191919"/>
                <w:sz w:val="24"/>
                <w:szCs w:val="24"/>
              </w:rPr>
            </w:pPr>
          </w:p>
        </w:tc>
      </w:tr>
    </w:tbl>
    <w:p w14:paraId="5521B8D6" w14:textId="77777777" w:rsidR="00B1192C" w:rsidRDefault="00C01F0F" w:rsidP="001C5219">
      <w:pPr>
        <w:shd w:val="clear" w:color="auto" w:fill="FFFFFF"/>
        <w:bidi w:val="0"/>
        <w:spacing w:before="240" w:line="312" w:lineRule="atLeast"/>
        <w:jc w:val="both"/>
        <w:textAlignment w:val="baseline"/>
        <w:rPr>
          <w:rFonts w:asciiTheme="majorHAnsi" w:hAnsiTheme="majorHAnsi" w:cs="Helvetica"/>
          <w:color w:val="191919"/>
          <w:shd w:val="clear" w:color="auto" w:fill="FFFFFF"/>
        </w:rPr>
      </w:pPr>
      <w:r w:rsidRPr="00AC7C96">
        <w:rPr>
          <w:rFonts w:asciiTheme="majorHAnsi" w:hAnsiTheme="majorHAnsi" w:cs="Helvetica"/>
          <w:color w:val="191919"/>
        </w:rPr>
        <w:t xml:space="preserve">Use Chi-square goodness of fit to test if all </w:t>
      </w:r>
      <w:r w:rsidRPr="00AC7C96">
        <w:rPr>
          <w:rFonts w:asciiTheme="majorHAnsi" w:hAnsiTheme="majorHAnsi" w:cs="Helvetica"/>
          <w:color w:val="191919"/>
          <w:shd w:val="clear" w:color="auto" w:fill="FFFFFF"/>
        </w:rPr>
        <w:t>four colors occur in equal proportions?</w:t>
      </w:r>
    </w:p>
    <w:p w14:paraId="09BCC04A" w14:textId="77777777" w:rsidR="00AC7C96" w:rsidRPr="00AC7C96" w:rsidRDefault="00AC7C96" w:rsidP="00AC7C96">
      <w:pPr>
        <w:shd w:val="clear" w:color="auto" w:fill="FFFFFF"/>
        <w:bidi w:val="0"/>
        <w:spacing w:line="312" w:lineRule="atLeast"/>
        <w:jc w:val="both"/>
        <w:textAlignment w:val="baseline"/>
        <w:rPr>
          <w:rFonts w:asciiTheme="majorHAnsi" w:hAnsiTheme="majorHAnsi" w:cs="Helvetica"/>
          <w:color w:val="191919"/>
          <w:shd w:val="clear" w:color="auto" w:fill="FFFFFF"/>
        </w:rPr>
      </w:pPr>
    </w:p>
    <w:p w14:paraId="2929827E" w14:textId="77777777" w:rsidR="00B34061" w:rsidRDefault="00B34061" w:rsidP="000A7F7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D32AEE">
        <w:rPr>
          <w:rFonts w:asciiTheme="majorHAnsi" w:hAnsiTheme="majorHAnsi" w:cstheme="majorBidi"/>
        </w:rPr>
        <w:t xml:space="preserve">The </w:t>
      </w:r>
      <w:r>
        <w:rPr>
          <w:rFonts w:asciiTheme="majorHAnsi" w:hAnsiTheme="majorHAnsi" w:cstheme="majorBidi"/>
        </w:rPr>
        <w:t>hypotheses are</w:t>
      </w:r>
    </w:p>
    <w:p w14:paraId="387FEAAC" w14:textId="77777777" w:rsidR="00B34061" w:rsidRPr="00673CF2" w:rsidRDefault="00B34061" w:rsidP="000A7F7D">
      <w:pPr>
        <w:bidi w:val="0"/>
        <w:spacing w:line="360" w:lineRule="auto"/>
        <w:ind w:left="426"/>
        <w:rPr>
          <w:rFonts w:asciiTheme="majorHAnsi" w:hAnsiTheme="majorHAnsi" w:cstheme="majorBidi"/>
        </w:rPr>
      </w:pPr>
      <w:r w:rsidRPr="00673CF2">
        <w:rPr>
          <w:rFonts w:asciiTheme="majorHAnsi" w:hAnsiTheme="majorHAnsi" w:cstheme="majorBidi"/>
        </w:rPr>
        <w:t xml:space="preserve">A)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             </m:t>
              </m:r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r>
                <w:rPr>
                  <w:rFonts w:ascii="Cambria Math" w:hAnsi="Cambria Math" w:cstheme="majorBidi"/>
                </w:rPr>
                <m:t xml:space="preserve">At least one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i0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is different</m:t>
              </m:r>
            </m:e>
          </m:mr>
        </m:m>
      </m:oMath>
      <w:r w:rsidRPr="00673CF2">
        <w:rPr>
          <w:rFonts w:asciiTheme="majorHAnsi" w:hAnsiTheme="majorHAnsi" w:cstheme="majorBidi"/>
        </w:rPr>
        <w:tab/>
        <w:t xml:space="preserve">B)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=0                            </m:t>
              </m:r>
            </m:e>
          </m:mr>
        </m:m>
      </m:oMath>
    </w:p>
    <w:p w14:paraId="1E5AAC97" w14:textId="77777777" w:rsidR="00B34061" w:rsidRPr="00673CF2" w:rsidRDefault="00B34061" w:rsidP="005833E7">
      <w:pPr>
        <w:bidi w:val="0"/>
        <w:ind w:left="426"/>
        <w:rPr>
          <w:rFonts w:asciiTheme="majorHAnsi" w:hAnsiTheme="majorHAnsi" w:cstheme="majorBidi"/>
        </w:rPr>
      </w:pPr>
      <w:r w:rsidRPr="00673CF2">
        <w:rPr>
          <w:rFonts w:asciiTheme="majorHAnsi" w:hAnsiTheme="majorHAnsi" w:cstheme="majorBidi"/>
        </w:rPr>
        <w:t xml:space="preserve">C)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="Cambria Math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20</m:t>
                  </m:r>
                </m:sub>
              </m:sSub>
              <m:r>
                <w:rPr>
                  <w:rFonts w:ascii="Cambria Math" w:hAnsi="Cambria Math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="Cambria Math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</m:e>
          </m:mr>
        </m:m>
      </m:oMath>
      <w:r w:rsidRPr="00673CF2">
        <w:rPr>
          <w:rFonts w:asciiTheme="majorHAnsi" w:hAnsiTheme="majorHAnsi" w:cstheme="majorBidi"/>
        </w:rPr>
        <w:t xml:space="preserve"> </w:t>
      </w:r>
      <w:r w:rsidRPr="00673CF2">
        <w:rPr>
          <w:rFonts w:asciiTheme="majorHAnsi" w:hAnsiTheme="majorHAnsi" w:cstheme="majorBidi"/>
        </w:rPr>
        <w:tab/>
      </w:r>
      <w:r w:rsidRPr="00673CF2">
        <w:rPr>
          <w:rFonts w:asciiTheme="majorHAnsi" w:hAnsiTheme="majorHAnsi" w:cstheme="majorBidi"/>
        </w:rPr>
        <w:tab/>
        <w:t xml:space="preserve">D)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ajorHAnsi" w:cstheme="majorBidi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0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20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Theme="majorHAnsi" w:cstheme="majorBidi"/>
                </w:rPr>
                <m:t>=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hAnsiTheme="majorHAnsi" w:cstheme="majorBidi"/>
                </w:rPr>
                <m:t>: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30</m:t>
                  </m:r>
                </m:sub>
              </m:sSub>
              <m:r>
                <w:rPr>
                  <w:rFonts w:ascii="Cambria Math" w:hAnsi="Cambria Math" w:cstheme="majorBidi"/>
                </w:rPr>
                <m:t>≠</m:t>
              </m:r>
              <m:sSub>
                <m:sSubPr>
                  <m:ctrlPr>
                    <w:rPr>
                      <w:rFonts w:ascii="Cambria Math" w:hAnsiTheme="majorHAnsi" w:cstheme="majorBidi"/>
                      <w:i/>
                    </w:rPr>
                  </m:ctrlPr>
                </m:sSubPr>
                <m:e>
                  <m:r>
                    <w:rPr>
                      <w:rFonts w:ascii="Cambria Math" w:hAnsiTheme="majorHAnsi" w:cstheme="majorBidi"/>
                    </w:rPr>
                    <m:t>p</m:t>
                  </m:r>
                </m:e>
                <m:sub>
                  <m:r>
                    <w:rPr>
                      <w:rFonts w:ascii="Cambria Math" w:hAnsiTheme="majorHAnsi" w:cstheme="majorBidi"/>
                    </w:rPr>
                    <m:t>40</m:t>
                  </m:r>
                </m:sub>
              </m:sSub>
              <m:r>
                <w:rPr>
                  <w:rFonts w:ascii="Cambria Math" w:hAnsiTheme="majorHAnsi" w:cstheme="majorBidi"/>
                </w:rPr>
                <m:t xml:space="preserve">                        </m:t>
              </m:r>
            </m:e>
          </m:mr>
        </m:m>
      </m:oMath>
    </w:p>
    <w:p w14:paraId="179BEA1C" w14:textId="77777777" w:rsidR="00C01F0F" w:rsidRPr="00B1192C" w:rsidRDefault="00C01F0F" w:rsidP="00C01F0F">
      <w:pPr>
        <w:shd w:val="clear" w:color="auto" w:fill="FFFFFF"/>
        <w:bidi w:val="0"/>
        <w:spacing w:line="312" w:lineRule="atLeast"/>
        <w:textAlignment w:val="baseline"/>
        <w:rPr>
          <w:rFonts w:ascii="Helvetica" w:hAnsi="Helvetica" w:cs="Helvetica"/>
          <w:color w:val="191919"/>
          <w:sz w:val="20"/>
          <w:szCs w:val="20"/>
        </w:rPr>
      </w:pPr>
    </w:p>
    <w:p w14:paraId="5370F210" w14:textId="77777777" w:rsidR="00941A93" w:rsidRDefault="00941A93" w:rsidP="00993AE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D32AEE">
        <w:rPr>
          <w:rFonts w:asciiTheme="majorHAnsi" w:hAnsiTheme="majorHAnsi" w:cstheme="majorBidi"/>
        </w:rPr>
        <w:lastRenderedPageBreak/>
        <w:t xml:space="preserve">The </w:t>
      </w:r>
      <w:r w:rsidRPr="00941A93">
        <w:rPr>
          <w:rFonts w:asciiTheme="majorHAnsi" w:hAnsiTheme="majorHAnsi" w:cstheme="majorBidi"/>
          <w:u w:val="single"/>
        </w:rPr>
        <w:t>expected</w:t>
      </w:r>
      <w:r>
        <w:rPr>
          <w:rFonts w:asciiTheme="majorHAnsi" w:hAnsiTheme="majorHAnsi" w:cstheme="majorBidi"/>
        </w:rPr>
        <w:t xml:space="preserve"> number of the red candies is</w:t>
      </w:r>
    </w:p>
    <w:p w14:paraId="2F032B00" w14:textId="77777777" w:rsidR="00941A93" w:rsidRPr="00941A93" w:rsidRDefault="00941A93" w:rsidP="00941A93">
      <w:pPr>
        <w:bidi w:val="0"/>
        <w:ind w:left="426"/>
        <w:jc w:val="both"/>
        <w:rPr>
          <w:rFonts w:asciiTheme="majorHAnsi" w:hAnsiTheme="majorHAnsi"/>
        </w:rPr>
      </w:pPr>
      <w:r w:rsidRPr="00941A93">
        <w:rPr>
          <w:rFonts w:asciiTheme="majorHAnsi" w:hAnsiTheme="majorHAnsi" w:cstheme="majorBidi"/>
        </w:rPr>
        <w:t>A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60</w:t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/>
        </w:rPr>
        <w:tab/>
        <w:t xml:space="preserve">  </w:t>
      </w:r>
      <w:r w:rsidRPr="00941A93">
        <w:rPr>
          <w:rFonts w:asciiTheme="majorHAnsi" w:hAnsiTheme="majorHAnsi" w:cstheme="majorBidi"/>
        </w:rPr>
        <w:t>B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300</w:t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 w:cstheme="majorBidi"/>
        </w:rPr>
        <w:t>C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40</w:t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 w:cstheme="majorBidi"/>
        </w:rPr>
        <w:tab/>
      </w:r>
      <w:r w:rsidRPr="00941A93">
        <w:rPr>
          <w:rFonts w:asciiTheme="majorHAnsi" w:hAnsiTheme="majorHAnsi" w:cstheme="majorBidi"/>
        </w:rPr>
        <w:tab/>
        <w:t>D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100</w:t>
      </w:r>
    </w:p>
    <w:p w14:paraId="27957B04" w14:textId="77777777" w:rsidR="00941A93" w:rsidRDefault="00941A93" w:rsidP="00941A93">
      <w:pPr>
        <w:pStyle w:val="ListParagraph"/>
        <w:ind w:left="786"/>
        <w:rPr>
          <w:rFonts w:asciiTheme="majorHAnsi" w:hAnsiTheme="majorHAnsi" w:cstheme="majorBidi"/>
        </w:rPr>
      </w:pPr>
    </w:p>
    <w:p w14:paraId="2C9CFE07" w14:textId="77777777" w:rsidR="00851772" w:rsidRDefault="00851772" w:rsidP="00993AE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D32AEE">
        <w:rPr>
          <w:rFonts w:asciiTheme="majorHAnsi" w:hAnsiTheme="majorHAnsi" w:cstheme="majorBidi"/>
        </w:rPr>
        <w:t xml:space="preserve">The </w:t>
      </w:r>
      <w:r>
        <w:rPr>
          <w:rFonts w:asciiTheme="majorHAnsi" w:hAnsiTheme="majorHAnsi" w:cstheme="majorBidi"/>
        </w:rPr>
        <w:t xml:space="preserve">test statistic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χ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</m:t>
        </m:r>
      </m:oMath>
    </w:p>
    <w:p w14:paraId="1DCA2784" w14:textId="77777777" w:rsidR="001B6BD4" w:rsidRPr="00941A93" w:rsidRDefault="001B6BD4" w:rsidP="001B6BD4">
      <w:pPr>
        <w:bidi w:val="0"/>
        <w:ind w:left="426"/>
        <w:jc w:val="both"/>
        <w:rPr>
          <w:rFonts w:asciiTheme="majorHAnsi" w:hAnsiTheme="majorHAnsi"/>
        </w:rPr>
      </w:pPr>
      <w:r w:rsidRPr="00941A93">
        <w:rPr>
          <w:rFonts w:asciiTheme="majorHAnsi" w:hAnsiTheme="majorHAnsi" w:cstheme="majorBidi"/>
        </w:rPr>
        <w:t>A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143</w:t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/>
        </w:rPr>
        <w:tab/>
        <w:t xml:space="preserve">  </w:t>
      </w:r>
      <w:r w:rsidRPr="00941A93">
        <w:rPr>
          <w:rFonts w:asciiTheme="majorHAnsi" w:hAnsiTheme="majorHAnsi" w:cstheme="majorBidi"/>
        </w:rPr>
        <w:t>B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400.2</w:t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/>
        </w:rPr>
        <w:tab/>
      </w:r>
      <w:r w:rsidRPr="00941A93">
        <w:rPr>
          <w:rFonts w:asciiTheme="majorHAnsi" w:hAnsiTheme="majorHAnsi" w:cstheme="majorBidi"/>
        </w:rPr>
        <w:t>C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155.14</w:t>
      </w:r>
      <w:r w:rsidRPr="00941A93">
        <w:rPr>
          <w:rFonts w:asciiTheme="majorHAnsi" w:hAnsiTheme="majorHAnsi" w:cstheme="majorBidi"/>
        </w:rPr>
        <w:tab/>
      </w:r>
      <w:r w:rsidRPr="00941A93">
        <w:rPr>
          <w:rFonts w:asciiTheme="majorHAnsi" w:hAnsiTheme="majorHAnsi" w:cstheme="majorBidi"/>
        </w:rPr>
        <w:tab/>
        <w:t>D</w:t>
      </w:r>
      <w:r w:rsidRPr="00941A9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210.7</w:t>
      </w:r>
    </w:p>
    <w:p w14:paraId="6F5AA5AD" w14:textId="77777777" w:rsidR="00941A93" w:rsidRDefault="00941A93" w:rsidP="00941A93">
      <w:pPr>
        <w:pStyle w:val="ListParagraph"/>
        <w:ind w:left="786"/>
        <w:rPr>
          <w:rFonts w:asciiTheme="majorHAnsi" w:hAnsiTheme="majorHAnsi" w:cstheme="majorBidi"/>
        </w:rPr>
      </w:pPr>
    </w:p>
    <w:p w14:paraId="0392DCEE" w14:textId="77777777" w:rsidR="00826465" w:rsidRPr="009B372C" w:rsidRDefault="00F34413" w:rsidP="00F3441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b/>
          <w:bCs/>
          <w:u w:val="single"/>
        </w:rPr>
      </w:pPr>
      <w:r w:rsidRPr="00F34413">
        <w:rPr>
          <w:rFonts w:asciiTheme="majorHAnsi" w:hAnsiTheme="majorHAnsi" w:cstheme="majorBidi"/>
        </w:rPr>
        <w:t xml:space="preserve">The </w:t>
      </w:r>
      <w:r>
        <w:rPr>
          <w:rFonts w:asciiTheme="majorHAnsi" w:hAnsiTheme="majorHAnsi" w:cstheme="majorBidi"/>
        </w:rPr>
        <w:t xml:space="preserve">decision (Use </w:t>
      </w:r>
      <m:oMath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χ</m:t>
            </m:r>
          </m:e>
          <m:sub>
            <m:r>
              <w:rPr>
                <w:rFonts w:ascii="Cambria Math" w:hAnsi="Cambria Math" w:cstheme="majorBidi"/>
              </w:rPr>
              <m:t>0.05,3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  <m:r>
          <w:rPr>
            <w:rFonts w:ascii="Cambria Math" w:hAnsi="Cambria Math" w:cstheme="majorBidi"/>
          </w:rPr>
          <m:t>=7.815</m:t>
        </m:r>
      </m:oMath>
      <w:r w:rsidR="009B372C">
        <w:rPr>
          <w:rFonts w:asciiTheme="majorHAnsi" w:hAnsiTheme="majorHAnsi" w:cstheme="majorBidi"/>
        </w:rPr>
        <w:t>)</w:t>
      </w:r>
    </w:p>
    <w:p w14:paraId="34324C56" w14:textId="77777777" w:rsidR="009B372C" w:rsidRPr="009B372C" w:rsidRDefault="009B372C" w:rsidP="009B372C">
      <w:pPr>
        <w:bidi w:val="0"/>
        <w:ind w:left="426"/>
        <w:jc w:val="both"/>
        <w:rPr>
          <w:rFonts w:asciiTheme="majorHAnsi" w:hAnsiTheme="majorHAnsi"/>
        </w:rPr>
      </w:pPr>
      <w:r w:rsidRPr="009B372C">
        <w:rPr>
          <w:rFonts w:asciiTheme="majorHAnsi" w:hAnsiTheme="majorHAnsi" w:cstheme="majorBidi"/>
        </w:rPr>
        <w:t xml:space="preserve">A) </w:t>
      </w:r>
      <w:r w:rsidRPr="009B372C">
        <w:rPr>
          <w:rFonts w:asciiTheme="majorHAnsi" w:hAnsiTheme="majorHAnsi"/>
        </w:rPr>
        <w:t xml:space="preserve">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</m:oMath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 w:cstheme="majorBidi"/>
        </w:rPr>
        <w:t>B</w:t>
      </w:r>
      <w:r w:rsidRPr="009B372C">
        <w:rPr>
          <w:rFonts w:asciiTheme="majorHAnsi" w:hAnsiTheme="majorHAnsi"/>
        </w:rPr>
        <w:t xml:space="preserve">) Cannot 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</m:oMath>
      <w:r w:rsidRPr="009B372C">
        <w:rPr>
          <w:rFonts w:asciiTheme="majorHAnsi" w:hAnsiTheme="majorHAnsi"/>
        </w:rPr>
        <w:tab/>
      </w:r>
    </w:p>
    <w:p w14:paraId="08A749BA" w14:textId="77777777" w:rsidR="009B372C" w:rsidRPr="009B372C" w:rsidRDefault="009B372C" w:rsidP="00FA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2"/>
        </w:tabs>
        <w:bidi w:val="0"/>
        <w:ind w:left="426"/>
        <w:jc w:val="both"/>
        <w:rPr>
          <w:rFonts w:asciiTheme="majorHAnsi" w:hAnsiTheme="majorHAnsi"/>
        </w:rPr>
      </w:pPr>
      <w:r w:rsidRPr="009B372C">
        <w:rPr>
          <w:rFonts w:asciiTheme="majorHAnsi" w:hAnsiTheme="majorHAnsi" w:cstheme="majorBidi"/>
        </w:rPr>
        <w:t>C</w:t>
      </w:r>
      <w:r w:rsidRPr="009B372C">
        <w:rPr>
          <w:rFonts w:asciiTheme="majorHAnsi" w:hAnsiTheme="majorHAnsi"/>
        </w:rPr>
        <w:t>)</w:t>
      </w:r>
      <w:r w:rsidRPr="009B372C">
        <w:rPr>
          <w:rFonts w:asciiTheme="majorHAnsi" w:hAnsiTheme="majorHAnsi" w:cstheme="majorBidi"/>
        </w:rPr>
        <w:tab/>
        <w:t xml:space="preserve">Reject both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  <m:r>
          <w:rPr>
            <w:rFonts w:ascii="Cambria Math" w:eastAsiaTheme="minorHAnsi" w:hAnsi="Cambria Math" w:cs="TT6E1o00"/>
          </w:rPr>
          <m:t xml:space="preserve"> &amp; </m:t>
        </m:r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a</m:t>
            </m:r>
          </m:sub>
        </m:sSub>
      </m:oMath>
      <w:r w:rsidRPr="009B372C">
        <w:rPr>
          <w:rFonts w:asciiTheme="majorHAnsi" w:hAnsiTheme="majorHAnsi" w:cstheme="majorBidi"/>
        </w:rPr>
        <w:tab/>
      </w:r>
      <w:r w:rsidRPr="009B372C">
        <w:rPr>
          <w:rFonts w:asciiTheme="majorHAnsi" w:hAnsiTheme="majorHAnsi" w:cstheme="majorBidi"/>
        </w:rPr>
        <w:tab/>
        <w:t xml:space="preserve">D) </w:t>
      </w:r>
      <w:r w:rsidRPr="009B372C">
        <w:rPr>
          <w:rFonts w:asciiTheme="majorHAnsi" w:hAnsiTheme="majorHAnsi"/>
        </w:rPr>
        <w:t>We cannot say</w:t>
      </w:r>
      <w:r w:rsidR="00FA0464">
        <w:rPr>
          <w:rFonts w:asciiTheme="majorHAnsi" w:hAnsiTheme="majorHAnsi"/>
        </w:rPr>
        <w:tab/>
      </w:r>
    </w:p>
    <w:p w14:paraId="14C406D1" w14:textId="77777777" w:rsidR="009B372C" w:rsidRDefault="009B372C" w:rsidP="009B372C">
      <w:pPr>
        <w:pStyle w:val="ListParagraph"/>
        <w:spacing w:after="200" w:line="276" w:lineRule="auto"/>
        <w:ind w:left="786"/>
        <w:rPr>
          <w:rFonts w:asciiTheme="majorHAnsi" w:hAnsiTheme="majorHAnsi" w:cstheme="majorBidi"/>
          <w:b/>
          <w:bCs/>
          <w:u w:val="single"/>
        </w:rPr>
      </w:pPr>
    </w:p>
    <w:p w14:paraId="3F4633C7" w14:textId="77777777" w:rsidR="00B2712A" w:rsidRDefault="00B2712A">
      <w:pPr>
        <w:bidi w:val="0"/>
        <w:spacing w:after="200" w:line="276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br w:type="page"/>
      </w:r>
    </w:p>
    <w:p w14:paraId="033D2772" w14:textId="77777777" w:rsidR="0066446B" w:rsidRDefault="0066446B" w:rsidP="0066446B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  <w:b/>
          <w:bCs/>
        </w:rPr>
      </w:pPr>
      <w:r w:rsidRPr="00C87115">
        <w:rPr>
          <w:rFonts w:asciiTheme="majorHAnsi" w:hAnsiTheme="majorHAnsi" w:cstheme="majorBidi"/>
          <w:b/>
          <w:bCs/>
        </w:rPr>
        <w:lastRenderedPageBreak/>
        <w:t xml:space="preserve">Use the following </w:t>
      </w:r>
      <w:r>
        <w:rPr>
          <w:rFonts w:asciiTheme="majorHAnsi" w:hAnsiTheme="majorHAnsi" w:cstheme="majorBidi"/>
          <w:b/>
          <w:bCs/>
        </w:rPr>
        <w:t xml:space="preserve">output </w:t>
      </w:r>
      <w:r w:rsidRPr="00C87115">
        <w:rPr>
          <w:rFonts w:asciiTheme="majorHAnsi" w:hAnsiTheme="majorHAnsi" w:cstheme="majorBidi"/>
          <w:b/>
          <w:bCs/>
        </w:rPr>
        <w:t>to answer</w:t>
      </w:r>
      <w:r>
        <w:rPr>
          <w:rFonts w:asciiTheme="majorHAnsi" w:hAnsiTheme="majorHAnsi" w:cstheme="majorBidi"/>
          <w:b/>
          <w:bCs/>
        </w:rPr>
        <w:t xml:space="preserve"> the</w:t>
      </w:r>
      <w:r w:rsidRPr="00C87115">
        <w:rPr>
          <w:rFonts w:asciiTheme="majorHAnsi" w:hAnsiTheme="majorHAnsi" w:cstheme="majorBidi"/>
          <w:b/>
          <w:bCs/>
        </w:rPr>
        <w:t xml:space="preserve"> </w:t>
      </w:r>
      <w:r>
        <w:rPr>
          <w:rFonts w:asciiTheme="majorHAnsi" w:hAnsiTheme="majorHAnsi" w:cstheme="majorBidi"/>
          <w:b/>
          <w:bCs/>
        </w:rPr>
        <w:t>questions from 38 to 40</w:t>
      </w:r>
    </w:p>
    <w:p w14:paraId="5C1F0532" w14:textId="77777777" w:rsidR="00405644" w:rsidRPr="00405644" w:rsidRDefault="00405644" w:rsidP="00405644">
      <w:pPr>
        <w:pStyle w:val="normaltext"/>
        <w:spacing w:before="0" w:beforeAutospacing="0" w:after="120" w:afterAutospacing="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For testing the independence between the Gender and Voting preferences we have the following output</w:t>
      </w:r>
    </w:p>
    <w:p w14:paraId="2D1745A1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>Rows: Worksheet rows   Columns: Worksheet columns</w:t>
      </w:r>
    </w:p>
    <w:p w14:paraId="70D702A2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        C1   C2   C3   All</w:t>
      </w:r>
    </w:p>
    <w:p w14:paraId="038CF631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1   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200  150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 50   400</w:t>
      </w:r>
    </w:p>
    <w:p w14:paraId="51CD7AA9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180  180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 40</w:t>
      </w:r>
    </w:p>
    <w:p w14:paraId="52E77C76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14:paraId="159E9742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2   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250  300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 50   600</w:t>
      </w:r>
    </w:p>
    <w:p w14:paraId="001D7108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270  270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 60</w:t>
      </w:r>
    </w:p>
    <w:p w14:paraId="04860046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14:paraId="23C53208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 xml:space="preserve">All    </w:t>
      </w:r>
      <w:proofErr w:type="gramStart"/>
      <w:r>
        <w:rPr>
          <w:rFonts w:ascii="Courier New" w:eastAsiaTheme="minorHAnsi" w:hAnsi="Courier New" w:cs="Courier New"/>
          <w:sz w:val="18"/>
          <w:szCs w:val="18"/>
        </w:rPr>
        <w:t>450  450</w:t>
      </w:r>
      <w:proofErr w:type="gramEnd"/>
      <w:r>
        <w:rPr>
          <w:rFonts w:ascii="Courier New" w:eastAsiaTheme="minorHAnsi" w:hAnsi="Courier New" w:cs="Courier New"/>
          <w:sz w:val="18"/>
          <w:szCs w:val="18"/>
        </w:rPr>
        <w:t xml:space="preserve">  100  1000</w:t>
      </w:r>
    </w:p>
    <w:p w14:paraId="5F1D3262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</w:p>
    <w:p w14:paraId="7E22CC93" w14:textId="77777777" w:rsidR="00405644" w:rsidRDefault="00405644" w:rsidP="0040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Courier New" w:eastAsiaTheme="minorHAnsi" w:hAnsi="Courier New" w:cs="Courier New"/>
          <w:sz w:val="18"/>
          <w:szCs w:val="18"/>
        </w:rPr>
      </w:pPr>
      <w:r>
        <w:rPr>
          <w:rFonts w:ascii="Courier New" w:eastAsiaTheme="minorHAnsi" w:hAnsi="Courier New" w:cs="Courier New"/>
          <w:sz w:val="18"/>
          <w:szCs w:val="18"/>
        </w:rPr>
        <w:t>Pearson Chi-Square = 16.204; DF = 2; P-Value = 0.000</w:t>
      </w:r>
    </w:p>
    <w:p w14:paraId="180F2C60" w14:textId="77777777" w:rsidR="000F2F60" w:rsidRPr="00F34413" w:rsidRDefault="00405644" w:rsidP="005A3D84">
      <w:pPr>
        <w:pStyle w:val="ListParagraph"/>
        <w:numPr>
          <w:ilvl w:val="0"/>
          <w:numId w:val="24"/>
        </w:numPr>
        <w:spacing w:before="240" w:line="276" w:lineRule="auto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</w:rPr>
        <w:t xml:space="preserve">The estimated expected value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11</m:t>
            </m:r>
          </m:sub>
        </m:sSub>
        <m:r>
          <w:rPr>
            <w:rFonts w:ascii="Cambria Math" w:hAnsi="Cambria Math" w:cstheme="majorBidi"/>
          </w:rPr>
          <m:t>=</m:t>
        </m:r>
      </m:oMath>
    </w:p>
    <w:p w14:paraId="192613DA" w14:textId="77777777" w:rsidR="00ED1D14" w:rsidRDefault="00ED1D14" w:rsidP="00ED1D14">
      <w:pPr>
        <w:bidi w:val="0"/>
        <w:ind w:left="426"/>
        <w:jc w:val="both"/>
        <w:rPr>
          <w:rFonts w:asciiTheme="majorHAnsi" w:hAnsiTheme="majorHAnsi"/>
        </w:rPr>
      </w:pPr>
      <w:r w:rsidRPr="00ED1D14">
        <w:rPr>
          <w:rFonts w:asciiTheme="majorHAnsi" w:hAnsiTheme="majorHAnsi" w:cstheme="majorBidi"/>
        </w:rPr>
        <w:t>A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270</w:t>
      </w:r>
      <w:r w:rsidRPr="00ED1D14">
        <w:rPr>
          <w:rFonts w:asciiTheme="majorHAnsi" w:hAnsiTheme="majorHAnsi"/>
        </w:rPr>
        <w:tab/>
      </w:r>
      <w:r w:rsidRPr="00ED1D14">
        <w:rPr>
          <w:rFonts w:asciiTheme="majorHAnsi" w:hAnsiTheme="majorHAnsi"/>
        </w:rPr>
        <w:tab/>
        <w:t xml:space="preserve">  </w:t>
      </w:r>
      <w:r w:rsidRPr="00ED1D14">
        <w:rPr>
          <w:rFonts w:asciiTheme="majorHAnsi" w:hAnsiTheme="majorHAnsi" w:cstheme="majorBidi"/>
        </w:rPr>
        <w:t>B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60</w:t>
      </w:r>
      <w:r>
        <w:rPr>
          <w:rFonts w:asciiTheme="majorHAnsi" w:hAnsiTheme="majorHAnsi"/>
        </w:rPr>
        <w:tab/>
      </w:r>
      <w:r w:rsidRPr="00ED1D14">
        <w:rPr>
          <w:rFonts w:asciiTheme="majorHAnsi" w:hAnsiTheme="majorHAnsi"/>
        </w:rPr>
        <w:tab/>
      </w:r>
      <w:r w:rsidRPr="00ED1D14">
        <w:rPr>
          <w:rFonts w:asciiTheme="majorHAnsi" w:hAnsiTheme="majorHAnsi"/>
        </w:rPr>
        <w:tab/>
      </w:r>
      <w:r w:rsidRPr="00ED1D14">
        <w:rPr>
          <w:rFonts w:asciiTheme="majorHAnsi" w:hAnsiTheme="majorHAnsi" w:cstheme="majorBidi"/>
        </w:rPr>
        <w:t>C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180</w:t>
      </w:r>
      <w:r w:rsidRPr="00ED1D14">
        <w:rPr>
          <w:rFonts w:asciiTheme="majorHAnsi" w:hAnsiTheme="majorHAnsi" w:cstheme="majorBidi"/>
        </w:rPr>
        <w:tab/>
      </w:r>
      <w:r w:rsidRPr="00ED1D14">
        <w:rPr>
          <w:rFonts w:asciiTheme="majorHAnsi" w:hAnsiTheme="majorHAnsi" w:cstheme="majorBidi"/>
        </w:rPr>
        <w:tab/>
        <w:t>D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450</w:t>
      </w:r>
    </w:p>
    <w:p w14:paraId="64D455C7" w14:textId="77777777" w:rsidR="009C1AF4" w:rsidRPr="009C1AF4" w:rsidRDefault="009C1AF4" w:rsidP="009C1AF4">
      <w:pPr>
        <w:pStyle w:val="ListParagraph"/>
        <w:ind w:left="786"/>
        <w:rPr>
          <w:rFonts w:asciiTheme="majorHAnsi" w:hAnsiTheme="majorHAnsi" w:cstheme="majorBidi"/>
          <w:b/>
          <w:bCs/>
          <w:u w:val="single"/>
        </w:rPr>
      </w:pPr>
    </w:p>
    <w:p w14:paraId="40EBAD5A" w14:textId="77777777" w:rsidR="0094170A" w:rsidRPr="00F34413" w:rsidRDefault="0094170A" w:rsidP="005A3D84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</w:rPr>
        <w:t xml:space="preserve">The test statistic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χ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</m:t>
        </m:r>
      </m:oMath>
    </w:p>
    <w:p w14:paraId="2C662B6A" w14:textId="77777777" w:rsidR="0094170A" w:rsidRDefault="0094170A" w:rsidP="0094170A">
      <w:pPr>
        <w:bidi w:val="0"/>
        <w:ind w:left="426"/>
        <w:jc w:val="both"/>
        <w:rPr>
          <w:rFonts w:asciiTheme="majorHAnsi" w:hAnsiTheme="majorHAnsi"/>
        </w:rPr>
      </w:pPr>
      <w:r w:rsidRPr="00ED1D14">
        <w:rPr>
          <w:rFonts w:asciiTheme="majorHAnsi" w:hAnsiTheme="majorHAnsi" w:cstheme="majorBidi"/>
        </w:rPr>
        <w:t>A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2</w:t>
      </w:r>
      <w:r w:rsidRPr="00ED1D14">
        <w:rPr>
          <w:rFonts w:asciiTheme="majorHAnsi" w:hAnsiTheme="majorHAnsi"/>
        </w:rPr>
        <w:tab/>
      </w:r>
      <w:r w:rsidRPr="00ED1D14">
        <w:rPr>
          <w:rFonts w:asciiTheme="majorHAnsi" w:hAnsiTheme="majorHAnsi"/>
        </w:rPr>
        <w:tab/>
        <w:t xml:space="preserve">  </w:t>
      </w:r>
      <w:r w:rsidRPr="00ED1D14">
        <w:rPr>
          <w:rFonts w:asciiTheme="majorHAnsi" w:hAnsiTheme="majorHAnsi" w:cstheme="majorBidi"/>
        </w:rPr>
        <w:t>B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16.204</w:t>
      </w:r>
      <w:r>
        <w:rPr>
          <w:rFonts w:asciiTheme="majorHAnsi" w:hAnsiTheme="majorHAnsi"/>
        </w:rPr>
        <w:tab/>
      </w:r>
      <w:r w:rsidRPr="00ED1D14">
        <w:rPr>
          <w:rFonts w:asciiTheme="majorHAnsi" w:hAnsiTheme="majorHAnsi"/>
        </w:rPr>
        <w:tab/>
      </w:r>
      <w:r w:rsidRPr="00ED1D14">
        <w:rPr>
          <w:rFonts w:asciiTheme="majorHAnsi" w:hAnsiTheme="majorHAnsi" w:cstheme="majorBidi"/>
        </w:rPr>
        <w:t>C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600</w:t>
      </w:r>
      <w:r w:rsidRPr="00ED1D14">
        <w:rPr>
          <w:rFonts w:asciiTheme="majorHAnsi" w:hAnsiTheme="majorHAnsi" w:cstheme="majorBidi"/>
        </w:rPr>
        <w:tab/>
      </w:r>
      <w:r w:rsidRPr="00ED1D14">
        <w:rPr>
          <w:rFonts w:asciiTheme="majorHAnsi" w:hAnsiTheme="majorHAnsi" w:cstheme="majorBidi"/>
        </w:rPr>
        <w:tab/>
        <w:t>D</w:t>
      </w:r>
      <w:r w:rsidRPr="00ED1D1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0</w:t>
      </w:r>
    </w:p>
    <w:p w14:paraId="669C538D" w14:textId="77777777" w:rsidR="00526609" w:rsidRDefault="00526609" w:rsidP="007C2BA7">
      <w:pPr>
        <w:bidi w:val="0"/>
        <w:rPr>
          <w:rFonts w:asciiTheme="majorHAnsi" w:hAnsiTheme="majorHAnsi" w:cstheme="majorBidi"/>
          <w:b/>
          <w:bCs/>
          <w:u w:val="single"/>
        </w:rPr>
      </w:pPr>
    </w:p>
    <w:p w14:paraId="163E4475" w14:textId="77777777" w:rsidR="007C2BA7" w:rsidRPr="007C2BA7" w:rsidRDefault="007C2BA7" w:rsidP="005A3D84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</w:rPr>
        <w:t xml:space="preserve">The decision is (use </w:t>
      </w:r>
      <m:oMath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χ</m:t>
            </m:r>
          </m:e>
          <m:sub>
            <m:r>
              <w:rPr>
                <w:rFonts w:ascii="Cambria Math" w:hAnsi="Cambria Math" w:cstheme="majorBidi"/>
              </w:rPr>
              <m:t>0.025,2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  <m:r>
          <w:rPr>
            <w:rFonts w:ascii="Cambria Math" w:hAnsi="Cambria Math" w:cstheme="majorBidi"/>
          </w:rPr>
          <m:t>=7.378</m:t>
        </m:r>
      </m:oMath>
      <w:r w:rsidR="00C25177">
        <w:rPr>
          <w:rFonts w:asciiTheme="majorHAnsi" w:hAnsiTheme="majorHAnsi" w:cstheme="majorBidi"/>
        </w:rPr>
        <w:t>)</w:t>
      </w:r>
    </w:p>
    <w:p w14:paraId="6DD4F61F" w14:textId="77777777" w:rsidR="00FA0464" w:rsidRPr="009B372C" w:rsidRDefault="00FA0464" w:rsidP="00FA0464">
      <w:pPr>
        <w:bidi w:val="0"/>
        <w:ind w:left="426"/>
        <w:jc w:val="both"/>
        <w:rPr>
          <w:rFonts w:asciiTheme="majorHAnsi" w:hAnsiTheme="majorHAnsi"/>
        </w:rPr>
      </w:pPr>
      <w:r w:rsidRPr="009B372C">
        <w:rPr>
          <w:rFonts w:asciiTheme="majorHAnsi" w:hAnsiTheme="majorHAnsi" w:cstheme="majorBidi"/>
        </w:rPr>
        <w:t xml:space="preserve">A) </w:t>
      </w:r>
      <w:r w:rsidRPr="009B372C">
        <w:rPr>
          <w:rFonts w:asciiTheme="majorHAnsi" w:hAnsiTheme="majorHAnsi"/>
        </w:rPr>
        <w:t xml:space="preserve">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</m:oMath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/>
        </w:rPr>
        <w:tab/>
      </w:r>
      <w:r w:rsidRPr="009B372C">
        <w:rPr>
          <w:rFonts w:asciiTheme="majorHAnsi" w:hAnsiTheme="majorHAnsi" w:cstheme="majorBidi"/>
        </w:rPr>
        <w:t>B</w:t>
      </w:r>
      <w:r w:rsidRPr="009B372C">
        <w:rPr>
          <w:rFonts w:asciiTheme="majorHAnsi" w:hAnsiTheme="majorHAnsi"/>
        </w:rPr>
        <w:t xml:space="preserve">) Cannot reject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</m:oMath>
      <w:r w:rsidRPr="009B372C">
        <w:rPr>
          <w:rFonts w:asciiTheme="majorHAnsi" w:hAnsiTheme="majorHAnsi"/>
        </w:rPr>
        <w:tab/>
      </w:r>
    </w:p>
    <w:p w14:paraId="1DF2F741" w14:textId="77777777" w:rsidR="00FA0464" w:rsidRPr="009B372C" w:rsidRDefault="00FA0464" w:rsidP="00FA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2"/>
        </w:tabs>
        <w:bidi w:val="0"/>
        <w:ind w:left="426"/>
        <w:jc w:val="both"/>
        <w:rPr>
          <w:rFonts w:asciiTheme="majorHAnsi" w:hAnsiTheme="majorHAnsi"/>
        </w:rPr>
      </w:pPr>
      <w:r w:rsidRPr="009B372C">
        <w:rPr>
          <w:rFonts w:asciiTheme="majorHAnsi" w:hAnsiTheme="majorHAnsi" w:cstheme="majorBidi"/>
        </w:rPr>
        <w:t>C</w:t>
      </w:r>
      <w:r w:rsidRPr="009B372C">
        <w:rPr>
          <w:rFonts w:asciiTheme="majorHAnsi" w:hAnsiTheme="majorHAnsi"/>
        </w:rPr>
        <w:t>)</w:t>
      </w:r>
      <w:r w:rsidRPr="009B372C">
        <w:rPr>
          <w:rFonts w:asciiTheme="majorHAnsi" w:hAnsiTheme="majorHAnsi" w:cstheme="majorBidi"/>
        </w:rPr>
        <w:tab/>
        <w:t xml:space="preserve">Reject both </w:t>
      </w:r>
      <m:oMath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0</m:t>
            </m:r>
          </m:sub>
        </m:sSub>
        <m:r>
          <w:rPr>
            <w:rFonts w:ascii="Cambria Math" w:eastAsiaTheme="minorHAnsi" w:hAnsi="Cambria Math" w:cs="TT6E1o00"/>
          </w:rPr>
          <m:t xml:space="preserve"> &amp; </m:t>
        </m:r>
        <m:sSub>
          <m:sSubPr>
            <m:ctrlPr>
              <w:rPr>
                <w:rFonts w:ascii="Cambria Math" w:eastAsiaTheme="minorHAnsi" w:hAnsi="Cambria Math" w:cs="TT6E1o00"/>
                <w:i/>
              </w:rPr>
            </m:ctrlPr>
          </m:sSubPr>
          <m:e>
            <m:r>
              <w:rPr>
                <w:rFonts w:ascii="Cambria Math" w:eastAsiaTheme="minorHAnsi" w:hAnsi="Cambria Math" w:cs="TT6E1o00"/>
              </w:rPr>
              <m:t>H</m:t>
            </m:r>
          </m:e>
          <m:sub>
            <m:r>
              <w:rPr>
                <w:rFonts w:ascii="Cambria Math" w:eastAsiaTheme="minorHAnsi" w:hAnsi="Cambria Math" w:cs="TT6E1o00"/>
              </w:rPr>
              <m:t>a</m:t>
            </m:r>
          </m:sub>
        </m:sSub>
      </m:oMath>
      <w:r w:rsidRPr="009B372C">
        <w:rPr>
          <w:rFonts w:asciiTheme="majorHAnsi" w:hAnsiTheme="majorHAnsi" w:cstheme="majorBidi"/>
        </w:rPr>
        <w:tab/>
      </w:r>
      <w:r w:rsidRPr="009B372C">
        <w:rPr>
          <w:rFonts w:asciiTheme="majorHAnsi" w:hAnsiTheme="majorHAnsi" w:cstheme="majorBidi"/>
        </w:rPr>
        <w:tab/>
        <w:t xml:space="preserve">D) </w:t>
      </w:r>
      <w:r w:rsidRPr="009B372C">
        <w:rPr>
          <w:rFonts w:asciiTheme="majorHAnsi" w:hAnsiTheme="majorHAnsi"/>
        </w:rPr>
        <w:t>We cannot say</w:t>
      </w:r>
      <w:r>
        <w:rPr>
          <w:rFonts w:asciiTheme="majorHAnsi" w:hAnsiTheme="majorHAnsi"/>
        </w:rPr>
        <w:tab/>
      </w:r>
    </w:p>
    <w:sectPr w:rsidR="00FA0464" w:rsidRPr="009B372C" w:rsidSect="0054053D">
      <w:footerReference w:type="default" r:id="rId7"/>
      <w:pgSz w:w="12240" w:h="15840"/>
      <w:pgMar w:top="1440" w:right="260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EEAF" w14:textId="77777777" w:rsidR="00A95A59" w:rsidRDefault="00A95A59" w:rsidP="0024307A">
      <w:r>
        <w:separator/>
      </w:r>
    </w:p>
  </w:endnote>
  <w:endnote w:type="continuationSeparator" w:id="0">
    <w:p w14:paraId="444756ED" w14:textId="77777777" w:rsidR="00A95A59" w:rsidRDefault="00A95A59" w:rsidP="002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E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17302054"/>
      <w:docPartObj>
        <w:docPartGallery w:val="Page Numbers (Bottom of Page)"/>
        <w:docPartUnique/>
      </w:docPartObj>
    </w:sdtPr>
    <w:sdtEndPr/>
    <w:sdtContent>
      <w:p w14:paraId="5C47F43A" w14:textId="77777777" w:rsidR="002E4B20" w:rsidRDefault="00A95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3E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F7148E9" w14:textId="77777777" w:rsidR="002E4B20" w:rsidRDefault="002E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9099" w14:textId="77777777" w:rsidR="00A95A59" w:rsidRDefault="00A95A59" w:rsidP="0024307A">
      <w:r>
        <w:separator/>
      </w:r>
    </w:p>
  </w:footnote>
  <w:footnote w:type="continuationSeparator" w:id="0">
    <w:p w14:paraId="645B9D33" w14:textId="77777777" w:rsidR="00A95A59" w:rsidRDefault="00A95A59" w:rsidP="0024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AA0"/>
    <w:multiLevelType w:val="hybridMultilevel"/>
    <w:tmpl w:val="25B2AAAE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E73B6A"/>
    <w:multiLevelType w:val="hybridMultilevel"/>
    <w:tmpl w:val="187467BE"/>
    <w:lvl w:ilvl="0" w:tplc="6AEE9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1B30"/>
    <w:multiLevelType w:val="hybridMultilevel"/>
    <w:tmpl w:val="33D01D9E"/>
    <w:lvl w:ilvl="0" w:tplc="1A882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389E"/>
    <w:multiLevelType w:val="hybridMultilevel"/>
    <w:tmpl w:val="57F82654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C15D0"/>
    <w:multiLevelType w:val="hybridMultilevel"/>
    <w:tmpl w:val="3FB8C9CA"/>
    <w:lvl w:ilvl="0" w:tplc="6AEE9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3F90"/>
    <w:multiLevelType w:val="hybridMultilevel"/>
    <w:tmpl w:val="761ED08E"/>
    <w:lvl w:ilvl="0" w:tplc="CD78F188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A22CE0"/>
    <w:multiLevelType w:val="hybridMultilevel"/>
    <w:tmpl w:val="B7E0B0BA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A57B50"/>
    <w:multiLevelType w:val="hybridMultilevel"/>
    <w:tmpl w:val="E2B6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D1F"/>
    <w:multiLevelType w:val="hybridMultilevel"/>
    <w:tmpl w:val="0E4E26D4"/>
    <w:lvl w:ilvl="0" w:tplc="DDEE815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952"/>
    <w:multiLevelType w:val="hybridMultilevel"/>
    <w:tmpl w:val="8DBA9106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0B7430"/>
    <w:multiLevelType w:val="multilevel"/>
    <w:tmpl w:val="348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314EA"/>
    <w:multiLevelType w:val="hybridMultilevel"/>
    <w:tmpl w:val="A470DB92"/>
    <w:lvl w:ilvl="0" w:tplc="3A985484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C52058"/>
    <w:multiLevelType w:val="hybridMultilevel"/>
    <w:tmpl w:val="0584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F355B"/>
    <w:multiLevelType w:val="hybridMultilevel"/>
    <w:tmpl w:val="53266AC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DB6DC0"/>
    <w:multiLevelType w:val="multilevel"/>
    <w:tmpl w:val="7AD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B6F1C"/>
    <w:multiLevelType w:val="hybridMultilevel"/>
    <w:tmpl w:val="9850BE5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F734521"/>
    <w:multiLevelType w:val="hybridMultilevel"/>
    <w:tmpl w:val="934E7DB6"/>
    <w:lvl w:ilvl="0" w:tplc="68088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0CC"/>
    <w:multiLevelType w:val="hybridMultilevel"/>
    <w:tmpl w:val="F262431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E0362B3"/>
    <w:multiLevelType w:val="hybridMultilevel"/>
    <w:tmpl w:val="DD2C8EE6"/>
    <w:lvl w:ilvl="0" w:tplc="6C38FFE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C5678"/>
    <w:multiLevelType w:val="hybridMultilevel"/>
    <w:tmpl w:val="700C0D8E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1F3B2B"/>
    <w:multiLevelType w:val="hybridMultilevel"/>
    <w:tmpl w:val="2FC4F674"/>
    <w:lvl w:ilvl="0" w:tplc="9CA87D80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AF6283"/>
    <w:multiLevelType w:val="hybridMultilevel"/>
    <w:tmpl w:val="12CE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260BD"/>
    <w:multiLevelType w:val="hybridMultilevel"/>
    <w:tmpl w:val="67A0FFB8"/>
    <w:lvl w:ilvl="0" w:tplc="ED36C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259A8"/>
    <w:multiLevelType w:val="hybridMultilevel"/>
    <w:tmpl w:val="5BE61DC0"/>
    <w:lvl w:ilvl="0" w:tplc="E0F6EC2E">
      <w:start w:val="1"/>
      <w:numFmt w:val="upp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4571C"/>
    <w:multiLevelType w:val="hybridMultilevel"/>
    <w:tmpl w:val="0BB229D6"/>
    <w:lvl w:ilvl="0" w:tplc="8F7C24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457C"/>
    <w:multiLevelType w:val="hybridMultilevel"/>
    <w:tmpl w:val="38F0C254"/>
    <w:lvl w:ilvl="0" w:tplc="5AF84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CB3"/>
    <w:multiLevelType w:val="hybridMultilevel"/>
    <w:tmpl w:val="558C69F4"/>
    <w:lvl w:ilvl="0" w:tplc="38963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012E"/>
    <w:multiLevelType w:val="hybridMultilevel"/>
    <w:tmpl w:val="E58E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6AF1"/>
    <w:multiLevelType w:val="hybridMultilevel"/>
    <w:tmpl w:val="D7D6AD8A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AD6CFB"/>
    <w:multiLevelType w:val="hybridMultilevel"/>
    <w:tmpl w:val="75547652"/>
    <w:lvl w:ilvl="0" w:tplc="8F7C24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3E217D"/>
    <w:multiLevelType w:val="hybridMultilevel"/>
    <w:tmpl w:val="04D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60022"/>
    <w:multiLevelType w:val="hybridMultilevel"/>
    <w:tmpl w:val="D696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D35A1"/>
    <w:multiLevelType w:val="hybridMultilevel"/>
    <w:tmpl w:val="3E50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13504"/>
    <w:multiLevelType w:val="hybridMultilevel"/>
    <w:tmpl w:val="7E9A7BE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B81F1A"/>
    <w:multiLevelType w:val="multilevel"/>
    <w:tmpl w:val="B2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6388D"/>
    <w:multiLevelType w:val="hybridMultilevel"/>
    <w:tmpl w:val="55A61744"/>
    <w:lvl w:ilvl="0" w:tplc="ED36C38C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206979"/>
    <w:multiLevelType w:val="hybridMultilevel"/>
    <w:tmpl w:val="ACE8E000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D437F9"/>
    <w:multiLevelType w:val="hybridMultilevel"/>
    <w:tmpl w:val="A470DB92"/>
    <w:lvl w:ilvl="0" w:tplc="3A985484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12666"/>
    <w:multiLevelType w:val="hybridMultilevel"/>
    <w:tmpl w:val="819CA484"/>
    <w:lvl w:ilvl="0" w:tplc="E2CC38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7"/>
  </w:num>
  <w:num w:numId="5">
    <w:abstractNumId w:val="5"/>
  </w:num>
  <w:num w:numId="6">
    <w:abstractNumId w:val="23"/>
  </w:num>
  <w:num w:numId="7">
    <w:abstractNumId w:val="4"/>
  </w:num>
  <w:num w:numId="8">
    <w:abstractNumId w:val="1"/>
  </w:num>
  <w:num w:numId="9">
    <w:abstractNumId w:val="27"/>
  </w:num>
  <w:num w:numId="10">
    <w:abstractNumId w:val="16"/>
  </w:num>
  <w:num w:numId="11">
    <w:abstractNumId w:val="26"/>
  </w:num>
  <w:num w:numId="12">
    <w:abstractNumId w:val="37"/>
  </w:num>
  <w:num w:numId="13">
    <w:abstractNumId w:val="11"/>
  </w:num>
  <w:num w:numId="14">
    <w:abstractNumId w:val="2"/>
  </w:num>
  <w:num w:numId="15">
    <w:abstractNumId w:val="25"/>
  </w:num>
  <w:num w:numId="16">
    <w:abstractNumId w:val="31"/>
  </w:num>
  <w:num w:numId="17">
    <w:abstractNumId w:val="21"/>
  </w:num>
  <w:num w:numId="18">
    <w:abstractNumId w:val="32"/>
  </w:num>
  <w:num w:numId="19">
    <w:abstractNumId w:val="33"/>
  </w:num>
  <w:num w:numId="20">
    <w:abstractNumId w:val="13"/>
  </w:num>
  <w:num w:numId="21">
    <w:abstractNumId w:val="12"/>
  </w:num>
  <w:num w:numId="22">
    <w:abstractNumId w:val="22"/>
  </w:num>
  <w:num w:numId="23">
    <w:abstractNumId w:val="35"/>
  </w:num>
  <w:num w:numId="24">
    <w:abstractNumId w:val="36"/>
  </w:num>
  <w:num w:numId="25">
    <w:abstractNumId w:val="6"/>
  </w:num>
  <w:num w:numId="26">
    <w:abstractNumId w:val="29"/>
  </w:num>
  <w:num w:numId="27">
    <w:abstractNumId w:val="24"/>
  </w:num>
  <w:num w:numId="28">
    <w:abstractNumId w:val="30"/>
  </w:num>
  <w:num w:numId="29">
    <w:abstractNumId w:val="7"/>
  </w:num>
  <w:num w:numId="30">
    <w:abstractNumId w:val="38"/>
  </w:num>
  <w:num w:numId="31">
    <w:abstractNumId w:val="28"/>
  </w:num>
  <w:num w:numId="32">
    <w:abstractNumId w:val="19"/>
  </w:num>
  <w:num w:numId="33">
    <w:abstractNumId w:val="0"/>
  </w:num>
  <w:num w:numId="34">
    <w:abstractNumId w:val="15"/>
  </w:num>
  <w:num w:numId="35">
    <w:abstractNumId w:val="3"/>
  </w:num>
  <w:num w:numId="36">
    <w:abstractNumId w:val="34"/>
  </w:num>
  <w:num w:numId="37">
    <w:abstractNumId w:val="10"/>
  </w:num>
  <w:num w:numId="38">
    <w:abstractNumId w:val="1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07A"/>
    <w:rsid w:val="0000387A"/>
    <w:rsid w:val="00005D67"/>
    <w:rsid w:val="000124C8"/>
    <w:rsid w:val="000166B5"/>
    <w:rsid w:val="000224AF"/>
    <w:rsid w:val="000301F7"/>
    <w:rsid w:val="00045E2A"/>
    <w:rsid w:val="00047A19"/>
    <w:rsid w:val="00053AB4"/>
    <w:rsid w:val="00057210"/>
    <w:rsid w:val="00061321"/>
    <w:rsid w:val="000619F9"/>
    <w:rsid w:val="0006695F"/>
    <w:rsid w:val="00067567"/>
    <w:rsid w:val="00071D88"/>
    <w:rsid w:val="00071FC6"/>
    <w:rsid w:val="0007450C"/>
    <w:rsid w:val="000748F0"/>
    <w:rsid w:val="00075CEF"/>
    <w:rsid w:val="00075F49"/>
    <w:rsid w:val="00082327"/>
    <w:rsid w:val="000830EF"/>
    <w:rsid w:val="0008442B"/>
    <w:rsid w:val="00085919"/>
    <w:rsid w:val="0009039B"/>
    <w:rsid w:val="00093F15"/>
    <w:rsid w:val="00095D8A"/>
    <w:rsid w:val="000A2548"/>
    <w:rsid w:val="000A2720"/>
    <w:rsid w:val="000A4165"/>
    <w:rsid w:val="000A7F7D"/>
    <w:rsid w:val="000B014C"/>
    <w:rsid w:val="000B3D50"/>
    <w:rsid w:val="000B587C"/>
    <w:rsid w:val="000C21A1"/>
    <w:rsid w:val="000C22B1"/>
    <w:rsid w:val="000D00F3"/>
    <w:rsid w:val="000D113F"/>
    <w:rsid w:val="000D353F"/>
    <w:rsid w:val="000D446B"/>
    <w:rsid w:val="000E3168"/>
    <w:rsid w:val="000E4129"/>
    <w:rsid w:val="000E69B6"/>
    <w:rsid w:val="000F2F60"/>
    <w:rsid w:val="001040E8"/>
    <w:rsid w:val="00105A5D"/>
    <w:rsid w:val="00105BA3"/>
    <w:rsid w:val="0011045C"/>
    <w:rsid w:val="0011503D"/>
    <w:rsid w:val="0012020B"/>
    <w:rsid w:val="0012205F"/>
    <w:rsid w:val="00123919"/>
    <w:rsid w:val="00124868"/>
    <w:rsid w:val="00124F17"/>
    <w:rsid w:val="001277B8"/>
    <w:rsid w:val="00130811"/>
    <w:rsid w:val="00131712"/>
    <w:rsid w:val="00134240"/>
    <w:rsid w:val="00136EDD"/>
    <w:rsid w:val="00141DC2"/>
    <w:rsid w:val="00141EF9"/>
    <w:rsid w:val="00142EA2"/>
    <w:rsid w:val="00142FD7"/>
    <w:rsid w:val="00143638"/>
    <w:rsid w:val="00147048"/>
    <w:rsid w:val="0015037F"/>
    <w:rsid w:val="0015295E"/>
    <w:rsid w:val="001537C4"/>
    <w:rsid w:val="00153AC7"/>
    <w:rsid w:val="00155A4C"/>
    <w:rsid w:val="001610CA"/>
    <w:rsid w:val="00164ACE"/>
    <w:rsid w:val="001666FC"/>
    <w:rsid w:val="00170680"/>
    <w:rsid w:val="00172E31"/>
    <w:rsid w:val="00175326"/>
    <w:rsid w:val="00177B34"/>
    <w:rsid w:val="00177FE9"/>
    <w:rsid w:val="00183483"/>
    <w:rsid w:val="00186BB2"/>
    <w:rsid w:val="00191EC1"/>
    <w:rsid w:val="001A2496"/>
    <w:rsid w:val="001A6593"/>
    <w:rsid w:val="001A7006"/>
    <w:rsid w:val="001B338A"/>
    <w:rsid w:val="001B38B6"/>
    <w:rsid w:val="001B5AB3"/>
    <w:rsid w:val="001B6BD4"/>
    <w:rsid w:val="001C5219"/>
    <w:rsid w:val="001C554B"/>
    <w:rsid w:val="001C5E2B"/>
    <w:rsid w:val="001C7B85"/>
    <w:rsid w:val="001E054E"/>
    <w:rsid w:val="001E25BF"/>
    <w:rsid w:val="001E5632"/>
    <w:rsid w:val="001E69F8"/>
    <w:rsid w:val="00203FA5"/>
    <w:rsid w:val="00205A4F"/>
    <w:rsid w:val="00206B16"/>
    <w:rsid w:val="0020754A"/>
    <w:rsid w:val="00207D6D"/>
    <w:rsid w:val="00210768"/>
    <w:rsid w:val="00223878"/>
    <w:rsid w:val="00224778"/>
    <w:rsid w:val="00235158"/>
    <w:rsid w:val="0024037B"/>
    <w:rsid w:val="0024307A"/>
    <w:rsid w:val="00246176"/>
    <w:rsid w:val="002505B1"/>
    <w:rsid w:val="00255DC7"/>
    <w:rsid w:val="0026045F"/>
    <w:rsid w:val="00273DF3"/>
    <w:rsid w:val="0028017D"/>
    <w:rsid w:val="0028424C"/>
    <w:rsid w:val="00292092"/>
    <w:rsid w:val="00293A52"/>
    <w:rsid w:val="002955E6"/>
    <w:rsid w:val="002956E3"/>
    <w:rsid w:val="00296BDD"/>
    <w:rsid w:val="002A136D"/>
    <w:rsid w:val="002A6BD4"/>
    <w:rsid w:val="002B00CE"/>
    <w:rsid w:val="002B2412"/>
    <w:rsid w:val="002B4452"/>
    <w:rsid w:val="002B4B15"/>
    <w:rsid w:val="002B4E6F"/>
    <w:rsid w:val="002B5210"/>
    <w:rsid w:val="002B7C7D"/>
    <w:rsid w:val="002C3FFB"/>
    <w:rsid w:val="002C401D"/>
    <w:rsid w:val="002C5A7B"/>
    <w:rsid w:val="002C60A0"/>
    <w:rsid w:val="002D6BE4"/>
    <w:rsid w:val="002E1868"/>
    <w:rsid w:val="002E4B20"/>
    <w:rsid w:val="002E53E7"/>
    <w:rsid w:val="002E5E85"/>
    <w:rsid w:val="002E6740"/>
    <w:rsid w:val="002E7723"/>
    <w:rsid w:val="002F3545"/>
    <w:rsid w:val="002F3B2A"/>
    <w:rsid w:val="002F47C4"/>
    <w:rsid w:val="002F7FE5"/>
    <w:rsid w:val="00302D5F"/>
    <w:rsid w:val="00303A53"/>
    <w:rsid w:val="00307014"/>
    <w:rsid w:val="0031090F"/>
    <w:rsid w:val="0031119E"/>
    <w:rsid w:val="003120F5"/>
    <w:rsid w:val="00313FCB"/>
    <w:rsid w:val="003170E7"/>
    <w:rsid w:val="0032686F"/>
    <w:rsid w:val="00326981"/>
    <w:rsid w:val="00330BF4"/>
    <w:rsid w:val="0033610A"/>
    <w:rsid w:val="00341531"/>
    <w:rsid w:val="00346271"/>
    <w:rsid w:val="0035237A"/>
    <w:rsid w:val="003675B8"/>
    <w:rsid w:val="0037758E"/>
    <w:rsid w:val="003775E2"/>
    <w:rsid w:val="00380657"/>
    <w:rsid w:val="0038565D"/>
    <w:rsid w:val="00386E59"/>
    <w:rsid w:val="003A2CCC"/>
    <w:rsid w:val="003B04C4"/>
    <w:rsid w:val="003B06C0"/>
    <w:rsid w:val="003B2349"/>
    <w:rsid w:val="003B4389"/>
    <w:rsid w:val="003C0889"/>
    <w:rsid w:val="003C2B3D"/>
    <w:rsid w:val="003C62BF"/>
    <w:rsid w:val="003D16E3"/>
    <w:rsid w:val="003D6CED"/>
    <w:rsid w:val="003D7230"/>
    <w:rsid w:val="003D7C18"/>
    <w:rsid w:val="003E590D"/>
    <w:rsid w:val="003E6C3F"/>
    <w:rsid w:val="003F3521"/>
    <w:rsid w:val="00405644"/>
    <w:rsid w:val="004115DD"/>
    <w:rsid w:val="00423958"/>
    <w:rsid w:val="00430544"/>
    <w:rsid w:val="00435360"/>
    <w:rsid w:val="00440760"/>
    <w:rsid w:val="004421DB"/>
    <w:rsid w:val="0045119C"/>
    <w:rsid w:val="00457605"/>
    <w:rsid w:val="0046147E"/>
    <w:rsid w:val="00462A05"/>
    <w:rsid w:val="004658B7"/>
    <w:rsid w:val="00475EF3"/>
    <w:rsid w:val="0048002E"/>
    <w:rsid w:val="0048265C"/>
    <w:rsid w:val="004949CA"/>
    <w:rsid w:val="004A2B97"/>
    <w:rsid w:val="004A4C12"/>
    <w:rsid w:val="004A51CB"/>
    <w:rsid w:val="004A5D92"/>
    <w:rsid w:val="004B4310"/>
    <w:rsid w:val="004B45F1"/>
    <w:rsid w:val="004B580F"/>
    <w:rsid w:val="004C0469"/>
    <w:rsid w:val="004C4235"/>
    <w:rsid w:val="004C480A"/>
    <w:rsid w:val="004C6308"/>
    <w:rsid w:val="004C70ED"/>
    <w:rsid w:val="004D00DD"/>
    <w:rsid w:val="004D10BB"/>
    <w:rsid w:val="004E2572"/>
    <w:rsid w:val="004E52E2"/>
    <w:rsid w:val="004E5D07"/>
    <w:rsid w:val="004E5F77"/>
    <w:rsid w:val="004E7323"/>
    <w:rsid w:val="004E7945"/>
    <w:rsid w:val="0051066C"/>
    <w:rsid w:val="005179AA"/>
    <w:rsid w:val="00520F76"/>
    <w:rsid w:val="00526609"/>
    <w:rsid w:val="00535ACA"/>
    <w:rsid w:val="00535FAA"/>
    <w:rsid w:val="0054053D"/>
    <w:rsid w:val="00542BCC"/>
    <w:rsid w:val="005504E8"/>
    <w:rsid w:val="005532A4"/>
    <w:rsid w:val="00562627"/>
    <w:rsid w:val="005658A5"/>
    <w:rsid w:val="00574BE1"/>
    <w:rsid w:val="00575D4E"/>
    <w:rsid w:val="00581F70"/>
    <w:rsid w:val="005833E7"/>
    <w:rsid w:val="00587DDD"/>
    <w:rsid w:val="00592E5F"/>
    <w:rsid w:val="00596FC4"/>
    <w:rsid w:val="0059733F"/>
    <w:rsid w:val="005A3D84"/>
    <w:rsid w:val="005B135F"/>
    <w:rsid w:val="005B50E6"/>
    <w:rsid w:val="005B63E5"/>
    <w:rsid w:val="005C5B73"/>
    <w:rsid w:val="005C5F16"/>
    <w:rsid w:val="005D4FE9"/>
    <w:rsid w:val="005D5E39"/>
    <w:rsid w:val="005E00BA"/>
    <w:rsid w:val="005F44C3"/>
    <w:rsid w:val="005F67E4"/>
    <w:rsid w:val="00603677"/>
    <w:rsid w:val="00604B1F"/>
    <w:rsid w:val="00611023"/>
    <w:rsid w:val="0061138B"/>
    <w:rsid w:val="0061378B"/>
    <w:rsid w:val="00622B13"/>
    <w:rsid w:val="006245C7"/>
    <w:rsid w:val="0062708D"/>
    <w:rsid w:val="0063382E"/>
    <w:rsid w:val="00633E57"/>
    <w:rsid w:val="00636A4D"/>
    <w:rsid w:val="00644C94"/>
    <w:rsid w:val="006457B7"/>
    <w:rsid w:val="00651128"/>
    <w:rsid w:val="00651648"/>
    <w:rsid w:val="00653BA9"/>
    <w:rsid w:val="00653CEE"/>
    <w:rsid w:val="006626F5"/>
    <w:rsid w:val="0066446B"/>
    <w:rsid w:val="00664A9F"/>
    <w:rsid w:val="00664E05"/>
    <w:rsid w:val="006678F8"/>
    <w:rsid w:val="00673CF2"/>
    <w:rsid w:val="00674284"/>
    <w:rsid w:val="00677814"/>
    <w:rsid w:val="00690A62"/>
    <w:rsid w:val="0069787F"/>
    <w:rsid w:val="006A1011"/>
    <w:rsid w:val="006A6308"/>
    <w:rsid w:val="006B3E6B"/>
    <w:rsid w:val="006C45F0"/>
    <w:rsid w:val="006D35BE"/>
    <w:rsid w:val="006D5933"/>
    <w:rsid w:val="006D63A6"/>
    <w:rsid w:val="006E2420"/>
    <w:rsid w:val="006F7CEC"/>
    <w:rsid w:val="00701DA4"/>
    <w:rsid w:val="007023FE"/>
    <w:rsid w:val="007073D5"/>
    <w:rsid w:val="00714A60"/>
    <w:rsid w:val="00735E66"/>
    <w:rsid w:val="00744931"/>
    <w:rsid w:val="00757215"/>
    <w:rsid w:val="00761AA9"/>
    <w:rsid w:val="00763DAA"/>
    <w:rsid w:val="00765329"/>
    <w:rsid w:val="0077071B"/>
    <w:rsid w:val="00777B4B"/>
    <w:rsid w:val="00780E42"/>
    <w:rsid w:val="00781FB7"/>
    <w:rsid w:val="0078353A"/>
    <w:rsid w:val="00786205"/>
    <w:rsid w:val="00794FB7"/>
    <w:rsid w:val="007A19F4"/>
    <w:rsid w:val="007A5815"/>
    <w:rsid w:val="007C2BA7"/>
    <w:rsid w:val="007C4A14"/>
    <w:rsid w:val="007D1D47"/>
    <w:rsid w:val="007D4AF1"/>
    <w:rsid w:val="007E5932"/>
    <w:rsid w:val="007E6830"/>
    <w:rsid w:val="007F0016"/>
    <w:rsid w:val="007F0E59"/>
    <w:rsid w:val="007F5E91"/>
    <w:rsid w:val="00801816"/>
    <w:rsid w:val="00803197"/>
    <w:rsid w:val="0080338E"/>
    <w:rsid w:val="008040C9"/>
    <w:rsid w:val="0080413C"/>
    <w:rsid w:val="00804AE1"/>
    <w:rsid w:val="00806590"/>
    <w:rsid w:val="00811CD5"/>
    <w:rsid w:val="00812C22"/>
    <w:rsid w:val="00826465"/>
    <w:rsid w:val="00832B99"/>
    <w:rsid w:val="0083466D"/>
    <w:rsid w:val="0083679B"/>
    <w:rsid w:val="00842DD0"/>
    <w:rsid w:val="00844306"/>
    <w:rsid w:val="008470AA"/>
    <w:rsid w:val="00851772"/>
    <w:rsid w:val="00856352"/>
    <w:rsid w:val="00864091"/>
    <w:rsid w:val="0086760E"/>
    <w:rsid w:val="00867D45"/>
    <w:rsid w:val="00871772"/>
    <w:rsid w:val="00871A5D"/>
    <w:rsid w:val="0087414B"/>
    <w:rsid w:val="0087489D"/>
    <w:rsid w:val="00876C71"/>
    <w:rsid w:val="00876FF1"/>
    <w:rsid w:val="00877218"/>
    <w:rsid w:val="00877D46"/>
    <w:rsid w:val="00880361"/>
    <w:rsid w:val="00882DCE"/>
    <w:rsid w:val="0088351B"/>
    <w:rsid w:val="008853B4"/>
    <w:rsid w:val="008910D0"/>
    <w:rsid w:val="00894782"/>
    <w:rsid w:val="0089717F"/>
    <w:rsid w:val="008A011F"/>
    <w:rsid w:val="008A034D"/>
    <w:rsid w:val="008A5747"/>
    <w:rsid w:val="008B28B9"/>
    <w:rsid w:val="008B2FA3"/>
    <w:rsid w:val="008B3ED6"/>
    <w:rsid w:val="008B427F"/>
    <w:rsid w:val="008B4E98"/>
    <w:rsid w:val="008B755D"/>
    <w:rsid w:val="008B76E9"/>
    <w:rsid w:val="008B7C05"/>
    <w:rsid w:val="008B7C2B"/>
    <w:rsid w:val="008C4187"/>
    <w:rsid w:val="008D08CD"/>
    <w:rsid w:val="008D5050"/>
    <w:rsid w:val="008D5F1A"/>
    <w:rsid w:val="008D6660"/>
    <w:rsid w:val="008E6164"/>
    <w:rsid w:val="008E7F56"/>
    <w:rsid w:val="008F1491"/>
    <w:rsid w:val="008F5E6F"/>
    <w:rsid w:val="008F718F"/>
    <w:rsid w:val="00901D50"/>
    <w:rsid w:val="00904955"/>
    <w:rsid w:val="009069BC"/>
    <w:rsid w:val="00912BD4"/>
    <w:rsid w:val="0092153D"/>
    <w:rsid w:val="00921EED"/>
    <w:rsid w:val="00931FFE"/>
    <w:rsid w:val="009404C8"/>
    <w:rsid w:val="0094170A"/>
    <w:rsid w:val="00941A93"/>
    <w:rsid w:val="0094418D"/>
    <w:rsid w:val="00952486"/>
    <w:rsid w:val="00954560"/>
    <w:rsid w:val="00960C0E"/>
    <w:rsid w:val="0097270C"/>
    <w:rsid w:val="00972CD8"/>
    <w:rsid w:val="00974172"/>
    <w:rsid w:val="00975C6E"/>
    <w:rsid w:val="0097711A"/>
    <w:rsid w:val="009810AB"/>
    <w:rsid w:val="00987E0A"/>
    <w:rsid w:val="0099243F"/>
    <w:rsid w:val="0099280B"/>
    <w:rsid w:val="00993AE1"/>
    <w:rsid w:val="009958A6"/>
    <w:rsid w:val="009A23DF"/>
    <w:rsid w:val="009A7132"/>
    <w:rsid w:val="009A7154"/>
    <w:rsid w:val="009B1D46"/>
    <w:rsid w:val="009B25A3"/>
    <w:rsid w:val="009B372C"/>
    <w:rsid w:val="009B6521"/>
    <w:rsid w:val="009B7669"/>
    <w:rsid w:val="009C0E96"/>
    <w:rsid w:val="009C1AF4"/>
    <w:rsid w:val="009C7B81"/>
    <w:rsid w:val="009D4AC2"/>
    <w:rsid w:val="009D5AC2"/>
    <w:rsid w:val="009E5C04"/>
    <w:rsid w:val="009E7C7A"/>
    <w:rsid w:val="009F1EEC"/>
    <w:rsid w:val="009F33F1"/>
    <w:rsid w:val="009F3E2E"/>
    <w:rsid w:val="009F6453"/>
    <w:rsid w:val="009F7685"/>
    <w:rsid w:val="00A06764"/>
    <w:rsid w:val="00A11A14"/>
    <w:rsid w:val="00A11EBB"/>
    <w:rsid w:val="00A14B8C"/>
    <w:rsid w:val="00A24ECF"/>
    <w:rsid w:val="00A3202F"/>
    <w:rsid w:val="00A40D2C"/>
    <w:rsid w:val="00A459F2"/>
    <w:rsid w:val="00A47777"/>
    <w:rsid w:val="00A65160"/>
    <w:rsid w:val="00A671AA"/>
    <w:rsid w:val="00A70E7B"/>
    <w:rsid w:val="00A72B93"/>
    <w:rsid w:val="00A753B7"/>
    <w:rsid w:val="00A8035A"/>
    <w:rsid w:val="00A83124"/>
    <w:rsid w:val="00A85200"/>
    <w:rsid w:val="00A90923"/>
    <w:rsid w:val="00A92FCE"/>
    <w:rsid w:val="00A93EF7"/>
    <w:rsid w:val="00A94467"/>
    <w:rsid w:val="00A95A59"/>
    <w:rsid w:val="00AA6E4B"/>
    <w:rsid w:val="00AB5758"/>
    <w:rsid w:val="00AC3A33"/>
    <w:rsid w:val="00AC47A0"/>
    <w:rsid w:val="00AC5444"/>
    <w:rsid w:val="00AC7C96"/>
    <w:rsid w:val="00AD1DEA"/>
    <w:rsid w:val="00AD2C80"/>
    <w:rsid w:val="00AD4128"/>
    <w:rsid w:val="00AD79EB"/>
    <w:rsid w:val="00AE2DC9"/>
    <w:rsid w:val="00AE34AE"/>
    <w:rsid w:val="00AE362D"/>
    <w:rsid w:val="00AE70E9"/>
    <w:rsid w:val="00AE7414"/>
    <w:rsid w:val="00AF16BF"/>
    <w:rsid w:val="00AF1E9F"/>
    <w:rsid w:val="00AF37B3"/>
    <w:rsid w:val="00AF52F6"/>
    <w:rsid w:val="00AF5681"/>
    <w:rsid w:val="00AF56FD"/>
    <w:rsid w:val="00B05666"/>
    <w:rsid w:val="00B1192C"/>
    <w:rsid w:val="00B2037E"/>
    <w:rsid w:val="00B20D76"/>
    <w:rsid w:val="00B244C7"/>
    <w:rsid w:val="00B24C85"/>
    <w:rsid w:val="00B2712A"/>
    <w:rsid w:val="00B31617"/>
    <w:rsid w:val="00B32A48"/>
    <w:rsid w:val="00B34061"/>
    <w:rsid w:val="00B36FFD"/>
    <w:rsid w:val="00B37EC0"/>
    <w:rsid w:val="00B424CA"/>
    <w:rsid w:val="00B44F56"/>
    <w:rsid w:val="00B4611B"/>
    <w:rsid w:val="00B467F9"/>
    <w:rsid w:val="00B540FA"/>
    <w:rsid w:val="00B55B4B"/>
    <w:rsid w:val="00B76225"/>
    <w:rsid w:val="00B838F3"/>
    <w:rsid w:val="00B9137F"/>
    <w:rsid w:val="00BA0DBA"/>
    <w:rsid w:val="00BA27A3"/>
    <w:rsid w:val="00BA4C20"/>
    <w:rsid w:val="00BA7481"/>
    <w:rsid w:val="00BA7DFE"/>
    <w:rsid w:val="00BB2AA9"/>
    <w:rsid w:val="00BB3D27"/>
    <w:rsid w:val="00BC2D94"/>
    <w:rsid w:val="00BC7262"/>
    <w:rsid w:val="00BC7285"/>
    <w:rsid w:val="00BC7B4C"/>
    <w:rsid w:val="00BD2844"/>
    <w:rsid w:val="00BD2A78"/>
    <w:rsid w:val="00BD4659"/>
    <w:rsid w:val="00BD7D59"/>
    <w:rsid w:val="00BE0A47"/>
    <w:rsid w:val="00BE22B8"/>
    <w:rsid w:val="00BF2B70"/>
    <w:rsid w:val="00BF3C2B"/>
    <w:rsid w:val="00BF67FF"/>
    <w:rsid w:val="00C01F0F"/>
    <w:rsid w:val="00C041BB"/>
    <w:rsid w:val="00C076D5"/>
    <w:rsid w:val="00C12A37"/>
    <w:rsid w:val="00C133F3"/>
    <w:rsid w:val="00C25177"/>
    <w:rsid w:val="00C326D3"/>
    <w:rsid w:val="00C35219"/>
    <w:rsid w:val="00C42CDE"/>
    <w:rsid w:val="00C4429B"/>
    <w:rsid w:val="00C450A5"/>
    <w:rsid w:val="00C4603D"/>
    <w:rsid w:val="00C47CA1"/>
    <w:rsid w:val="00C571FF"/>
    <w:rsid w:val="00C60BB7"/>
    <w:rsid w:val="00C61647"/>
    <w:rsid w:val="00C63203"/>
    <w:rsid w:val="00C76240"/>
    <w:rsid w:val="00C8645A"/>
    <w:rsid w:val="00C87115"/>
    <w:rsid w:val="00C871F8"/>
    <w:rsid w:val="00C9232C"/>
    <w:rsid w:val="00C954DD"/>
    <w:rsid w:val="00C96261"/>
    <w:rsid w:val="00CA501E"/>
    <w:rsid w:val="00CB05A1"/>
    <w:rsid w:val="00CB22D5"/>
    <w:rsid w:val="00CB5B09"/>
    <w:rsid w:val="00CB5B14"/>
    <w:rsid w:val="00CC101F"/>
    <w:rsid w:val="00CC3381"/>
    <w:rsid w:val="00CC5760"/>
    <w:rsid w:val="00CD70F4"/>
    <w:rsid w:val="00CD73F2"/>
    <w:rsid w:val="00CE3A6C"/>
    <w:rsid w:val="00CF16CD"/>
    <w:rsid w:val="00CF3AFC"/>
    <w:rsid w:val="00CF4AB0"/>
    <w:rsid w:val="00D005E3"/>
    <w:rsid w:val="00D01A72"/>
    <w:rsid w:val="00D04E66"/>
    <w:rsid w:val="00D05756"/>
    <w:rsid w:val="00D06AB9"/>
    <w:rsid w:val="00D12362"/>
    <w:rsid w:val="00D21A93"/>
    <w:rsid w:val="00D32AEE"/>
    <w:rsid w:val="00D37666"/>
    <w:rsid w:val="00D40BD3"/>
    <w:rsid w:val="00D469DB"/>
    <w:rsid w:val="00D46F14"/>
    <w:rsid w:val="00D506B3"/>
    <w:rsid w:val="00D52B26"/>
    <w:rsid w:val="00D53E8B"/>
    <w:rsid w:val="00D56B6B"/>
    <w:rsid w:val="00D637DA"/>
    <w:rsid w:val="00D70627"/>
    <w:rsid w:val="00D70A45"/>
    <w:rsid w:val="00D741F4"/>
    <w:rsid w:val="00D7580B"/>
    <w:rsid w:val="00D77175"/>
    <w:rsid w:val="00D771AF"/>
    <w:rsid w:val="00D839D1"/>
    <w:rsid w:val="00D90F45"/>
    <w:rsid w:val="00D94F45"/>
    <w:rsid w:val="00D9587D"/>
    <w:rsid w:val="00D964C8"/>
    <w:rsid w:val="00DA0AE2"/>
    <w:rsid w:val="00DA3A2D"/>
    <w:rsid w:val="00DA3DE4"/>
    <w:rsid w:val="00DB75D2"/>
    <w:rsid w:val="00DC7E3F"/>
    <w:rsid w:val="00DD27C4"/>
    <w:rsid w:val="00DD63E6"/>
    <w:rsid w:val="00DD7DB4"/>
    <w:rsid w:val="00DE1FCE"/>
    <w:rsid w:val="00DE5FEB"/>
    <w:rsid w:val="00DF043E"/>
    <w:rsid w:val="00DF1932"/>
    <w:rsid w:val="00E02B85"/>
    <w:rsid w:val="00E05CC8"/>
    <w:rsid w:val="00E06DA5"/>
    <w:rsid w:val="00E079A4"/>
    <w:rsid w:val="00E129FE"/>
    <w:rsid w:val="00E15231"/>
    <w:rsid w:val="00E15939"/>
    <w:rsid w:val="00E2117E"/>
    <w:rsid w:val="00E24E50"/>
    <w:rsid w:val="00E26851"/>
    <w:rsid w:val="00E26EA4"/>
    <w:rsid w:val="00E31B5E"/>
    <w:rsid w:val="00E3487C"/>
    <w:rsid w:val="00E34C13"/>
    <w:rsid w:val="00E36EFF"/>
    <w:rsid w:val="00E37881"/>
    <w:rsid w:val="00E4046B"/>
    <w:rsid w:val="00E44A8E"/>
    <w:rsid w:val="00E47A4D"/>
    <w:rsid w:val="00E47BE7"/>
    <w:rsid w:val="00E53E7C"/>
    <w:rsid w:val="00E54F32"/>
    <w:rsid w:val="00E56ECC"/>
    <w:rsid w:val="00E57949"/>
    <w:rsid w:val="00E6282C"/>
    <w:rsid w:val="00E64396"/>
    <w:rsid w:val="00E65E86"/>
    <w:rsid w:val="00E7185A"/>
    <w:rsid w:val="00E71FD8"/>
    <w:rsid w:val="00E73EEC"/>
    <w:rsid w:val="00E81343"/>
    <w:rsid w:val="00E84655"/>
    <w:rsid w:val="00E85BDC"/>
    <w:rsid w:val="00E8739C"/>
    <w:rsid w:val="00E87463"/>
    <w:rsid w:val="00E90D09"/>
    <w:rsid w:val="00E9147F"/>
    <w:rsid w:val="00E9449F"/>
    <w:rsid w:val="00E94B90"/>
    <w:rsid w:val="00EA301D"/>
    <w:rsid w:val="00EA31B6"/>
    <w:rsid w:val="00EA5533"/>
    <w:rsid w:val="00EB2345"/>
    <w:rsid w:val="00EB6FF9"/>
    <w:rsid w:val="00EB7DCA"/>
    <w:rsid w:val="00EC5F05"/>
    <w:rsid w:val="00EC7761"/>
    <w:rsid w:val="00ED14C0"/>
    <w:rsid w:val="00ED1D14"/>
    <w:rsid w:val="00ED449C"/>
    <w:rsid w:val="00ED774C"/>
    <w:rsid w:val="00EE02A6"/>
    <w:rsid w:val="00EE34AF"/>
    <w:rsid w:val="00EF1386"/>
    <w:rsid w:val="00EF1D69"/>
    <w:rsid w:val="00EF2194"/>
    <w:rsid w:val="00EF5359"/>
    <w:rsid w:val="00F02564"/>
    <w:rsid w:val="00F04466"/>
    <w:rsid w:val="00F0552B"/>
    <w:rsid w:val="00F103CC"/>
    <w:rsid w:val="00F10B7D"/>
    <w:rsid w:val="00F15D63"/>
    <w:rsid w:val="00F15FD7"/>
    <w:rsid w:val="00F20827"/>
    <w:rsid w:val="00F24AAF"/>
    <w:rsid w:val="00F33C4D"/>
    <w:rsid w:val="00F34413"/>
    <w:rsid w:val="00F34850"/>
    <w:rsid w:val="00F43E1A"/>
    <w:rsid w:val="00F46E22"/>
    <w:rsid w:val="00F66FF7"/>
    <w:rsid w:val="00F72EC6"/>
    <w:rsid w:val="00F84031"/>
    <w:rsid w:val="00F94BD8"/>
    <w:rsid w:val="00FA0300"/>
    <w:rsid w:val="00FA0464"/>
    <w:rsid w:val="00FA415E"/>
    <w:rsid w:val="00FA4559"/>
    <w:rsid w:val="00FA71C2"/>
    <w:rsid w:val="00FB23AD"/>
    <w:rsid w:val="00FC4D3B"/>
    <w:rsid w:val="00FC765E"/>
    <w:rsid w:val="00FC7681"/>
    <w:rsid w:val="00FD02BE"/>
    <w:rsid w:val="00FD3534"/>
    <w:rsid w:val="00FD7AAB"/>
    <w:rsid w:val="00FE33CD"/>
    <w:rsid w:val="00FE406D"/>
    <w:rsid w:val="00FE5079"/>
    <w:rsid w:val="00FF1210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6F7"/>
  <w15:docId w15:val="{168E9F18-ECC0-4094-B80B-EB0BC6E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307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7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243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7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rsid w:val="0024307A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307A"/>
  </w:style>
  <w:style w:type="character" w:customStyle="1" w:styleId="grame">
    <w:name w:val="grame"/>
    <w:basedOn w:val="DefaultParagraphFont"/>
    <w:rsid w:val="0024307A"/>
  </w:style>
  <w:style w:type="character" w:customStyle="1" w:styleId="spelle">
    <w:name w:val="spelle"/>
    <w:basedOn w:val="DefaultParagraphFont"/>
    <w:rsid w:val="0024307A"/>
  </w:style>
  <w:style w:type="paragraph" w:styleId="BalloonText">
    <w:name w:val="Balloon Text"/>
    <w:basedOn w:val="Normal"/>
    <w:link w:val="BalloonTextChar"/>
    <w:uiPriority w:val="99"/>
    <w:semiHidden/>
    <w:unhideWhenUsed/>
    <w:rsid w:val="0024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3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4307A"/>
    <w:rPr>
      <w:color w:val="808080"/>
    </w:rPr>
  </w:style>
  <w:style w:type="paragraph" w:styleId="NormalWeb">
    <w:name w:val="Normal (Web)"/>
    <w:basedOn w:val="Normal"/>
    <w:uiPriority w:val="99"/>
    <w:unhideWhenUsed/>
    <w:rsid w:val="006626F5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62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B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13957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Weaam Alhadlaq</cp:lastModifiedBy>
  <cp:revision>251</cp:revision>
  <cp:lastPrinted>2016-01-02T14:02:00Z</cp:lastPrinted>
  <dcterms:created xsi:type="dcterms:W3CDTF">2015-12-14T13:12:00Z</dcterms:created>
  <dcterms:modified xsi:type="dcterms:W3CDTF">2020-12-18T00:07:00Z</dcterms:modified>
</cp:coreProperties>
</file>