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CE601" w14:textId="135CB628" w:rsidR="00A110F2" w:rsidRPr="00CC445A" w:rsidRDefault="00BE464B" w:rsidP="00BC7D9D">
      <w:pPr>
        <w:pStyle w:val="a5"/>
        <w:numPr>
          <w:ilvl w:val="0"/>
          <w:numId w:val="12"/>
        </w:numPr>
        <w:spacing w:line="360" w:lineRule="auto"/>
        <w:rPr>
          <w:rFonts w:asciiTheme="majorBidi" w:hAnsiTheme="majorBidi" w:cstheme="majorBidi"/>
          <w:b/>
        </w:rPr>
      </w:pPr>
      <w:r w:rsidRPr="00CC445A">
        <w:rPr>
          <w:rFonts w:asciiTheme="majorBidi" w:hAnsiTheme="majorBidi" w:cstheme="majorBidi"/>
          <w:b/>
        </w:rPr>
        <w:t xml:space="preserve">Instructors Information: </w:t>
      </w:r>
    </w:p>
    <w:tbl>
      <w:tblPr>
        <w:tblStyle w:val="a6"/>
        <w:tblW w:w="9558" w:type="dxa"/>
        <w:tblInd w:w="360" w:type="dxa"/>
        <w:tblLook w:val="04A0" w:firstRow="1" w:lastRow="0" w:firstColumn="1" w:lastColumn="0" w:noHBand="0" w:noVBand="1"/>
      </w:tblPr>
      <w:tblGrid>
        <w:gridCol w:w="2612"/>
        <w:gridCol w:w="6946"/>
      </w:tblGrid>
      <w:tr w:rsidR="00EE04FD" w:rsidRPr="00CC445A" w14:paraId="12376941" w14:textId="77777777" w:rsidTr="009A546B">
        <w:trPr>
          <w:trHeight w:val="441"/>
        </w:trPr>
        <w:tc>
          <w:tcPr>
            <w:tcW w:w="2612" w:type="dxa"/>
          </w:tcPr>
          <w:p w14:paraId="493071BB" w14:textId="77777777" w:rsidR="00EE04FD" w:rsidRPr="00CC445A" w:rsidRDefault="00EE04FD" w:rsidP="000C7F36">
            <w:pPr>
              <w:pStyle w:val="a5"/>
              <w:spacing w:line="360" w:lineRule="auto"/>
              <w:ind w:left="0"/>
              <w:rPr>
                <w:rFonts w:asciiTheme="majorBidi" w:hAnsiTheme="majorBidi" w:cstheme="majorBidi"/>
                <w:b/>
              </w:rPr>
            </w:pPr>
            <w:r w:rsidRPr="00CC445A">
              <w:rPr>
                <w:rFonts w:asciiTheme="majorBidi" w:hAnsiTheme="majorBidi" w:cstheme="majorBidi"/>
                <w:b/>
              </w:rPr>
              <w:t>Instructor’s Name</w:t>
            </w:r>
          </w:p>
        </w:tc>
        <w:tc>
          <w:tcPr>
            <w:tcW w:w="6946" w:type="dxa"/>
          </w:tcPr>
          <w:p w14:paraId="6287E3B4" w14:textId="4650B22E" w:rsidR="00EE04FD" w:rsidRPr="00CC445A" w:rsidRDefault="008A3517" w:rsidP="000C7F36">
            <w:pPr>
              <w:pStyle w:val="a5"/>
              <w:spacing w:line="360" w:lineRule="auto"/>
              <w:ind w:left="0"/>
              <w:rPr>
                <w:rFonts w:asciiTheme="majorBidi" w:hAnsiTheme="majorBidi" w:cstheme="majorBidi"/>
              </w:rPr>
            </w:pPr>
            <w:r w:rsidRPr="00CC445A">
              <w:rPr>
                <w:rFonts w:asciiTheme="majorBidi" w:hAnsiTheme="majorBidi" w:cstheme="majorBidi"/>
              </w:rPr>
              <w:t xml:space="preserve">Sarah </w:t>
            </w:r>
            <w:proofErr w:type="spellStart"/>
            <w:r w:rsidRPr="00CC445A">
              <w:rPr>
                <w:rFonts w:asciiTheme="majorBidi" w:hAnsiTheme="majorBidi" w:cstheme="majorBidi"/>
              </w:rPr>
              <w:t>Alzeer</w:t>
            </w:r>
            <w:proofErr w:type="spellEnd"/>
          </w:p>
        </w:tc>
      </w:tr>
      <w:tr w:rsidR="00EE04FD" w:rsidRPr="00CC445A" w14:paraId="2B4A7AC6" w14:textId="77777777" w:rsidTr="009A546B">
        <w:trPr>
          <w:trHeight w:val="441"/>
        </w:trPr>
        <w:tc>
          <w:tcPr>
            <w:tcW w:w="2612" w:type="dxa"/>
          </w:tcPr>
          <w:p w14:paraId="72CD9590" w14:textId="77777777" w:rsidR="00EE04FD" w:rsidRPr="00CC445A" w:rsidRDefault="00EE04FD" w:rsidP="000C7F36">
            <w:pPr>
              <w:pStyle w:val="a5"/>
              <w:spacing w:line="360" w:lineRule="auto"/>
              <w:ind w:left="0"/>
              <w:rPr>
                <w:rFonts w:asciiTheme="majorBidi" w:hAnsiTheme="majorBidi" w:cstheme="majorBidi"/>
                <w:b/>
              </w:rPr>
            </w:pPr>
            <w:r w:rsidRPr="00CC445A">
              <w:rPr>
                <w:rFonts w:asciiTheme="majorBidi" w:hAnsiTheme="majorBidi" w:cstheme="majorBidi"/>
                <w:b/>
              </w:rPr>
              <w:t>Office Number</w:t>
            </w:r>
          </w:p>
        </w:tc>
        <w:tc>
          <w:tcPr>
            <w:tcW w:w="6946" w:type="dxa"/>
          </w:tcPr>
          <w:p w14:paraId="53EFA2EF" w14:textId="50A3177B" w:rsidR="00EE04FD" w:rsidRPr="00CC445A" w:rsidRDefault="00EE04FD" w:rsidP="000C7F36">
            <w:pPr>
              <w:pStyle w:val="a5"/>
              <w:spacing w:line="360" w:lineRule="auto"/>
              <w:ind w:left="0"/>
              <w:rPr>
                <w:rFonts w:asciiTheme="majorBidi" w:hAnsiTheme="majorBidi" w:cstheme="majorBidi"/>
              </w:rPr>
            </w:pPr>
            <w:r w:rsidRPr="00CC445A">
              <w:rPr>
                <w:rFonts w:asciiTheme="majorBidi" w:hAnsiTheme="majorBidi" w:cstheme="majorBidi"/>
              </w:rPr>
              <w:t>Building 1, 3</w:t>
            </w:r>
            <w:r w:rsidRPr="00CC445A">
              <w:rPr>
                <w:rFonts w:asciiTheme="majorBidi" w:hAnsiTheme="majorBidi" w:cstheme="majorBidi"/>
                <w:vertAlign w:val="superscript"/>
              </w:rPr>
              <w:t>rd</w:t>
            </w:r>
            <w:r w:rsidR="006A46ED" w:rsidRPr="00CC445A">
              <w:rPr>
                <w:rFonts w:asciiTheme="majorBidi" w:hAnsiTheme="majorBidi" w:cstheme="majorBidi"/>
              </w:rPr>
              <w:t xml:space="preserve"> Floor, Office </w:t>
            </w:r>
            <w:r w:rsidR="00C54F84">
              <w:rPr>
                <w:rFonts w:asciiTheme="majorBidi" w:hAnsiTheme="majorBidi" w:cstheme="majorBidi"/>
              </w:rPr>
              <w:t>126</w:t>
            </w:r>
          </w:p>
        </w:tc>
      </w:tr>
      <w:tr w:rsidR="00EE04FD" w:rsidRPr="00CC445A" w14:paraId="030B4829" w14:textId="77777777" w:rsidTr="009A546B">
        <w:trPr>
          <w:trHeight w:val="456"/>
        </w:trPr>
        <w:tc>
          <w:tcPr>
            <w:tcW w:w="2612" w:type="dxa"/>
          </w:tcPr>
          <w:p w14:paraId="6354D080" w14:textId="77777777" w:rsidR="00EE04FD" w:rsidRPr="00CC445A" w:rsidRDefault="00EE04FD" w:rsidP="000C7F36">
            <w:pPr>
              <w:pStyle w:val="a5"/>
              <w:spacing w:line="360" w:lineRule="auto"/>
              <w:ind w:left="0"/>
              <w:rPr>
                <w:rFonts w:asciiTheme="majorBidi" w:hAnsiTheme="majorBidi" w:cstheme="majorBidi"/>
                <w:b/>
              </w:rPr>
            </w:pPr>
            <w:r w:rsidRPr="00CC445A">
              <w:rPr>
                <w:rFonts w:asciiTheme="majorBidi" w:hAnsiTheme="majorBidi" w:cstheme="majorBidi"/>
                <w:b/>
              </w:rPr>
              <w:t>Office Hours</w:t>
            </w:r>
          </w:p>
        </w:tc>
        <w:tc>
          <w:tcPr>
            <w:tcW w:w="6946" w:type="dxa"/>
          </w:tcPr>
          <w:p w14:paraId="1C0E1AB0" w14:textId="68E9B425" w:rsidR="00170163" w:rsidRPr="00CC445A" w:rsidRDefault="008A3517" w:rsidP="00170163">
            <w:pPr>
              <w:pStyle w:val="a5"/>
              <w:spacing w:line="360" w:lineRule="auto"/>
              <w:ind w:left="0"/>
              <w:rPr>
                <w:rFonts w:asciiTheme="majorBidi" w:hAnsiTheme="majorBidi" w:cstheme="majorBidi"/>
              </w:rPr>
            </w:pPr>
            <w:r w:rsidRPr="00CC445A">
              <w:rPr>
                <w:rFonts w:asciiTheme="majorBidi" w:hAnsiTheme="majorBidi" w:cstheme="majorBidi"/>
              </w:rPr>
              <w:t>Sun. &amp;</w:t>
            </w:r>
            <w:r w:rsidR="009E1445" w:rsidRPr="00CC445A">
              <w:rPr>
                <w:rFonts w:asciiTheme="majorBidi" w:hAnsiTheme="majorBidi" w:cstheme="majorBidi"/>
              </w:rPr>
              <w:t xml:space="preserve"> </w:t>
            </w:r>
            <w:r w:rsidR="00D032FD" w:rsidRPr="00CC445A">
              <w:rPr>
                <w:rFonts w:asciiTheme="majorBidi" w:hAnsiTheme="majorBidi" w:cstheme="majorBidi"/>
              </w:rPr>
              <w:t>Tues. 12:00-2:00 P.</w:t>
            </w:r>
            <w:r w:rsidR="00170163" w:rsidRPr="00CC445A">
              <w:rPr>
                <w:rFonts w:asciiTheme="majorBidi" w:hAnsiTheme="majorBidi" w:cstheme="majorBidi"/>
              </w:rPr>
              <w:t>M</w:t>
            </w:r>
            <w:r w:rsidR="00D032FD" w:rsidRPr="00CC445A">
              <w:rPr>
                <w:rFonts w:asciiTheme="majorBidi" w:hAnsiTheme="majorBidi" w:cstheme="majorBidi"/>
              </w:rPr>
              <w:t>.</w:t>
            </w:r>
          </w:p>
          <w:p w14:paraId="47CF9EC8" w14:textId="1E140646" w:rsidR="00EE04FD" w:rsidRPr="00CC445A" w:rsidRDefault="00170163" w:rsidP="00170163">
            <w:pPr>
              <w:pStyle w:val="a5"/>
              <w:spacing w:line="360" w:lineRule="auto"/>
              <w:ind w:left="0"/>
              <w:rPr>
                <w:rFonts w:asciiTheme="majorBidi" w:hAnsiTheme="majorBidi" w:cstheme="majorBidi"/>
              </w:rPr>
            </w:pPr>
            <w:r w:rsidRPr="00CC445A">
              <w:rPr>
                <w:rFonts w:asciiTheme="majorBidi" w:hAnsiTheme="majorBidi" w:cstheme="majorBidi"/>
              </w:rPr>
              <w:t>Or by appointment.</w:t>
            </w:r>
          </w:p>
        </w:tc>
      </w:tr>
      <w:tr w:rsidR="00EE04FD" w:rsidRPr="00CC445A" w14:paraId="5F831F76" w14:textId="77777777" w:rsidTr="009A546B">
        <w:trPr>
          <w:trHeight w:val="456"/>
        </w:trPr>
        <w:tc>
          <w:tcPr>
            <w:tcW w:w="2612" w:type="dxa"/>
          </w:tcPr>
          <w:p w14:paraId="62DBF6C7" w14:textId="77777777" w:rsidR="00EE04FD" w:rsidRPr="00CC445A" w:rsidRDefault="00EE04FD" w:rsidP="000C7F36">
            <w:pPr>
              <w:pStyle w:val="a5"/>
              <w:spacing w:line="360" w:lineRule="auto"/>
              <w:ind w:left="0"/>
              <w:rPr>
                <w:rFonts w:asciiTheme="majorBidi" w:hAnsiTheme="majorBidi" w:cstheme="majorBidi"/>
                <w:b/>
              </w:rPr>
            </w:pPr>
            <w:r w:rsidRPr="00CC445A">
              <w:rPr>
                <w:rFonts w:asciiTheme="majorBidi" w:hAnsiTheme="majorBidi" w:cstheme="majorBidi"/>
                <w:b/>
              </w:rPr>
              <w:t xml:space="preserve">Email Address </w:t>
            </w:r>
          </w:p>
        </w:tc>
        <w:tc>
          <w:tcPr>
            <w:tcW w:w="6946" w:type="dxa"/>
          </w:tcPr>
          <w:p w14:paraId="2B971EBE" w14:textId="47B4CF31" w:rsidR="00EE04FD" w:rsidRPr="00CC445A" w:rsidRDefault="00C552F6" w:rsidP="000C7F36">
            <w:pPr>
              <w:pStyle w:val="a5"/>
              <w:spacing w:line="360" w:lineRule="auto"/>
              <w:ind w:left="0"/>
              <w:rPr>
                <w:rFonts w:asciiTheme="majorBidi" w:hAnsiTheme="majorBidi" w:cstheme="majorBidi"/>
              </w:rPr>
            </w:pPr>
            <w:hyperlink r:id="rId8" w:history="1">
              <w:r w:rsidR="008A3517" w:rsidRPr="00CC445A">
                <w:rPr>
                  <w:rStyle w:val="Hyperlink"/>
                  <w:rFonts w:asciiTheme="majorBidi" w:hAnsiTheme="majorBidi" w:cstheme="majorBidi"/>
                </w:rPr>
                <w:t>salzeer@ksu.edu.sa</w:t>
              </w:r>
            </w:hyperlink>
          </w:p>
        </w:tc>
      </w:tr>
      <w:tr w:rsidR="006A46ED" w:rsidRPr="00CC445A" w14:paraId="2697A46F" w14:textId="77777777" w:rsidTr="009A546B">
        <w:trPr>
          <w:trHeight w:val="456"/>
        </w:trPr>
        <w:tc>
          <w:tcPr>
            <w:tcW w:w="2612" w:type="dxa"/>
          </w:tcPr>
          <w:p w14:paraId="543BEC7F" w14:textId="5FC1C5EB" w:rsidR="006A46ED" w:rsidRPr="00CC445A" w:rsidRDefault="006A46ED" w:rsidP="000C7F36">
            <w:pPr>
              <w:pStyle w:val="a5"/>
              <w:spacing w:line="360" w:lineRule="auto"/>
              <w:ind w:left="0"/>
              <w:rPr>
                <w:rFonts w:asciiTheme="majorBidi" w:hAnsiTheme="majorBidi" w:cstheme="majorBidi"/>
                <w:b/>
              </w:rPr>
            </w:pPr>
            <w:r w:rsidRPr="00CC445A">
              <w:rPr>
                <w:rFonts w:asciiTheme="majorBidi" w:hAnsiTheme="majorBidi" w:cstheme="majorBidi"/>
                <w:b/>
              </w:rPr>
              <w:t xml:space="preserve">Website </w:t>
            </w:r>
          </w:p>
        </w:tc>
        <w:tc>
          <w:tcPr>
            <w:tcW w:w="6946" w:type="dxa"/>
          </w:tcPr>
          <w:p w14:paraId="19ECA58C" w14:textId="1D1B49F3" w:rsidR="006A46ED" w:rsidRPr="00CC445A" w:rsidRDefault="00C552F6" w:rsidP="000C7F36">
            <w:pPr>
              <w:pStyle w:val="a5"/>
              <w:spacing w:line="360" w:lineRule="auto"/>
              <w:ind w:left="0"/>
              <w:rPr>
                <w:rFonts w:asciiTheme="majorBidi" w:hAnsiTheme="majorBidi" w:cstheme="majorBidi"/>
              </w:rPr>
            </w:pPr>
            <w:hyperlink r:id="rId9" w:history="1">
              <w:r w:rsidR="001B542B" w:rsidRPr="00CC445A">
                <w:rPr>
                  <w:rStyle w:val="Hyperlink"/>
                  <w:rFonts w:asciiTheme="majorBidi" w:hAnsiTheme="majorBidi" w:cstheme="majorBidi"/>
                </w:rPr>
                <w:t>http://fac.ksu.edu.sa/salzeer</w:t>
              </w:r>
            </w:hyperlink>
          </w:p>
        </w:tc>
      </w:tr>
    </w:tbl>
    <w:p w14:paraId="445AD3CC" w14:textId="77777777" w:rsidR="00EE04FD" w:rsidRPr="00CC445A" w:rsidRDefault="00EE04FD" w:rsidP="000C7F36">
      <w:pPr>
        <w:pStyle w:val="a5"/>
        <w:spacing w:line="360" w:lineRule="auto"/>
        <w:ind w:left="360"/>
        <w:rPr>
          <w:rFonts w:asciiTheme="majorBidi" w:hAnsiTheme="majorBidi" w:cstheme="majorBidi"/>
        </w:rPr>
      </w:pPr>
    </w:p>
    <w:p w14:paraId="6B7C2275" w14:textId="225716AC" w:rsidR="00BE464B" w:rsidRPr="00CC445A" w:rsidRDefault="00BE464B" w:rsidP="00BC7D9D">
      <w:pPr>
        <w:pStyle w:val="a5"/>
        <w:numPr>
          <w:ilvl w:val="0"/>
          <w:numId w:val="12"/>
        </w:numPr>
        <w:spacing w:line="360" w:lineRule="auto"/>
        <w:rPr>
          <w:rFonts w:asciiTheme="majorBidi" w:hAnsiTheme="majorBidi" w:cstheme="majorBidi"/>
        </w:rPr>
      </w:pPr>
      <w:r w:rsidRPr="00CC445A">
        <w:rPr>
          <w:rFonts w:asciiTheme="majorBidi" w:hAnsiTheme="majorBidi" w:cstheme="majorBidi"/>
          <w:b/>
        </w:rPr>
        <w:t>Course Information:</w:t>
      </w:r>
      <w:r w:rsidRPr="00CC445A">
        <w:rPr>
          <w:rFonts w:asciiTheme="majorBidi" w:hAnsiTheme="majorBidi" w:cstheme="majorBidi"/>
        </w:rPr>
        <w:t xml:space="preserve"> </w:t>
      </w:r>
    </w:p>
    <w:tbl>
      <w:tblPr>
        <w:tblStyle w:val="a6"/>
        <w:tblW w:w="9558" w:type="dxa"/>
        <w:tblInd w:w="360" w:type="dxa"/>
        <w:tblLook w:val="04A0" w:firstRow="1" w:lastRow="0" w:firstColumn="1" w:lastColumn="0" w:noHBand="0" w:noVBand="1"/>
      </w:tblPr>
      <w:tblGrid>
        <w:gridCol w:w="2754"/>
        <w:gridCol w:w="6804"/>
      </w:tblGrid>
      <w:tr w:rsidR="000E76E8" w:rsidRPr="00CC445A" w14:paraId="0B682C31" w14:textId="77777777" w:rsidTr="00CC445A">
        <w:trPr>
          <w:trHeight w:val="403"/>
        </w:trPr>
        <w:tc>
          <w:tcPr>
            <w:tcW w:w="2754" w:type="dxa"/>
          </w:tcPr>
          <w:p w14:paraId="1442CB2F" w14:textId="77777777" w:rsidR="00EE04FD" w:rsidRPr="00CC445A" w:rsidRDefault="00EE04FD" w:rsidP="000C7F36">
            <w:pPr>
              <w:pStyle w:val="a5"/>
              <w:spacing w:line="360" w:lineRule="auto"/>
              <w:ind w:left="0"/>
              <w:rPr>
                <w:rFonts w:asciiTheme="majorBidi" w:hAnsiTheme="majorBidi" w:cstheme="majorBidi"/>
                <w:b/>
              </w:rPr>
            </w:pPr>
            <w:r w:rsidRPr="00CC445A">
              <w:rPr>
                <w:rFonts w:asciiTheme="majorBidi" w:hAnsiTheme="majorBidi" w:cstheme="majorBidi"/>
                <w:b/>
              </w:rPr>
              <w:t>Course Title</w:t>
            </w:r>
          </w:p>
        </w:tc>
        <w:tc>
          <w:tcPr>
            <w:tcW w:w="6804" w:type="dxa"/>
            <w:vAlign w:val="center"/>
          </w:tcPr>
          <w:p w14:paraId="6179741B" w14:textId="1622D588" w:rsidR="00EE04FD" w:rsidRPr="00CC445A" w:rsidRDefault="00432829" w:rsidP="001B542B">
            <w:pPr>
              <w:pStyle w:val="a5"/>
              <w:spacing w:line="360" w:lineRule="auto"/>
              <w:ind w:left="0"/>
              <w:rPr>
                <w:rFonts w:asciiTheme="majorBidi" w:hAnsiTheme="majorBidi" w:cstheme="majorBidi"/>
              </w:rPr>
            </w:pPr>
            <w:r w:rsidRPr="00CC445A">
              <w:rPr>
                <w:rFonts w:asciiTheme="majorBidi" w:hAnsiTheme="majorBidi" w:cstheme="majorBidi"/>
              </w:rPr>
              <w:t>Foundations of Rhetoric and Writing</w:t>
            </w:r>
          </w:p>
        </w:tc>
      </w:tr>
      <w:tr w:rsidR="000E76E8" w:rsidRPr="00CC445A" w14:paraId="02FD8952" w14:textId="77777777" w:rsidTr="00CC445A">
        <w:trPr>
          <w:trHeight w:val="403"/>
        </w:trPr>
        <w:tc>
          <w:tcPr>
            <w:tcW w:w="2754" w:type="dxa"/>
          </w:tcPr>
          <w:p w14:paraId="36741B5C" w14:textId="77777777" w:rsidR="00EE04FD" w:rsidRPr="00CC445A" w:rsidRDefault="00EE04FD" w:rsidP="000C7F36">
            <w:pPr>
              <w:pStyle w:val="a5"/>
              <w:spacing w:line="360" w:lineRule="auto"/>
              <w:ind w:left="0"/>
              <w:rPr>
                <w:rFonts w:asciiTheme="majorBidi" w:hAnsiTheme="majorBidi" w:cstheme="majorBidi"/>
                <w:b/>
              </w:rPr>
            </w:pPr>
            <w:r w:rsidRPr="00CC445A">
              <w:rPr>
                <w:rFonts w:asciiTheme="majorBidi" w:hAnsiTheme="majorBidi" w:cstheme="majorBidi"/>
                <w:b/>
              </w:rPr>
              <w:t>Course Number</w:t>
            </w:r>
          </w:p>
        </w:tc>
        <w:tc>
          <w:tcPr>
            <w:tcW w:w="6804" w:type="dxa"/>
            <w:vAlign w:val="center"/>
          </w:tcPr>
          <w:p w14:paraId="1F4A5DCF" w14:textId="65BA9EB2" w:rsidR="00EE04FD" w:rsidRPr="00CC445A" w:rsidRDefault="00AE061C" w:rsidP="001B542B">
            <w:pPr>
              <w:pStyle w:val="a5"/>
              <w:spacing w:line="360" w:lineRule="auto"/>
              <w:ind w:left="0"/>
              <w:rPr>
                <w:rFonts w:asciiTheme="majorBidi" w:hAnsiTheme="majorBidi" w:cstheme="majorBidi"/>
              </w:rPr>
            </w:pPr>
            <w:r w:rsidRPr="00CC445A">
              <w:rPr>
                <w:rFonts w:asciiTheme="majorBidi" w:hAnsiTheme="majorBidi" w:cstheme="majorBidi"/>
              </w:rPr>
              <w:t>ENG21</w:t>
            </w:r>
            <w:r w:rsidR="00432829" w:rsidRPr="00CC445A">
              <w:rPr>
                <w:rFonts w:asciiTheme="majorBidi" w:hAnsiTheme="majorBidi" w:cstheme="majorBidi"/>
              </w:rPr>
              <w:t>4</w:t>
            </w:r>
          </w:p>
        </w:tc>
      </w:tr>
      <w:tr w:rsidR="000E76E8" w:rsidRPr="00CC445A" w14:paraId="750DB30D" w14:textId="77777777" w:rsidTr="00CC445A">
        <w:trPr>
          <w:trHeight w:val="3635"/>
        </w:trPr>
        <w:tc>
          <w:tcPr>
            <w:tcW w:w="2754" w:type="dxa"/>
          </w:tcPr>
          <w:p w14:paraId="5389CE54" w14:textId="77777777" w:rsidR="00EE04FD" w:rsidRPr="00CC445A" w:rsidRDefault="00EE04FD" w:rsidP="000C7F36">
            <w:pPr>
              <w:pStyle w:val="a5"/>
              <w:spacing w:line="360" w:lineRule="auto"/>
              <w:ind w:left="0"/>
              <w:rPr>
                <w:rFonts w:asciiTheme="majorBidi" w:hAnsiTheme="majorBidi" w:cstheme="majorBidi"/>
                <w:b/>
              </w:rPr>
            </w:pPr>
            <w:r w:rsidRPr="00CC445A">
              <w:rPr>
                <w:rFonts w:asciiTheme="majorBidi" w:hAnsiTheme="majorBidi" w:cstheme="majorBidi"/>
                <w:b/>
              </w:rPr>
              <w:t xml:space="preserve">Course Description </w:t>
            </w:r>
          </w:p>
        </w:tc>
        <w:tc>
          <w:tcPr>
            <w:tcW w:w="6804" w:type="dxa"/>
            <w:vAlign w:val="center"/>
          </w:tcPr>
          <w:p w14:paraId="56484908" w14:textId="2D54EB46" w:rsidR="00432829" w:rsidRPr="00CC445A" w:rsidRDefault="00432829" w:rsidP="001B542B">
            <w:pPr>
              <w:pStyle w:val="a5"/>
              <w:numPr>
                <w:ilvl w:val="0"/>
                <w:numId w:val="16"/>
              </w:numPr>
              <w:spacing w:line="360" w:lineRule="auto"/>
              <w:rPr>
                <w:rFonts w:asciiTheme="majorBidi" w:hAnsiTheme="majorBidi" w:cstheme="majorBidi"/>
              </w:rPr>
            </w:pPr>
            <w:r w:rsidRPr="00CC445A">
              <w:rPr>
                <w:rFonts w:asciiTheme="majorBidi" w:hAnsiTheme="majorBidi" w:cstheme="majorBidi"/>
              </w:rPr>
              <w:t xml:space="preserve">This is an introductory course, emphasizing writing as a process that involves prewriting, drafting, revising, and editing. </w:t>
            </w:r>
          </w:p>
          <w:p w14:paraId="7478BC25" w14:textId="7E0309DD" w:rsidR="00432829" w:rsidRPr="00CC445A" w:rsidRDefault="00432829" w:rsidP="001B542B">
            <w:pPr>
              <w:pStyle w:val="a5"/>
              <w:numPr>
                <w:ilvl w:val="0"/>
                <w:numId w:val="16"/>
              </w:numPr>
              <w:spacing w:line="360" w:lineRule="auto"/>
              <w:rPr>
                <w:rFonts w:asciiTheme="majorBidi" w:hAnsiTheme="majorBidi" w:cstheme="majorBidi"/>
              </w:rPr>
            </w:pPr>
            <w:r w:rsidRPr="00CC445A">
              <w:rPr>
                <w:rFonts w:asciiTheme="majorBidi" w:hAnsiTheme="majorBidi" w:cstheme="majorBidi"/>
              </w:rPr>
              <w:t xml:space="preserve">The course focuses on introducing foundational rhetorical concepts and strategies, generating and organizing ideas, developing paragraphs and essays, and improving sentence structure; </w:t>
            </w:r>
          </w:p>
          <w:p w14:paraId="7C200FDE" w14:textId="543C39B4" w:rsidR="00AE061C" w:rsidRPr="00CC445A" w:rsidRDefault="00432829" w:rsidP="001B542B">
            <w:pPr>
              <w:pStyle w:val="a5"/>
              <w:numPr>
                <w:ilvl w:val="0"/>
                <w:numId w:val="16"/>
              </w:numPr>
              <w:spacing w:line="360" w:lineRule="auto"/>
              <w:rPr>
                <w:rFonts w:asciiTheme="majorBidi" w:hAnsiTheme="majorBidi" w:cstheme="majorBidi"/>
              </w:rPr>
            </w:pPr>
            <w:r w:rsidRPr="00CC445A">
              <w:rPr>
                <w:rFonts w:asciiTheme="majorBidi" w:hAnsiTheme="majorBidi" w:cstheme="majorBidi"/>
              </w:rPr>
              <w:t>Students will learn to read critically as they study and practice various modes and styles of writing.</w:t>
            </w:r>
          </w:p>
        </w:tc>
      </w:tr>
      <w:tr w:rsidR="000E76E8" w:rsidRPr="00CC445A" w14:paraId="05A42CEE" w14:textId="77777777" w:rsidTr="00CC445A">
        <w:trPr>
          <w:trHeight w:val="2025"/>
        </w:trPr>
        <w:tc>
          <w:tcPr>
            <w:tcW w:w="2754" w:type="dxa"/>
          </w:tcPr>
          <w:p w14:paraId="299B0038" w14:textId="64B08E1D" w:rsidR="00EE04FD" w:rsidRPr="00CC445A" w:rsidRDefault="00EE04FD" w:rsidP="000C7F36">
            <w:pPr>
              <w:pStyle w:val="a5"/>
              <w:spacing w:line="360" w:lineRule="auto"/>
              <w:ind w:left="0"/>
              <w:rPr>
                <w:rFonts w:asciiTheme="majorBidi" w:hAnsiTheme="majorBidi" w:cstheme="majorBidi"/>
                <w:b/>
              </w:rPr>
            </w:pPr>
            <w:r w:rsidRPr="00CC445A">
              <w:rPr>
                <w:rFonts w:asciiTheme="majorBidi" w:hAnsiTheme="majorBidi" w:cstheme="majorBidi"/>
                <w:b/>
              </w:rPr>
              <w:t>Course Objectives (i.e. Learning Outcomes as specified in the Course Specifications)</w:t>
            </w:r>
          </w:p>
        </w:tc>
        <w:tc>
          <w:tcPr>
            <w:tcW w:w="6804" w:type="dxa"/>
            <w:vAlign w:val="center"/>
          </w:tcPr>
          <w:p w14:paraId="57C5F343" w14:textId="7C4068D9" w:rsidR="00B6526A" w:rsidRPr="00CC445A" w:rsidRDefault="00B6526A" w:rsidP="001B542B">
            <w:pPr>
              <w:pStyle w:val="Default"/>
              <w:numPr>
                <w:ilvl w:val="0"/>
                <w:numId w:val="24"/>
              </w:numPr>
              <w:spacing w:line="360" w:lineRule="auto"/>
              <w:rPr>
                <w:rFonts w:asciiTheme="majorBidi" w:hAnsiTheme="majorBidi" w:cstheme="majorBidi"/>
                <w:color w:val="auto"/>
              </w:rPr>
            </w:pPr>
            <w:r w:rsidRPr="00CC445A">
              <w:rPr>
                <w:rFonts w:asciiTheme="majorBidi" w:hAnsiTheme="majorBidi" w:cstheme="majorBidi"/>
                <w:color w:val="auto"/>
              </w:rPr>
              <w:t xml:space="preserve">Write coherent and well-developed essays. </w:t>
            </w:r>
          </w:p>
          <w:p w14:paraId="46CD59E4" w14:textId="37AD9EDF" w:rsidR="00B6526A" w:rsidRPr="00CC445A" w:rsidRDefault="00B6526A" w:rsidP="001B542B">
            <w:pPr>
              <w:pStyle w:val="Default"/>
              <w:numPr>
                <w:ilvl w:val="0"/>
                <w:numId w:val="24"/>
              </w:numPr>
              <w:spacing w:line="360" w:lineRule="auto"/>
              <w:rPr>
                <w:rFonts w:asciiTheme="majorBidi" w:hAnsiTheme="majorBidi" w:cstheme="majorBidi"/>
                <w:color w:val="auto"/>
              </w:rPr>
            </w:pPr>
            <w:r w:rsidRPr="00CC445A">
              <w:rPr>
                <w:rFonts w:asciiTheme="majorBidi" w:hAnsiTheme="majorBidi" w:cstheme="majorBidi"/>
                <w:color w:val="auto"/>
              </w:rPr>
              <w:t xml:space="preserve">Focus on the writing process while diversifying writing purposes. </w:t>
            </w:r>
          </w:p>
          <w:p w14:paraId="0E9BAF63" w14:textId="09337738" w:rsidR="00EE04FD" w:rsidRPr="00CC445A" w:rsidRDefault="00B6526A" w:rsidP="001B542B">
            <w:pPr>
              <w:pStyle w:val="Default"/>
              <w:numPr>
                <w:ilvl w:val="0"/>
                <w:numId w:val="24"/>
              </w:numPr>
              <w:spacing w:line="360" w:lineRule="auto"/>
              <w:rPr>
                <w:rFonts w:asciiTheme="majorBidi" w:hAnsiTheme="majorBidi" w:cstheme="majorBidi"/>
                <w:color w:val="auto"/>
              </w:rPr>
            </w:pPr>
            <w:r w:rsidRPr="00CC445A">
              <w:rPr>
                <w:rFonts w:asciiTheme="majorBidi" w:hAnsiTheme="majorBidi" w:cstheme="majorBidi"/>
                <w:color w:val="auto"/>
              </w:rPr>
              <w:t>Integrate scholarly resources into the writing process.</w:t>
            </w:r>
          </w:p>
        </w:tc>
      </w:tr>
      <w:tr w:rsidR="00B6526A" w:rsidRPr="00CC445A" w14:paraId="7E1B9020" w14:textId="77777777" w:rsidTr="00CC445A">
        <w:trPr>
          <w:trHeight w:val="818"/>
        </w:trPr>
        <w:tc>
          <w:tcPr>
            <w:tcW w:w="2754" w:type="dxa"/>
          </w:tcPr>
          <w:p w14:paraId="4C299ABD" w14:textId="6D9E9AA9" w:rsidR="00B6526A" w:rsidRPr="00CC445A" w:rsidRDefault="00B6526A" w:rsidP="000C7F36">
            <w:pPr>
              <w:pStyle w:val="a5"/>
              <w:spacing w:line="360" w:lineRule="auto"/>
              <w:ind w:left="0"/>
              <w:rPr>
                <w:rFonts w:asciiTheme="majorBidi" w:hAnsiTheme="majorBidi" w:cstheme="majorBidi"/>
                <w:b/>
              </w:rPr>
            </w:pPr>
            <w:r w:rsidRPr="00CC445A">
              <w:rPr>
                <w:rFonts w:asciiTheme="majorBidi" w:hAnsiTheme="majorBidi" w:cstheme="majorBidi"/>
                <w:b/>
              </w:rPr>
              <w:t>Text Boo</w:t>
            </w:r>
            <w:r w:rsidR="00D22B52" w:rsidRPr="00CC445A">
              <w:rPr>
                <w:rFonts w:asciiTheme="majorBidi" w:hAnsiTheme="majorBidi" w:cstheme="majorBidi"/>
                <w:b/>
              </w:rPr>
              <w:t>k</w:t>
            </w:r>
          </w:p>
        </w:tc>
        <w:tc>
          <w:tcPr>
            <w:tcW w:w="6804" w:type="dxa"/>
            <w:vAlign w:val="center"/>
          </w:tcPr>
          <w:p w14:paraId="732218BA" w14:textId="43D485F1" w:rsidR="00B6526A" w:rsidRPr="00CC445A" w:rsidRDefault="00B6526A" w:rsidP="001B542B">
            <w:pPr>
              <w:spacing w:line="360" w:lineRule="auto"/>
              <w:rPr>
                <w:rFonts w:asciiTheme="majorBidi" w:hAnsiTheme="majorBidi" w:cstheme="majorBidi"/>
              </w:rPr>
            </w:pPr>
            <w:r w:rsidRPr="00CC445A">
              <w:rPr>
                <w:rFonts w:asciiTheme="majorBidi" w:hAnsiTheme="majorBidi" w:cstheme="majorBidi"/>
              </w:rPr>
              <w:t xml:space="preserve">Randall </w:t>
            </w:r>
            <w:proofErr w:type="spellStart"/>
            <w:r w:rsidRPr="00CC445A">
              <w:rPr>
                <w:rFonts w:asciiTheme="majorBidi" w:hAnsiTheme="majorBidi" w:cstheme="majorBidi"/>
              </w:rPr>
              <w:t>VanderMey</w:t>
            </w:r>
            <w:proofErr w:type="spellEnd"/>
            <w:r w:rsidRPr="00CC445A">
              <w:rPr>
                <w:rFonts w:asciiTheme="majorBidi" w:hAnsiTheme="majorBidi" w:cstheme="majorBidi"/>
              </w:rPr>
              <w:t>, et al., The College Writer: A Guide to Thinking, Writing, and Researching. 2nd Edition. Boston: Houghton Mifflin Company, 2007</w:t>
            </w:r>
            <w:r w:rsidR="00AB48E3" w:rsidRPr="00CC445A">
              <w:rPr>
                <w:rFonts w:asciiTheme="majorBidi" w:hAnsiTheme="majorBidi" w:cstheme="majorBidi"/>
              </w:rPr>
              <w:t>.</w:t>
            </w:r>
          </w:p>
        </w:tc>
      </w:tr>
      <w:tr w:rsidR="00B6526A" w:rsidRPr="00CC445A" w14:paraId="0391D6BA" w14:textId="77777777" w:rsidTr="00CC445A">
        <w:trPr>
          <w:trHeight w:val="144"/>
        </w:trPr>
        <w:tc>
          <w:tcPr>
            <w:tcW w:w="2754" w:type="dxa"/>
          </w:tcPr>
          <w:p w14:paraId="595D378C" w14:textId="28EC3AED" w:rsidR="00B6526A" w:rsidRPr="00CC445A" w:rsidRDefault="00B6526A" w:rsidP="000C7F36">
            <w:pPr>
              <w:pStyle w:val="a5"/>
              <w:spacing w:line="360" w:lineRule="auto"/>
              <w:ind w:left="0"/>
              <w:rPr>
                <w:rFonts w:asciiTheme="majorBidi" w:hAnsiTheme="majorBidi" w:cstheme="majorBidi"/>
                <w:b/>
              </w:rPr>
            </w:pPr>
            <w:r w:rsidRPr="00CC445A">
              <w:rPr>
                <w:rFonts w:asciiTheme="majorBidi" w:hAnsiTheme="majorBidi" w:cstheme="majorBidi"/>
                <w:b/>
              </w:rPr>
              <w:t>Supplementary Resources</w:t>
            </w:r>
          </w:p>
        </w:tc>
        <w:tc>
          <w:tcPr>
            <w:tcW w:w="6804" w:type="dxa"/>
            <w:vAlign w:val="center"/>
          </w:tcPr>
          <w:p w14:paraId="6828E2CE" w14:textId="099D6B38" w:rsidR="00B6526A" w:rsidRPr="00CC445A" w:rsidRDefault="00B6526A" w:rsidP="001B542B">
            <w:pPr>
              <w:spacing w:line="360" w:lineRule="auto"/>
              <w:rPr>
                <w:rFonts w:asciiTheme="majorBidi" w:hAnsiTheme="majorBidi" w:cstheme="majorBidi"/>
              </w:rPr>
            </w:pPr>
            <w:r w:rsidRPr="00CC445A">
              <w:rPr>
                <w:rFonts w:asciiTheme="majorBidi" w:hAnsiTheme="majorBidi" w:cstheme="majorBidi"/>
              </w:rPr>
              <w:t>Will be provided as the course progress.</w:t>
            </w:r>
          </w:p>
        </w:tc>
      </w:tr>
    </w:tbl>
    <w:p w14:paraId="75005EF2" w14:textId="69CC932F" w:rsidR="00592A9E" w:rsidRPr="00CC445A" w:rsidRDefault="00592A9E" w:rsidP="00592A9E">
      <w:pPr>
        <w:pStyle w:val="a5"/>
        <w:spacing w:line="360" w:lineRule="auto"/>
        <w:ind w:left="360"/>
        <w:rPr>
          <w:rFonts w:asciiTheme="majorBidi" w:hAnsiTheme="majorBidi" w:cstheme="majorBidi"/>
          <w:b/>
        </w:rPr>
      </w:pPr>
    </w:p>
    <w:p w14:paraId="3CB3CDBB" w14:textId="4FEBE5A2" w:rsidR="006A46ED" w:rsidRPr="00CC445A" w:rsidRDefault="006A46ED" w:rsidP="00D0457F">
      <w:pPr>
        <w:spacing w:line="360" w:lineRule="auto"/>
        <w:rPr>
          <w:rFonts w:asciiTheme="majorBidi" w:hAnsiTheme="majorBidi" w:cstheme="majorBidi"/>
          <w:b/>
        </w:rPr>
      </w:pPr>
    </w:p>
    <w:p w14:paraId="576A46A2" w14:textId="3C9C76CB" w:rsidR="00512CCB" w:rsidRPr="00CC445A" w:rsidRDefault="00512CCB" w:rsidP="002F5E3A">
      <w:pPr>
        <w:pStyle w:val="a5"/>
        <w:numPr>
          <w:ilvl w:val="0"/>
          <w:numId w:val="12"/>
        </w:numPr>
        <w:spacing w:line="360" w:lineRule="auto"/>
        <w:rPr>
          <w:rFonts w:asciiTheme="majorBidi" w:hAnsiTheme="majorBidi" w:cstheme="majorBidi"/>
          <w:b/>
        </w:rPr>
      </w:pPr>
      <w:r w:rsidRPr="00CC445A">
        <w:rPr>
          <w:rFonts w:asciiTheme="majorBidi" w:hAnsiTheme="majorBidi" w:cstheme="majorBidi"/>
          <w:b/>
        </w:rPr>
        <w:t xml:space="preserve">Method of Assessment: </w:t>
      </w:r>
      <w:r w:rsidR="00BE464B" w:rsidRPr="00CC445A">
        <w:rPr>
          <w:rFonts w:asciiTheme="majorBidi" w:hAnsiTheme="majorBidi" w:cstheme="majorBidi"/>
          <w:b/>
        </w:rPr>
        <w:t xml:space="preserve"> </w:t>
      </w:r>
    </w:p>
    <w:tbl>
      <w:tblPr>
        <w:tblStyle w:val="a6"/>
        <w:tblW w:w="10057" w:type="dxa"/>
        <w:tblInd w:w="-5" w:type="dxa"/>
        <w:tblLook w:val="04A0" w:firstRow="1" w:lastRow="0" w:firstColumn="1" w:lastColumn="0" w:noHBand="0" w:noVBand="1"/>
      </w:tblPr>
      <w:tblGrid>
        <w:gridCol w:w="2127"/>
        <w:gridCol w:w="1984"/>
        <w:gridCol w:w="3827"/>
        <w:gridCol w:w="2119"/>
      </w:tblGrid>
      <w:tr w:rsidR="00103B18" w:rsidRPr="00CC445A" w14:paraId="7D7C0C36" w14:textId="56D72194" w:rsidTr="00AB48E3">
        <w:trPr>
          <w:trHeight w:val="830"/>
        </w:trPr>
        <w:tc>
          <w:tcPr>
            <w:tcW w:w="2127" w:type="dxa"/>
            <w:vAlign w:val="center"/>
          </w:tcPr>
          <w:p w14:paraId="26E11EBF" w14:textId="14D293AF" w:rsidR="00103B18" w:rsidRPr="00CC445A" w:rsidRDefault="00103B18" w:rsidP="00AB48E3">
            <w:pPr>
              <w:pStyle w:val="a5"/>
              <w:ind w:left="0"/>
              <w:jc w:val="center"/>
              <w:rPr>
                <w:rFonts w:asciiTheme="majorBidi" w:hAnsiTheme="majorBidi" w:cstheme="majorBidi"/>
                <w:b/>
                <w:color w:val="C0504D" w:themeColor="accent2"/>
              </w:rPr>
            </w:pPr>
            <w:r w:rsidRPr="00CC445A">
              <w:rPr>
                <w:rFonts w:asciiTheme="majorBidi" w:hAnsiTheme="majorBidi" w:cstheme="majorBidi"/>
                <w:b/>
              </w:rPr>
              <w:t>Type</w:t>
            </w:r>
          </w:p>
        </w:tc>
        <w:tc>
          <w:tcPr>
            <w:tcW w:w="1984" w:type="dxa"/>
            <w:vAlign w:val="center"/>
          </w:tcPr>
          <w:p w14:paraId="256548C0" w14:textId="3C3A6886" w:rsidR="00103B18" w:rsidRPr="00CC445A" w:rsidRDefault="00103B18" w:rsidP="00AB48E3">
            <w:pPr>
              <w:pStyle w:val="a5"/>
              <w:ind w:left="0"/>
              <w:jc w:val="center"/>
              <w:rPr>
                <w:rFonts w:asciiTheme="majorBidi" w:hAnsiTheme="majorBidi" w:cstheme="majorBidi"/>
                <w:b/>
                <w:color w:val="C0504D" w:themeColor="accent2"/>
              </w:rPr>
            </w:pPr>
            <w:r w:rsidRPr="00CC445A">
              <w:rPr>
                <w:rFonts w:asciiTheme="majorBidi" w:hAnsiTheme="majorBidi" w:cstheme="majorBidi"/>
                <w:b/>
              </w:rPr>
              <w:t>Distribution of Marks</w:t>
            </w:r>
          </w:p>
        </w:tc>
        <w:tc>
          <w:tcPr>
            <w:tcW w:w="3827" w:type="dxa"/>
            <w:vAlign w:val="center"/>
          </w:tcPr>
          <w:p w14:paraId="39A4AC8A" w14:textId="0FA65E20" w:rsidR="00103B18" w:rsidRPr="00CC445A" w:rsidRDefault="00103B18" w:rsidP="00AB48E3">
            <w:pPr>
              <w:pStyle w:val="a5"/>
              <w:ind w:left="0"/>
              <w:jc w:val="center"/>
              <w:rPr>
                <w:rFonts w:asciiTheme="majorBidi" w:hAnsiTheme="majorBidi" w:cstheme="majorBidi"/>
                <w:b/>
                <w:color w:val="C0504D" w:themeColor="accent2"/>
              </w:rPr>
            </w:pPr>
            <w:r w:rsidRPr="00CC445A">
              <w:rPr>
                <w:rFonts w:asciiTheme="majorBidi" w:hAnsiTheme="majorBidi" w:cstheme="majorBidi"/>
                <w:b/>
              </w:rPr>
              <w:t>Date of Administration</w:t>
            </w:r>
          </w:p>
        </w:tc>
        <w:tc>
          <w:tcPr>
            <w:tcW w:w="2119" w:type="dxa"/>
            <w:vAlign w:val="center"/>
          </w:tcPr>
          <w:p w14:paraId="16301265" w14:textId="5A9E9785" w:rsidR="00103B18" w:rsidRPr="00CC445A" w:rsidRDefault="00103B18" w:rsidP="00AB48E3">
            <w:pPr>
              <w:pStyle w:val="a5"/>
              <w:ind w:left="0"/>
              <w:jc w:val="center"/>
              <w:rPr>
                <w:rFonts w:asciiTheme="majorBidi" w:hAnsiTheme="majorBidi" w:cstheme="majorBidi"/>
                <w:b/>
                <w:color w:val="C0504D" w:themeColor="accent2"/>
              </w:rPr>
            </w:pPr>
            <w:r w:rsidRPr="00CC445A">
              <w:rPr>
                <w:rFonts w:asciiTheme="majorBidi" w:hAnsiTheme="majorBidi" w:cstheme="majorBidi"/>
                <w:b/>
              </w:rPr>
              <w:t>Date of Feed-back (approximate)*</w:t>
            </w:r>
          </w:p>
        </w:tc>
      </w:tr>
      <w:tr w:rsidR="00103B18" w:rsidRPr="00CC445A" w14:paraId="5A12AE85" w14:textId="4D3E682F" w:rsidTr="001B542B">
        <w:trPr>
          <w:trHeight w:val="1579"/>
        </w:trPr>
        <w:tc>
          <w:tcPr>
            <w:tcW w:w="2127" w:type="dxa"/>
          </w:tcPr>
          <w:p w14:paraId="0C4B6777" w14:textId="3DDDE677" w:rsidR="00103B18" w:rsidRPr="00CC445A" w:rsidRDefault="00103B18" w:rsidP="001B542B">
            <w:pPr>
              <w:pStyle w:val="a5"/>
              <w:ind w:left="0"/>
              <w:rPr>
                <w:rFonts w:asciiTheme="majorBidi" w:hAnsiTheme="majorBidi" w:cstheme="majorBidi"/>
                <w:bCs/>
                <w:color w:val="C0504D" w:themeColor="accent2"/>
              </w:rPr>
            </w:pPr>
            <w:r w:rsidRPr="00CC445A">
              <w:rPr>
                <w:rFonts w:asciiTheme="majorBidi" w:hAnsiTheme="majorBidi" w:cstheme="majorBidi"/>
                <w:bCs/>
                <w:color w:val="C0504D" w:themeColor="accent2"/>
              </w:rPr>
              <w:t>Reading Quizzes</w:t>
            </w:r>
          </w:p>
        </w:tc>
        <w:tc>
          <w:tcPr>
            <w:tcW w:w="1984" w:type="dxa"/>
          </w:tcPr>
          <w:p w14:paraId="00FD86D2" w14:textId="77777777" w:rsidR="00103B18" w:rsidRPr="00CC445A" w:rsidRDefault="00103B18" w:rsidP="001B542B">
            <w:pPr>
              <w:pStyle w:val="a5"/>
              <w:ind w:left="0"/>
              <w:rPr>
                <w:rFonts w:asciiTheme="majorBidi" w:hAnsiTheme="majorBidi" w:cstheme="majorBidi"/>
                <w:bCs/>
                <w:color w:val="C0504D" w:themeColor="accent2"/>
              </w:rPr>
            </w:pPr>
            <w:r w:rsidRPr="00CC445A">
              <w:rPr>
                <w:rFonts w:asciiTheme="majorBidi" w:hAnsiTheme="majorBidi" w:cstheme="majorBidi"/>
                <w:bCs/>
                <w:color w:val="C0504D" w:themeColor="accent2"/>
              </w:rPr>
              <w:t>10%</w:t>
            </w:r>
          </w:p>
          <w:p w14:paraId="43CCFC40" w14:textId="7C75A0D4" w:rsidR="00103B18" w:rsidRPr="00CC445A" w:rsidRDefault="00103B18" w:rsidP="001B542B">
            <w:pPr>
              <w:pStyle w:val="a5"/>
              <w:ind w:left="0"/>
              <w:rPr>
                <w:rFonts w:asciiTheme="majorBidi" w:hAnsiTheme="majorBidi" w:cstheme="majorBidi"/>
                <w:bCs/>
                <w:color w:val="C0504D" w:themeColor="accent2"/>
              </w:rPr>
            </w:pPr>
            <w:r w:rsidRPr="00CC445A">
              <w:rPr>
                <w:rFonts w:asciiTheme="majorBidi" w:hAnsiTheme="majorBidi" w:cstheme="majorBidi"/>
                <w:bCs/>
                <w:color w:val="C0504D" w:themeColor="accent2"/>
              </w:rPr>
              <w:t>5 quizzes, 2 each</w:t>
            </w:r>
          </w:p>
        </w:tc>
        <w:tc>
          <w:tcPr>
            <w:tcW w:w="3827" w:type="dxa"/>
          </w:tcPr>
          <w:p w14:paraId="49775500" w14:textId="44BEB84B" w:rsidR="00103B18" w:rsidRPr="00CC445A" w:rsidRDefault="00BB5552" w:rsidP="001B542B">
            <w:pPr>
              <w:ind w:left="360"/>
              <w:rPr>
                <w:rFonts w:asciiTheme="majorBidi" w:hAnsiTheme="majorBidi" w:cstheme="majorBidi"/>
                <w:bCs/>
                <w:color w:val="C0504D" w:themeColor="accent2"/>
              </w:rPr>
            </w:pPr>
            <w:r w:rsidRPr="00CC445A">
              <w:rPr>
                <w:rFonts w:asciiTheme="majorBidi" w:hAnsiTheme="majorBidi" w:cstheme="majorBidi"/>
                <w:bCs/>
                <w:color w:val="C0504D" w:themeColor="accent2"/>
              </w:rPr>
              <w:t>1</w:t>
            </w:r>
            <w:r w:rsidRPr="00CC445A">
              <w:rPr>
                <w:rFonts w:asciiTheme="majorBidi" w:hAnsiTheme="majorBidi" w:cstheme="majorBidi"/>
                <w:bCs/>
                <w:color w:val="C0504D" w:themeColor="accent2"/>
                <w:vertAlign w:val="superscript"/>
              </w:rPr>
              <w:t>st</w:t>
            </w:r>
            <w:r w:rsidRPr="00CC445A">
              <w:rPr>
                <w:rFonts w:asciiTheme="majorBidi" w:hAnsiTheme="majorBidi" w:cstheme="majorBidi"/>
                <w:bCs/>
                <w:color w:val="C0504D" w:themeColor="accent2"/>
              </w:rPr>
              <w:t xml:space="preserve"> Reading Quiz 10/10</w:t>
            </w:r>
          </w:p>
          <w:p w14:paraId="0A91DB01" w14:textId="6A17AC6A" w:rsidR="00103B18" w:rsidRPr="00CC445A" w:rsidRDefault="00BB5552" w:rsidP="001B542B">
            <w:pPr>
              <w:ind w:left="360"/>
              <w:rPr>
                <w:rFonts w:asciiTheme="majorBidi" w:hAnsiTheme="majorBidi" w:cstheme="majorBidi"/>
                <w:bCs/>
                <w:color w:val="C0504D" w:themeColor="accent2"/>
              </w:rPr>
            </w:pPr>
            <w:r w:rsidRPr="00CC445A">
              <w:rPr>
                <w:rFonts w:asciiTheme="majorBidi" w:hAnsiTheme="majorBidi" w:cstheme="majorBidi"/>
                <w:bCs/>
                <w:color w:val="C0504D" w:themeColor="accent2"/>
              </w:rPr>
              <w:t>2</w:t>
            </w:r>
            <w:r w:rsidRPr="00CC445A">
              <w:rPr>
                <w:rFonts w:asciiTheme="majorBidi" w:hAnsiTheme="majorBidi" w:cstheme="majorBidi"/>
                <w:bCs/>
                <w:color w:val="C0504D" w:themeColor="accent2"/>
                <w:vertAlign w:val="superscript"/>
              </w:rPr>
              <w:t>nd</w:t>
            </w:r>
            <w:r w:rsidRPr="00CC445A">
              <w:rPr>
                <w:rFonts w:asciiTheme="majorBidi" w:hAnsiTheme="majorBidi" w:cstheme="majorBidi"/>
                <w:bCs/>
                <w:color w:val="C0504D" w:themeColor="accent2"/>
              </w:rPr>
              <w:t xml:space="preserve"> Reading Quiz 10/10</w:t>
            </w:r>
          </w:p>
          <w:p w14:paraId="4EDE0DF4" w14:textId="587C6105" w:rsidR="00103B18" w:rsidRPr="00CC445A" w:rsidRDefault="00BB5552" w:rsidP="001B542B">
            <w:pPr>
              <w:ind w:left="360"/>
              <w:rPr>
                <w:rFonts w:asciiTheme="majorBidi" w:hAnsiTheme="majorBidi" w:cstheme="majorBidi"/>
                <w:bCs/>
                <w:color w:val="C0504D" w:themeColor="accent2"/>
              </w:rPr>
            </w:pPr>
            <w:r w:rsidRPr="00CC445A">
              <w:rPr>
                <w:rFonts w:asciiTheme="majorBidi" w:hAnsiTheme="majorBidi" w:cstheme="majorBidi"/>
                <w:bCs/>
                <w:color w:val="C0504D" w:themeColor="accent2"/>
              </w:rPr>
              <w:t>3</w:t>
            </w:r>
            <w:r w:rsidRPr="00CC445A">
              <w:rPr>
                <w:rFonts w:asciiTheme="majorBidi" w:hAnsiTheme="majorBidi" w:cstheme="majorBidi"/>
                <w:bCs/>
                <w:color w:val="C0504D" w:themeColor="accent2"/>
                <w:vertAlign w:val="superscript"/>
              </w:rPr>
              <w:t>rd</w:t>
            </w:r>
            <w:r w:rsidRPr="00CC445A">
              <w:rPr>
                <w:rFonts w:asciiTheme="majorBidi" w:hAnsiTheme="majorBidi" w:cstheme="majorBidi"/>
                <w:bCs/>
                <w:color w:val="C0504D" w:themeColor="accent2"/>
              </w:rPr>
              <w:t xml:space="preserve"> Reading Quiz 24/10</w:t>
            </w:r>
          </w:p>
          <w:p w14:paraId="009B066D" w14:textId="7483A5B0" w:rsidR="00103B18" w:rsidRPr="00CC445A" w:rsidRDefault="00BB5552" w:rsidP="001B542B">
            <w:pPr>
              <w:ind w:left="360"/>
              <w:rPr>
                <w:rFonts w:asciiTheme="majorBidi" w:hAnsiTheme="majorBidi" w:cstheme="majorBidi"/>
                <w:bCs/>
                <w:color w:val="C0504D" w:themeColor="accent2"/>
              </w:rPr>
            </w:pPr>
            <w:r w:rsidRPr="00CC445A">
              <w:rPr>
                <w:rFonts w:asciiTheme="majorBidi" w:hAnsiTheme="majorBidi" w:cstheme="majorBidi"/>
                <w:bCs/>
                <w:color w:val="C0504D" w:themeColor="accent2"/>
              </w:rPr>
              <w:t>4</w:t>
            </w:r>
            <w:r w:rsidRPr="00CC445A">
              <w:rPr>
                <w:rFonts w:asciiTheme="majorBidi" w:hAnsiTheme="majorBidi" w:cstheme="majorBidi"/>
                <w:bCs/>
                <w:color w:val="C0504D" w:themeColor="accent2"/>
                <w:vertAlign w:val="superscript"/>
              </w:rPr>
              <w:t>th</w:t>
            </w:r>
            <w:r w:rsidRPr="00CC445A">
              <w:rPr>
                <w:rFonts w:asciiTheme="majorBidi" w:hAnsiTheme="majorBidi" w:cstheme="majorBidi"/>
                <w:bCs/>
                <w:color w:val="C0504D" w:themeColor="accent2"/>
              </w:rPr>
              <w:t xml:space="preserve"> Reading Quiz 7/11</w:t>
            </w:r>
          </w:p>
          <w:p w14:paraId="29F5E9AF" w14:textId="24644D27" w:rsidR="00BB5552" w:rsidRPr="00CC445A" w:rsidRDefault="00BB5552" w:rsidP="001B542B">
            <w:pPr>
              <w:ind w:left="360"/>
              <w:rPr>
                <w:rFonts w:asciiTheme="majorBidi" w:hAnsiTheme="majorBidi" w:cstheme="majorBidi"/>
                <w:bCs/>
                <w:color w:val="C0504D" w:themeColor="accent2"/>
              </w:rPr>
            </w:pPr>
            <w:r w:rsidRPr="00CC445A">
              <w:rPr>
                <w:rFonts w:asciiTheme="majorBidi" w:hAnsiTheme="majorBidi" w:cstheme="majorBidi"/>
                <w:bCs/>
                <w:color w:val="C0504D" w:themeColor="accent2"/>
              </w:rPr>
              <w:t>5</w:t>
            </w:r>
            <w:r w:rsidRPr="00CC445A">
              <w:rPr>
                <w:rFonts w:asciiTheme="majorBidi" w:hAnsiTheme="majorBidi" w:cstheme="majorBidi"/>
                <w:bCs/>
                <w:color w:val="C0504D" w:themeColor="accent2"/>
                <w:vertAlign w:val="superscript"/>
              </w:rPr>
              <w:t>th</w:t>
            </w:r>
            <w:r w:rsidRPr="00CC445A">
              <w:rPr>
                <w:rFonts w:asciiTheme="majorBidi" w:hAnsiTheme="majorBidi" w:cstheme="majorBidi"/>
                <w:bCs/>
                <w:color w:val="C0504D" w:themeColor="accent2"/>
              </w:rPr>
              <w:t xml:space="preserve"> Reading Quiz 12/12</w:t>
            </w:r>
          </w:p>
        </w:tc>
        <w:tc>
          <w:tcPr>
            <w:tcW w:w="2119" w:type="dxa"/>
          </w:tcPr>
          <w:p w14:paraId="6E2FB574" w14:textId="47A7CF7D" w:rsidR="00103B18" w:rsidRPr="00CC445A" w:rsidRDefault="00BB5552" w:rsidP="001B542B">
            <w:pPr>
              <w:pStyle w:val="a5"/>
              <w:ind w:left="0"/>
              <w:rPr>
                <w:rFonts w:asciiTheme="majorBidi" w:hAnsiTheme="majorBidi" w:cstheme="majorBidi"/>
                <w:bCs/>
                <w:color w:val="C0504D" w:themeColor="accent2"/>
              </w:rPr>
            </w:pPr>
            <w:r w:rsidRPr="00CC445A">
              <w:rPr>
                <w:rFonts w:asciiTheme="majorBidi" w:hAnsiTheme="majorBidi" w:cstheme="majorBidi"/>
                <w:bCs/>
                <w:color w:val="C0504D" w:themeColor="accent2"/>
              </w:rPr>
              <w:t>Next Class</w:t>
            </w:r>
          </w:p>
        </w:tc>
      </w:tr>
      <w:tr w:rsidR="00103B18" w:rsidRPr="00CC445A" w14:paraId="2474DCFC" w14:textId="37510FF0" w:rsidTr="001B542B">
        <w:trPr>
          <w:trHeight w:val="763"/>
        </w:trPr>
        <w:tc>
          <w:tcPr>
            <w:tcW w:w="2127" w:type="dxa"/>
          </w:tcPr>
          <w:p w14:paraId="433E1948" w14:textId="0BCFCC99" w:rsidR="00103B18" w:rsidRPr="00CC445A" w:rsidRDefault="00103B18" w:rsidP="001B542B">
            <w:pPr>
              <w:rPr>
                <w:rFonts w:asciiTheme="majorBidi" w:hAnsiTheme="majorBidi" w:cstheme="majorBidi"/>
                <w:bCs/>
                <w:color w:val="7030A0"/>
              </w:rPr>
            </w:pPr>
            <w:r w:rsidRPr="00CC445A">
              <w:rPr>
                <w:rFonts w:asciiTheme="majorBidi" w:hAnsiTheme="majorBidi" w:cstheme="majorBidi"/>
                <w:bCs/>
                <w:color w:val="7030A0"/>
              </w:rPr>
              <w:t>Speed Writing</w:t>
            </w:r>
          </w:p>
          <w:p w14:paraId="618A9F73" w14:textId="636CF7FF" w:rsidR="00AB48E3" w:rsidRPr="00CC445A" w:rsidRDefault="00AB48E3" w:rsidP="001B542B">
            <w:pPr>
              <w:rPr>
                <w:rFonts w:asciiTheme="majorBidi" w:hAnsiTheme="majorBidi" w:cstheme="majorBidi"/>
                <w:bCs/>
                <w:color w:val="7030A0"/>
              </w:rPr>
            </w:pPr>
            <w:r w:rsidRPr="00CC445A">
              <w:rPr>
                <w:rFonts w:asciiTheme="majorBidi" w:hAnsiTheme="majorBidi" w:cstheme="majorBidi"/>
                <w:bCs/>
                <w:color w:val="7030A0"/>
              </w:rPr>
              <w:t>5 min session</w:t>
            </w:r>
          </w:p>
        </w:tc>
        <w:tc>
          <w:tcPr>
            <w:tcW w:w="1984" w:type="dxa"/>
          </w:tcPr>
          <w:p w14:paraId="6DD33FB2" w14:textId="77777777" w:rsidR="00103B18" w:rsidRPr="00CC445A" w:rsidRDefault="00103B18" w:rsidP="001B542B">
            <w:pPr>
              <w:pStyle w:val="a5"/>
              <w:ind w:left="0"/>
              <w:rPr>
                <w:rFonts w:asciiTheme="majorBidi" w:hAnsiTheme="majorBidi" w:cstheme="majorBidi"/>
                <w:bCs/>
                <w:color w:val="7030A0"/>
              </w:rPr>
            </w:pPr>
            <w:r w:rsidRPr="00CC445A">
              <w:rPr>
                <w:rFonts w:asciiTheme="majorBidi" w:hAnsiTheme="majorBidi" w:cstheme="majorBidi"/>
                <w:bCs/>
                <w:color w:val="7030A0"/>
              </w:rPr>
              <w:t>10%</w:t>
            </w:r>
          </w:p>
          <w:p w14:paraId="1E13E907" w14:textId="3DE8C96C" w:rsidR="00BB5552" w:rsidRPr="00CC445A" w:rsidRDefault="00BB5552" w:rsidP="001B542B">
            <w:pPr>
              <w:pStyle w:val="a5"/>
              <w:ind w:left="0"/>
              <w:rPr>
                <w:rFonts w:asciiTheme="majorBidi" w:hAnsiTheme="majorBidi" w:cstheme="majorBidi"/>
                <w:bCs/>
                <w:color w:val="7030A0"/>
              </w:rPr>
            </w:pPr>
            <w:r w:rsidRPr="00CC445A">
              <w:rPr>
                <w:rFonts w:asciiTheme="majorBidi" w:hAnsiTheme="majorBidi" w:cstheme="majorBidi"/>
                <w:bCs/>
                <w:color w:val="7030A0"/>
              </w:rPr>
              <w:t>2 sessions, 2 each</w:t>
            </w:r>
          </w:p>
        </w:tc>
        <w:tc>
          <w:tcPr>
            <w:tcW w:w="3827" w:type="dxa"/>
          </w:tcPr>
          <w:p w14:paraId="2BE857F2" w14:textId="77777777" w:rsidR="00BB5552" w:rsidRPr="00CC445A" w:rsidRDefault="00BB5552" w:rsidP="001B542B">
            <w:pPr>
              <w:pStyle w:val="a5"/>
              <w:ind w:left="0"/>
              <w:rPr>
                <w:rFonts w:asciiTheme="majorBidi" w:hAnsiTheme="majorBidi" w:cstheme="majorBidi"/>
                <w:bCs/>
                <w:color w:val="7030A0"/>
              </w:rPr>
            </w:pPr>
            <w:r w:rsidRPr="00CC445A">
              <w:rPr>
                <w:rFonts w:asciiTheme="majorBidi" w:hAnsiTheme="majorBidi" w:cstheme="majorBidi"/>
                <w:bCs/>
                <w:color w:val="7030A0"/>
              </w:rPr>
              <w:t>1</w:t>
            </w:r>
            <w:r w:rsidRPr="00CC445A">
              <w:rPr>
                <w:rFonts w:asciiTheme="majorBidi" w:hAnsiTheme="majorBidi" w:cstheme="majorBidi"/>
                <w:bCs/>
                <w:color w:val="7030A0"/>
                <w:vertAlign w:val="superscript"/>
              </w:rPr>
              <w:t>st</w:t>
            </w:r>
            <w:r w:rsidRPr="00CC445A">
              <w:rPr>
                <w:rFonts w:asciiTheme="majorBidi" w:hAnsiTheme="majorBidi" w:cstheme="majorBidi"/>
                <w:bCs/>
                <w:color w:val="7030A0"/>
              </w:rPr>
              <w:t xml:space="preserve"> Speed Writing Session 1/11</w:t>
            </w:r>
          </w:p>
          <w:p w14:paraId="7CDF7ABF" w14:textId="0B82B3D0" w:rsidR="00BB5552" w:rsidRPr="00CC445A" w:rsidRDefault="00BB5552" w:rsidP="001B542B">
            <w:pPr>
              <w:pStyle w:val="a5"/>
              <w:ind w:left="0"/>
              <w:rPr>
                <w:rFonts w:asciiTheme="majorBidi" w:hAnsiTheme="majorBidi" w:cstheme="majorBidi"/>
                <w:bCs/>
                <w:color w:val="7030A0"/>
              </w:rPr>
            </w:pPr>
            <w:r w:rsidRPr="00CC445A">
              <w:rPr>
                <w:rFonts w:asciiTheme="majorBidi" w:hAnsiTheme="majorBidi" w:cstheme="majorBidi"/>
                <w:bCs/>
                <w:color w:val="7030A0"/>
              </w:rPr>
              <w:t>2</w:t>
            </w:r>
            <w:r w:rsidRPr="00CC445A">
              <w:rPr>
                <w:rFonts w:asciiTheme="majorBidi" w:hAnsiTheme="majorBidi" w:cstheme="majorBidi"/>
                <w:bCs/>
                <w:color w:val="7030A0"/>
                <w:vertAlign w:val="superscript"/>
              </w:rPr>
              <w:t>nd</w:t>
            </w:r>
            <w:r w:rsidRPr="00CC445A">
              <w:rPr>
                <w:rFonts w:asciiTheme="majorBidi" w:hAnsiTheme="majorBidi" w:cstheme="majorBidi"/>
                <w:bCs/>
                <w:color w:val="7030A0"/>
              </w:rPr>
              <w:t xml:space="preserve"> Speed Writing Session 21/11</w:t>
            </w:r>
          </w:p>
        </w:tc>
        <w:tc>
          <w:tcPr>
            <w:tcW w:w="2119" w:type="dxa"/>
          </w:tcPr>
          <w:p w14:paraId="3BDD3A23" w14:textId="4ED4B392" w:rsidR="00103B18" w:rsidRPr="00CC445A" w:rsidRDefault="00D0457F" w:rsidP="001B542B">
            <w:pPr>
              <w:pStyle w:val="a5"/>
              <w:ind w:left="0"/>
              <w:rPr>
                <w:rFonts w:asciiTheme="majorBidi" w:hAnsiTheme="majorBidi" w:cstheme="majorBidi"/>
                <w:bCs/>
                <w:color w:val="7030A0"/>
              </w:rPr>
            </w:pPr>
            <w:r w:rsidRPr="00CC445A">
              <w:rPr>
                <w:rFonts w:asciiTheme="majorBidi" w:hAnsiTheme="majorBidi" w:cstheme="majorBidi"/>
                <w:bCs/>
                <w:color w:val="7030A0"/>
              </w:rPr>
              <w:t>Next Class</w:t>
            </w:r>
          </w:p>
        </w:tc>
      </w:tr>
      <w:tr w:rsidR="00103B18" w:rsidRPr="00CC445A" w14:paraId="69AFAEC5" w14:textId="310C2349" w:rsidTr="001B542B">
        <w:trPr>
          <w:trHeight w:val="635"/>
        </w:trPr>
        <w:tc>
          <w:tcPr>
            <w:tcW w:w="2127" w:type="dxa"/>
          </w:tcPr>
          <w:p w14:paraId="61FC9F0D" w14:textId="268404C9" w:rsidR="00103B18" w:rsidRPr="00CC445A" w:rsidRDefault="00103B18" w:rsidP="001B542B">
            <w:pPr>
              <w:rPr>
                <w:rFonts w:asciiTheme="majorBidi" w:hAnsiTheme="majorBidi" w:cstheme="majorBidi"/>
                <w:color w:val="7030A0"/>
              </w:rPr>
            </w:pPr>
            <w:r w:rsidRPr="00CC445A">
              <w:rPr>
                <w:rFonts w:asciiTheme="majorBidi" w:hAnsiTheme="majorBidi" w:cstheme="majorBidi"/>
                <w:color w:val="7030A0"/>
              </w:rPr>
              <w:t>Free</w:t>
            </w:r>
            <w:r w:rsidR="00AB48E3" w:rsidRPr="00CC445A">
              <w:rPr>
                <w:rFonts w:asciiTheme="majorBidi" w:hAnsiTheme="majorBidi" w:cstheme="majorBidi"/>
                <w:color w:val="7030A0"/>
              </w:rPr>
              <w:t xml:space="preserve"> W</w:t>
            </w:r>
            <w:r w:rsidRPr="00CC445A">
              <w:rPr>
                <w:rFonts w:asciiTheme="majorBidi" w:hAnsiTheme="majorBidi" w:cstheme="majorBidi"/>
                <w:color w:val="7030A0"/>
              </w:rPr>
              <w:t>riting</w:t>
            </w:r>
          </w:p>
          <w:p w14:paraId="63A8C17A" w14:textId="31B8509D" w:rsidR="00AB48E3" w:rsidRPr="00CC445A" w:rsidRDefault="00AB48E3" w:rsidP="001B542B">
            <w:pPr>
              <w:rPr>
                <w:rFonts w:asciiTheme="majorBidi" w:hAnsiTheme="majorBidi" w:cstheme="majorBidi"/>
                <w:color w:val="7030A0"/>
              </w:rPr>
            </w:pPr>
            <w:r w:rsidRPr="00CC445A">
              <w:rPr>
                <w:rFonts w:asciiTheme="majorBidi" w:hAnsiTheme="majorBidi" w:cstheme="majorBidi"/>
                <w:color w:val="7030A0"/>
              </w:rPr>
              <w:t>20 min</w:t>
            </w:r>
          </w:p>
        </w:tc>
        <w:tc>
          <w:tcPr>
            <w:tcW w:w="1984" w:type="dxa"/>
          </w:tcPr>
          <w:p w14:paraId="24732B8E" w14:textId="77777777" w:rsidR="00103B18" w:rsidRPr="00CC445A" w:rsidRDefault="00103B18" w:rsidP="001B542B">
            <w:pPr>
              <w:pStyle w:val="a5"/>
              <w:ind w:left="0"/>
              <w:rPr>
                <w:rFonts w:asciiTheme="majorBidi" w:hAnsiTheme="majorBidi" w:cstheme="majorBidi"/>
                <w:color w:val="7030A0"/>
              </w:rPr>
            </w:pPr>
            <w:r w:rsidRPr="00CC445A">
              <w:rPr>
                <w:rFonts w:asciiTheme="majorBidi" w:hAnsiTheme="majorBidi" w:cstheme="majorBidi"/>
                <w:color w:val="7030A0"/>
              </w:rPr>
              <w:t>8 %</w:t>
            </w:r>
          </w:p>
          <w:p w14:paraId="5C1361A0" w14:textId="3A991FB8" w:rsidR="00BB5552" w:rsidRPr="00CC445A" w:rsidRDefault="00BB5552" w:rsidP="001B542B">
            <w:pPr>
              <w:pStyle w:val="a5"/>
              <w:ind w:left="0"/>
              <w:rPr>
                <w:rFonts w:asciiTheme="majorBidi" w:hAnsiTheme="majorBidi" w:cstheme="majorBidi"/>
                <w:color w:val="7030A0"/>
              </w:rPr>
            </w:pPr>
            <w:r w:rsidRPr="00CC445A">
              <w:rPr>
                <w:rFonts w:asciiTheme="majorBidi" w:hAnsiTheme="majorBidi" w:cstheme="majorBidi"/>
                <w:color w:val="7030A0"/>
              </w:rPr>
              <w:t>2 sessions, 4 each</w:t>
            </w:r>
          </w:p>
        </w:tc>
        <w:tc>
          <w:tcPr>
            <w:tcW w:w="3827" w:type="dxa"/>
          </w:tcPr>
          <w:p w14:paraId="3038DE52" w14:textId="0B40C0E0" w:rsidR="00BB5552" w:rsidRPr="00CC445A" w:rsidRDefault="00BB5552" w:rsidP="001B542B">
            <w:pPr>
              <w:pStyle w:val="a5"/>
              <w:ind w:left="0"/>
              <w:rPr>
                <w:rFonts w:asciiTheme="majorBidi" w:hAnsiTheme="majorBidi" w:cstheme="majorBidi"/>
                <w:color w:val="7030A0"/>
              </w:rPr>
            </w:pPr>
            <w:r w:rsidRPr="00CC445A">
              <w:rPr>
                <w:rFonts w:asciiTheme="majorBidi" w:hAnsiTheme="majorBidi" w:cstheme="majorBidi"/>
                <w:color w:val="7030A0"/>
              </w:rPr>
              <w:t>1</w:t>
            </w:r>
            <w:r w:rsidRPr="00CC445A">
              <w:rPr>
                <w:rFonts w:asciiTheme="majorBidi" w:hAnsiTheme="majorBidi" w:cstheme="majorBidi"/>
                <w:color w:val="7030A0"/>
                <w:vertAlign w:val="superscript"/>
              </w:rPr>
              <w:t>st</w:t>
            </w:r>
            <w:r w:rsidR="00D0457F" w:rsidRPr="00CC445A">
              <w:rPr>
                <w:rFonts w:asciiTheme="majorBidi" w:hAnsiTheme="majorBidi" w:cstheme="majorBidi"/>
                <w:color w:val="7030A0"/>
              </w:rPr>
              <w:t xml:space="preserve"> Free </w:t>
            </w:r>
            <w:r w:rsidRPr="00CC445A">
              <w:rPr>
                <w:rFonts w:asciiTheme="majorBidi" w:hAnsiTheme="majorBidi" w:cstheme="majorBidi"/>
                <w:color w:val="7030A0"/>
              </w:rPr>
              <w:t>Writing Session 28/11</w:t>
            </w:r>
          </w:p>
          <w:p w14:paraId="6E951E13" w14:textId="15B8BF8B" w:rsidR="00103B18" w:rsidRPr="00CC445A" w:rsidRDefault="00BB5552" w:rsidP="001B542B">
            <w:pPr>
              <w:rPr>
                <w:rFonts w:asciiTheme="majorBidi" w:hAnsiTheme="majorBidi" w:cstheme="majorBidi"/>
                <w:color w:val="7030A0"/>
              </w:rPr>
            </w:pPr>
            <w:r w:rsidRPr="00CC445A">
              <w:rPr>
                <w:rFonts w:asciiTheme="majorBidi" w:hAnsiTheme="majorBidi" w:cstheme="majorBidi"/>
                <w:color w:val="7030A0"/>
              </w:rPr>
              <w:t>2</w:t>
            </w:r>
            <w:r w:rsidRPr="00CC445A">
              <w:rPr>
                <w:rFonts w:asciiTheme="majorBidi" w:hAnsiTheme="majorBidi" w:cstheme="majorBidi"/>
                <w:color w:val="7030A0"/>
                <w:vertAlign w:val="superscript"/>
              </w:rPr>
              <w:t>nd</w:t>
            </w:r>
            <w:r w:rsidR="00D0457F" w:rsidRPr="00CC445A">
              <w:rPr>
                <w:rFonts w:asciiTheme="majorBidi" w:hAnsiTheme="majorBidi" w:cstheme="majorBidi"/>
                <w:color w:val="7030A0"/>
              </w:rPr>
              <w:t xml:space="preserve"> Free Writing Session 12/12</w:t>
            </w:r>
          </w:p>
        </w:tc>
        <w:tc>
          <w:tcPr>
            <w:tcW w:w="2119" w:type="dxa"/>
          </w:tcPr>
          <w:p w14:paraId="39B287CE" w14:textId="50F9B870" w:rsidR="00103B18" w:rsidRPr="00CC445A" w:rsidRDefault="00D0457F" w:rsidP="001B542B">
            <w:pPr>
              <w:rPr>
                <w:rFonts w:asciiTheme="majorBidi" w:hAnsiTheme="majorBidi" w:cstheme="majorBidi"/>
                <w:color w:val="7030A0"/>
              </w:rPr>
            </w:pPr>
            <w:r w:rsidRPr="00CC445A">
              <w:rPr>
                <w:rFonts w:asciiTheme="majorBidi" w:hAnsiTheme="majorBidi" w:cstheme="majorBidi"/>
                <w:color w:val="7030A0"/>
              </w:rPr>
              <w:t>Next Class</w:t>
            </w:r>
          </w:p>
        </w:tc>
      </w:tr>
      <w:tr w:rsidR="00103B18" w:rsidRPr="00CC445A" w14:paraId="36722A1C" w14:textId="1110ACFA" w:rsidTr="001B542B">
        <w:trPr>
          <w:trHeight w:val="560"/>
        </w:trPr>
        <w:tc>
          <w:tcPr>
            <w:tcW w:w="2127" w:type="dxa"/>
          </w:tcPr>
          <w:p w14:paraId="7F8ED604" w14:textId="6F4F5E56" w:rsidR="00103B18" w:rsidRPr="00CC445A" w:rsidRDefault="00AB48E3" w:rsidP="001B542B">
            <w:pPr>
              <w:rPr>
                <w:rFonts w:asciiTheme="majorBidi" w:hAnsiTheme="majorBidi" w:cstheme="majorBidi"/>
                <w:color w:val="4BACC6" w:themeColor="accent5"/>
              </w:rPr>
            </w:pPr>
            <w:r w:rsidRPr="00CC445A">
              <w:rPr>
                <w:rFonts w:asciiTheme="majorBidi" w:hAnsiTheme="majorBidi" w:cstheme="majorBidi"/>
                <w:color w:val="4BACC6" w:themeColor="accent5"/>
              </w:rPr>
              <w:t>Library V</w:t>
            </w:r>
            <w:r w:rsidR="00103B18" w:rsidRPr="00CC445A">
              <w:rPr>
                <w:rFonts w:asciiTheme="majorBidi" w:hAnsiTheme="majorBidi" w:cstheme="majorBidi"/>
                <w:color w:val="4BACC6" w:themeColor="accent5"/>
              </w:rPr>
              <w:t>isit report</w:t>
            </w:r>
          </w:p>
        </w:tc>
        <w:tc>
          <w:tcPr>
            <w:tcW w:w="1984" w:type="dxa"/>
          </w:tcPr>
          <w:p w14:paraId="25B5576F" w14:textId="635D25AE" w:rsidR="00103B18" w:rsidRPr="00CC445A" w:rsidRDefault="00103B18" w:rsidP="001B542B">
            <w:pPr>
              <w:pStyle w:val="a5"/>
              <w:ind w:left="0"/>
              <w:rPr>
                <w:rFonts w:asciiTheme="majorBidi" w:hAnsiTheme="majorBidi" w:cstheme="majorBidi"/>
                <w:color w:val="4BACC6" w:themeColor="accent5"/>
              </w:rPr>
            </w:pPr>
            <w:r w:rsidRPr="00CC445A">
              <w:rPr>
                <w:rFonts w:asciiTheme="majorBidi" w:hAnsiTheme="majorBidi" w:cstheme="majorBidi"/>
                <w:color w:val="4BACC6" w:themeColor="accent5"/>
              </w:rPr>
              <w:t>2%</w:t>
            </w:r>
          </w:p>
        </w:tc>
        <w:tc>
          <w:tcPr>
            <w:tcW w:w="3827" w:type="dxa"/>
          </w:tcPr>
          <w:p w14:paraId="38E7FA18" w14:textId="20916C85" w:rsidR="00103B18" w:rsidRPr="00CC445A" w:rsidRDefault="00C54F84" w:rsidP="001B542B">
            <w:pPr>
              <w:rPr>
                <w:rFonts w:asciiTheme="majorBidi" w:hAnsiTheme="majorBidi" w:cstheme="majorBidi"/>
                <w:color w:val="4BACC6" w:themeColor="accent5"/>
              </w:rPr>
            </w:pPr>
            <w:r>
              <w:rPr>
                <w:rFonts w:asciiTheme="majorBidi" w:hAnsiTheme="majorBidi" w:cstheme="majorBidi"/>
                <w:bCs/>
                <w:color w:val="4BACC6" w:themeColor="accent5"/>
              </w:rPr>
              <w:t>10/10</w:t>
            </w:r>
            <w:bookmarkStart w:id="0" w:name="_GoBack"/>
            <w:bookmarkEnd w:id="0"/>
          </w:p>
        </w:tc>
        <w:tc>
          <w:tcPr>
            <w:tcW w:w="2119" w:type="dxa"/>
          </w:tcPr>
          <w:p w14:paraId="47C89CB5" w14:textId="25B1C8B9" w:rsidR="00103B18" w:rsidRPr="00CC445A" w:rsidRDefault="00D0457F" w:rsidP="001B542B">
            <w:pPr>
              <w:rPr>
                <w:rFonts w:asciiTheme="majorBidi" w:hAnsiTheme="majorBidi" w:cstheme="majorBidi"/>
                <w:bCs/>
                <w:color w:val="4BACC6" w:themeColor="accent5"/>
              </w:rPr>
            </w:pPr>
            <w:r w:rsidRPr="00CC445A">
              <w:rPr>
                <w:rFonts w:asciiTheme="majorBidi" w:hAnsiTheme="majorBidi" w:cstheme="majorBidi"/>
                <w:bCs/>
                <w:color w:val="4BACC6" w:themeColor="accent5"/>
              </w:rPr>
              <w:t>Next Class</w:t>
            </w:r>
          </w:p>
        </w:tc>
      </w:tr>
      <w:tr w:rsidR="00103B18" w:rsidRPr="00CC445A" w14:paraId="31928E69" w14:textId="763093D5" w:rsidTr="001B542B">
        <w:trPr>
          <w:trHeight w:val="633"/>
        </w:trPr>
        <w:tc>
          <w:tcPr>
            <w:tcW w:w="2127" w:type="dxa"/>
          </w:tcPr>
          <w:p w14:paraId="75E81A80" w14:textId="6517D45B" w:rsidR="00103B18" w:rsidRPr="00CC445A" w:rsidRDefault="00103B18" w:rsidP="001B542B">
            <w:pPr>
              <w:pStyle w:val="a5"/>
              <w:ind w:left="0"/>
              <w:rPr>
                <w:rFonts w:asciiTheme="majorBidi" w:hAnsiTheme="majorBidi" w:cstheme="majorBidi"/>
                <w:color w:val="76923C" w:themeColor="accent3" w:themeShade="BF"/>
              </w:rPr>
            </w:pPr>
            <w:r w:rsidRPr="00CC445A">
              <w:rPr>
                <w:rFonts w:asciiTheme="majorBidi" w:hAnsiTheme="majorBidi" w:cstheme="majorBidi"/>
                <w:color w:val="76923C" w:themeColor="accent3" w:themeShade="BF"/>
              </w:rPr>
              <w:t>General Essay</w:t>
            </w:r>
          </w:p>
        </w:tc>
        <w:tc>
          <w:tcPr>
            <w:tcW w:w="1984" w:type="dxa"/>
          </w:tcPr>
          <w:p w14:paraId="644D92C4" w14:textId="0A2CD2A8" w:rsidR="00103B18" w:rsidRPr="00CC445A" w:rsidRDefault="00103B18" w:rsidP="001B542B">
            <w:pPr>
              <w:pStyle w:val="a5"/>
              <w:ind w:left="0"/>
              <w:rPr>
                <w:rFonts w:asciiTheme="majorBidi" w:hAnsiTheme="majorBidi" w:cstheme="majorBidi"/>
                <w:color w:val="76923C" w:themeColor="accent3" w:themeShade="BF"/>
              </w:rPr>
            </w:pPr>
            <w:r w:rsidRPr="00CC445A">
              <w:rPr>
                <w:rFonts w:asciiTheme="majorBidi" w:hAnsiTheme="majorBidi" w:cstheme="majorBidi"/>
                <w:color w:val="76923C" w:themeColor="accent3" w:themeShade="BF"/>
              </w:rPr>
              <w:t>10%</w:t>
            </w:r>
          </w:p>
        </w:tc>
        <w:tc>
          <w:tcPr>
            <w:tcW w:w="3827" w:type="dxa"/>
          </w:tcPr>
          <w:p w14:paraId="4528143A" w14:textId="267280D5" w:rsidR="00103B18" w:rsidRPr="00CC445A" w:rsidRDefault="00103B18" w:rsidP="001B542B">
            <w:pPr>
              <w:pStyle w:val="a5"/>
              <w:ind w:left="0"/>
              <w:rPr>
                <w:rFonts w:asciiTheme="majorBidi" w:hAnsiTheme="majorBidi" w:cstheme="majorBidi"/>
                <w:color w:val="76923C" w:themeColor="accent3" w:themeShade="BF"/>
              </w:rPr>
            </w:pPr>
            <w:r w:rsidRPr="00CC445A">
              <w:rPr>
                <w:rFonts w:asciiTheme="majorBidi" w:hAnsiTheme="majorBidi" w:cstheme="majorBidi"/>
                <w:color w:val="76923C" w:themeColor="accent3" w:themeShade="BF"/>
              </w:rPr>
              <w:t xml:space="preserve">Thesis Statement + Outline: </w:t>
            </w:r>
            <w:r w:rsidR="00D0457F" w:rsidRPr="00CC445A">
              <w:rPr>
                <w:rFonts w:asciiTheme="majorBidi" w:hAnsiTheme="majorBidi" w:cstheme="majorBidi"/>
                <w:color w:val="76923C" w:themeColor="accent3" w:themeShade="BF"/>
              </w:rPr>
              <w:t>1/11</w:t>
            </w:r>
          </w:p>
          <w:p w14:paraId="0F044332" w14:textId="31F19014" w:rsidR="00103B18" w:rsidRPr="00CC445A" w:rsidRDefault="00D0457F" w:rsidP="001B542B">
            <w:pPr>
              <w:pStyle w:val="a5"/>
              <w:ind w:left="0"/>
              <w:rPr>
                <w:rFonts w:asciiTheme="majorBidi" w:hAnsiTheme="majorBidi" w:cstheme="majorBidi"/>
                <w:color w:val="76923C" w:themeColor="accent3" w:themeShade="BF"/>
              </w:rPr>
            </w:pPr>
            <w:r w:rsidRPr="00CC445A">
              <w:rPr>
                <w:rFonts w:asciiTheme="majorBidi" w:hAnsiTheme="majorBidi" w:cstheme="majorBidi"/>
                <w:color w:val="76923C" w:themeColor="accent3" w:themeShade="BF"/>
              </w:rPr>
              <w:t>Final Essay</w:t>
            </w:r>
            <w:r w:rsidR="00103B18" w:rsidRPr="00CC445A">
              <w:rPr>
                <w:rFonts w:asciiTheme="majorBidi" w:hAnsiTheme="majorBidi" w:cstheme="majorBidi"/>
                <w:color w:val="76923C" w:themeColor="accent3" w:themeShade="BF"/>
              </w:rPr>
              <w:t xml:space="preserve">: </w:t>
            </w:r>
            <w:r w:rsidRPr="00CC445A">
              <w:rPr>
                <w:rFonts w:asciiTheme="majorBidi" w:hAnsiTheme="majorBidi" w:cstheme="majorBidi"/>
                <w:color w:val="76923C" w:themeColor="accent3" w:themeShade="BF"/>
              </w:rPr>
              <w:t>7/11</w:t>
            </w:r>
          </w:p>
        </w:tc>
        <w:tc>
          <w:tcPr>
            <w:tcW w:w="2119" w:type="dxa"/>
          </w:tcPr>
          <w:p w14:paraId="40A4488B" w14:textId="11C51F75" w:rsidR="00103B18" w:rsidRPr="00CC445A" w:rsidRDefault="00D0457F" w:rsidP="001B542B">
            <w:pPr>
              <w:pStyle w:val="a5"/>
              <w:ind w:left="0"/>
              <w:rPr>
                <w:rFonts w:asciiTheme="majorBidi" w:hAnsiTheme="majorBidi" w:cstheme="majorBidi"/>
                <w:color w:val="76923C" w:themeColor="accent3" w:themeShade="BF"/>
              </w:rPr>
            </w:pPr>
            <w:r w:rsidRPr="00CC445A">
              <w:rPr>
                <w:rFonts w:asciiTheme="majorBidi" w:hAnsiTheme="majorBidi" w:cstheme="majorBidi"/>
                <w:color w:val="76923C" w:themeColor="accent3" w:themeShade="BF"/>
              </w:rPr>
              <w:t>Two Weeks After Submission</w:t>
            </w:r>
          </w:p>
        </w:tc>
      </w:tr>
      <w:tr w:rsidR="00103B18" w:rsidRPr="00CC445A" w14:paraId="4BE5DDD1" w14:textId="797FC134" w:rsidTr="001B542B">
        <w:trPr>
          <w:trHeight w:val="702"/>
        </w:trPr>
        <w:tc>
          <w:tcPr>
            <w:tcW w:w="2127" w:type="dxa"/>
          </w:tcPr>
          <w:p w14:paraId="62AE04EE" w14:textId="717CBEB6" w:rsidR="00103B18" w:rsidRPr="00CC445A" w:rsidRDefault="00103B18" w:rsidP="001B542B">
            <w:pPr>
              <w:pStyle w:val="a5"/>
              <w:ind w:left="0"/>
              <w:rPr>
                <w:rFonts w:asciiTheme="majorBidi" w:hAnsiTheme="majorBidi" w:cstheme="majorBidi"/>
                <w:color w:val="76923C" w:themeColor="accent3" w:themeShade="BF"/>
              </w:rPr>
            </w:pPr>
            <w:r w:rsidRPr="00CC445A">
              <w:rPr>
                <w:rFonts w:asciiTheme="majorBidi" w:hAnsiTheme="majorBidi" w:cstheme="majorBidi"/>
                <w:color w:val="76923C" w:themeColor="accent3" w:themeShade="BF"/>
              </w:rPr>
              <w:t>Comparison- Contrast Essay</w:t>
            </w:r>
          </w:p>
        </w:tc>
        <w:tc>
          <w:tcPr>
            <w:tcW w:w="1984" w:type="dxa"/>
          </w:tcPr>
          <w:p w14:paraId="48FFFA06" w14:textId="2DF3684E" w:rsidR="00103B18" w:rsidRPr="00CC445A" w:rsidRDefault="00103B18" w:rsidP="001B542B">
            <w:pPr>
              <w:pStyle w:val="a5"/>
              <w:ind w:left="0"/>
              <w:rPr>
                <w:rFonts w:asciiTheme="majorBidi" w:hAnsiTheme="majorBidi" w:cstheme="majorBidi"/>
                <w:color w:val="76923C" w:themeColor="accent3" w:themeShade="BF"/>
              </w:rPr>
            </w:pPr>
            <w:r w:rsidRPr="00CC445A">
              <w:rPr>
                <w:rFonts w:asciiTheme="majorBidi" w:hAnsiTheme="majorBidi" w:cstheme="majorBidi"/>
                <w:color w:val="76923C" w:themeColor="accent3" w:themeShade="BF"/>
              </w:rPr>
              <w:t>10%</w:t>
            </w:r>
          </w:p>
        </w:tc>
        <w:tc>
          <w:tcPr>
            <w:tcW w:w="3827" w:type="dxa"/>
          </w:tcPr>
          <w:p w14:paraId="1F2790AC" w14:textId="5A363D97" w:rsidR="00103B18" w:rsidRPr="00CC445A" w:rsidRDefault="00D0457F" w:rsidP="001B542B">
            <w:pPr>
              <w:pStyle w:val="a5"/>
              <w:ind w:left="0"/>
              <w:rPr>
                <w:rFonts w:asciiTheme="majorBidi" w:hAnsiTheme="majorBidi" w:cstheme="majorBidi"/>
                <w:color w:val="76923C" w:themeColor="accent3" w:themeShade="BF"/>
              </w:rPr>
            </w:pPr>
            <w:r w:rsidRPr="00CC445A">
              <w:rPr>
                <w:rFonts w:asciiTheme="majorBidi" w:hAnsiTheme="majorBidi" w:cstheme="majorBidi"/>
                <w:color w:val="76923C" w:themeColor="accent3" w:themeShade="BF"/>
              </w:rPr>
              <w:t>5/12</w:t>
            </w:r>
          </w:p>
        </w:tc>
        <w:tc>
          <w:tcPr>
            <w:tcW w:w="2119" w:type="dxa"/>
          </w:tcPr>
          <w:p w14:paraId="3523D763" w14:textId="380FDB55" w:rsidR="00103B18" w:rsidRPr="00CC445A" w:rsidRDefault="00D0457F" w:rsidP="001B542B">
            <w:pPr>
              <w:pStyle w:val="a5"/>
              <w:ind w:left="0"/>
              <w:rPr>
                <w:rFonts w:asciiTheme="majorBidi" w:hAnsiTheme="majorBidi" w:cstheme="majorBidi"/>
                <w:color w:val="76923C" w:themeColor="accent3" w:themeShade="BF"/>
              </w:rPr>
            </w:pPr>
            <w:r w:rsidRPr="00CC445A">
              <w:rPr>
                <w:rFonts w:asciiTheme="majorBidi" w:hAnsiTheme="majorBidi" w:cstheme="majorBidi"/>
                <w:color w:val="76923C" w:themeColor="accent3" w:themeShade="BF"/>
              </w:rPr>
              <w:t>Two Weeks After Submission</w:t>
            </w:r>
          </w:p>
        </w:tc>
      </w:tr>
      <w:tr w:rsidR="00103B18" w:rsidRPr="00CC445A" w14:paraId="7F7F96FF" w14:textId="3B0AAF3B" w:rsidTr="001B542B">
        <w:trPr>
          <w:trHeight w:val="699"/>
        </w:trPr>
        <w:tc>
          <w:tcPr>
            <w:tcW w:w="2127" w:type="dxa"/>
          </w:tcPr>
          <w:p w14:paraId="67930683" w14:textId="74FFD54E" w:rsidR="00103B18" w:rsidRPr="00CC445A" w:rsidRDefault="00103B18" w:rsidP="001B542B">
            <w:pPr>
              <w:pStyle w:val="a5"/>
              <w:ind w:left="0"/>
              <w:rPr>
                <w:rFonts w:asciiTheme="majorBidi" w:hAnsiTheme="majorBidi" w:cstheme="majorBidi"/>
                <w:color w:val="76923C" w:themeColor="accent3" w:themeShade="BF"/>
              </w:rPr>
            </w:pPr>
            <w:r w:rsidRPr="00CC445A">
              <w:rPr>
                <w:rFonts w:asciiTheme="majorBidi" w:hAnsiTheme="majorBidi" w:cstheme="majorBidi"/>
                <w:color w:val="76923C" w:themeColor="accent3" w:themeShade="BF"/>
              </w:rPr>
              <w:t>Argumentative Essay</w:t>
            </w:r>
          </w:p>
        </w:tc>
        <w:tc>
          <w:tcPr>
            <w:tcW w:w="1984" w:type="dxa"/>
          </w:tcPr>
          <w:p w14:paraId="0E6DB69F" w14:textId="15A7045B" w:rsidR="00103B18" w:rsidRPr="00CC445A" w:rsidRDefault="00103B18" w:rsidP="001B542B">
            <w:pPr>
              <w:pStyle w:val="a5"/>
              <w:ind w:left="0"/>
              <w:rPr>
                <w:rFonts w:asciiTheme="majorBidi" w:hAnsiTheme="majorBidi" w:cstheme="majorBidi"/>
                <w:color w:val="76923C" w:themeColor="accent3" w:themeShade="BF"/>
              </w:rPr>
            </w:pPr>
            <w:r w:rsidRPr="00CC445A">
              <w:rPr>
                <w:rFonts w:asciiTheme="majorBidi" w:hAnsiTheme="majorBidi" w:cstheme="majorBidi"/>
                <w:color w:val="76923C" w:themeColor="accent3" w:themeShade="BF"/>
              </w:rPr>
              <w:t>10%</w:t>
            </w:r>
          </w:p>
        </w:tc>
        <w:tc>
          <w:tcPr>
            <w:tcW w:w="3827" w:type="dxa"/>
          </w:tcPr>
          <w:p w14:paraId="22039BE0" w14:textId="52548832" w:rsidR="00103B18" w:rsidRPr="00CC445A" w:rsidRDefault="00D0457F" w:rsidP="001B542B">
            <w:pPr>
              <w:pStyle w:val="a5"/>
              <w:ind w:left="0"/>
              <w:rPr>
                <w:rFonts w:asciiTheme="majorBidi" w:hAnsiTheme="majorBidi" w:cstheme="majorBidi"/>
                <w:color w:val="76923C" w:themeColor="accent3" w:themeShade="BF"/>
              </w:rPr>
            </w:pPr>
            <w:r w:rsidRPr="00CC445A">
              <w:rPr>
                <w:rFonts w:asciiTheme="majorBidi" w:hAnsiTheme="majorBidi" w:cstheme="majorBidi"/>
                <w:color w:val="76923C" w:themeColor="accent3" w:themeShade="BF"/>
              </w:rPr>
              <w:t>19/12</w:t>
            </w:r>
          </w:p>
        </w:tc>
        <w:tc>
          <w:tcPr>
            <w:tcW w:w="2119" w:type="dxa"/>
          </w:tcPr>
          <w:p w14:paraId="23F1421A" w14:textId="535E0DAA" w:rsidR="00103B18" w:rsidRPr="00CC445A" w:rsidRDefault="00D0457F" w:rsidP="001B542B">
            <w:pPr>
              <w:pStyle w:val="a5"/>
              <w:ind w:left="0"/>
              <w:rPr>
                <w:rFonts w:asciiTheme="majorBidi" w:hAnsiTheme="majorBidi" w:cstheme="majorBidi"/>
                <w:color w:val="76923C" w:themeColor="accent3" w:themeShade="BF"/>
              </w:rPr>
            </w:pPr>
            <w:r w:rsidRPr="00CC445A">
              <w:rPr>
                <w:rFonts w:asciiTheme="majorBidi" w:hAnsiTheme="majorBidi" w:cstheme="majorBidi"/>
                <w:color w:val="76923C" w:themeColor="accent3" w:themeShade="BF"/>
              </w:rPr>
              <w:t>Two Weeks After Submission</w:t>
            </w:r>
          </w:p>
        </w:tc>
      </w:tr>
      <w:tr w:rsidR="00103B18" w:rsidRPr="00CC445A" w14:paraId="5599F30F" w14:textId="7981A6D9" w:rsidTr="001B542B">
        <w:trPr>
          <w:trHeight w:val="428"/>
        </w:trPr>
        <w:tc>
          <w:tcPr>
            <w:tcW w:w="2127" w:type="dxa"/>
          </w:tcPr>
          <w:p w14:paraId="7A9C0F2B" w14:textId="25844757" w:rsidR="00103B18" w:rsidRPr="00CC445A" w:rsidRDefault="00103B18" w:rsidP="001B542B">
            <w:pPr>
              <w:pStyle w:val="a5"/>
              <w:spacing w:line="360" w:lineRule="auto"/>
              <w:ind w:left="0"/>
              <w:rPr>
                <w:rFonts w:asciiTheme="majorBidi" w:hAnsiTheme="majorBidi" w:cstheme="majorBidi"/>
                <w:b/>
                <w:bCs/>
              </w:rPr>
            </w:pPr>
            <w:r w:rsidRPr="00CC445A">
              <w:rPr>
                <w:rFonts w:asciiTheme="majorBidi" w:hAnsiTheme="majorBidi" w:cstheme="majorBidi"/>
                <w:b/>
                <w:bCs/>
              </w:rPr>
              <w:t>Final Exam</w:t>
            </w:r>
          </w:p>
        </w:tc>
        <w:tc>
          <w:tcPr>
            <w:tcW w:w="1984" w:type="dxa"/>
          </w:tcPr>
          <w:p w14:paraId="4FFEE7E5" w14:textId="5EB1A97F" w:rsidR="00103B18" w:rsidRPr="00CC445A" w:rsidRDefault="00103B18" w:rsidP="001B542B">
            <w:pPr>
              <w:pStyle w:val="a5"/>
              <w:spacing w:line="360" w:lineRule="auto"/>
              <w:ind w:left="0"/>
              <w:rPr>
                <w:rFonts w:asciiTheme="majorBidi" w:hAnsiTheme="majorBidi" w:cstheme="majorBidi"/>
              </w:rPr>
            </w:pPr>
            <w:r w:rsidRPr="00CC445A">
              <w:rPr>
                <w:rFonts w:asciiTheme="majorBidi" w:hAnsiTheme="majorBidi" w:cstheme="majorBidi"/>
              </w:rPr>
              <w:t>40%</w:t>
            </w:r>
          </w:p>
        </w:tc>
        <w:tc>
          <w:tcPr>
            <w:tcW w:w="3827" w:type="dxa"/>
          </w:tcPr>
          <w:p w14:paraId="01131F07" w14:textId="323D45A2" w:rsidR="00103B18" w:rsidRPr="00CC445A" w:rsidRDefault="00103B18" w:rsidP="001B542B">
            <w:pPr>
              <w:pStyle w:val="a5"/>
              <w:spacing w:line="360" w:lineRule="auto"/>
              <w:ind w:left="0"/>
              <w:rPr>
                <w:rFonts w:asciiTheme="majorBidi" w:hAnsiTheme="majorBidi" w:cstheme="majorBidi"/>
              </w:rPr>
            </w:pPr>
            <w:r w:rsidRPr="00CC445A">
              <w:rPr>
                <w:rFonts w:asciiTheme="majorBidi" w:hAnsiTheme="majorBidi" w:cstheme="majorBidi"/>
              </w:rPr>
              <w:t>19/1/2017</w:t>
            </w:r>
          </w:p>
        </w:tc>
        <w:tc>
          <w:tcPr>
            <w:tcW w:w="2119" w:type="dxa"/>
          </w:tcPr>
          <w:p w14:paraId="7DEAD701" w14:textId="77777777" w:rsidR="00103B18" w:rsidRPr="00CC445A" w:rsidRDefault="00103B18" w:rsidP="001B542B">
            <w:pPr>
              <w:spacing w:line="360" w:lineRule="auto"/>
              <w:rPr>
                <w:rFonts w:asciiTheme="majorBidi" w:hAnsiTheme="majorBidi" w:cstheme="majorBidi"/>
              </w:rPr>
            </w:pPr>
          </w:p>
        </w:tc>
      </w:tr>
      <w:tr w:rsidR="00CE3B48" w:rsidRPr="00CC445A" w14:paraId="1DABECB9" w14:textId="77777777" w:rsidTr="00AB48E3">
        <w:trPr>
          <w:trHeight w:val="2034"/>
        </w:trPr>
        <w:tc>
          <w:tcPr>
            <w:tcW w:w="10057" w:type="dxa"/>
            <w:gridSpan w:val="4"/>
          </w:tcPr>
          <w:p w14:paraId="22599343" w14:textId="77777777" w:rsidR="001B542B" w:rsidRPr="00CC445A" w:rsidRDefault="001B542B" w:rsidP="001B542B">
            <w:pPr>
              <w:spacing w:line="360" w:lineRule="auto"/>
              <w:ind w:left="-1"/>
              <w:rPr>
                <w:rFonts w:asciiTheme="majorBidi" w:hAnsiTheme="majorBidi" w:cstheme="majorBidi"/>
                <w:b/>
              </w:rPr>
            </w:pPr>
          </w:p>
          <w:p w14:paraId="40807CE7" w14:textId="4837DE57" w:rsidR="00CE3B48" w:rsidRPr="00CC445A" w:rsidRDefault="00CE3B48" w:rsidP="001B542B">
            <w:pPr>
              <w:spacing w:line="360" w:lineRule="auto"/>
              <w:ind w:left="-1"/>
              <w:rPr>
                <w:rFonts w:asciiTheme="majorBidi" w:hAnsiTheme="majorBidi" w:cstheme="majorBidi"/>
                <w:b/>
              </w:rPr>
            </w:pPr>
            <w:r w:rsidRPr="00CC445A">
              <w:rPr>
                <w:rFonts w:asciiTheme="majorBidi" w:hAnsiTheme="majorBidi" w:cstheme="majorBidi"/>
                <w:b/>
              </w:rPr>
              <w:t xml:space="preserve">Additional notes: </w:t>
            </w:r>
          </w:p>
          <w:p w14:paraId="1C447479" w14:textId="77777777" w:rsidR="00CE3B48" w:rsidRPr="00CC445A" w:rsidRDefault="00CE3B48" w:rsidP="001B542B">
            <w:pPr>
              <w:pStyle w:val="a5"/>
              <w:numPr>
                <w:ilvl w:val="0"/>
                <w:numId w:val="34"/>
              </w:numPr>
              <w:spacing w:line="360" w:lineRule="auto"/>
              <w:rPr>
                <w:rFonts w:asciiTheme="majorBidi" w:eastAsia="Times New Roman" w:hAnsiTheme="majorBidi" w:cstheme="majorBidi"/>
              </w:rPr>
            </w:pPr>
            <w:r w:rsidRPr="00CC445A">
              <w:rPr>
                <w:rFonts w:asciiTheme="majorBidi" w:eastAsia="Times New Roman" w:hAnsiTheme="majorBidi" w:cstheme="majorBidi"/>
                <w:b/>
                <w:bCs/>
                <w:u w:val="single"/>
              </w:rPr>
              <w:t>No m</w:t>
            </w:r>
            <w:r w:rsidRPr="00CC445A">
              <w:rPr>
                <w:rFonts w:asciiTheme="majorBidi" w:eastAsia="Times New Roman" w:hAnsiTheme="majorBidi" w:cstheme="majorBidi"/>
                <w:b/>
                <w:bCs/>
                <w:spacing w:val="-1"/>
                <w:u w:val="single"/>
              </w:rPr>
              <w:t>a</w:t>
            </w:r>
            <w:r w:rsidRPr="00CC445A">
              <w:rPr>
                <w:rFonts w:asciiTheme="majorBidi" w:eastAsia="Times New Roman" w:hAnsiTheme="majorBidi" w:cstheme="majorBidi"/>
                <w:b/>
                <w:bCs/>
                <w:u w:val="single"/>
              </w:rPr>
              <w:t>ke</w:t>
            </w:r>
            <w:r w:rsidRPr="00CC445A">
              <w:rPr>
                <w:rFonts w:asciiTheme="majorBidi" w:eastAsia="Times New Roman" w:hAnsiTheme="majorBidi" w:cstheme="majorBidi"/>
                <w:b/>
                <w:bCs/>
                <w:spacing w:val="-1"/>
                <w:u w:val="single"/>
              </w:rPr>
              <w:t>-</w:t>
            </w:r>
            <w:r w:rsidRPr="00CC445A">
              <w:rPr>
                <w:rFonts w:asciiTheme="majorBidi" w:eastAsia="Times New Roman" w:hAnsiTheme="majorBidi" w:cstheme="majorBidi"/>
                <w:b/>
                <w:bCs/>
                <w:u w:val="single"/>
              </w:rPr>
              <w:t>ups will</w:t>
            </w:r>
            <w:r w:rsidRPr="00CC445A">
              <w:rPr>
                <w:rFonts w:asciiTheme="majorBidi" w:eastAsia="Times New Roman" w:hAnsiTheme="majorBidi" w:cstheme="majorBidi"/>
                <w:b/>
                <w:bCs/>
                <w:spacing w:val="1"/>
                <w:u w:val="single"/>
              </w:rPr>
              <w:t xml:space="preserve"> </w:t>
            </w:r>
            <w:r w:rsidRPr="00CC445A">
              <w:rPr>
                <w:rFonts w:asciiTheme="majorBidi" w:eastAsia="Times New Roman" w:hAnsiTheme="majorBidi" w:cstheme="majorBidi"/>
                <w:b/>
                <w:bCs/>
                <w:u w:val="single"/>
              </w:rPr>
              <w:t>be</w:t>
            </w:r>
            <w:r w:rsidRPr="00CC445A">
              <w:rPr>
                <w:rFonts w:asciiTheme="majorBidi" w:eastAsia="Times New Roman" w:hAnsiTheme="majorBidi" w:cstheme="majorBidi"/>
                <w:b/>
                <w:bCs/>
                <w:spacing w:val="-1"/>
                <w:u w:val="single"/>
              </w:rPr>
              <w:t xml:space="preserve"> </w:t>
            </w:r>
            <w:r w:rsidRPr="00CC445A">
              <w:rPr>
                <w:rFonts w:asciiTheme="majorBidi" w:eastAsia="Times New Roman" w:hAnsiTheme="majorBidi" w:cstheme="majorBidi"/>
                <w:b/>
                <w:bCs/>
                <w:u w:val="single"/>
              </w:rPr>
              <w:t>o</w:t>
            </w:r>
            <w:r w:rsidRPr="00CC445A">
              <w:rPr>
                <w:rFonts w:asciiTheme="majorBidi" w:eastAsia="Times New Roman" w:hAnsiTheme="majorBidi" w:cstheme="majorBidi"/>
                <w:b/>
                <w:bCs/>
                <w:spacing w:val="1"/>
                <w:u w:val="single"/>
              </w:rPr>
              <w:t>f</w:t>
            </w:r>
            <w:r w:rsidRPr="00CC445A">
              <w:rPr>
                <w:rFonts w:asciiTheme="majorBidi" w:eastAsia="Times New Roman" w:hAnsiTheme="majorBidi" w:cstheme="majorBidi"/>
                <w:b/>
                <w:bCs/>
                <w:u w:val="single"/>
              </w:rPr>
              <w:t>fer</w:t>
            </w:r>
            <w:r w:rsidRPr="00CC445A">
              <w:rPr>
                <w:rFonts w:asciiTheme="majorBidi" w:eastAsia="Times New Roman" w:hAnsiTheme="majorBidi" w:cstheme="majorBidi"/>
                <w:b/>
                <w:bCs/>
                <w:spacing w:val="-2"/>
                <w:u w:val="single"/>
              </w:rPr>
              <w:t>e</w:t>
            </w:r>
            <w:r w:rsidRPr="00CC445A">
              <w:rPr>
                <w:rFonts w:asciiTheme="majorBidi" w:eastAsia="Times New Roman" w:hAnsiTheme="majorBidi" w:cstheme="majorBidi"/>
                <w:b/>
                <w:bCs/>
                <w:u w:val="single"/>
              </w:rPr>
              <w:t>d</w:t>
            </w:r>
            <w:r w:rsidRPr="00CC445A">
              <w:rPr>
                <w:rFonts w:asciiTheme="majorBidi" w:eastAsia="Times New Roman" w:hAnsiTheme="majorBidi" w:cstheme="majorBidi"/>
                <w:b/>
                <w:bCs/>
                <w:spacing w:val="1"/>
                <w:u w:val="single"/>
              </w:rPr>
              <w:t xml:space="preserve"> </w:t>
            </w:r>
            <w:r w:rsidRPr="00CC445A">
              <w:rPr>
                <w:rFonts w:asciiTheme="majorBidi" w:eastAsia="Times New Roman" w:hAnsiTheme="majorBidi" w:cstheme="majorBidi"/>
                <w:b/>
                <w:bCs/>
                <w:u w:val="single"/>
              </w:rPr>
              <w:t>for</w:t>
            </w:r>
            <w:r w:rsidRPr="00CC445A">
              <w:rPr>
                <w:rFonts w:asciiTheme="majorBidi" w:eastAsia="Times New Roman" w:hAnsiTheme="majorBidi" w:cstheme="majorBidi"/>
                <w:b/>
                <w:bCs/>
                <w:spacing w:val="-1"/>
                <w:u w:val="single"/>
              </w:rPr>
              <w:t xml:space="preserve"> </w:t>
            </w:r>
            <w:r w:rsidRPr="00CC445A">
              <w:rPr>
                <w:rFonts w:asciiTheme="majorBidi" w:eastAsia="Times New Roman" w:hAnsiTheme="majorBidi" w:cstheme="majorBidi"/>
                <w:b/>
                <w:bCs/>
                <w:u w:val="single"/>
              </w:rPr>
              <w:t>qui</w:t>
            </w:r>
            <w:r w:rsidRPr="00CC445A">
              <w:rPr>
                <w:rFonts w:asciiTheme="majorBidi" w:eastAsia="Times New Roman" w:hAnsiTheme="majorBidi" w:cstheme="majorBidi"/>
                <w:b/>
                <w:bCs/>
                <w:spacing w:val="2"/>
                <w:u w:val="single"/>
              </w:rPr>
              <w:t>z</w:t>
            </w:r>
            <w:r w:rsidRPr="00CC445A">
              <w:rPr>
                <w:rFonts w:asciiTheme="majorBidi" w:eastAsia="Times New Roman" w:hAnsiTheme="majorBidi" w:cstheme="majorBidi"/>
                <w:b/>
                <w:bCs/>
                <w:spacing w:val="1"/>
                <w:u w:val="single"/>
              </w:rPr>
              <w:t>z</w:t>
            </w:r>
            <w:r w:rsidRPr="00CC445A">
              <w:rPr>
                <w:rFonts w:asciiTheme="majorBidi" w:eastAsia="Times New Roman" w:hAnsiTheme="majorBidi" w:cstheme="majorBidi"/>
                <w:b/>
                <w:bCs/>
                <w:spacing w:val="-1"/>
                <w:u w:val="single"/>
              </w:rPr>
              <w:t>e</w:t>
            </w:r>
            <w:r w:rsidRPr="00CC445A">
              <w:rPr>
                <w:rFonts w:asciiTheme="majorBidi" w:eastAsia="Times New Roman" w:hAnsiTheme="majorBidi" w:cstheme="majorBidi"/>
                <w:b/>
                <w:bCs/>
                <w:u w:val="single"/>
              </w:rPr>
              <w:t>s</w:t>
            </w:r>
            <w:r w:rsidRPr="00CC445A">
              <w:rPr>
                <w:rFonts w:asciiTheme="majorBidi" w:eastAsia="Times New Roman" w:hAnsiTheme="majorBidi" w:cstheme="majorBidi"/>
              </w:rPr>
              <w:t xml:space="preserve"> with or </w:t>
            </w:r>
            <w:r w:rsidRPr="00CC445A">
              <w:rPr>
                <w:rFonts w:asciiTheme="majorBidi" w:eastAsia="Times New Roman" w:hAnsiTheme="majorBidi" w:cstheme="majorBidi"/>
                <w:spacing w:val="2"/>
              </w:rPr>
              <w:t>w</w:t>
            </w:r>
            <w:r w:rsidRPr="00CC445A">
              <w:rPr>
                <w:rFonts w:asciiTheme="majorBidi" w:eastAsia="Times New Roman" w:hAnsiTheme="majorBidi" w:cstheme="majorBidi"/>
              </w:rPr>
              <w:t>i</w:t>
            </w:r>
            <w:r w:rsidRPr="00CC445A">
              <w:rPr>
                <w:rFonts w:asciiTheme="majorBidi" w:eastAsia="Times New Roman" w:hAnsiTheme="majorBidi" w:cstheme="majorBidi"/>
                <w:spacing w:val="1"/>
              </w:rPr>
              <w:t>t</w:t>
            </w:r>
            <w:r w:rsidRPr="00CC445A">
              <w:rPr>
                <w:rFonts w:asciiTheme="majorBidi" w:eastAsia="Times New Roman" w:hAnsiTheme="majorBidi" w:cstheme="majorBidi"/>
              </w:rPr>
              <w:t xml:space="preserve">hout an </w:t>
            </w:r>
            <w:r w:rsidRPr="00CC445A">
              <w:rPr>
                <w:rFonts w:asciiTheme="majorBidi" w:eastAsia="Times New Roman" w:hAnsiTheme="majorBidi" w:cstheme="majorBidi"/>
                <w:spacing w:val="-1"/>
              </w:rPr>
              <w:t>e</w:t>
            </w:r>
            <w:r w:rsidRPr="00CC445A">
              <w:rPr>
                <w:rFonts w:asciiTheme="majorBidi" w:eastAsia="Times New Roman" w:hAnsiTheme="majorBidi" w:cstheme="majorBidi"/>
                <w:spacing w:val="2"/>
              </w:rPr>
              <w:t>x</w:t>
            </w:r>
            <w:r w:rsidRPr="00CC445A">
              <w:rPr>
                <w:rFonts w:asciiTheme="majorBidi" w:eastAsia="Times New Roman" w:hAnsiTheme="majorBidi" w:cstheme="majorBidi"/>
                <w:spacing w:val="-1"/>
              </w:rPr>
              <w:t>c</w:t>
            </w:r>
            <w:r w:rsidRPr="00CC445A">
              <w:rPr>
                <w:rFonts w:asciiTheme="majorBidi" w:eastAsia="Times New Roman" w:hAnsiTheme="majorBidi" w:cstheme="majorBidi"/>
              </w:rPr>
              <w:t>us</w:t>
            </w:r>
            <w:r w:rsidRPr="00CC445A">
              <w:rPr>
                <w:rFonts w:asciiTheme="majorBidi" w:eastAsia="Times New Roman" w:hAnsiTheme="majorBidi" w:cstheme="majorBidi"/>
                <w:spacing w:val="-1"/>
              </w:rPr>
              <w:t>e</w:t>
            </w:r>
            <w:r w:rsidRPr="00CC445A">
              <w:rPr>
                <w:rFonts w:asciiTheme="majorBidi" w:eastAsia="Times New Roman" w:hAnsiTheme="majorBidi" w:cstheme="majorBidi"/>
              </w:rPr>
              <w:t>.</w:t>
            </w:r>
            <w:r w:rsidRPr="00CC445A">
              <w:rPr>
                <w:rFonts w:asciiTheme="majorBidi" w:eastAsia="Times New Roman" w:hAnsiTheme="majorBidi" w:cstheme="majorBidi"/>
                <w:spacing w:val="2"/>
              </w:rPr>
              <w:t xml:space="preserve"> </w:t>
            </w:r>
            <w:r w:rsidRPr="00CC445A">
              <w:rPr>
                <w:rFonts w:asciiTheme="majorBidi" w:eastAsia="Times New Roman" w:hAnsiTheme="majorBidi" w:cstheme="majorBidi"/>
                <w:spacing w:val="-5"/>
              </w:rPr>
              <w:t>L</w:t>
            </w:r>
            <w:r w:rsidRPr="00CC445A">
              <w:rPr>
                <w:rFonts w:asciiTheme="majorBidi" w:eastAsia="Times New Roman" w:hAnsiTheme="majorBidi" w:cstheme="majorBidi"/>
                <w:spacing w:val="-1"/>
              </w:rPr>
              <w:t>a</w:t>
            </w:r>
            <w:r w:rsidRPr="00CC445A">
              <w:rPr>
                <w:rFonts w:asciiTheme="majorBidi" w:eastAsia="Times New Roman" w:hAnsiTheme="majorBidi" w:cstheme="majorBidi"/>
                <w:spacing w:val="3"/>
              </w:rPr>
              <w:t>t</w:t>
            </w:r>
            <w:r w:rsidRPr="00CC445A">
              <w:rPr>
                <w:rFonts w:asciiTheme="majorBidi" w:eastAsia="Times New Roman" w:hAnsiTheme="majorBidi" w:cstheme="majorBidi"/>
              </w:rPr>
              <w:t>e</w:t>
            </w:r>
            <w:r w:rsidRPr="00CC445A">
              <w:rPr>
                <w:rFonts w:asciiTheme="majorBidi" w:eastAsia="Times New Roman" w:hAnsiTheme="majorBidi" w:cstheme="majorBidi"/>
                <w:spacing w:val="-1"/>
              </w:rPr>
              <w:t xml:space="preserve"> </w:t>
            </w:r>
            <w:r w:rsidRPr="00CC445A">
              <w:rPr>
                <w:rFonts w:asciiTheme="majorBidi" w:eastAsia="Times New Roman" w:hAnsiTheme="majorBidi" w:cstheme="majorBidi"/>
              </w:rPr>
              <w:t>submis</w:t>
            </w:r>
            <w:r w:rsidRPr="00CC445A">
              <w:rPr>
                <w:rFonts w:asciiTheme="majorBidi" w:eastAsia="Times New Roman" w:hAnsiTheme="majorBidi" w:cstheme="majorBidi"/>
                <w:spacing w:val="1"/>
              </w:rPr>
              <w:t>s</w:t>
            </w:r>
            <w:r w:rsidRPr="00CC445A">
              <w:rPr>
                <w:rFonts w:asciiTheme="majorBidi" w:eastAsia="Times New Roman" w:hAnsiTheme="majorBidi" w:cstheme="majorBidi"/>
              </w:rPr>
              <w:t xml:space="preserve">ions of </w:t>
            </w:r>
            <w:r w:rsidRPr="00CC445A">
              <w:rPr>
                <w:rFonts w:asciiTheme="majorBidi" w:eastAsia="Times New Roman" w:hAnsiTheme="majorBidi" w:cstheme="majorBidi"/>
                <w:spacing w:val="-1"/>
              </w:rPr>
              <w:t>a</w:t>
            </w:r>
            <w:r w:rsidRPr="00CC445A">
              <w:rPr>
                <w:rFonts w:asciiTheme="majorBidi" w:eastAsia="Times New Roman" w:hAnsiTheme="majorBidi" w:cstheme="majorBidi"/>
              </w:rPr>
              <w:t>ss</w:t>
            </w:r>
            <w:r w:rsidRPr="00CC445A">
              <w:rPr>
                <w:rFonts w:asciiTheme="majorBidi" w:eastAsia="Times New Roman" w:hAnsiTheme="majorBidi" w:cstheme="majorBidi"/>
                <w:spacing w:val="1"/>
              </w:rPr>
              <w:t>i</w:t>
            </w:r>
            <w:r w:rsidRPr="00CC445A">
              <w:rPr>
                <w:rFonts w:asciiTheme="majorBidi" w:eastAsia="Times New Roman" w:hAnsiTheme="majorBidi" w:cstheme="majorBidi"/>
                <w:spacing w:val="-2"/>
              </w:rPr>
              <w:t>g</w:t>
            </w:r>
            <w:r w:rsidRPr="00CC445A">
              <w:rPr>
                <w:rFonts w:asciiTheme="majorBidi" w:eastAsia="Times New Roman" w:hAnsiTheme="majorBidi" w:cstheme="majorBidi"/>
              </w:rPr>
              <w:t>nments will be p</w:t>
            </w:r>
            <w:r w:rsidRPr="00CC445A">
              <w:rPr>
                <w:rFonts w:asciiTheme="majorBidi" w:eastAsia="Times New Roman" w:hAnsiTheme="majorBidi" w:cstheme="majorBidi"/>
                <w:spacing w:val="-1"/>
              </w:rPr>
              <w:t>e</w:t>
            </w:r>
            <w:r w:rsidRPr="00CC445A">
              <w:rPr>
                <w:rFonts w:asciiTheme="majorBidi" w:eastAsia="Times New Roman" w:hAnsiTheme="majorBidi" w:cstheme="majorBidi"/>
                <w:spacing w:val="2"/>
              </w:rPr>
              <w:t>n</w:t>
            </w:r>
            <w:r w:rsidRPr="00CC445A">
              <w:rPr>
                <w:rFonts w:asciiTheme="majorBidi" w:eastAsia="Times New Roman" w:hAnsiTheme="majorBidi" w:cstheme="majorBidi"/>
                <w:spacing w:val="1"/>
              </w:rPr>
              <w:t>a</w:t>
            </w:r>
            <w:r w:rsidRPr="00CC445A">
              <w:rPr>
                <w:rFonts w:asciiTheme="majorBidi" w:eastAsia="Times New Roman" w:hAnsiTheme="majorBidi" w:cstheme="majorBidi"/>
              </w:rPr>
              <w:t>l</w:t>
            </w:r>
            <w:r w:rsidRPr="00CC445A">
              <w:rPr>
                <w:rFonts w:asciiTheme="majorBidi" w:eastAsia="Times New Roman" w:hAnsiTheme="majorBidi" w:cstheme="majorBidi"/>
                <w:spacing w:val="1"/>
              </w:rPr>
              <w:t>iz</w:t>
            </w:r>
            <w:r w:rsidRPr="00CC445A">
              <w:rPr>
                <w:rFonts w:asciiTheme="majorBidi" w:eastAsia="Times New Roman" w:hAnsiTheme="majorBidi" w:cstheme="majorBidi"/>
                <w:spacing w:val="-1"/>
              </w:rPr>
              <w:t>e</w:t>
            </w:r>
            <w:r w:rsidRPr="00CC445A">
              <w:rPr>
                <w:rFonts w:asciiTheme="majorBidi" w:eastAsia="Times New Roman" w:hAnsiTheme="majorBidi" w:cstheme="majorBidi"/>
              </w:rPr>
              <w:t>d with a on</w:t>
            </w:r>
            <w:r w:rsidRPr="00CC445A">
              <w:rPr>
                <w:rFonts w:asciiTheme="majorBidi" w:eastAsia="Times New Roman" w:hAnsiTheme="majorBidi" w:cstheme="majorBidi"/>
                <w:spacing w:val="1"/>
              </w:rPr>
              <w:t>e</w:t>
            </w:r>
            <w:r w:rsidRPr="00CC445A">
              <w:rPr>
                <w:rFonts w:asciiTheme="majorBidi" w:eastAsia="Times New Roman" w:hAnsiTheme="majorBidi" w:cstheme="majorBidi"/>
                <w:spacing w:val="-1"/>
              </w:rPr>
              <w:t>-</w:t>
            </w:r>
            <w:r w:rsidRPr="00CC445A">
              <w:rPr>
                <w:rFonts w:asciiTheme="majorBidi" w:eastAsia="Times New Roman" w:hAnsiTheme="majorBidi" w:cstheme="majorBidi"/>
              </w:rPr>
              <w:t>point</w:t>
            </w:r>
            <w:r w:rsidRPr="00CC445A">
              <w:rPr>
                <w:rFonts w:asciiTheme="majorBidi" w:eastAsia="Times New Roman" w:hAnsiTheme="majorBidi" w:cstheme="majorBidi"/>
                <w:spacing w:val="-1"/>
              </w:rPr>
              <w:t>-</w:t>
            </w:r>
            <w:r w:rsidRPr="00CC445A">
              <w:rPr>
                <w:rFonts w:asciiTheme="majorBidi" w:eastAsia="Times New Roman" w:hAnsiTheme="majorBidi" w:cstheme="majorBidi"/>
              </w:rPr>
              <w:t>d</w:t>
            </w:r>
            <w:r w:rsidRPr="00CC445A">
              <w:rPr>
                <w:rFonts w:asciiTheme="majorBidi" w:eastAsia="Times New Roman" w:hAnsiTheme="majorBidi" w:cstheme="majorBidi"/>
                <w:spacing w:val="1"/>
              </w:rPr>
              <w:t>e</w:t>
            </w:r>
            <w:r w:rsidRPr="00CC445A">
              <w:rPr>
                <w:rFonts w:asciiTheme="majorBidi" w:eastAsia="Times New Roman" w:hAnsiTheme="majorBidi" w:cstheme="majorBidi"/>
              </w:rPr>
              <w:t>du</w:t>
            </w:r>
            <w:r w:rsidRPr="00CC445A">
              <w:rPr>
                <w:rFonts w:asciiTheme="majorBidi" w:eastAsia="Times New Roman" w:hAnsiTheme="majorBidi" w:cstheme="majorBidi"/>
                <w:spacing w:val="-1"/>
              </w:rPr>
              <w:t>c</w:t>
            </w:r>
            <w:r w:rsidRPr="00CC445A">
              <w:rPr>
                <w:rFonts w:asciiTheme="majorBidi" w:eastAsia="Times New Roman" w:hAnsiTheme="majorBidi" w:cstheme="majorBidi"/>
              </w:rPr>
              <w:t>t</w:t>
            </w:r>
            <w:r w:rsidRPr="00CC445A">
              <w:rPr>
                <w:rFonts w:asciiTheme="majorBidi" w:eastAsia="Times New Roman" w:hAnsiTheme="majorBidi" w:cstheme="majorBidi"/>
                <w:spacing w:val="1"/>
              </w:rPr>
              <w:t>i</w:t>
            </w:r>
            <w:r w:rsidRPr="00CC445A">
              <w:rPr>
                <w:rFonts w:asciiTheme="majorBidi" w:eastAsia="Times New Roman" w:hAnsiTheme="majorBidi" w:cstheme="majorBidi"/>
              </w:rPr>
              <w:t xml:space="preserve">on </w:t>
            </w:r>
            <w:r w:rsidRPr="00CC445A">
              <w:rPr>
                <w:rFonts w:asciiTheme="majorBidi" w:eastAsia="Times New Roman" w:hAnsiTheme="majorBidi" w:cstheme="majorBidi"/>
                <w:spacing w:val="-1"/>
              </w:rPr>
              <w:t>eac</w:t>
            </w:r>
            <w:r w:rsidRPr="00CC445A">
              <w:rPr>
                <w:rFonts w:asciiTheme="majorBidi" w:eastAsia="Times New Roman" w:hAnsiTheme="majorBidi" w:cstheme="majorBidi"/>
              </w:rPr>
              <w:t>h late</w:t>
            </w:r>
            <w:r w:rsidRPr="00CC445A">
              <w:rPr>
                <w:rFonts w:asciiTheme="majorBidi" w:eastAsia="Times New Roman" w:hAnsiTheme="majorBidi" w:cstheme="majorBidi"/>
                <w:spacing w:val="1"/>
              </w:rPr>
              <w:t xml:space="preserve"> </w:t>
            </w:r>
            <w:r w:rsidRPr="00CC445A">
              <w:rPr>
                <w:rFonts w:asciiTheme="majorBidi" w:eastAsia="Times New Roman" w:hAnsiTheme="majorBidi" w:cstheme="majorBidi"/>
              </w:rPr>
              <w:t>d</w:t>
            </w:r>
            <w:r w:rsidRPr="00CC445A">
              <w:rPr>
                <w:rFonts w:asciiTheme="majorBidi" w:eastAsia="Times New Roman" w:hAnsiTheme="majorBidi" w:cstheme="majorBidi"/>
                <w:spacing w:val="4"/>
              </w:rPr>
              <w:t>a</w:t>
            </w:r>
            <w:r w:rsidRPr="00CC445A">
              <w:rPr>
                <w:rFonts w:asciiTheme="majorBidi" w:eastAsia="Times New Roman" w:hAnsiTheme="majorBidi" w:cstheme="majorBidi"/>
                <w:spacing w:val="-5"/>
              </w:rPr>
              <w:t>y</w:t>
            </w:r>
            <w:r w:rsidRPr="00CC445A">
              <w:rPr>
                <w:rFonts w:asciiTheme="majorBidi" w:eastAsia="Times New Roman" w:hAnsiTheme="majorBidi" w:cstheme="majorBidi"/>
              </w:rPr>
              <w:t>.</w:t>
            </w:r>
          </w:p>
          <w:p w14:paraId="09351589" w14:textId="77777777" w:rsidR="00CE3B48" w:rsidRPr="00CC445A" w:rsidRDefault="00CE3B48" w:rsidP="001B542B">
            <w:pPr>
              <w:pStyle w:val="TableGrid1"/>
              <w:numPr>
                <w:ilvl w:val="0"/>
                <w:numId w:val="34"/>
              </w:numPr>
              <w:spacing w:line="360" w:lineRule="auto"/>
              <w:rPr>
                <w:rFonts w:asciiTheme="majorBidi" w:hAnsiTheme="majorBidi" w:cstheme="majorBidi"/>
                <w:bCs/>
                <w:color w:val="auto"/>
                <w:szCs w:val="24"/>
              </w:rPr>
            </w:pPr>
            <w:r w:rsidRPr="00CC445A">
              <w:rPr>
                <w:rFonts w:asciiTheme="majorBidi" w:hAnsiTheme="majorBidi" w:cstheme="majorBidi"/>
                <w:bCs/>
                <w:color w:val="auto"/>
                <w:szCs w:val="24"/>
              </w:rPr>
              <w:t xml:space="preserve">Assignments, LMS quizzes, &amp; Essays </w:t>
            </w:r>
            <w:r w:rsidRPr="00CC445A">
              <w:rPr>
                <w:rFonts w:asciiTheme="majorBidi" w:hAnsiTheme="majorBidi" w:cstheme="majorBidi"/>
                <w:b/>
                <w:color w:val="FF0000"/>
                <w:szCs w:val="24"/>
              </w:rPr>
              <w:t>cannot be retaken.</w:t>
            </w:r>
          </w:p>
          <w:p w14:paraId="00A93E2F" w14:textId="77777777" w:rsidR="00CE3B48" w:rsidRPr="00CC445A" w:rsidRDefault="00CE3B48" w:rsidP="001B542B">
            <w:pPr>
              <w:pStyle w:val="TableGrid1"/>
              <w:numPr>
                <w:ilvl w:val="0"/>
                <w:numId w:val="34"/>
              </w:numPr>
              <w:spacing w:line="360" w:lineRule="auto"/>
              <w:rPr>
                <w:rFonts w:asciiTheme="majorBidi" w:hAnsiTheme="majorBidi" w:cstheme="majorBidi"/>
                <w:bCs/>
                <w:color w:val="auto"/>
                <w:szCs w:val="24"/>
              </w:rPr>
            </w:pPr>
            <w:r w:rsidRPr="00CC445A">
              <w:rPr>
                <w:rFonts w:asciiTheme="majorBidi" w:hAnsiTheme="majorBidi" w:cstheme="majorBidi"/>
                <w:bCs/>
                <w:color w:val="auto"/>
                <w:szCs w:val="24"/>
              </w:rPr>
              <w:t>ALL assignments must be submitted via LMS.</w:t>
            </w:r>
          </w:p>
          <w:p w14:paraId="6B685C5B" w14:textId="5397C68F" w:rsidR="00CE3B48" w:rsidRPr="00CC445A" w:rsidRDefault="00CE3B48" w:rsidP="001B542B">
            <w:pPr>
              <w:pStyle w:val="TableGrid1"/>
              <w:numPr>
                <w:ilvl w:val="0"/>
                <w:numId w:val="34"/>
              </w:numPr>
              <w:spacing w:line="360" w:lineRule="auto"/>
              <w:rPr>
                <w:rFonts w:asciiTheme="majorBidi" w:hAnsiTheme="majorBidi" w:cstheme="majorBidi"/>
                <w:bCs/>
                <w:color w:val="auto"/>
                <w:szCs w:val="24"/>
              </w:rPr>
            </w:pPr>
            <w:r w:rsidRPr="00CC445A">
              <w:rPr>
                <w:rFonts w:asciiTheme="majorBidi" w:hAnsiTheme="majorBidi" w:cstheme="majorBidi"/>
                <w:bCs/>
                <w:color w:val="auto"/>
                <w:szCs w:val="24"/>
              </w:rPr>
              <w:t>Participation and attendance in this class are very important. If students miss an in-class assignment, there will not be given a second chance.</w:t>
            </w:r>
          </w:p>
        </w:tc>
      </w:tr>
    </w:tbl>
    <w:p w14:paraId="4AA72170" w14:textId="77777777" w:rsidR="00CE3B48" w:rsidRPr="00CC445A" w:rsidRDefault="00CE3B48" w:rsidP="00CE3B48">
      <w:pPr>
        <w:tabs>
          <w:tab w:val="left" w:pos="2067"/>
          <w:tab w:val="center" w:pos="4150"/>
        </w:tabs>
        <w:rPr>
          <w:rFonts w:asciiTheme="majorBidi" w:eastAsia="MS Mincho" w:hAnsiTheme="majorBidi" w:cstheme="majorBidi"/>
          <w:color w:val="FF0000"/>
          <w:sz w:val="22"/>
        </w:rPr>
      </w:pPr>
    </w:p>
    <w:p w14:paraId="504657F8" w14:textId="35A9B590" w:rsidR="00CE3B48" w:rsidRPr="00CC445A" w:rsidRDefault="00CE3B48" w:rsidP="00CE3B48">
      <w:pPr>
        <w:tabs>
          <w:tab w:val="left" w:pos="2067"/>
          <w:tab w:val="center" w:pos="4150"/>
        </w:tabs>
        <w:rPr>
          <w:rFonts w:asciiTheme="majorBidi" w:eastAsia="MS Mincho" w:hAnsiTheme="majorBidi" w:cstheme="majorBidi"/>
          <w:color w:val="FF0000"/>
          <w:sz w:val="22"/>
        </w:rPr>
      </w:pPr>
      <w:r w:rsidRPr="00CC445A">
        <w:rPr>
          <w:rFonts w:asciiTheme="majorBidi" w:eastAsia="MS Mincho" w:hAnsiTheme="majorBidi" w:cstheme="majorBidi"/>
          <w:color w:val="FF0000"/>
          <w:sz w:val="22"/>
        </w:rPr>
        <w:t>** These dates are</w:t>
      </w:r>
      <w:r w:rsidRPr="00CC445A">
        <w:rPr>
          <w:rFonts w:asciiTheme="majorBidi" w:hAnsiTheme="majorBidi" w:cstheme="majorBidi"/>
        </w:rPr>
        <w:t xml:space="preserve"> </w:t>
      </w:r>
      <w:r w:rsidRPr="00CC445A">
        <w:rPr>
          <w:rFonts w:asciiTheme="majorBidi" w:hAnsiTheme="majorBidi" w:cstheme="majorBidi"/>
          <w:color w:val="FF0000"/>
          <w:sz w:val="22"/>
          <w:szCs w:val="22"/>
        </w:rPr>
        <w:t>subject to change</w:t>
      </w:r>
      <w:r w:rsidRPr="00CC445A">
        <w:rPr>
          <w:rFonts w:asciiTheme="majorBidi" w:hAnsiTheme="majorBidi" w:cstheme="majorBidi"/>
          <w:color w:val="FF0000"/>
        </w:rPr>
        <w:t xml:space="preserve"> </w:t>
      </w:r>
      <w:r w:rsidRPr="00CC445A">
        <w:rPr>
          <w:rFonts w:asciiTheme="majorBidi" w:eastAsia="MS Mincho" w:hAnsiTheme="majorBidi" w:cstheme="majorBidi"/>
          <w:color w:val="FF0000"/>
          <w:sz w:val="22"/>
        </w:rPr>
        <w:t xml:space="preserve">at the instructor’s discretion. </w:t>
      </w:r>
    </w:p>
    <w:p w14:paraId="3D80CA49" w14:textId="34028119" w:rsidR="00991029" w:rsidRPr="00CC445A" w:rsidRDefault="00991029" w:rsidP="00CE3B48">
      <w:pPr>
        <w:pStyle w:val="a5"/>
        <w:spacing w:line="360" w:lineRule="auto"/>
        <w:ind w:left="360"/>
        <w:rPr>
          <w:rFonts w:asciiTheme="majorBidi" w:hAnsiTheme="majorBidi" w:cstheme="majorBidi"/>
          <w:b/>
        </w:rPr>
      </w:pPr>
    </w:p>
    <w:tbl>
      <w:tblPr>
        <w:tblStyle w:val="-4"/>
        <w:tblpPr w:leftFromText="180" w:rightFromText="180" w:vertAnchor="page" w:horzAnchor="margin" w:tblpY="1241"/>
        <w:tblW w:w="5000" w:type="pct"/>
        <w:tblLayout w:type="fixed"/>
        <w:tblLook w:val="04A0" w:firstRow="1" w:lastRow="0" w:firstColumn="1" w:lastColumn="0" w:noHBand="0" w:noVBand="1"/>
      </w:tblPr>
      <w:tblGrid>
        <w:gridCol w:w="1692"/>
        <w:gridCol w:w="2022"/>
        <w:gridCol w:w="1787"/>
        <w:gridCol w:w="2203"/>
        <w:gridCol w:w="2338"/>
      </w:tblGrid>
      <w:tr w:rsidR="00CE3B48" w:rsidRPr="00CC445A" w14:paraId="1DCCE3BF" w14:textId="77777777" w:rsidTr="00CC445A">
        <w:trPr>
          <w:cnfStyle w:val="100000000000" w:firstRow="1" w:lastRow="0" w:firstColumn="0" w:lastColumn="0" w:oddVBand="0" w:evenVBand="0" w:oddHBand="0"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842" w:type="pct"/>
            <w:vMerge w:val="restart"/>
            <w:vAlign w:val="center"/>
          </w:tcPr>
          <w:p w14:paraId="79C7F6DE" w14:textId="77777777" w:rsidR="00991029" w:rsidRPr="00CC445A" w:rsidRDefault="00991029" w:rsidP="00CC445A">
            <w:pPr>
              <w:pStyle w:val="a5"/>
              <w:ind w:left="360"/>
              <w:jc w:val="both"/>
              <w:rPr>
                <w:rFonts w:asciiTheme="majorBidi" w:hAnsiTheme="majorBidi"/>
                <w:color w:val="000000"/>
                <w:sz w:val="22"/>
                <w:szCs w:val="22"/>
              </w:rPr>
            </w:pPr>
            <w:r w:rsidRPr="00CC445A">
              <w:rPr>
                <w:rFonts w:asciiTheme="majorBidi" w:hAnsiTheme="majorBidi"/>
                <w:color w:val="000000"/>
                <w:sz w:val="22"/>
                <w:szCs w:val="22"/>
              </w:rPr>
              <w:lastRenderedPageBreak/>
              <w:t>WEEK</w:t>
            </w:r>
          </w:p>
        </w:tc>
        <w:tc>
          <w:tcPr>
            <w:tcW w:w="4158" w:type="pct"/>
            <w:gridSpan w:val="4"/>
            <w:tcBorders>
              <w:bottom w:val="single" w:sz="8" w:space="0" w:color="8064A2" w:themeColor="accent4"/>
            </w:tcBorders>
            <w:vAlign w:val="center"/>
          </w:tcPr>
          <w:p w14:paraId="075688DB" w14:textId="77777777" w:rsidR="00991029" w:rsidRPr="00CC445A" w:rsidRDefault="00991029" w:rsidP="00CC445A">
            <w:pPr>
              <w:pStyle w:val="5"/>
              <w:keepNext/>
              <w:jc w:val="center"/>
              <w:outlineLvl w:val="4"/>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CC445A">
              <w:rPr>
                <w:rFonts w:asciiTheme="majorBidi" w:hAnsiTheme="majorBidi" w:cstheme="majorBidi"/>
                <w:sz w:val="22"/>
                <w:szCs w:val="22"/>
              </w:rPr>
              <w:t>MONDAY</w:t>
            </w:r>
          </w:p>
        </w:tc>
      </w:tr>
      <w:tr w:rsidR="00CE3B48" w:rsidRPr="00CC445A" w14:paraId="490D6AF9" w14:textId="77777777" w:rsidTr="00CC445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42" w:type="pct"/>
            <w:vMerge/>
            <w:vAlign w:val="center"/>
          </w:tcPr>
          <w:p w14:paraId="5849D3FA" w14:textId="77777777" w:rsidR="00991029" w:rsidRPr="00CC445A" w:rsidRDefault="00991029" w:rsidP="00CC445A">
            <w:pPr>
              <w:pStyle w:val="a5"/>
              <w:ind w:left="360"/>
              <w:rPr>
                <w:rFonts w:asciiTheme="majorBidi" w:hAnsiTheme="majorBidi"/>
                <w:sz w:val="22"/>
                <w:szCs w:val="22"/>
              </w:rPr>
            </w:pPr>
          </w:p>
        </w:tc>
        <w:tc>
          <w:tcPr>
            <w:tcW w:w="1007" w:type="pct"/>
            <w:shd w:val="clear" w:color="auto" w:fill="E5D7FF"/>
            <w:vAlign w:val="center"/>
          </w:tcPr>
          <w:p w14:paraId="23560380"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CC445A">
              <w:rPr>
                <w:rFonts w:asciiTheme="majorBidi" w:hAnsiTheme="majorBidi" w:cstheme="majorBidi"/>
                <w:b/>
                <w:bCs/>
                <w:sz w:val="18"/>
                <w:szCs w:val="18"/>
              </w:rPr>
              <w:t>READING QUIZ</w:t>
            </w:r>
          </w:p>
        </w:tc>
        <w:tc>
          <w:tcPr>
            <w:tcW w:w="890" w:type="pct"/>
            <w:shd w:val="clear" w:color="auto" w:fill="E5D7FF"/>
            <w:vAlign w:val="center"/>
          </w:tcPr>
          <w:p w14:paraId="35D10BA2"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CC445A">
              <w:rPr>
                <w:rFonts w:asciiTheme="majorBidi" w:hAnsiTheme="majorBidi" w:cstheme="majorBidi"/>
                <w:b/>
                <w:bCs/>
                <w:sz w:val="18"/>
                <w:szCs w:val="18"/>
              </w:rPr>
              <w:t>LECTURE</w:t>
            </w:r>
          </w:p>
        </w:tc>
        <w:tc>
          <w:tcPr>
            <w:tcW w:w="1097" w:type="pct"/>
            <w:shd w:val="clear" w:color="auto" w:fill="E5D7FF"/>
            <w:vAlign w:val="center"/>
          </w:tcPr>
          <w:p w14:paraId="2FB8204B"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CC445A">
              <w:rPr>
                <w:rFonts w:asciiTheme="majorBidi" w:hAnsiTheme="majorBidi" w:cstheme="majorBidi"/>
                <w:b/>
                <w:bCs/>
                <w:sz w:val="18"/>
                <w:szCs w:val="18"/>
              </w:rPr>
              <w:t>EXERCISE</w:t>
            </w:r>
          </w:p>
        </w:tc>
        <w:tc>
          <w:tcPr>
            <w:tcW w:w="1164" w:type="pct"/>
            <w:shd w:val="clear" w:color="auto" w:fill="E5D7FF"/>
            <w:vAlign w:val="center"/>
          </w:tcPr>
          <w:p w14:paraId="45BB99F0"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18"/>
                <w:szCs w:val="18"/>
              </w:rPr>
            </w:pPr>
            <w:r w:rsidRPr="00CC445A">
              <w:rPr>
                <w:rFonts w:asciiTheme="majorBidi" w:hAnsiTheme="majorBidi" w:cstheme="majorBidi"/>
                <w:b/>
                <w:sz w:val="18"/>
                <w:szCs w:val="18"/>
              </w:rPr>
              <w:t>IN-CLASS WRITING</w:t>
            </w:r>
          </w:p>
        </w:tc>
      </w:tr>
      <w:tr w:rsidR="00CE3B48" w:rsidRPr="00CC445A" w14:paraId="1FCFCD50" w14:textId="77777777" w:rsidTr="00CC445A">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42" w:type="pct"/>
            <w:shd w:val="clear" w:color="auto" w:fill="FFDFC1"/>
          </w:tcPr>
          <w:p w14:paraId="22CDA3AE"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1</w:t>
            </w:r>
          </w:p>
          <w:p w14:paraId="460D2027"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 xml:space="preserve">H: </w:t>
            </w:r>
            <w:r w:rsidRPr="00CC445A">
              <w:rPr>
                <w:rFonts w:asciiTheme="majorBidi" w:hAnsiTheme="majorBidi"/>
                <w:b w:val="0"/>
                <w:bCs w:val="0"/>
                <w:sz w:val="22"/>
                <w:szCs w:val="22"/>
              </w:rPr>
              <w:t>17 - 21/ 12</w:t>
            </w:r>
            <w:r w:rsidRPr="00CC445A">
              <w:rPr>
                <w:rFonts w:asciiTheme="majorBidi" w:hAnsiTheme="majorBidi"/>
                <w:sz w:val="22"/>
                <w:szCs w:val="22"/>
              </w:rPr>
              <w:t xml:space="preserve"> </w:t>
            </w:r>
          </w:p>
          <w:p w14:paraId="00975F20"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 xml:space="preserve">G: </w:t>
            </w:r>
            <w:r w:rsidRPr="00CC445A">
              <w:rPr>
                <w:rFonts w:asciiTheme="majorBidi" w:hAnsiTheme="majorBidi"/>
                <w:b w:val="0"/>
                <w:bCs w:val="0"/>
                <w:sz w:val="22"/>
                <w:szCs w:val="22"/>
              </w:rPr>
              <w:t>18 - 22/9</w:t>
            </w:r>
          </w:p>
        </w:tc>
        <w:tc>
          <w:tcPr>
            <w:tcW w:w="4158" w:type="pct"/>
            <w:gridSpan w:val="4"/>
            <w:shd w:val="clear" w:color="auto" w:fill="FFDFC1"/>
            <w:vAlign w:val="center"/>
          </w:tcPr>
          <w:p w14:paraId="4A28F1C4" w14:textId="77777777"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2"/>
                <w:szCs w:val="22"/>
              </w:rPr>
            </w:pPr>
            <w:r w:rsidRPr="00CC445A">
              <w:rPr>
                <w:rFonts w:asciiTheme="majorBidi" w:hAnsiTheme="majorBidi" w:cstheme="majorBidi"/>
                <w:b/>
                <w:bCs/>
                <w:sz w:val="22"/>
                <w:szCs w:val="22"/>
              </w:rPr>
              <w:t xml:space="preserve">Registration Week </w:t>
            </w:r>
          </w:p>
        </w:tc>
      </w:tr>
      <w:tr w:rsidR="00CE3B48" w:rsidRPr="00CC445A" w14:paraId="7EB7229D" w14:textId="77777777" w:rsidTr="00CC4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pct"/>
            <w:shd w:val="clear" w:color="auto" w:fill="FFFFFF"/>
          </w:tcPr>
          <w:p w14:paraId="02044497"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2</w:t>
            </w:r>
          </w:p>
          <w:p w14:paraId="78C8161D"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H:</w:t>
            </w:r>
            <w:r w:rsidRPr="00CC445A">
              <w:rPr>
                <w:rFonts w:asciiTheme="majorBidi" w:hAnsiTheme="majorBidi"/>
                <w:b w:val="0"/>
                <w:bCs w:val="0"/>
                <w:sz w:val="22"/>
                <w:szCs w:val="22"/>
              </w:rPr>
              <w:t xml:space="preserve"> 24 – 28 / 12</w:t>
            </w:r>
          </w:p>
          <w:p w14:paraId="2F055EC2"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 xml:space="preserve">G: </w:t>
            </w:r>
            <w:r w:rsidRPr="00CC445A">
              <w:rPr>
                <w:rFonts w:asciiTheme="majorBidi" w:hAnsiTheme="majorBidi"/>
                <w:b w:val="0"/>
                <w:bCs w:val="0"/>
                <w:sz w:val="22"/>
                <w:szCs w:val="22"/>
              </w:rPr>
              <w:t>25 – 29 /9</w:t>
            </w:r>
          </w:p>
        </w:tc>
        <w:tc>
          <w:tcPr>
            <w:tcW w:w="1897" w:type="pct"/>
            <w:gridSpan w:val="2"/>
            <w:shd w:val="clear" w:color="auto" w:fill="FFFFFF"/>
            <w:vAlign w:val="center"/>
          </w:tcPr>
          <w:p w14:paraId="7C110B92"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r w:rsidRPr="00CC445A">
              <w:rPr>
                <w:rFonts w:asciiTheme="majorBidi" w:hAnsiTheme="majorBidi" w:cstheme="majorBidi"/>
                <w:b/>
                <w:bCs/>
                <w:sz w:val="22"/>
                <w:szCs w:val="22"/>
              </w:rPr>
              <w:t>Introduction &amp; Syllabus Discussion</w:t>
            </w:r>
          </w:p>
        </w:tc>
        <w:tc>
          <w:tcPr>
            <w:tcW w:w="1097" w:type="pct"/>
            <w:shd w:val="clear" w:color="auto" w:fill="FFFFFF"/>
            <w:vAlign w:val="center"/>
          </w:tcPr>
          <w:p w14:paraId="34F5CABD"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2"/>
                <w:szCs w:val="22"/>
              </w:rPr>
            </w:pPr>
            <w:r w:rsidRPr="00CC445A">
              <w:rPr>
                <w:rFonts w:asciiTheme="majorBidi" w:hAnsiTheme="majorBidi" w:cstheme="majorBidi"/>
                <w:b/>
                <w:sz w:val="22"/>
                <w:szCs w:val="22"/>
              </w:rPr>
              <w:t>Annotate a text:</w:t>
            </w:r>
          </w:p>
          <w:p w14:paraId="546F8150"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2"/>
                <w:szCs w:val="22"/>
                <w:u w:val="single"/>
              </w:rPr>
            </w:pPr>
            <w:r w:rsidRPr="00CC445A">
              <w:rPr>
                <w:rFonts w:asciiTheme="majorBidi" w:hAnsiTheme="majorBidi" w:cstheme="majorBidi"/>
                <w:sz w:val="22"/>
                <w:szCs w:val="22"/>
              </w:rPr>
              <w:t>“Why Change is so hard?”</w:t>
            </w:r>
          </w:p>
        </w:tc>
        <w:tc>
          <w:tcPr>
            <w:tcW w:w="1164" w:type="pct"/>
            <w:shd w:val="clear" w:color="auto" w:fill="FFFFFF"/>
            <w:vAlign w:val="center"/>
          </w:tcPr>
          <w:p w14:paraId="54C0ACEF"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2"/>
                <w:szCs w:val="22"/>
              </w:rPr>
            </w:pPr>
            <w:r w:rsidRPr="00CC445A">
              <w:rPr>
                <w:rFonts w:asciiTheme="majorBidi" w:hAnsiTheme="majorBidi" w:cstheme="majorBidi"/>
                <w:bCs/>
                <w:sz w:val="22"/>
                <w:szCs w:val="22"/>
              </w:rPr>
              <w:t xml:space="preserve">Introductory writing </w:t>
            </w:r>
          </w:p>
        </w:tc>
      </w:tr>
      <w:tr w:rsidR="00CE3B48" w:rsidRPr="00CC445A" w14:paraId="4F9E3A70" w14:textId="77777777" w:rsidTr="00CC44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pct"/>
            <w:shd w:val="clear" w:color="auto" w:fill="FFDFC1"/>
          </w:tcPr>
          <w:p w14:paraId="52B7E06A"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3</w:t>
            </w:r>
          </w:p>
          <w:p w14:paraId="73291440"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H:</w:t>
            </w:r>
            <w:r w:rsidRPr="00CC445A">
              <w:rPr>
                <w:rFonts w:asciiTheme="majorBidi" w:hAnsiTheme="majorBidi"/>
                <w:b w:val="0"/>
                <w:bCs w:val="0"/>
                <w:sz w:val="22"/>
                <w:szCs w:val="22"/>
              </w:rPr>
              <w:t xml:space="preserve"> 1 – 5 / 1</w:t>
            </w:r>
          </w:p>
          <w:p w14:paraId="09FAE1FA"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G:</w:t>
            </w:r>
            <w:r w:rsidRPr="00CC445A">
              <w:rPr>
                <w:rFonts w:asciiTheme="majorBidi" w:hAnsiTheme="majorBidi"/>
                <w:b w:val="0"/>
                <w:bCs w:val="0"/>
                <w:sz w:val="22"/>
                <w:szCs w:val="22"/>
              </w:rPr>
              <w:t xml:space="preserve"> 2 – 6  / 10</w:t>
            </w:r>
          </w:p>
        </w:tc>
        <w:tc>
          <w:tcPr>
            <w:tcW w:w="4158" w:type="pct"/>
            <w:gridSpan w:val="4"/>
            <w:shd w:val="clear" w:color="auto" w:fill="FFDFC1"/>
            <w:vAlign w:val="center"/>
          </w:tcPr>
          <w:p w14:paraId="594F3B2E" w14:textId="7B27A3EA"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2"/>
                <w:szCs w:val="22"/>
              </w:rPr>
            </w:pPr>
            <w:r w:rsidRPr="00CC445A">
              <w:rPr>
                <w:rFonts w:asciiTheme="majorBidi" w:hAnsiTheme="majorBidi" w:cstheme="majorBidi"/>
                <w:b/>
                <w:bCs/>
                <w:sz w:val="22"/>
                <w:szCs w:val="22"/>
              </w:rPr>
              <w:t>Library Mandatory Visit</w:t>
            </w:r>
          </w:p>
        </w:tc>
      </w:tr>
      <w:tr w:rsidR="00CE3B48" w:rsidRPr="00CC445A" w14:paraId="2F7A2595" w14:textId="77777777" w:rsidTr="00CC4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pct"/>
            <w:shd w:val="clear" w:color="auto" w:fill="FFFFFF"/>
          </w:tcPr>
          <w:p w14:paraId="0434B5A8"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4</w:t>
            </w:r>
          </w:p>
          <w:p w14:paraId="75298EC6"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H:</w:t>
            </w:r>
            <w:r w:rsidRPr="00CC445A">
              <w:rPr>
                <w:rFonts w:asciiTheme="majorBidi" w:hAnsiTheme="majorBidi"/>
                <w:b w:val="0"/>
                <w:bCs w:val="0"/>
                <w:sz w:val="22"/>
                <w:szCs w:val="22"/>
              </w:rPr>
              <w:t xml:space="preserve"> 8 – 12 / 1</w:t>
            </w:r>
          </w:p>
          <w:p w14:paraId="56572A3B"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G:</w:t>
            </w:r>
            <w:r w:rsidRPr="00CC445A">
              <w:rPr>
                <w:rFonts w:asciiTheme="majorBidi" w:hAnsiTheme="majorBidi"/>
                <w:b w:val="0"/>
                <w:bCs w:val="0"/>
                <w:sz w:val="22"/>
                <w:szCs w:val="22"/>
              </w:rPr>
              <w:t xml:space="preserve"> 9 – 13 / 10</w:t>
            </w:r>
          </w:p>
        </w:tc>
        <w:tc>
          <w:tcPr>
            <w:tcW w:w="1007" w:type="pct"/>
            <w:shd w:val="clear" w:color="auto" w:fill="FFFFFF"/>
            <w:vAlign w:val="center"/>
          </w:tcPr>
          <w:p w14:paraId="68FBED47"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r w:rsidRPr="00CC445A">
              <w:rPr>
                <w:rFonts w:asciiTheme="majorBidi" w:hAnsiTheme="majorBidi" w:cstheme="majorBidi"/>
                <w:b/>
                <w:bCs/>
                <w:color w:val="C0504D" w:themeColor="accent2"/>
                <w:sz w:val="20"/>
                <w:szCs w:val="20"/>
              </w:rPr>
              <w:t xml:space="preserve">READING QUIZ </w:t>
            </w:r>
            <w:r w:rsidRPr="00CC445A">
              <w:rPr>
                <w:rFonts w:asciiTheme="majorBidi" w:hAnsiTheme="majorBidi" w:cstheme="majorBidi"/>
                <w:b/>
                <w:bCs/>
                <w:sz w:val="22"/>
                <w:szCs w:val="22"/>
              </w:rPr>
              <w:t xml:space="preserve">Ch.31-32: </w:t>
            </w:r>
            <w:r w:rsidRPr="00CC445A">
              <w:rPr>
                <w:rFonts w:asciiTheme="majorBidi" w:hAnsiTheme="majorBidi" w:cstheme="majorBidi"/>
                <w:bCs/>
                <w:sz w:val="22"/>
                <w:szCs w:val="22"/>
              </w:rPr>
              <w:t>MLA &amp; APA</w:t>
            </w:r>
          </w:p>
        </w:tc>
        <w:tc>
          <w:tcPr>
            <w:tcW w:w="3151" w:type="pct"/>
            <w:gridSpan w:val="3"/>
            <w:shd w:val="clear" w:color="auto" w:fill="FFFFFF"/>
            <w:vAlign w:val="center"/>
          </w:tcPr>
          <w:p w14:paraId="23CAA073"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trike/>
                <w:sz w:val="22"/>
                <w:szCs w:val="22"/>
                <w:u w:val="single"/>
              </w:rPr>
            </w:pPr>
            <w:r w:rsidRPr="00CC445A">
              <w:rPr>
                <w:rFonts w:asciiTheme="majorBidi" w:hAnsiTheme="majorBidi" w:cstheme="majorBidi"/>
                <w:sz w:val="22"/>
                <w:szCs w:val="22"/>
              </w:rPr>
              <w:t>Open book in-class quiz on MLA and APA</w:t>
            </w:r>
          </w:p>
        </w:tc>
      </w:tr>
      <w:tr w:rsidR="00CE3B48" w:rsidRPr="00CC445A" w14:paraId="2045051D" w14:textId="77777777" w:rsidTr="00CC44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pct"/>
            <w:shd w:val="clear" w:color="auto" w:fill="FFDFC1"/>
          </w:tcPr>
          <w:p w14:paraId="7C009BBE"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5</w:t>
            </w:r>
          </w:p>
          <w:p w14:paraId="3E63C754"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H:</w:t>
            </w:r>
            <w:r w:rsidRPr="00CC445A">
              <w:rPr>
                <w:rFonts w:asciiTheme="majorBidi" w:hAnsiTheme="majorBidi"/>
                <w:b w:val="0"/>
                <w:bCs w:val="0"/>
                <w:sz w:val="22"/>
                <w:szCs w:val="22"/>
              </w:rPr>
              <w:t xml:space="preserve"> 15 – 19 / 1</w:t>
            </w:r>
          </w:p>
          <w:p w14:paraId="14E2AC5F"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G:</w:t>
            </w:r>
            <w:r w:rsidRPr="00CC445A">
              <w:rPr>
                <w:rFonts w:asciiTheme="majorBidi" w:hAnsiTheme="majorBidi"/>
                <w:b w:val="0"/>
                <w:bCs w:val="0"/>
                <w:sz w:val="22"/>
                <w:szCs w:val="22"/>
              </w:rPr>
              <w:t xml:space="preserve"> 16 – 20 / 10</w:t>
            </w:r>
          </w:p>
        </w:tc>
        <w:tc>
          <w:tcPr>
            <w:tcW w:w="1897" w:type="pct"/>
            <w:gridSpan w:val="2"/>
            <w:shd w:val="clear" w:color="auto" w:fill="FFDFC1"/>
            <w:vAlign w:val="center"/>
          </w:tcPr>
          <w:p w14:paraId="56FB7D98" w14:textId="77777777"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2"/>
                <w:szCs w:val="22"/>
              </w:rPr>
            </w:pPr>
            <w:r w:rsidRPr="00CC445A">
              <w:rPr>
                <w:rFonts w:asciiTheme="majorBidi" w:hAnsiTheme="majorBidi" w:cstheme="majorBidi"/>
                <w:b/>
                <w:bCs/>
                <w:sz w:val="22"/>
                <w:szCs w:val="22"/>
              </w:rPr>
              <w:t xml:space="preserve">Ch.1: </w:t>
            </w:r>
            <w:r w:rsidRPr="00CC445A">
              <w:rPr>
                <w:rFonts w:asciiTheme="majorBidi" w:hAnsiTheme="majorBidi" w:cstheme="majorBidi"/>
                <w:sz w:val="22"/>
                <w:szCs w:val="22"/>
              </w:rPr>
              <w:t>Critical Thinking</w:t>
            </w:r>
          </w:p>
          <w:p w14:paraId="090E1C32" w14:textId="77777777"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2"/>
                <w:szCs w:val="22"/>
              </w:rPr>
            </w:pPr>
            <w:r w:rsidRPr="00CC445A">
              <w:rPr>
                <w:rFonts w:asciiTheme="majorBidi" w:hAnsiTheme="majorBidi" w:cstheme="majorBidi"/>
                <w:b/>
                <w:bCs/>
                <w:sz w:val="22"/>
                <w:szCs w:val="22"/>
              </w:rPr>
              <w:t xml:space="preserve">Ch.1: </w:t>
            </w:r>
            <w:r w:rsidRPr="00CC445A">
              <w:rPr>
                <w:rFonts w:asciiTheme="majorBidi" w:hAnsiTheme="majorBidi" w:cstheme="majorBidi"/>
                <w:bCs/>
                <w:sz w:val="22"/>
                <w:szCs w:val="22"/>
              </w:rPr>
              <w:t>Q&amp;A + Summarizing a text</w:t>
            </w:r>
          </w:p>
        </w:tc>
        <w:tc>
          <w:tcPr>
            <w:tcW w:w="1097" w:type="pct"/>
            <w:shd w:val="clear" w:color="auto" w:fill="FFDFC1"/>
            <w:vAlign w:val="center"/>
          </w:tcPr>
          <w:p w14:paraId="7D5C53D2" w14:textId="6B86BBC7" w:rsidR="00991029" w:rsidRPr="00CC445A" w:rsidRDefault="001B542B"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2"/>
                <w:szCs w:val="22"/>
              </w:rPr>
            </w:pPr>
            <w:r w:rsidRPr="00CC445A">
              <w:rPr>
                <w:rFonts w:asciiTheme="majorBidi" w:hAnsiTheme="majorBidi" w:cstheme="majorBidi"/>
                <w:sz w:val="22"/>
                <w:szCs w:val="22"/>
              </w:rPr>
              <w:t>S</w:t>
            </w:r>
            <w:r w:rsidR="00991029" w:rsidRPr="00CC445A">
              <w:rPr>
                <w:rFonts w:asciiTheme="majorBidi" w:hAnsiTheme="majorBidi" w:cstheme="majorBidi"/>
                <w:sz w:val="22"/>
                <w:szCs w:val="22"/>
              </w:rPr>
              <w:t>ummarizing</w:t>
            </w:r>
          </w:p>
        </w:tc>
        <w:tc>
          <w:tcPr>
            <w:tcW w:w="1164" w:type="pct"/>
            <w:tcBorders>
              <w:right w:val="single" w:sz="8" w:space="0" w:color="auto"/>
            </w:tcBorders>
            <w:shd w:val="clear" w:color="auto" w:fill="FFDFC1"/>
            <w:vAlign w:val="center"/>
          </w:tcPr>
          <w:p w14:paraId="17CFF70A" w14:textId="66B3F148"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2"/>
                <w:szCs w:val="22"/>
              </w:rPr>
            </w:pPr>
          </w:p>
        </w:tc>
      </w:tr>
      <w:tr w:rsidR="00CE3B48" w:rsidRPr="00CC445A" w14:paraId="601225C1" w14:textId="77777777" w:rsidTr="00CC4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pct"/>
            <w:shd w:val="clear" w:color="auto" w:fill="FFFFFF"/>
          </w:tcPr>
          <w:p w14:paraId="12E1F225"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6</w:t>
            </w:r>
          </w:p>
          <w:p w14:paraId="0113294C"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H:</w:t>
            </w:r>
            <w:r w:rsidRPr="00CC445A">
              <w:rPr>
                <w:rFonts w:asciiTheme="majorBidi" w:hAnsiTheme="majorBidi"/>
                <w:b w:val="0"/>
                <w:bCs w:val="0"/>
                <w:sz w:val="22"/>
                <w:szCs w:val="22"/>
              </w:rPr>
              <w:t xml:space="preserve"> 22 – 26 / 1</w:t>
            </w:r>
          </w:p>
          <w:p w14:paraId="5723F065"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G:</w:t>
            </w:r>
            <w:r w:rsidRPr="00CC445A">
              <w:rPr>
                <w:rFonts w:asciiTheme="majorBidi" w:hAnsiTheme="majorBidi"/>
                <w:b w:val="0"/>
                <w:bCs w:val="0"/>
                <w:sz w:val="22"/>
                <w:szCs w:val="22"/>
              </w:rPr>
              <w:t xml:space="preserve"> 23 –27 / 10</w:t>
            </w:r>
          </w:p>
        </w:tc>
        <w:tc>
          <w:tcPr>
            <w:tcW w:w="1007" w:type="pct"/>
            <w:tcBorders>
              <w:right w:val="single" w:sz="4" w:space="0" w:color="auto"/>
            </w:tcBorders>
            <w:shd w:val="clear" w:color="auto" w:fill="FFFFFF"/>
            <w:vAlign w:val="center"/>
          </w:tcPr>
          <w:p w14:paraId="3E4CE484" w14:textId="77777777" w:rsidR="001B542B"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r w:rsidRPr="00CC445A">
              <w:rPr>
                <w:rFonts w:asciiTheme="majorBidi" w:hAnsiTheme="majorBidi" w:cstheme="majorBidi"/>
                <w:b/>
                <w:bCs/>
                <w:color w:val="C0504D" w:themeColor="accent2"/>
                <w:sz w:val="20"/>
                <w:szCs w:val="20"/>
              </w:rPr>
              <w:t xml:space="preserve">READING QUIZ </w:t>
            </w:r>
          </w:p>
          <w:p w14:paraId="18CA3DD8" w14:textId="3AF0ADEB"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CC445A">
              <w:rPr>
                <w:rFonts w:asciiTheme="majorBidi" w:hAnsiTheme="majorBidi" w:cstheme="majorBidi"/>
                <w:b/>
                <w:bCs/>
                <w:sz w:val="22"/>
                <w:szCs w:val="22"/>
              </w:rPr>
              <w:t xml:space="preserve">Ch.2: </w:t>
            </w:r>
            <w:r w:rsidRPr="00CC445A">
              <w:rPr>
                <w:rFonts w:asciiTheme="majorBidi" w:hAnsiTheme="majorBidi" w:cstheme="majorBidi"/>
                <w:sz w:val="22"/>
                <w:szCs w:val="22"/>
              </w:rPr>
              <w:t>Beginning the Writing Process</w:t>
            </w:r>
          </w:p>
        </w:tc>
        <w:tc>
          <w:tcPr>
            <w:tcW w:w="890" w:type="pct"/>
            <w:tcBorders>
              <w:left w:val="single" w:sz="4" w:space="0" w:color="auto"/>
            </w:tcBorders>
            <w:shd w:val="clear" w:color="auto" w:fill="auto"/>
            <w:vAlign w:val="center"/>
          </w:tcPr>
          <w:p w14:paraId="21B33CAC"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2"/>
                <w:szCs w:val="22"/>
              </w:rPr>
            </w:pPr>
            <w:r w:rsidRPr="00CC445A">
              <w:rPr>
                <w:rFonts w:asciiTheme="majorBidi" w:hAnsiTheme="majorBidi" w:cstheme="majorBidi"/>
                <w:b/>
                <w:bCs/>
                <w:sz w:val="22"/>
                <w:szCs w:val="22"/>
              </w:rPr>
              <w:t>Ch.2:</w:t>
            </w:r>
            <w:r w:rsidRPr="00CC445A">
              <w:rPr>
                <w:rFonts w:asciiTheme="majorBidi" w:hAnsiTheme="majorBidi" w:cstheme="majorBidi"/>
                <w:bCs/>
                <w:sz w:val="22"/>
                <w:szCs w:val="22"/>
              </w:rPr>
              <w:t xml:space="preserve"> Q&amp;A + Paraphrasing a text</w:t>
            </w:r>
          </w:p>
        </w:tc>
        <w:tc>
          <w:tcPr>
            <w:tcW w:w="1097" w:type="pct"/>
            <w:shd w:val="clear" w:color="auto" w:fill="FFFFFF"/>
            <w:vAlign w:val="center"/>
          </w:tcPr>
          <w:p w14:paraId="742B449C" w14:textId="64E4EA9C" w:rsidR="00991029" w:rsidRPr="00CC445A" w:rsidRDefault="001B542B"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r w:rsidRPr="00CC445A">
              <w:rPr>
                <w:rFonts w:asciiTheme="majorBidi" w:hAnsiTheme="majorBidi" w:cstheme="majorBidi"/>
                <w:sz w:val="22"/>
                <w:szCs w:val="22"/>
              </w:rPr>
              <w:t>P</w:t>
            </w:r>
            <w:r w:rsidR="00991029" w:rsidRPr="00CC445A">
              <w:rPr>
                <w:rFonts w:asciiTheme="majorBidi" w:hAnsiTheme="majorBidi" w:cstheme="majorBidi"/>
                <w:sz w:val="22"/>
                <w:szCs w:val="22"/>
              </w:rPr>
              <w:t xml:space="preserve">araphrasing </w:t>
            </w:r>
          </w:p>
        </w:tc>
        <w:tc>
          <w:tcPr>
            <w:tcW w:w="1164" w:type="pct"/>
            <w:tcBorders>
              <w:right w:val="single" w:sz="8" w:space="0" w:color="auto"/>
            </w:tcBorders>
            <w:shd w:val="clear" w:color="auto" w:fill="FFFFFF"/>
            <w:vAlign w:val="center"/>
          </w:tcPr>
          <w:p w14:paraId="3E0BA6FE" w14:textId="203C508B"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p>
        </w:tc>
      </w:tr>
      <w:tr w:rsidR="00CE3B48" w:rsidRPr="00CC445A" w14:paraId="1A76A115" w14:textId="77777777" w:rsidTr="00CC44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pct"/>
            <w:shd w:val="clear" w:color="auto" w:fill="FFDFC1"/>
          </w:tcPr>
          <w:p w14:paraId="333F41E5"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7</w:t>
            </w:r>
          </w:p>
          <w:p w14:paraId="1CCFAD6F" w14:textId="77777777" w:rsidR="00991029" w:rsidRPr="00CC445A" w:rsidRDefault="00991029" w:rsidP="00CC445A">
            <w:pPr>
              <w:shd w:val="clear" w:color="auto" w:fill="FBD4B4" w:themeFill="accent6" w:themeFillTint="66"/>
              <w:jc w:val="center"/>
              <w:rPr>
                <w:rFonts w:asciiTheme="majorBidi" w:hAnsiTheme="majorBidi"/>
                <w:b w:val="0"/>
                <w:bCs w:val="0"/>
                <w:sz w:val="22"/>
                <w:szCs w:val="22"/>
              </w:rPr>
            </w:pPr>
            <w:r w:rsidRPr="00CC445A">
              <w:rPr>
                <w:rFonts w:asciiTheme="majorBidi" w:hAnsiTheme="majorBidi"/>
                <w:sz w:val="22"/>
                <w:szCs w:val="22"/>
              </w:rPr>
              <w:t>H:</w:t>
            </w:r>
            <w:r w:rsidRPr="00CC445A">
              <w:rPr>
                <w:rFonts w:asciiTheme="majorBidi" w:hAnsiTheme="majorBidi"/>
                <w:b w:val="0"/>
                <w:bCs w:val="0"/>
                <w:sz w:val="22"/>
                <w:szCs w:val="22"/>
              </w:rPr>
              <w:t xml:space="preserve"> 29/1 – 3 /2</w:t>
            </w:r>
          </w:p>
          <w:p w14:paraId="663D3A7D"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G:</w:t>
            </w:r>
            <w:r w:rsidRPr="00CC445A">
              <w:rPr>
                <w:rFonts w:asciiTheme="majorBidi" w:hAnsiTheme="majorBidi"/>
                <w:b w:val="0"/>
                <w:sz w:val="22"/>
                <w:szCs w:val="22"/>
              </w:rPr>
              <w:t xml:space="preserve"> 30</w:t>
            </w:r>
            <w:r w:rsidRPr="00CC445A">
              <w:rPr>
                <w:rFonts w:asciiTheme="majorBidi" w:hAnsiTheme="majorBidi"/>
                <w:b w:val="0"/>
                <w:bCs w:val="0"/>
                <w:sz w:val="22"/>
                <w:szCs w:val="22"/>
              </w:rPr>
              <w:t>/10 - 3/11</w:t>
            </w:r>
          </w:p>
        </w:tc>
        <w:tc>
          <w:tcPr>
            <w:tcW w:w="1897" w:type="pct"/>
            <w:gridSpan w:val="2"/>
            <w:shd w:val="clear" w:color="auto" w:fill="FFDFC1"/>
            <w:vAlign w:val="center"/>
          </w:tcPr>
          <w:p w14:paraId="55F9ABF8" w14:textId="77777777"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2"/>
                <w:szCs w:val="22"/>
              </w:rPr>
            </w:pPr>
            <w:r w:rsidRPr="00CC445A">
              <w:rPr>
                <w:rFonts w:asciiTheme="majorBidi" w:hAnsiTheme="majorBidi" w:cstheme="majorBidi"/>
                <w:b/>
                <w:bCs/>
                <w:sz w:val="22"/>
                <w:szCs w:val="22"/>
              </w:rPr>
              <w:t>Ch.3:</w:t>
            </w:r>
            <w:r w:rsidRPr="00CC445A">
              <w:rPr>
                <w:rFonts w:asciiTheme="majorBidi" w:hAnsiTheme="majorBidi" w:cstheme="majorBidi"/>
                <w:sz w:val="22"/>
                <w:szCs w:val="22"/>
              </w:rPr>
              <w:t xml:space="preserve"> Planning</w:t>
            </w:r>
          </w:p>
          <w:p w14:paraId="66472BC6" w14:textId="77777777"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2"/>
                <w:szCs w:val="22"/>
              </w:rPr>
            </w:pPr>
            <w:r w:rsidRPr="00CC445A">
              <w:rPr>
                <w:rFonts w:asciiTheme="majorBidi" w:hAnsiTheme="majorBidi" w:cstheme="majorBidi"/>
                <w:b/>
                <w:bCs/>
                <w:sz w:val="22"/>
                <w:szCs w:val="22"/>
              </w:rPr>
              <w:t>Ch.3:</w:t>
            </w:r>
            <w:r w:rsidRPr="00CC445A">
              <w:rPr>
                <w:rFonts w:asciiTheme="majorBidi" w:hAnsiTheme="majorBidi" w:cstheme="majorBidi"/>
                <w:bCs/>
                <w:sz w:val="22"/>
                <w:szCs w:val="22"/>
              </w:rPr>
              <w:t xml:space="preserve"> Q&amp;A + </w:t>
            </w:r>
            <w:r w:rsidRPr="00CC445A">
              <w:rPr>
                <w:rFonts w:asciiTheme="majorBidi" w:hAnsiTheme="majorBidi" w:cstheme="majorBidi"/>
                <w:b/>
                <w:bCs/>
                <w:sz w:val="22"/>
                <w:szCs w:val="22"/>
              </w:rPr>
              <w:t>Evaluate &amp; Discuss:</w:t>
            </w:r>
          </w:p>
          <w:p w14:paraId="53672D3C" w14:textId="77777777"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Cs/>
                <w:sz w:val="22"/>
                <w:szCs w:val="22"/>
              </w:rPr>
            </w:pPr>
            <w:r w:rsidRPr="00CC445A">
              <w:rPr>
                <w:rFonts w:asciiTheme="majorBidi" w:hAnsiTheme="majorBidi" w:cstheme="majorBidi"/>
                <w:bCs/>
                <w:sz w:val="22"/>
                <w:szCs w:val="22"/>
              </w:rPr>
              <w:t>1. Thesis statement</w:t>
            </w:r>
          </w:p>
          <w:p w14:paraId="383F3CA0" w14:textId="77777777"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Cs/>
                <w:sz w:val="22"/>
                <w:szCs w:val="22"/>
              </w:rPr>
            </w:pPr>
            <w:r w:rsidRPr="00CC445A">
              <w:rPr>
                <w:rFonts w:asciiTheme="majorBidi" w:hAnsiTheme="majorBidi" w:cstheme="majorBidi"/>
                <w:bCs/>
                <w:sz w:val="22"/>
                <w:szCs w:val="22"/>
              </w:rPr>
              <w:t>2. Outline</w:t>
            </w:r>
          </w:p>
        </w:tc>
        <w:tc>
          <w:tcPr>
            <w:tcW w:w="1097" w:type="pct"/>
            <w:shd w:val="clear" w:color="auto" w:fill="FFDFC1"/>
            <w:vAlign w:val="center"/>
          </w:tcPr>
          <w:p w14:paraId="6D059A31" w14:textId="34258196" w:rsidR="00991029" w:rsidRPr="00CC445A" w:rsidRDefault="008F1723"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76923C" w:themeColor="accent3" w:themeShade="BF"/>
                <w:sz w:val="22"/>
                <w:szCs w:val="22"/>
              </w:rPr>
            </w:pPr>
            <w:r w:rsidRPr="00CC445A">
              <w:rPr>
                <w:rFonts w:asciiTheme="majorBidi" w:hAnsiTheme="majorBidi" w:cstheme="majorBidi"/>
                <w:b/>
                <w:bCs/>
                <w:color w:val="76923C" w:themeColor="accent3" w:themeShade="BF"/>
                <w:sz w:val="22"/>
                <w:szCs w:val="22"/>
              </w:rPr>
              <w:t>General Essay</w:t>
            </w:r>
          </w:p>
          <w:p w14:paraId="0AF9425D" w14:textId="77777777"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Cs/>
                <w:color w:val="4BACC6" w:themeColor="accent5"/>
                <w:sz w:val="22"/>
                <w:szCs w:val="22"/>
              </w:rPr>
            </w:pPr>
            <w:r w:rsidRPr="00CC445A">
              <w:rPr>
                <w:rFonts w:asciiTheme="majorBidi" w:hAnsiTheme="majorBidi" w:cstheme="majorBidi"/>
                <w:bCs/>
                <w:sz w:val="22"/>
                <w:szCs w:val="22"/>
              </w:rPr>
              <w:t>Submit Thesis statement + outline</w:t>
            </w:r>
            <w:r w:rsidRPr="00CC445A">
              <w:rPr>
                <w:rFonts w:asciiTheme="majorBidi" w:hAnsiTheme="majorBidi" w:cstheme="majorBidi"/>
                <w:b/>
                <w:bCs/>
                <w:color w:val="4BACC6" w:themeColor="accent5"/>
                <w:sz w:val="22"/>
                <w:szCs w:val="22"/>
              </w:rPr>
              <w:t xml:space="preserve"> </w:t>
            </w:r>
            <w:r w:rsidRPr="00CC445A">
              <w:rPr>
                <w:rFonts w:asciiTheme="majorBidi" w:hAnsiTheme="majorBidi" w:cstheme="majorBidi"/>
                <w:bCs/>
                <w:sz w:val="22"/>
                <w:szCs w:val="22"/>
              </w:rPr>
              <w:t>at the end of the class</w:t>
            </w:r>
          </w:p>
        </w:tc>
        <w:tc>
          <w:tcPr>
            <w:tcW w:w="1164" w:type="pct"/>
            <w:shd w:val="clear" w:color="auto" w:fill="FFDFC1"/>
          </w:tcPr>
          <w:p w14:paraId="1773A74E" w14:textId="77777777"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Cs/>
                <w:sz w:val="22"/>
                <w:szCs w:val="22"/>
                <w:u w:val="single"/>
              </w:rPr>
            </w:pPr>
          </w:p>
          <w:p w14:paraId="778DEAD3" w14:textId="43D163FD" w:rsidR="00991029" w:rsidRPr="00CC445A" w:rsidRDefault="00AB48E3"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Cs/>
                <w:color w:val="7030A0"/>
                <w:sz w:val="22"/>
                <w:szCs w:val="22"/>
                <w:u w:val="single"/>
              </w:rPr>
            </w:pPr>
            <w:r w:rsidRPr="00CC445A">
              <w:rPr>
                <w:rFonts w:asciiTheme="majorBidi" w:hAnsiTheme="majorBidi" w:cstheme="majorBidi"/>
                <w:b/>
                <w:color w:val="7030A0"/>
                <w:sz w:val="22"/>
                <w:szCs w:val="22"/>
              </w:rPr>
              <w:t>SPEED WRITING</w:t>
            </w:r>
          </w:p>
        </w:tc>
      </w:tr>
      <w:tr w:rsidR="00CE3B48" w:rsidRPr="00CC445A" w14:paraId="35CAE9EA" w14:textId="77777777" w:rsidTr="00CC4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pct"/>
            <w:shd w:val="clear" w:color="auto" w:fill="FFFFFF" w:themeFill="background1"/>
          </w:tcPr>
          <w:p w14:paraId="540E62FE" w14:textId="77777777" w:rsidR="00991029" w:rsidRPr="00CC445A" w:rsidRDefault="00991029" w:rsidP="00CC445A">
            <w:pPr>
              <w:jc w:val="center"/>
              <w:rPr>
                <w:rFonts w:asciiTheme="majorBidi" w:hAnsiTheme="majorBidi"/>
                <w:sz w:val="22"/>
                <w:szCs w:val="22"/>
              </w:rPr>
            </w:pPr>
            <w:r w:rsidRPr="00CC445A">
              <w:rPr>
                <w:rFonts w:asciiTheme="majorBidi" w:hAnsiTheme="majorBidi"/>
                <w:sz w:val="22"/>
                <w:szCs w:val="22"/>
              </w:rPr>
              <w:t>8</w:t>
            </w:r>
          </w:p>
          <w:p w14:paraId="46F8853C"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H:</w:t>
            </w:r>
            <w:r w:rsidRPr="00CC445A">
              <w:rPr>
                <w:rFonts w:asciiTheme="majorBidi" w:hAnsiTheme="majorBidi"/>
                <w:b w:val="0"/>
                <w:bCs w:val="0"/>
                <w:sz w:val="22"/>
                <w:szCs w:val="22"/>
              </w:rPr>
              <w:t xml:space="preserve"> 6 – 10 / 2</w:t>
            </w:r>
          </w:p>
          <w:p w14:paraId="471C3C44" w14:textId="77777777" w:rsidR="00991029" w:rsidRPr="00CC445A" w:rsidRDefault="00991029" w:rsidP="00CC445A">
            <w:pPr>
              <w:jc w:val="center"/>
              <w:rPr>
                <w:rFonts w:asciiTheme="majorBidi" w:hAnsiTheme="majorBidi"/>
                <w:sz w:val="22"/>
                <w:szCs w:val="22"/>
              </w:rPr>
            </w:pPr>
            <w:r w:rsidRPr="00CC445A">
              <w:rPr>
                <w:rFonts w:asciiTheme="majorBidi" w:hAnsiTheme="majorBidi"/>
                <w:sz w:val="22"/>
                <w:szCs w:val="22"/>
              </w:rPr>
              <w:t>G:</w:t>
            </w:r>
            <w:r w:rsidRPr="00CC445A">
              <w:rPr>
                <w:rFonts w:asciiTheme="majorBidi" w:hAnsiTheme="majorBidi"/>
                <w:b w:val="0"/>
                <w:bCs w:val="0"/>
                <w:sz w:val="22"/>
                <w:szCs w:val="22"/>
              </w:rPr>
              <w:t xml:space="preserve"> 6 – 10 / 11</w:t>
            </w:r>
          </w:p>
        </w:tc>
        <w:tc>
          <w:tcPr>
            <w:tcW w:w="1007" w:type="pct"/>
            <w:shd w:val="clear" w:color="auto" w:fill="FFFFFF" w:themeFill="background1"/>
            <w:vAlign w:val="center"/>
          </w:tcPr>
          <w:p w14:paraId="1884DF96" w14:textId="77777777" w:rsidR="001B542B"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r w:rsidRPr="00CC445A">
              <w:rPr>
                <w:rFonts w:asciiTheme="majorBidi" w:hAnsiTheme="majorBidi" w:cstheme="majorBidi"/>
                <w:b/>
                <w:bCs/>
                <w:color w:val="C0504D" w:themeColor="accent2"/>
                <w:sz w:val="20"/>
                <w:szCs w:val="20"/>
              </w:rPr>
              <w:t>READING QUIZ</w:t>
            </w:r>
          </w:p>
          <w:p w14:paraId="2140E501" w14:textId="26E7751F"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CC445A">
              <w:rPr>
                <w:rFonts w:asciiTheme="majorBidi" w:hAnsiTheme="majorBidi" w:cstheme="majorBidi"/>
                <w:b/>
                <w:bCs/>
                <w:sz w:val="22"/>
                <w:szCs w:val="22"/>
              </w:rPr>
              <w:t xml:space="preserve"> Ch.4: </w:t>
            </w:r>
            <w:r w:rsidRPr="00CC445A">
              <w:rPr>
                <w:rFonts w:asciiTheme="majorBidi" w:hAnsiTheme="majorBidi" w:cstheme="majorBidi"/>
                <w:sz w:val="22"/>
                <w:szCs w:val="22"/>
              </w:rPr>
              <w:t>Drafting</w:t>
            </w:r>
          </w:p>
        </w:tc>
        <w:tc>
          <w:tcPr>
            <w:tcW w:w="890" w:type="pct"/>
            <w:shd w:val="clear" w:color="auto" w:fill="FFFFFF" w:themeFill="background1"/>
            <w:vAlign w:val="center"/>
          </w:tcPr>
          <w:p w14:paraId="519E2B35"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2"/>
                <w:szCs w:val="22"/>
              </w:rPr>
            </w:pPr>
            <w:r w:rsidRPr="00CC445A">
              <w:rPr>
                <w:rFonts w:asciiTheme="majorBidi" w:hAnsiTheme="majorBidi" w:cstheme="majorBidi"/>
                <w:b/>
                <w:bCs/>
                <w:sz w:val="22"/>
                <w:szCs w:val="22"/>
              </w:rPr>
              <w:t xml:space="preserve">Ch.4: </w:t>
            </w:r>
            <w:r w:rsidRPr="00CC445A">
              <w:rPr>
                <w:rFonts w:asciiTheme="majorBidi" w:hAnsiTheme="majorBidi" w:cstheme="majorBidi"/>
                <w:bCs/>
                <w:sz w:val="22"/>
                <w:szCs w:val="22"/>
              </w:rPr>
              <w:t>Q&amp;A</w:t>
            </w:r>
          </w:p>
          <w:p w14:paraId="3BEC73E9"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2"/>
                <w:szCs w:val="22"/>
              </w:rPr>
            </w:pPr>
            <w:r w:rsidRPr="00CC445A">
              <w:rPr>
                <w:rFonts w:asciiTheme="majorBidi" w:hAnsiTheme="majorBidi" w:cstheme="majorBidi"/>
                <w:b/>
                <w:bCs/>
                <w:sz w:val="22"/>
                <w:szCs w:val="22"/>
              </w:rPr>
              <w:t xml:space="preserve">Ch.5-6: </w:t>
            </w:r>
            <w:r w:rsidRPr="00CC445A">
              <w:rPr>
                <w:rFonts w:asciiTheme="majorBidi" w:hAnsiTheme="majorBidi" w:cstheme="majorBidi"/>
                <w:sz w:val="22"/>
                <w:szCs w:val="22"/>
              </w:rPr>
              <w:t>Revising- Editing &amp; Proofreading</w:t>
            </w:r>
          </w:p>
        </w:tc>
        <w:tc>
          <w:tcPr>
            <w:tcW w:w="1097" w:type="pct"/>
            <w:shd w:val="clear" w:color="auto" w:fill="FFFFFF"/>
            <w:vAlign w:val="center"/>
          </w:tcPr>
          <w:p w14:paraId="79277B72" w14:textId="156FA30E" w:rsidR="00991029" w:rsidRPr="00CC445A" w:rsidRDefault="008F1723"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76923C" w:themeColor="accent3" w:themeShade="BF"/>
                <w:sz w:val="22"/>
                <w:szCs w:val="22"/>
              </w:rPr>
            </w:pPr>
            <w:r w:rsidRPr="00CC445A">
              <w:rPr>
                <w:rFonts w:asciiTheme="majorBidi" w:hAnsiTheme="majorBidi" w:cstheme="majorBidi"/>
                <w:b/>
                <w:bCs/>
                <w:color w:val="76923C" w:themeColor="accent3" w:themeShade="BF"/>
                <w:sz w:val="22"/>
                <w:szCs w:val="22"/>
              </w:rPr>
              <w:t>General Essay</w:t>
            </w:r>
          </w:p>
          <w:p w14:paraId="7AB7C164"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r w:rsidRPr="00CC445A">
              <w:rPr>
                <w:rFonts w:asciiTheme="majorBidi" w:hAnsiTheme="majorBidi" w:cstheme="majorBidi"/>
                <w:sz w:val="22"/>
                <w:szCs w:val="22"/>
              </w:rPr>
              <w:t>Submission at the end of the class.</w:t>
            </w:r>
          </w:p>
        </w:tc>
        <w:tc>
          <w:tcPr>
            <w:tcW w:w="1164" w:type="pct"/>
            <w:shd w:val="clear" w:color="auto" w:fill="FFFFFF"/>
            <w:vAlign w:val="center"/>
          </w:tcPr>
          <w:p w14:paraId="1E54C9B5" w14:textId="44EAA1DD"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p>
        </w:tc>
      </w:tr>
      <w:tr w:rsidR="00CE3B48" w:rsidRPr="00CC445A" w14:paraId="5251258C" w14:textId="77777777" w:rsidTr="00CC445A">
        <w:trPr>
          <w:cnfStyle w:val="000000010000" w:firstRow="0" w:lastRow="0" w:firstColumn="0" w:lastColumn="0" w:oddVBand="0" w:evenVBand="0" w:oddHBand="0" w:evenHBand="1"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842" w:type="pct"/>
            <w:shd w:val="clear" w:color="auto" w:fill="E6E6E6"/>
          </w:tcPr>
          <w:p w14:paraId="447C8296"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b w:val="0"/>
                <w:bCs w:val="0"/>
                <w:sz w:val="22"/>
                <w:szCs w:val="22"/>
              </w:rPr>
              <w:t xml:space="preserve"> </w:t>
            </w:r>
            <w:r w:rsidRPr="00CC445A">
              <w:rPr>
                <w:rFonts w:asciiTheme="majorBidi" w:hAnsiTheme="majorBidi"/>
                <w:sz w:val="22"/>
                <w:szCs w:val="22"/>
              </w:rPr>
              <w:t xml:space="preserve"> 9</w:t>
            </w:r>
          </w:p>
          <w:p w14:paraId="77AA8064" w14:textId="77777777" w:rsidR="00991029" w:rsidRPr="00CC445A" w:rsidRDefault="00991029" w:rsidP="00CC445A">
            <w:pPr>
              <w:jc w:val="center"/>
              <w:rPr>
                <w:rFonts w:asciiTheme="majorBidi" w:hAnsiTheme="majorBidi"/>
                <w:b w:val="0"/>
                <w:sz w:val="22"/>
                <w:szCs w:val="22"/>
              </w:rPr>
            </w:pPr>
            <w:r w:rsidRPr="00CC445A">
              <w:rPr>
                <w:rFonts w:asciiTheme="majorBidi" w:hAnsiTheme="majorBidi"/>
                <w:sz w:val="22"/>
                <w:szCs w:val="22"/>
              </w:rPr>
              <w:t>H:</w:t>
            </w:r>
            <w:r w:rsidRPr="00CC445A">
              <w:rPr>
                <w:rFonts w:asciiTheme="majorBidi" w:hAnsiTheme="majorBidi"/>
                <w:b w:val="0"/>
                <w:sz w:val="22"/>
                <w:szCs w:val="22"/>
              </w:rPr>
              <w:t xml:space="preserve"> 13 – 17/ 2</w:t>
            </w:r>
          </w:p>
          <w:p w14:paraId="630C7C9B" w14:textId="77777777" w:rsidR="00991029" w:rsidRPr="00CC445A" w:rsidRDefault="00991029" w:rsidP="00CC445A">
            <w:pPr>
              <w:jc w:val="center"/>
              <w:rPr>
                <w:rFonts w:asciiTheme="majorBidi" w:hAnsiTheme="majorBidi"/>
                <w:sz w:val="22"/>
                <w:szCs w:val="22"/>
              </w:rPr>
            </w:pPr>
            <w:r w:rsidRPr="00CC445A">
              <w:rPr>
                <w:rFonts w:asciiTheme="majorBidi" w:hAnsiTheme="majorBidi"/>
                <w:sz w:val="22"/>
                <w:szCs w:val="22"/>
              </w:rPr>
              <w:t xml:space="preserve">G: </w:t>
            </w:r>
            <w:r w:rsidRPr="00CC445A">
              <w:rPr>
                <w:rFonts w:asciiTheme="majorBidi" w:hAnsiTheme="majorBidi"/>
                <w:b w:val="0"/>
                <w:bCs w:val="0"/>
                <w:sz w:val="22"/>
                <w:szCs w:val="22"/>
              </w:rPr>
              <w:t>13 – 17 / 11</w:t>
            </w:r>
          </w:p>
        </w:tc>
        <w:tc>
          <w:tcPr>
            <w:tcW w:w="4158" w:type="pct"/>
            <w:gridSpan w:val="4"/>
            <w:shd w:val="clear" w:color="auto" w:fill="E6E6E6"/>
            <w:vAlign w:val="center"/>
          </w:tcPr>
          <w:p w14:paraId="71151EF2" w14:textId="77777777"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2"/>
                <w:szCs w:val="22"/>
              </w:rPr>
            </w:pPr>
            <w:r w:rsidRPr="00CC445A">
              <w:rPr>
                <w:rFonts w:asciiTheme="majorBidi" w:hAnsiTheme="majorBidi" w:cstheme="majorBidi"/>
                <w:b/>
                <w:bCs/>
                <w:sz w:val="22"/>
                <w:szCs w:val="22"/>
              </w:rPr>
              <w:t>Mid-Semester Break</w:t>
            </w:r>
          </w:p>
        </w:tc>
      </w:tr>
      <w:tr w:rsidR="00CE3B48" w:rsidRPr="00CC445A" w14:paraId="0F336EB9" w14:textId="77777777" w:rsidTr="00CC4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pct"/>
            <w:shd w:val="clear" w:color="auto" w:fill="FFDFC1"/>
          </w:tcPr>
          <w:p w14:paraId="0E1A3A9D"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10</w:t>
            </w:r>
          </w:p>
          <w:p w14:paraId="1F4748D7"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H:</w:t>
            </w:r>
            <w:r w:rsidRPr="00CC445A">
              <w:rPr>
                <w:rFonts w:asciiTheme="majorBidi" w:hAnsiTheme="majorBidi"/>
                <w:b w:val="0"/>
                <w:bCs w:val="0"/>
                <w:sz w:val="22"/>
                <w:szCs w:val="22"/>
              </w:rPr>
              <w:t xml:space="preserve"> 20 – 24 / 2</w:t>
            </w:r>
          </w:p>
          <w:p w14:paraId="0CC2359A"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 xml:space="preserve">G: </w:t>
            </w:r>
            <w:r w:rsidRPr="00CC445A">
              <w:rPr>
                <w:rFonts w:asciiTheme="majorBidi" w:hAnsiTheme="majorBidi"/>
                <w:b w:val="0"/>
                <w:bCs w:val="0"/>
                <w:sz w:val="22"/>
                <w:szCs w:val="22"/>
              </w:rPr>
              <w:t>20 – 24 / 11</w:t>
            </w:r>
          </w:p>
        </w:tc>
        <w:tc>
          <w:tcPr>
            <w:tcW w:w="1007" w:type="pct"/>
            <w:shd w:val="clear" w:color="auto" w:fill="FFDFC1"/>
            <w:vAlign w:val="center"/>
          </w:tcPr>
          <w:p w14:paraId="118F1217"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r w:rsidRPr="00CC445A">
              <w:rPr>
                <w:rFonts w:asciiTheme="majorBidi" w:hAnsiTheme="majorBidi" w:cstheme="majorBidi"/>
                <w:bCs/>
                <w:sz w:val="22"/>
                <w:szCs w:val="22"/>
              </w:rPr>
              <w:t xml:space="preserve"> </w:t>
            </w:r>
            <w:r w:rsidRPr="00CC445A">
              <w:rPr>
                <w:rFonts w:asciiTheme="majorBidi" w:hAnsiTheme="majorBidi" w:cstheme="majorBidi"/>
                <w:b/>
                <w:bCs/>
                <w:sz w:val="22"/>
                <w:szCs w:val="22"/>
              </w:rPr>
              <w:t xml:space="preserve"> </w:t>
            </w:r>
            <w:r w:rsidRPr="00CC445A">
              <w:rPr>
                <w:rFonts w:asciiTheme="majorBidi" w:hAnsiTheme="majorBidi" w:cstheme="majorBidi"/>
                <w:b/>
                <w:bCs/>
                <w:color w:val="C0504D" w:themeColor="accent2"/>
                <w:sz w:val="20"/>
                <w:szCs w:val="20"/>
              </w:rPr>
              <w:t xml:space="preserve">READING QUIZ </w:t>
            </w:r>
          </w:p>
          <w:p w14:paraId="38B5B839"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CC445A">
              <w:rPr>
                <w:rFonts w:asciiTheme="majorBidi" w:hAnsiTheme="majorBidi" w:cstheme="majorBidi"/>
                <w:b/>
                <w:bCs/>
                <w:sz w:val="22"/>
                <w:szCs w:val="22"/>
              </w:rPr>
              <w:t xml:space="preserve">Ch. 12: </w:t>
            </w:r>
            <w:r w:rsidRPr="00CC445A">
              <w:rPr>
                <w:rFonts w:asciiTheme="majorBidi" w:hAnsiTheme="majorBidi" w:cstheme="majorBidi"/>
                <w:bCs/>
                <w:sz w:val="22"/>
                <w:szCs w:val="22"/>
              </w:rPr>
              <w:t>Compare &amp; Contrast</w:t>
            </w:r>
          </w:p>
        </w:tc>
        <w:tc>
          <w:tcPr>
            <w:tcW w:w="890" w:type="pct"/>
            <w:shd w:val="clear" w:color="auto" w:fill="FFDFC1"/>
            <w:vAlign w:val="center"/>
          </w:tcPr>
          <w:p w14:paraId="2E694191"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CC445A">
              <w:rPr>
                <w:rFonts w:asciiTheme="majorBidi" w:hAnsiTheme="majorBidi" w:cstheme="majorBidi"/>
                <w:bCs/>
                <w:sz w:val="22"/>
                <w:szCs w:val="22"/>
              </w:rPr>
              <w:t>Techniques for outlining compare &amp; contrast essay</w:t>
            </w:r>
          </w:p>
        </w:tc>
        <w:tc>
          <w:tcPr>
            <w:tcW w:w="1097" w:type="pct"/>
            <w:shd w:val="clear" w:color="auto" w:fill="FFDFC1"/>
            <w:vAlign w:val="center"/>
          </w:tcPr>
          <w:p w14:paraId="17052FDF"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r w:rsidRPr="00CC445A">
              <w:rPr>
                <w:rFonts w:asciiTheme="majorBidi" w:hAnsiTheme="majorBidi" w:cstheme="majorBidi"/>
                <w:b/>
                <w:bCs/>
                <w:sz w:val="22"/>
                <w:szCs w:val="22"/>
              </w:rPr>
              <w:t>Annotate a text</w:t>
            </w:r>
          </w:p>
        </w:tc>
        <w:tc>
          <w:tcPr>
            <w:tcW w:w="1164" w:type="pct"/>
            <w:shd w:val="clear" w:color="auto" w:fill="FFDFC1"/>
            <w:vAlign w:val="center"/>
          </w:tcPr>
          <w:p w14:paraId="49E5C7EB" w14:textId="66EC1D4C"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7030A0"/>
                <w:sz w:val="22"/>
                <w:szCs w:val="22"/>
                <w:u w:val="single"/>
              </w:rPr>
            </w:pPr>
            <w:r w:rsidRPr="00CC445A">
              <w:rPr>
                <w:rFonts w:asciiTheme="majorBidi" w:hAnsiTheme="majorBidi" w:cstheme="majorBidi"/>
                <w:b/>
                <w:color w:val="7030A0"/>
                <w:sz w:val="22"/>
                <w:szCs w:val="22"/>
              </w:rPr>
              <w:t>SPEED WRITING</w:t>
            </w:r>
          </w:p>
        </w:tc>
      </w:tr>
      <w:tr w:rsidR="00CE3B48" w:rsidRPr="00CC445A" w14:paraId="25DDE5C0" w14:textId="77777777" w:rsidTr="00CC445A">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842" w:type="pct"/>
            <w:shd w:val="clear" w:color="auto" w:fill="FFFFFF" w:themeFill="background1"/>
          </w:tcPr>
          <w:p w14:paraId="432B5558"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11</w:t>
            </w:r>
          </w:p>
          <w:p w14:paraId="7075FC43" w14:textId="77777777" w:rsidR="00991029" w:rsidRPr="00CC445A" w:rsidRDefault="00991029" w:rsidP="00CC445A">
            <w:pPr>
              <w:rPr>
                <w:rFonts w:asciiTheme="majorBidi" w:hAnsiTheme="majorBidi"/>
                <w:b w:val="0"/>
                <w:bCs w:val="0"/>
                <w:sz w:val="22"/>
                <w:szCs w:val="22"/>
              </w:rPr>
            </w:pPr>
            <w:r w:rsidRPr="00CC445A">
              <w:rPr>
                <w:rFonts w:asciiTheme="majorBidi" w:hAnsiTheme="majorBidi"/>
                <w:sz w:val="22"/>
                <w:szCs w:val="22"/>
              </w:rPr>
              <w:t>H:</w:t>
            </w:r>
            <w:r w:rsidRPr="00CC445A">
              <w:rPr>
                <w:rFonts w:asciiTheme="majorBidi" w:hAnsiTheme="majorBidi"/>
                <w:b w:val="0"/>
                <w:bCs w:val="0"/>
                <w:sz w:val="22"/>
                <w:szCs w:val="22"/>
              </w:rPr>
              <w:t xml:space="preserve"> 27/ 2 – 2 /3</w:t>
            </w:r>
          </w:p>
          <w:p w14:paraId="795B9ABC" w14:textId="77777777" w:rsidR="00991029" w:rsidRPr="00CC445A" w:rsidRDefault="00991029" w:rsidP="00CC445A">
            <w:pPr>
              <w:rPr>
                <w:rFonts w:asciiTheme="majorBidi" w:hAnsiTheme="majorBidi"/>
                <w:b w:val="0"/>
                <w:bCs w:val="0"/>
                <w:sz w:val="22"/>
                <w:szCs w:val="22"/>
              </w:rPr>
            </w:pPr>
            <w:r w:rsidRPr="00CC445A">
              <w:rPr>
                <w:rFonts w:asciiTheme="majorBidi" w:hAnsiTheme="majorBidi"/>
                <w:sz w:val="22"/>
                <w:szCs w:val="22"/>
              </w:rPr>
              <w:t>G:</w:t>
            </w:r>
            <w:r w:rsidRPr="00CC445A">
              <w:rPr>
                <w:rFonts w:asciiTheme="majorBidi" w:hAnsiTheme="majorBidi"/>
                <w:b w:val="0"/>
                <w:bCs w:val="0"/>
                <w:sz w:val="22"/>
                <w:szCs w:val="22"/>
              </w:rPr>
              <w:t xml:space="preserve"> 27/11 -1/12</w:t>
            </w:r>
          </w:p>
        </w:tc>
        <w:tc>
          <w:tcPr>
            <w:tcW w:w="1897" w:type="pct"/>
            <w:gridSpan w:val="2"/>
            <w:shd w:val="clear" w:color="auto" w:fill="FFFFFF" w:themeFill="background1"/>
            <w:vAlign w:val="center"/>
          </w:tcPr>
          <w:p w14:paraId="4A4C1D00" w14:textId="77777777"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2"/>
                <w:szCs w:val="22"/>
              </w:rPr>
            </w:pPr>
            <w:r w:rsidRPr="00CC445A">
              <w:rPr>
                <w:rFonts w:asciiTheme="majorBidi" w:hAnsiTheme="majorBidi" w:cstheme="majorBidi"/>
                <w:b/>
                <w:bCs/>
                <w:sz w:val="22"/>
                <w:szCs w:val="22"/>
              </w:rPr>
              <w:t xml:space="preserve">Exercise: </w:t>
            </w:r>
          </w:p>
          <w:p w14:paraId="650168D5" w14:textId="77777777"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Cs/>
                <w:sz w:val="22"/>
                <w:szCs w:val="22"/>
              </w:rPr>
            </w:pPr>
            <w:r w:rsidRPr="00CC445A">
              <w:rPr>
                <w:rFonts w:asciiTheme="majorBidi" w:hAnsiTheme="majorBidi" w:cstheme="majorBidi"/>
                <w:b/>
                <w:bCs/>
                <w:sz w:val="22"/>
                <w:szCs w:val="22"/>
              </w:rPr>
              <w:t xml:space="preserve">- </w:t>
            </w:r>
            <w:r w:rsidRPr="00CC445A">
              <w:rPr>
                <w:rFonts w:asciiTheme="majorBidi" w:hAnsiTheme="majorBidi" w:cstheme="majorBidi"/>
                <w:bCs/>
                <w:sz w:val="22"/>
                <w:szCs w:val="22"/>
              </w:rPr>
              <w:t>Usage of connecting words</w:t>
            </w:r>
          </w:p>
        </w:tc>
        <w:tc>
          <w:tcPr>
            <w:tcW w:w="1097" w:type="pct"/>
            <w:shd w:val="clear" w:color="auto" w:fill="FFFFFF"/>
            <w:vAlign w:val="center"/>
          </w:tcPr>
          <w:p w14:paraId="021F996F" w14:textId="77777777"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2"/>
                <w:szCs w:val="22"/>
              </w:rPr>
            </w:pPr>
            <w:r w:rsidRPr="00CC445A">
              <w:rPr>
                <w:rFonts w:asciiTheme="majorBidi" w:hAnsiTheme="majorBidi" w:cstheme="majorBidi"/>
                <w:b/>
                <w:bCs/>
                <w:sz w:val="22"/>
                <w:szCs w:val="22"/>
              </w:rPr>
              <w:t>Annotate a text</w:t>
            </w:r>
          </w:p>
        </w:tc>
        <w:tc>
          <w:tcPr>
            <w:tcW w:w="1164" w:type="pct"/>
            <w:shd w:val="clear" w:color="auto" w:fill="FFFFFF"/>
            <w:vAlign w:val="center"/>
          </w:tcPr>
          <w:p w14:paraId="777A3205" w14:textId="5AD3157F"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Cs/>
                <w:color w:val="7030A0"/>
                <w:sz w:val="22"/>
                <w:szCs w:val="22"/>
                <w:u w:val="single"/>
              </w:rPr>
            </w:pPr>
            <w:r w:rsidRPr="00CC445A">
              <w:rPr>
                <w:rFonts w:asciiTheme="majorBidi" w:hAnsiTheme="majorBidi" w:cstheme="majorBidi"/>
                <w:b/>
                <w:color w:val="7030A0"/>
                <w:sz w:val="22"/>
                <w:szCs w:val="22"/>
              </w:rPr>
              <w:t>FREEWRITING</w:t>
            </w:r>
          </w:p>
        </w:tc>
      </w:tr>
      <w:tr w:rsidR="00CE3B48" w:rsidRPr="00CC445A" w14:paraId="6669AFBE" w14:textId="77777777" w:rsidTr="00CC445A">
        <w:trPr>
          <w:cnfStyle w:val="000000100000" w:firstRow="0" w:lastRow="0" w:firstColumn="0" w:lastColumn="0" w:oddVBand="0" w:evenVBand="0" w:oddHBand="1" w:evenHBand="0" w:firstRowFirstColumn="0" w:firstRowLastColumn="0" w:lastRowFirstColumn="0" w:lastRowLastColumn="0"/>
          <w:trHeight w:hRule="exact" w:val="735"/>
        </w:trPr>
        <w:tc>
          <w:tcPr>
            <w:cnfStyle w:val="001000000000" w:firstRow="0" w:lastRow="0" w:firstColumn="1" w:lastColumn="0" w:oddVBand="0" w:evenVBand="0" w:oddHBand="0" w:evenHBand="0" w:firstRowFirstColumn="0" w:firstRowLastColumn="0" w:lastRowFirstColumn="0" w:lastRowLastColumn="0"/>
            <w:tcW w:w="842" w:type="pct"/>
            <w:shd w:val="clear" w:color="auto" w:fill="FFDFC1"/>
          </w:tcPr>
          <w:p w14:paraId="4CC3BB02" w14:textId="77777777" w:rsidR="00991029" w:rsidRPr="00CC445A" w:rsidRDefault="00991029" w:rsidP="00CC445A">
            <w:pPr>
              <w:jc w:val="center"/>
              <w:rPr>
                <w:rFonts w:asciiTheme="majorBidi" w:hAnsiTheme="majorBidi"/>
                <w:bCs w:val="0"/>
                <w:sz w:val="22"/>
                <w:szCs w:val="22"/>
              </w:rPr>
            </w:pPr>
            <w:r w:rsidRPr="00CC445A">
              <w:rPr>
                <w:rFonts w:asciiTheme="majorBidi" w:hAnsiTheme="majorBidi"/>
                <w:bCs w:val="0"/>
                <w:sz w:val="22"/>
                <w:szCs w:val="22"/>
              </w:rPr>
              <w:t>12</w:t>
            </w:r>
          </w:p>
          <w:p w14:paraId="0BEA27C7"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H:</w:t>
            </w:r>
            <w:r w:rsidRPr="00CC445A">
              <w:rPr>
                <w:rFonts w:asciiTheme="majorBidi" w:hAnsiTheme="majorBidi"/>
                <w:b w:val="0"/>
                <w:bCs w:val="0"/>
                <w:sz w:val="22"/>
                <w:szCs w:val="22"/>
              </w:rPr>
              <w:t xml:space="preserve"> 5 – 9 / 3</w:t>
            </w:r>
          </w:p>
          <w:p w14:paraId="3104ADEC"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G:</w:t>
            </w:r>
            <w:r w:rsidRPr="00CC445A">
              <w:rPr>
                <w:rFonts w:asciiTheme="majorBidi" w:hAnsiTheme="majorBidi"/>
                <w:b w:val="0"/>
                <w:bCs w:val="0"/>
                <w:sz w:val="22"/>
                <w:szCs w:val="22"/>
              </w:rPr>
              <w:t xml:space="preserve"> 4 – 8 / 12</w:t>
            </w:r>
          </w:p>
        </w:tc>
        <w:tc>
          <w:tcPr>
            <w:tcW w:w="4158" w:type="pct"/>
            <w:gridSpan w:val="4"/>
            <w:shd w:val="clear" w:color="auto" w:fill="FFDFC1"/>
            <w:vAlign w:val="center"/>
          </w:tcPr>
          <w:p w14:paraId="1B910C28"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76923C" w:themeColor="accent3" w:themeShade="BF"/>
                <w:sz w:val="22"/>
                <w:szCs w:val="22"/>
              </w:rPr>
            </w:pPr>
            <w:r w:rsidRPr="00CC445A">
              <w:rPr>
                <w:rFonts w:asciiTheme="majorBidi" w:hAnsiTheme="majorBidi" w:cstheme="majorBidi"/>
                <w:b/>
                <w:bCs/>
                <w:color w:val="76923C" w:themeColor="accent3" w:themeShade="BF"/>
                <w:sz w:val="22"/>
                <w:szCs w:val="22"/>
              </w:rPr>
              <w:t xml:space="preserve">Compare and Contrast Essay </w:t>
            </w:r>
          </w:p>
          <w:p w14:paraId="268C10B5"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r w:rsidRPr="00CC445A">
              <w:rPr>
                <w:rFonts w:asciiTheme="majorBidi" w:hAnsiTheme="majorBidi" w:cstheme="majorBidi"/>
                <w:sz w:val="22"/>
                <w:szCs w:val="22"/>
              </w:rPr>
              <w:t>Submission at the end of the class.</w:t>
            </w:r>
          </w:p>
        </w:tc>
      </w:tr>
      <w:tr w:rsidR="00CE3B48" w:rsidRPr="00CC445A" w14:paraId="4E6F4F10" w14:textId="77777777" w:rsidTr="00CC445A">
        <w:trPr>
          <w:cnfStyle w:val="000000010000" w:firstRow="0" w:lastRow="0" w:firstColumn="0" w:lastColumn="0" w:oddVBand="0" w:evenVBand="0" w:oddHBand="0" w:evenHBand="1" w:firstRowFirstColumn="0" w:firstRowLastColumn="0" w:lastRowFirstColumn="0" w:lastRowLastColumn="0"/>
          <w:trHeight w:hRule="exact" w:val="1078"/>
        </w:trPr>
        <w:tc>
          <w:tcPr>
            <w:cnfStyle w:val="001000000000" w:firstRow="0" w:lastRow="0" w:firstColumn="1" w:lastColumn="0" w:oddVBand="0" w:evenVBand="0" w:oddHBand="0" w:evenHBand="0" w:firstRowFirstColumn="0" w:firstRowLastColumn="0" w:lastRowFirstColumn="0" w:lastRowLastColumn="0"/>
            <w:tcW w:w="842" w:type="pct"/>
            <w:shd w:val="clear" w:color="auto" w:fill="FFFFFF" w:themeFill="background1"/>
            <w:vAlign w:val="center"/>
          </w:tcPr>
          <w:p w14:paraId="7F87EA81" w14:textId="77777777" w:rsidR="00991029" w:rsidRPr="00CC445A" w:rsidRDefault="00991029" w:rsidP="00CC445A">
            <w:pPr>
              <w:jc w:val="center"/>
              <w:rPr>
                <w:rFonts w:asciiTheme="majorBidi" w:hAnsiTheme="majorBidi"/>
                <w:bCs w:val="0"/>
                <w:sz w:val="22"/>
                <w:szCs w:val="22"/>
              </w:rPr>
            </w:pPr>
            <w:r w:rsidRPr="00CC445A">
              <w:rPr>
                <w:rFonts w:asciiTheme="majorBidi" w:hAnsiTheme="majorBidi"/>
                <w:bCs w:val="0"/>
                <w:sz w:val="22"/>
                <w:szCs w:val="22"/>
              </w:rPr>
              <w:t>13</w:t>
            </w:r>
          </w:p>
          <w:p w14:paraId="1C3C58F1"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H:</w:t>
            </w:r>
            <w:r w:rsidRPr="00CC445A">
              <w:rPr>
                <w:rFonts w:asciiTheme="majorBidi" w:hAnsiTheme="majorBidi"/>
                <w:b w:val="0"/>
                <w:bCs w:val="0"/>
                <w:sz w:val="22"/>
                <w:szCs w:val="22"/>
              </w:rPr>
              <w:t xml:space="preserve"> 12 – 16 / 3</w:t>
            </w:r>
          </w:p>
          <w:p w14:paraId="522CD59D"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G:</w:t>
            </w:r>
            <w:r w:rsidRPr="00CC445A">
              <w:rPr>
                <w:rFonts w:asciiTheme="majorBidi" w:hAnsiTheme="majorBidi"/>
                <w:b w:val="0"/>
                <w:bCs w:val="0"/>
                <w:sz w:val="22"/>
                <w:szCs w:val="22"/>
              </w:rPr>
              <w:t xml:space="preserve"> 11 – 15 / 12</w:t>
            </w:r>
          </w:p>
        </w:tc>
        <w:tc>
          <w:tcPr>
            <w:tcW w:w="1007" w:type="pct"/>
            <w:shd w:val="clear" w:color="auto" w:fill="FFFFFF" w:themeFill="background1"/>
            <w:vAlign w:val="center"/>
          </w:tcPr>
          <w:p w14:paraId="1D0BCD7E" w14:textId="77777777"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C0504D" w:themeColor="accent2"/>
                <w:sz w:val="22"/>
                <w:szCs w:val="22"/>
              </w:rPr>
            </w:pPr>
            <w:r w:rsidRPr="00CC445A">
              <w:rPr>
                <w:rFonts w:asciiTheme="majorBidi" w:hAnsiTheme="majorBidi" w:cstheme="majorBidi"/>
                <w:b/>
                <w:bCs/>
                <w:color w:val="C0504D" w:themeColor="accent2"/>
                <w:sz w:val="22"/>
                <w:szCs w:val="22"/>
              </w:rPr>
              <w:t>READING QUIZ</w:t>
            </w:r>
          </w:p>
          <w:p w14:paraId="68D70C00" w14:textId="77777777"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Cs/>
                <w:color w:val="FF0000"/>
                <w:sz w:val="22"/>
                <w:szCs w:val="22"/>
              </w:rPr>
            </w:pPr>
            <w:r w:rsidRPr="00CC445A">
              <w:rPr>
                <w:rFonts w:asciiTheme="majorBidi" w:hAnsiTheme="majorBidi" w:cstheme="majorBidi"/>
                <w:b/>
                <w:bCs/>
                <w:sz w:val="22"/>
                <w:szCs w:val="22"/>
              </w:rPr>
              <w:t xml:space="preserve">Ch.16: </w:t>
            </w:r>
            <w:r w:rsidRPr="00CC445A">
              <w:rPr>
                <w:rFonts w:asciiTheme="majorBidi" w:hAnsiTheme="majorBidi" w:cstheme="majorBidi"/>
                <w:bCs/>
                <w:sz w:val="22"/>
                <w:szCs w:val="22"/>
              </w:rPr>
              <w:t>Argumentation</w:t>
            </w:r>
            <w:r w:rsidRPr="00CC445A">
              <w:rPr>
                <w:rFonts w:asciiTheme="majorBidi" w:hAnsiTheme="majorBidi" w:cstheme="majorBidi"/>
                <w:b/>
                <w:bCs/>
                <w:sz w:val="22"/>
                <w:szCs w:val="22"/>
              </w:rPr>
              <w:t xml:space="preserve"> </w:t>
            </w:r>
            <w:r w:rsidRPr="00CC445A">
              <w:rPr>
                <w:rFonts w:asciiTheme="majorBidi" w:hAnsiTheme="majorBidi" w:cstheme="majorBidi"/>
                <w:bCs/>
                <w:sz w:val="22"/>
                <w:szCs w:val="22"/>
              </w:rPr>
              <w:t>&amp; Persuasion</w:t>
            </w:r>
          </w:p>
        </w:tc>
        <w:tc>
          <w:tcPr>
            <w:tcW w:w="890" w:type="pct"/>
            <w:shd w:val="clear" w:color="auto" w:fill="FFFFFF" w:themeFill="background1"/>
            <w:vAlign w:val="center"/>
          </w:tcPr>
          <w:p w14:paraId="1CF442CE" w14:textId="77777777"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Cs/>
                <w:color w:val="FF0000"/>
                <w:sz w:val="22"/>
                <w:szCs w:val="22"/>
              </w:rPr>
            </w:pPr>
            <w:r w:rsidRPr="00CC445A">
              <w:rPr>
                <w:rFonts w:asciiTheme="majorBidi" w:hAnsiTheme="majorBidi" w:cstheme="majorBidi"/>
                <w:bCs/>
                <w:sz w:val="22"/>
                <w:szCs w:val="22"/>
              </w:rPr>
              <w:t>Techniques for outlining argumentative essay</w:t>
            </w:r>
          </w:p>
        </w:tc>
        <w:tc>
          <w:tcPr>
            <w:tcW w:w="1097" w:type="pct"/>
            <w:shd w:val="clear" w:color="auto" w:fill="FFFFFF" w:themeFill="background1"/>
            <w:vAlign w:val="center"/>
          </w:tcPr>
          <w:p w14:paraId="61B39467" w14:textId="77777777"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Cs/>
                <w:color w:val="FF0000"/>
                <w:sz w:val="22"/>
                <w:szCs w:val="22"/>
              </w:rPr>
            </w:pPr>
            <w:r w:rsidRPr="00CC445A">
              <w:rPr>
                <w:rFonts w:asciiTheme="majorBidi" w:hAnsiTheme="majorBidi" w:cstheme="majorBidi"/>
                <w:b/>
                <w:bCs/>
                <w:sz w:val="22"/>
                <w:szCs w:val="22"/>
              </w:rPr>
              <w:t>Annotate a text</w:t>
            </w:r>
          </w:p>
        </w:tc>
        <w:tc>
          <w:tcPr>
            <w:tcW w:w="1164" w:type="pct"/>
            <w:shd w:val="clear" w:color="auto" w:fill="FFFFFF" w:themeFill="background1"/>
            <w:vAlign w:val="center"/>
          </w:tcPr>
          <w:p w14:paraId="5FC973E0" w14:textId="1470CEC5"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Cs/>
                <w:color w:val="7030A0"/>
                <w:sz w:val="22"/>
                <w:szCs w:val="22"/>
                <w:u w:val="single"/>
              </w:rPr>
            </w:pPr>
            <w:r w:rsidRPr="00CC445A">
              <w:rPr>
                <w:rFonts w:asciiTheme="majorBidi" w:hAnsiTheme="majorBidi" w:cstheme="majorBidi"/>
                <w:b/>
                <w:color w:val="7030A0"/>
                <w:sz w:val="22"/>
                <w:szCs w:val="22"/>
              </w:rPr>
              <w:t>FREEWRITING</w:t>
            </w:r>
          </w:p>
        </w:tc>
      </w:tr>
      <w:tr w:rsidR="00CE3B48" w:rsidRPr="00CC445A" w14:paraId="1D5A74E8" w14:textId="77777777" w:rsidTr="00CC445A">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842" w:type="pct"/>
            <w:shd w:val="clear" w:color="auto" w:fill="FFDFC1"/>
          </w:tcPr>
          <w:p w14:paraId="1F38E7DD" w14:textId="77777777" w:rsidR="00991029" w:rsidRPr="00CC445A" w:rsidRDefault="00991029" w:rsidP="00CC445A">
            <w:pPr>
              <w:jc w:val="center"/>
              <w:rPr>
                <w:rFonts w:asciiTheme="majorBidi" w:hAnsiTheme="majorBidi"/>
                <w:b w:val="0"/>
                <w:sz w:val="22"/>
                <w:szCs w:val="22"/>
              </w:rPr>
            </w:pPr>
            <w:r w:rsidRPr="00CC445A">
              <w:rPr>
                <w:rFonts w:asciiTheme="majorBidi" w:hAnsiTheme="majorBidi"/>
                <w:bCs w:val="0"/>
                <w:sz w:val="22"/>
                <w:szCs w:val="22"/>
              </w:rPr>
              <w:t>14</w:t>
            </w:r>
            <w:r w:rsidRPr="00CC445A">
              <w:rPr>
                <w:rFonts w:asciiTheme="majorBidi" w:hAnsiTheme="majorBidi"/>
                <w:bCs w:val="0"/>
                <w:sz w:val="22"/>
                <w:szCs w:val="22"/>
              </w:rPr>
              <w:br/>
            </w:r>
            <w:r w:rsidRPr="00CC445A">
              <w:rPr>
                <w:rFonts w:asciiTheme="majorBidi" w:hAnsiTheme="majorBidi"/>
                <w:sz w:val="22"/>
                <w:szCs w:val="22"/>
              </w:rPr>
              <w:t xml:space="preserve"> H:</w:t>
            </w:r>
            <w:r w:rsidRPr="00CC445A">
              <w:rPr>
                <w:rFonts w:asciiTheme="majorBidi" w:hAnsiTheme="majorBidi"/>
                <w:b w:val="0"/>
                <w:sz w:val="22"/>
                <w:szCs w:val="22"/>
              </w:rPr>
              <w:t xml:space="preserve"> 19 – 23 / 3</w:t>
            </w:r>
          </w:p>
          <w:p w14:paraId="6523D4F6" w14:textId="77777777" w:rsidR="00991029" w:rsidRPr="00CC445A" w:rsidRDefault="00991029" w:rsidP="00CC445A">
            <w:pPr>
              <w:jc w:val="center"/>
              <w:rPr>
                <w:rFonts w:asciiTheme="majorBidi" w:hAnsiTheme="majorBidi"/>
                <w:sz w:val="22"/>
                <w:szCs w:val="22"/>
              </w:rPr>
            </w:pPr>
            <w:r w:rsidRPr="00CC445A">
              <w:rPr>
                <w:rFonts w:asciiTheme="majorBidi" w:hAnsiTheme="majorBidi"/>
                <w:sz w:val="22"/>
                <w:szCs w:val="22"/>
              </w:rPr>
              <w:t>G:</w:t>
            </w:r>
            <w:r w:rsidRPr="00CC445A">
              <w:rPr>
                <w:rFonts w:asciiTheme="majorBidi" w:hAnsiTheme="majorBidi"/>
                <w:b w:val="0"/>
                <w:bCs w:val="0"/>
                <w:sz w:val="22"/>
                <w:szCs w:val="22"/>
              </w:rPr>
              <w:t xml:space="preserve"> 18– 22 / 12</w:t>
            </w:r>
          </w:p>
        </w:tc>
        <w:tc>
          <w:tcPr>
            <w:tcW w:w="4158" w:type="pct"/>
            <w:gridSpan w:val="4"/>
            <w:shd w:val="clear" w:color="auto" w:fill="FFDFC1"/>
            <w:vAlign w:val="center"/>
          </w:tcPr>
          <w:p w14:paraId="2AADCCBE"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76923C" w:themeColor="accent3" w:themeShade="BF"/>
                <w:sz w:val="22"/>
                <w:szCs w:val="22"/>
              </w:rPr>
            </w:pPr>
            <w:r w:rsidRPr="00CC445A">
              <w:rPr>
                <w:rFonts w:asciiTheme="majorBidi" w:hAnsiTheme="majorBidi" w:cstheme="majorBidi"/>
                <w:b/>
                <w:bCs/>
                <w:color w:val="76923C" w:themeColor="accent3" w:themeShade="BF"/>
                <w:sz w:val="22"/>
                <w:szCs w:val="22"/>
              </w:rPr>
              <w:t>Argumentative Essay</w:t>
            </w:r>
            <w:r w:rsidRPr="00CC445A">
              <w:rPr>
                <w:rFonts w:asciiTheme="majorBidi" w:hAnsiTheme="majorBidi" w:cstheme="majorBidi"/>
                <w:bCs/>
                <w:color w:val="76923C" w:themeColor="accent3" w:themeShade="BF"/>
                <w:sz w:val="22"/>
                <w:szCs w:val="22"/>
              </w:rPr>
              <w:t xml:space="preserve"> </w:t>
            </w:r>
          </w:p>
          <w:p w14:paraId="689453A9" w14:textId="77777777" w:rsidR="00991029" w:rsidRPr="00CC445A" w:rsidRDefault="00991029" w:rsidP="00CC445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r w:rsidRPr="00CC445A">
              <w:rPr>
                <w:rFonts w:asciiTheme="majorBidi" w:hAnsiTheme="majorBidi" w:cstheme="majorBidi"/>
                <w:sz w:val="22"/>
                <w:szCs w:val="22"/>
              </w:rPr>
              <w:t>Submission at the end of the class.</w:t>
            </w:r>
          </w:p>
        </w:tc>
      </w:tr>
      <w:tr w:rsidR="00CE3B48" w:rsidRPr="00CC445A" w14:paraId="2099459A" w14:textId="77777777" w:rsidTr="00CC445A">
        <w:trPr>
          <w:cnfStyle w:val="000000010000" w:firstRow="0" w:lastRow="0" w:firstColumn="0" w:lastColumn="0" w:oddVBand="0" w:evenVBand="0" w:oddHBand="0" w:evenHBand="1"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842" w:type="pct"/>
            <w:shd w:val="clear" w:color="auto" w:fill="FFFFFF"/>
          </w:tcPr>
          <w:p w14:paraId="32439B15" w14:textId="77777777" w:rsidR="00991029" w:rsidRPr="00CC445A" w:rsidRDefault="00991029" w:rsidP="00CC445A">
            <w:pPr>
              <w:jc w:val="center"/>
              <w:rPr>
                <w:rFonts w:asciiTheme="majorBidi" w:hAnsiTheme="majorBidi"/>
                <w:sz w:val="22"/>
                <w:szCs w:val="22"/>
              </w:rPr>
            </w:pPr>
            <w:r w:rsidRPr="00CC445A">
              <w:rPr>
                <w:rFonts w:asciiTheme="majorBidi" w:hAnsiTheme="majorBidi"/>
                <w:sz w:val="22"/>
                <w:szCs w:val="22"/>
              </w:rPr>
              <w:t>15</w:t>
            </w:r>
          </w:p>
          <w:p w14:paraId="66A1544F" w14:textId="77777777" w:rsidR="00991029" w:rsidRPr="00CC445A" w:rsidRDefault="00991029" w:rsidP="00CC445A">
            <w:pPr>
              <w:jc w:val="center"/>
              <w:rPr>
                <w:rFonts w:asciiTheme="majorBidi" w:hAnsiTheme="majorBidi"/>
                <w:sz w:val="22"/>
                <w:szCs w:val="22"/>
              </w:rPr>
            </w:pPr>
            <w:r w:rsidRPr="00CC445A">
              <w:rPr>
                <w:rFonts w:asciiTheme="majorBidi" w:hAnsiTheme="majorBidi"/>
                <w:sz w:val="22"/>
                <w:szCs w:val="22"/>
              </w:rPr>
              <w:t xml:space="preserve">H: </w:t>
            </w:r>
            <w:r w:rsidRPr="00CC445A">
              <w:rPr>
                <w:rFonts w:asciiTheme="majorBidi" w:hAnsiTheme="majorBidi"/>
                <w:b w:val="0"/>
                <w:bCs w:val="0"/>
                <w:sz w:val="22"/>
                <w:szCs w:val="22"/>
              </w:rPr>
              <w:t>26 – 30 / 3</w:t>
            </w:r>
          </w:p>
          <w:p w14:paraId="562C592D" w14:textId="77777777" w:rsidR="00991029" w:rsidRPr="00CC445A" w:rsidRDefault="00991029" w:rsidP="00CC445A">
            <w:pPr>
              <w:jc w:val="center"/>
              <w:rPr>
                <w:rFonts w:asciiTheme="majorBidi" w:hAnsiTheme="majorBidi"/>
                <w:bCs w:val="0"/>
                <w:sz w:val="22"/>
                <w:szCs w:val="22"/>
              </w:rPr>
            </w:pPr>
            <w:r w:rsidRPr="00CC445A">
              <w:rPr>
                <w:rFonts w:asciiTheme="majorBidi" w:hAnsiTheme="majorBidi"/>
                <w:sz w:val="22"/>
                <w:szCs w:val="22"/>
              </w:rPr>
              <w:t>G:</w:t>
            </w:r>
            <w:r w:rsidRPr="00CC445A">
              <w:rPr>
                <w:rFonts w:asciiTheme="majorBidi" w:hAnsiTheme="majorBidi"/>
                <w:b w:val="0"/>
                <w:bCs w:val="0"/>
                <w:sz w:val="22"/>
                <w:szCs w:val="22"/>
              </w:rPr>
              <w:t xml:space="preserve"> 25 - 29 / 12</w:t>
            </w:r>
          </w:p>
        </w:tc>
        <w:tc>
          <w:tcPr>
            <w:tcW w:w="1897" w:type="pct"/>
            <w:gridSpan w:val="2"/>
            <w:shd w:val="clear" w:color="auto" w:fill="FFFFFF"/>
            <w:vAlign w:val="center"/>
          </w:tcPr>
          <w:p w14:paraId="7E660490" w14:textId="77777777"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2"/>
                <w:szCs w:val="22"/>
              </w:rPr>
            </w:pPr>
            <w:r w:rsidRPr="00CC445A">
              <w:rPr>
                <w:rFonts w:asciiTheme="majorBidi" w:hAnsiTheme="majorBidi" w:cstheme="majorBidi"/>
                <w:sz w:val="22"/>
                <w:szCs w:val="22"/>
              </w:rPr>
              <w:t>Oral Debate on prepared topic</w:t>
            </w:r>
          </w:p>
        </w:tc>
        <w:tc>
          <w:tcPr>
            <w:tcW w:w="2261" w:type="pct"/>
            <w:gridSpan w:val="2"/>
            <w:shd w:val="clear" w:color="auto" w:fill="FFFFFF"/>
            <w:vAlign w:val="center"/>
          </w:tcPr>
          <w:p w14:paraId="2AC9F3C3" w14:textId="77777777" w:rsidR="00991029" w:rsidRPr="00CC445A" w:rsidRDefault="00991029" w:rsidP="00CC445A">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FF"/>
                <w:sz w:val="22"/>
                <w:szCs w:val="22"/>
              </w:rPr>
            </w:pPr>
            <w:r w:rsidRPr="00CC445A">
              <w:rPr>
                <w:rFonts w:asciiTheme="majorBidi" w:hAnsiTheme="majorBidi" w:cstheme="majorBidi"/>
                <w:bCs/>
                <w:sz w:val="22"/>
                <w:szCs w:val="22"/>
              </w:rPr>
              <w:t xml:space="preserve">Outline + Thesis Statement </w:t>
            </w:r>
          </w:p>
        </w:tc>
      </w:tr>
      <w:tr w:rsidR="00CE3B48" w:rsidRPr="00CC445A" w14:paraId="0065CF2C" w14:textId="77777777" w:rsidTr="00CC445A">
        <w:trPr>
          <w:cnfStyle w:val="000000100000" w:firstRow="0" w:lastRow="0" w:firstColumn="0" w:lastColumn="0" w:oddVBand="0" w:evenVBand="0" w:oddHBand="1" w:evenHBand="0" w:firstRowFirstColumn="0" w:firstRowLastColumn="0" w:lastRowFirstColumn="0" w:lastRowLastColumn="0"/>
          <w:trHeight w:hRule="exact" w:val="795"/>
        </w:trPr>
        <w:tc>
          <w:tcPr>
            <w:cnfStyle w:val="001000000000" w:firstRow="0" w:lastRow="0" w:firstColumn="1" w:lastColumn="0" w:oddVBand="0" w:evenVBand="0" w:oddHBand="0" w:evenHBand="0" w:firstRowFirstColumn="0" w:firstRowLastColumn="0" w:lastRowFirstColumn="0" w:lastRowLastColumn="0"/>
            <w:tcW w:w="842" w:type="pct"/>
            <w:shd w:val="clear" w:color="auto" w:fill="FFDFC1"/>
          </w:tcPr>
          <w:p w14:paraId="330FDC8B" w14:textId="77777777" w:rsidR="00991029" w:rsidRPr="00CC445A" w:rsidRDefault="00991029" w:rsidP="00CC445A">
            <w:pPr>
              <w:jc w:val="center"/>
              <w:rPr>
                <w:rFonts w:asciiTheme="majorBidi" w:hAnsiTheme="majorBidi"/>
                <w:bCs w:val="0"/>
                <w:iCs/>
                <w:sz w:val="22"/>
                <w:szCs w:val="22"/>
              </w:rPr>
            </w:pPr>
            <w:r w:rsidRPr="00CC445A">
              <w:rPr>
                <w:rFonts w:asciiTheme="majorBidi" w:hAnsiTheme="majorBidi"/>
                <w:bCs w:val="0"/>
                <w:iCs/>
                <w:sz w:val="22"/>
                <w:szCs w:val="22"/>
              </w:rPr>
              <w:t>16</w:t>
            </w:r>
          </w:p>
          <w:p w14:paraId="028C91CC" w14:textId="77777777" w:rsidR="00991029" w:rsidRPr="00CC445A" w:rsidRDefault="00991029" w:rsidP="00CC445A">
            <w:pPr>
              <w:jc w:val="center"/>
              <w:rPr>
                <w:rFonts w:asciiTheme="majorBidi" w:hAnsiTheme="majorBidi"/>
                <w:b w:val="0"/>
                <w:bCs w:val="0"/>
                <w:sz w:val="22"/>
                <w:szCs w:val="22"/>
              </w:rPr>
            </w:pPr>
            <w:r w:rsidRPr="00CC445A">
              <w:rPr>
                <w:rFonts w:asciiTheme="majorBidi" w:hAnsiTheme="majorBidi"/>
                <w:sz w:val="22"/>
                <w:szCs w:val="22"/>
              </w:rPr>
              <w:t>H:</w:t>
            </w:r>
            <w:r w:rsidRPr="00CC445A">
              <w:rPr>
                <w:rFonts w:asciiTheme="majorBidi" w:hAnsiTheme="majorBidi"/>
                <w:b w:val="0"/>
                <w:bCs w:val="0"/>
                <w:sz w:val="22"/>
                <w:szCs w:val="22"/>
              </w:rPr>
              <w:t xml:space="preserve"> 3/3 – 7 / 4</w:t>
            </w:r>
          </w:p>
          <w:p w14:paraId="65C1F5A8" w14:textId="77777777" w:rsidR="00991029" w:rsidRPr="00CC445A" w:rsidRDefault="00991029" w:rsidP="00CC445A">
            <w:pPr>
              <w:jc w:val="center"/>
              <w:rPr>
                <w:rFonts w:asciiTheme="majorBidi" w:hAnsiTheme="majorBidi"/>
                <w:sz w:val="22"/>
                <w:szCs w:val="22"/>
              </w:rPr>
            </w:pPr>
            <w:r w:rsidRPr="00CC445A">
              <w:rPr>
                <w:rFonts w:asciiTheme="majorBidi" w:hAnsiTheme="majorBidi"/>
                <w:sz w:val="22"/>
                <w:szCs w:val="22"/>
              </w:rPr>
              <w:t>G:</w:t>
            </w:r>
            <w:r w:rsidRPr="00CC445A">
              <w:rPr>
                <w:rFonts w:asciiTheme="majorBidi" w:hAnsiTheme="majorBidi"/>
                <w:b w:val="0"/>
                <w:bCs w:val="0"/>
                <w:sz w:val="22"/>
                <w:szCs w:val="22"/>
              </w:rPr>
              <w:t xml:space="preserve"> 1 – 5 / 1</w:t>
            </w:r>
          </w:p>
        </w:tc>
        <w:tc>
          <w:tcPr>
            <w:tcW w:w="4158" w:type="pct"/>
            <w:gridSpan w:val="4"/>
            <w:shd w:val="clear" w:color="auto" w:fill="FFDFC1"/>
            <w:vAlign w:val="center"/>
          </w:tcPr>
          <w:p w14:paraId="5CFA10DD" w14:textId="77777777" w:rsidR="00991029" w:rsidRPr="00CC445A" w:rsidRDefault="00991029" w:rsidP="00CC445A">
            <w:pPr>
              <w:tabs>
                <w:tab w:val="left" w:pos="3653"/>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2"/>
                <w:szCs w:val="22"/>
              </w:rPr>
            </w:pPr>
            <w:r w:rsidRPr="00CC445A">
              <w:rPr>
                <w:rFonts w:asciiTheme="majorBidi" w:hAnsiTheme="majorBidi" w:cstheme="majorBidi"/>
                <w:b/>
                <w:sz w:val="22"/>
                <w:szCs w:val="22"/>
              </w:rPr>
              <w:t>Review Week</w:t>
            </w:r>
          </w:p>
        </w:tc>
      </w:tr>
    </w:tbl>
    <w:p w14:paraId="3760207B" w14:textId="6DC8399C" w:rsidR="00991029" w:rsidRPr="00CC445A" w:rsidRDefault="00CE3B48" w:rsidP="00CC445A">
      <w:pPr>
        <w:pStyle w:val="a5"/>
        <w:numPr>
          <w:ilvl w:val="0"/>
          <w:numId w:val="12"/>
        </w:numPr>
        <w:spacing w:line="360" w:lineRule="auto"/>
        <w:rPr>
          <w:rFonts w:asciiTheme="majorBidi" w:hAnsiTheme="majorBidi" w:cstheme="majorBidi"/>
          <w:b/>
        </w:rPr>
      </w:pPr>
      <w:r w:rsidRPr="00CC445A">
        <w:rPr>
          <w:rFonts w:asciiTheme="majorBidi" w:hAnsiTheme="majorBidi" w:cstheme="majorBidi"/>
          <w:b/>
        </w:rPr>
        <w:t>Weekly Syllabus</w:t>
      </w:r>
    </w:p>
    <w:p w14:paraId="010CC5DB" w14:textId="620F10B6" w:rsidR="00CE3B48" w:rsidRPr="00CC445A" w:rsidRDefault="00CE3B48" w:rsidP="00CE3B48">
      <w:pPr>
        <w:pStyle w:val="a5"/>
        <w:spacing w:line="360" w:lineRule="auto"/>
        <w:ind w:left="360"/>
        <w:rPr>
          <w:rFonts w:asciiTheme="majorBidi" w:hAnsiTheme="majorBidi" w:cstheme="majorBidi"/>
          <w:b/>
        </w:rPr>
      </w:pPr>
    </w:p>
    <w:p w14:paraId="36A83FAB" w14:textId="3AA1ED30" w:rsidR="00CE3B48" w:rsidRPr="00CC445A" w:rsidRDefault="00CE3B48" w:rsidP="00CE3B48">
      <w:pPr>
        <w:tabs>
          <w:tab w:val="left" w:pos="2067"/>
          <w:tab w:val="center" w:pos="4150"/>
        </w:tabs>
        <w:rPr>
          <w:rFonts w:asciiTheme="majorBidi" w:hAnsiTheme="majorBidi" w:cstheme="majorBidi"/>
          <w:color w:val="FF0000"/>
          <w:sz w:val="22"/>
          <w:szCs w:val="22"/>
        </w:rPr>
      </w:pPr>
      <w:r w:rsidRPr="00CC445A">
        <w:rPr>
          <w:rFonts w:asciiTheme="majorBidi" w:hAnsiTheme="majorBidi" w:cstheme="majorBidi"/>
          <w:color w:val="FF0000"/>
          <w:sz w:val="22"/>
          <w:szCs w:val="22"/>
        </w:rPr>
        <w:t>** This is an estimation of the course plan</w:t>
      </w:r>
    </w:p>
    <w:p w14:paraId="53B7D449" w14:textId="2C883959" w:rsidR="00BE464B" w:rsidRPr="00CC445A" w:rsidRDefault="00CE3B48" w:rsidP="00BC7D9D">
      <w:pPr>
        <w:pStyle w:val="a5"/>
        <w:numPr>
          <w:ilvl w:val="0"/>
          <w:numId w:val="12"/>
        </w:numPr>
        <w:spacing w:line="360" w:lineRule="auto"/>
        <w:rPr>
          <w:rFonts w:asciiTheme="majorBidi" w:hAnsiTheme="majorBidi" w:cstheme="majorBidi"/>
          <w:b/>
        </w:rPr>
      </w:pPr>
      <w:r w:rsidRPr="00CC445A">
        <w:rPr>
          <w:rFonts w:asciiTheme="majorBidi" w:hAnsiTheme="majorBidi" w:cstheme="majorBidi"/>
          <w:b/>
        </w:rPr>
        <w:lastRenderedPageBreak/>
        <w:t>Ground Rules</w:t>
      </w:r>
      <w:r w:rsidR="00BE464B" w:rsidRPr="00CC445A">
        <w:rPr>
          <w:rFonts w:asciiTheme="majorBidi" w:hAnsiTheme="majorBidi" w:cstheme="majorBidi"/>
          <w:b/>
        </w:rPr>
        <w:t>:</w:t>
      </w:r>
    </w:p>
    <w:tbl>
      <w:tblPr>
        <w:tblStyle w:val="a6"/>
        <w:tblW w:w="9558" w:type="dxa"/>
        <w:tblInd w:w="360" w:type="dxa"/>
        <w:tblLook w:val="04A0" w:firstRow="1" w:lastRow="0" w:firstColumn="1" w:lastColumn="0" w:noHBand="0" w:noVBand="1"/>
      </w:tblPr>
      <w:tblGrid>
        <w:gridCol w:w="1620"/>
        <w:gridCol w:w="7938"/>
      </w:tblGrid>
      <w:tr w:rsidR="001F6062" w:rsidRPr="00CC445A" w14:paraId="0814E068" w14:textId="77777777" w:rsidTr="00572733">
        <w:trPr>
          <w:trHeight w:val="1426"/>
        </w:trPr>
        <w:tc>
          <w:tcPr>
            <w:tcW w:w="1620" w:type="dxa"/>
          </w:tcPr>
          <w:p w14:paraId="4E57C72A" w14:textId="77777777" w:rsidR="001F6062" w:rsidRPr="00CC445A" w:rsidRDefault="001F6062" w:rsidP="00572733">
            <w:pPr>
              <w:pStyle w:val="a5"/>
              <w:spacing w:line="360" w:lineRule="auto"/>
              <w:ind w:left="0"/>
              <w:rPr>
                <w:rFonts w:asciiTheme="majorBidi" w:hAnsiTheme="majorBidi" w:cstheme="majorBidi"/>
              </w:rPr>
            </w:pPr>
            <w:r w:rsidRPr="00CC445A">
              <w:rPr>
                <w:rFonts w:asciiTheme="majorBidi" w:hAnsiTheme="majorBidi" w:cstheme="majorBidi"/>
              </w:rPr>
              <w:t xml:space="preserve">Attendance </w:t>
            </w:r>
          </w:p>
        </w:tc>
        <w:tc>
          <w:tcPr>
            <w:tcW w:w="7938" w:type="dxa"/>
          </w:tcPr>
          <w:p w14:paraId="0BEBFFF3" w14:textId="64A42850" w:rsidR="00461AF3" w:rsidRPr="00CC445A" w:rsidRDefault="00461AF3" w:rsidP="00CC445A">
            <w:pPr>
              <w:numPr>
                <w:ilvl w:val="0"/>
                <w:numId w:val="6"/>
              </w:numPr>
              <w:spacing w:line="276" w:lineRule="auto"/>
              <w:rPr>
                <w:rFonts w:asciiTheme="majorBidi" w:hAnsiTheme="majorBidi" w:cstheme="majorBidi"/>
                <w:bCs/>
                <w:iCs/>
              </w:rPr>
            </w:pPr>
            <w:r w:rsidRPr="00CC445A">
              <w:rPr>
                <w:rFonts w:asciiTheme="majorBidi" w:hAnsiTheme="majorBidi" w:cstheme="majorBidi"/>
                <w:bCs/>
                <w:iCs/>
              </w:rPr>
              <w:t>It is the policy of the university that missing 25%</w:t>
            </w:r>
            <w:r w:rsidR="000138A0" w:rsidRPr="00CC445A">
              <w:rPr>
                <w:rFonts w:asciiTheme="majorBidi" w:hAnsiTheme="majorBidi" w:cstheme="majorBidi"/>
                <w:bCs/>
                <w:iCs/>
              </w:rPr>
              <w:t xml:space="preserve"> of classes </w:t>
            </w:r>
            <w:r w:rsidRPr="00CC445A">
              <w:rPr>
                <w:rFonts w:asciiTheme="majorBidi" w:hAnsiTheme="majorBidi" w:cstheme="majorBidi"/>
                <w:bCs/>
                <w:iCs/>
              </w:rPr>
              <w:t xml:space="preserve">results in the automatic failure of the course. </w:t>
            </w:r>
          </w:p>
          <w:p w14:paraId="58607928" w14:textId="72C1D436" w:rsidR="001F6062" w:rsidRPr="00CC445A" w:rsidRDefault="001F6062" w:rsidP="00CC445A">
            <w:pPr>
              <w:pStyle w:val="a5"/>
              <w:numPr>
                <w:ilvl w:val="0"/>
                <w:numId w:val="6"/>
              </w:numPr>
              <w:spacing w:line="276" w:lineRule="auto"/>
              <w:rPr>
                <w:rFonts w:asciiTheme="majorBidi" w:hAnsiTheme="majorBidi" w:cstheme="majorBidi"/>
              </w:rPr>
            </w:pPr>
            <w:r w:rsidRPr="00CC445A">
              <w:rPr>
                <w:rFonts w:asciiTheme="majorBidi" w:hAnsiTheme="majorBidi" w:cstheme="majorBidi"/>
              </w:rPr>
              <w:t>Attendance is not graded, however</w:t>
            </w:r>
            <w:r w:rsidR="007522FA" w:rsidRPr="00CC445A">
              <w:rPr>
                <w:rFonts w:asciiTheme="majorBidi" w:hAnsiTheme="majorBidi" w:cstheme="majorBidi"/>
              </w:rPr>
              <w:t xml:space="preserve"> </w:t>
            </w:r>
            <w:r w:rsidR="00DD54DB" w:rsidRPr="00CC445A">
              <w:rPr>
                <w:rFonts w:asciiTheme="majorBidi" w:hAnsiTheme="majorBidi" w:cstheme="majorBidi"/>
                <w:u w:val="single"/>
              </w:rPr>
              <w:t>in-class writing</w:t>
            </w:r>
            <w:r w:rsidRPr="00CC445A">
              <w:rPr>
                <w:rFonts w:asciiTheme="majorBidi" w:hAnsiTheme="majorBidi" w:cstheme="majorBidi"/>
              </w:rPr>
              <w:t xml:space="preserve"> will count as part of the student</w:t>
            </w:r>
            <w:r w:rsidR="00DD54DB" w:rsidRPr="00CC445A">
              <w:rPr>
                <w:rFonts w:asciiTheme="majorBidi" w:hAnsiTheme="majorBidi" w:cstheme="majorBidi"/>
              </w:rPr>
              <w:t>'</w:t>
            </w:r>
            <w:r w:rsidRPr="00CC445A">
              <w:rPr>
                <w:rFonts w:asciiTheme="majorBidi" w:hAnsiTheme="majorBidi" w:cstheme="majorBidi"/>
              </w:rPr>
              <w:t xml:space="preserve">s total grade.  </w:t>
            </w:r>
          </w:p>
        </w:tc>
      </w:tr>
      <w:tr w:rsidR="001F6062" w:rsidRPr="00CC445A" w14:paraId="6EE6E1FB" w14:textId="77777777" w:rsidTr="00572733">
        <w:trPr>
          <w:trHeight w:val="834"/>
        </w:trPr>
        <w:tc>
          <w:tcPr>
            <w:tcW w:w="1620" w:type="dxa"/>
          </w:tcPr>
          <w:p w14:paraId="23F1A656" w14:textId="77777777" w:rsidR="001F6062" w:rsidRPr="00CC445A" w:rsidRDefault="001F6062" w:rsidP="00572733">
            <w:pPr>
              <w:pStyle w:val="a5"/>
              <w:spacing w:line="360" w:lineRule="auto"/>
              <w:ind w:left="0"/>
              <w:rPr>
                <w:rFonts w:asciiTheme="majorBidi" w:hAnsiTheme="majorBidi" w:cstheme="majorBidi"/>
              </w:rPr>
            </w:pPr>
            <w:r w:rsidRPr="00CC445A">
              <w:rPr>
                <w:rFonts w:asciiTheme="majorBidi" w:hAnsiTheme="majorBidi" w:cstheme="majorBidi"/>
              </w:rPr>
              <w:t>Exams &amp; Assignments</w:t>
            </w:r>
          </w:p>
        </w:tc>
        <w:tc>
          <w:tcPr>
            <w:tcW w:w="7938" w:type="dxa"/>
          </w:tcPr>
          <w:p w14:paraId="1328CB7A" w14:textId="77777777" w:rsidR="001F6062" w:rsidRPr="00CC445A" w:rsidRDefault="001F6062" w:rsidP="00CC445A">
            <w:pPr>
              <w:pStyle w:val="a5"/>
              <w:numPr>
                <w:ilvl w:val="0"/>
                <w:numId w:val="7"/>
              </w:numPr>
              <w:spacing w:line="276" w:lineRule="auto"/>
              <w:rPr>
                <w:rFonts w:asciiTheme="majorBidi" w:hAnsiTheme="majorBidi" w:cstheme="majorBidi"/>
              </w:rPr>
            </w:pPr>
            <w:r w:rsidRPr="00CC445A">
              <w:rPr>
                <w:rFonts w:asciiTheme="majorBidi" w:hAnsiTheme="majorBidi" w:cstheme="majorBidi"/>
              </w:rPr>
              <w:t>Assignments</w:t>
            </w:r>
            <w:r w:rsidR="00475782" w:rsidRPr="00CC445A">
              <w:rPr>
                <w:rFonts w:asciiTheme="majorBidi" w:hAnsiTheme="majorBidi" w:cstheme="majorBidi"/>
              </w:rPr>
              <w:t>, LMS quizzes, &amp; Essays</w:t>
            </w:r>
            <w:r w:rsidRPr="00CC445A">
              <w:rPr>
                <w:rFonts w:asciiTheme="majorBidi" w:hAnsiTheme="majorBidi" w:cstheme="majorBidi"/>
              </w:rPr>
              <w:t xml:space="preserve"> </w:t>
            </w:r>
            <w:r w:rsidRPr="00CC445A">
              <w:rPr>
                <w:rFonts w:asciiTheme="majorBidi" w:hAnsiTheme="majorBidi" w:cstheme="majorBidi"/>
                <w:b/>
              </w:rPr>
              <w:t>cannot</w:t>
            </w:r>
            <w:r w:rsidR="007522FA" w:rsidRPr="00CC445A">
              <w:rPr>
                <w:rFonts w:asciiTheme="majorBidi" w:hAnsiTheme="majorBidi" w:cstheme="majorBidi"/>
              </w:rPr>
              <w:t xml:space="preserve"> be retaken.</w:t>
            </w:r>
          </w:p>
          <w:p w14:paraId="3E0C09F5" w14:textId="734798A8" w:rsidR="007624EB" w:rsidRPr="00CC445A" w:rsidRDefault="00CE3B48" w:rsidP="00CC445A">
            <w:pPr>
              <w:pStyle w:val="a5"/>
              <w:numPr>
                <w:ilvl w:val="0"/>
                <w:numId w:val="7"/>
              </w:numPr>
              <w:spacing w:line="276" w:lineRule="auto"/>
              <w:rPr>
                <w:rFonts w:asciiTheme="majorBidi" w:hAnsiTheme="majorBidi" w:cstheme="majorBidi"/>
                <w:b/>
                <w:color w:val="FF0000"/>
                <w:u w:val="single"/>
              </w:rPr>
            </w:pPr>
            <w:r w:rsidRPr="00CC445A">
              <w:rPr>
                <w:rFonts w:asciiTheme="majorBidi" w:hAnsiTheme="majorBidi" w:cstheme="majorBidi"/>
                <w:b/>
                <w:color w:val="FF0000"/>
                <w:u w:val="single"/>
              </w:rPr>
              <w:t>ALL</w:t>
            </w:r>
            <w:r w:rsidR="007624EB" w:rsidRPr="00CC445A">
              <w:rPr>
                <w:rFonts w:asciiTheme="majorBidi" w:hAnsiTheme="majorBidi" w:cstheme="majorBidi"/>
                <w:b/>
                <w:color w:val="FF0000"/>
                <w:u w:val="single"/>
              </w:rPr>
              <w:t xml:space="preserve"> </w:t>
            </w:r>
            <w:r w:rsidR="00386F33" w:rsidRPr="00CC445A">
              <w:rPr>
                <w:rFonts w:asciiTheme="majorBidi" w:hAnsiTheme="majorBidi" w:cstheme="majorBidi"/>
                <w:b/>
                <w:color w:val="FF0000"/>
                <w:u w:val="single"/>
              </w:rPr>
              <w:t>assignments must be submitted via LMS.</w:t>
            </w:r>
          </w:p>
        </w:tc>
      </w:tr>
      <w:tr w:rsidR="001F6062" w:rsidRPr="00CC445A" w14:paraId="0FA0E4D2" w14:textId="77777777" w:rsidTr="00CC445A">
        <w:trPr>
          <w:trHeight w:val="3117"/>
        </w:trPr>
        <w:tc>
          <w:tcPr>
            <w:tcW w:w="1620" w:type="dxa"/>
          </w:tcPr>
          <w:p w14:paraId="2A783C31" w14:textId="77777777" w:rsidR="001F6062" w:rsidRPr="00CC445A" w:rsidRDefault="001F6062" w:rsidP="00572733">
            <w:pPr>
              <w:pStyle w:val="a5"/>
              <w:spacing w:line="360" w:lineRule="auto"/>
              <w:ind w:left="0"/>
              <w:rPr>
                <w:rFonts w:asciiTheme="majorBidi" w:hAnsiTheme="majorBidi" w:cstheme="majorBidi"/>
              </w:rPr>
            </w:pPr>
            <w:r w:rsidRPr="00CC445A">
              <w:rPr>
                <w:rFonts w:asciiTheme="majorBidi" w:hAnsiTheme="majorBidi" w:cstheme="majorBidi"/>
              </w:rPr>
              <w:t>Grading</w:t>
            </w:r>
          </w:p>
        </w:tc>
        <w:tc>
          <w:tcPr>
            <w:tcW w:w="7938" w:type="dxa"/>
          </w:tcPr>
          <w:p w14:paraId="61A9EDC1" w14:textId="08AB7E73" w:rsidR="001F6062" w:rsidRPr="00CC445A" w:rsidRDefault="001F6062" w:rsidP="00CC445A">
            <w:pPr>
              <w:pStyle w:val="a5"/>
              <w:numPr>
                <w:ilvl w:val="0"/>
                <w:numId w:val="8"/>
              </w:numPr>
              <w:spacing w:line="276" w:lineRule="auto"/>
              <w:rPr>
                <w:rFonts w:asciiTheme="majorBidi" w:hAnsiTheme="majorBidi" w:cstheme="majorBidi"/>
              </w:rPr>
            </w:pPr>
            <w:r w:rsidRPr="00CC445A">
              <w:rPr>
                <w:rFonts w:asciiTheme="majorBidi" w:hAnsiTheme="majorBidi" w:cstheme="majorBidi"/>
              </w:rPr>
              <w:t xml:space="preserve">There is a zero tolerance policy for </w:t>
            </w:r>
            <w:r w:rsidRPr="00CC445A">
              <w:rPr>
                <w:rFonts w:asciiTheme="majorBidi" w:hAnsiTheme="majorBidi" w:cstheme="majorBidi"/>
                <w:b/>
              </w:rPr>
              <w:t>plagiarism</w:t>
            </w:r>
            <w:r w:rsidRPr="00CC445A">
              <w:rPr>
                <w:rFonts w:asciiTheme="majorBidi" w:hAnsiTheme="majorBidi" w:cstheme="majorBidi"/>
              </w:rPr>
              <w:t xml:space="preserve"> and/or </w:t>
            </w:r>
            <w:r w:rsidRPr="00CC445A">
              <w:rPr>
                <w:rFonts w:asciiTheme="majorBidi" w:hAnsiTheme="majorBidi" w:cstheme="majorBidi"/>
                <w:b/>
              </w:rPr>
              <w:t>cheating</w:t>
            </w:r>
            <w:r w:rsidRPr="00CC445A">
              <w:rPr>
                <w:rFonts w:asciiTheme="majorBidi" w:hAnsiTheme="majorBidi" w:cstheme="majorBidi"/>
              </w:rPr>
              <w:t xml:space="preserve"> which carry heavy penalties.</w:t>
            </w:r>
            <w:r w:rsidR="007522FA" w:rsidRPr="00CC445A">
              <w:rPr>
                <w:rFonts w:asciiTheme="majorBidi" w:hAnsiTheme="majorBidi" w:cstheme="majorBidi"/>
              </w:rPr>
              <w:t xml:space="preserve"> (Please note </w:t>
            </w:r>
            <w:proofErr w:type="spellStart"/>
            <w:r w:rsidR="007522FA" w:rsidRPr="00CC445A">
              <w:rPr>
                <w:rFonts w:asciiTheme="majorBidi" w:hAnsiTheme="majorBidi" w:cstheme="majorBidi"/>
                <w:b/>
                <w:color w:val="FF0000"/>
              </w:rPr>
              <w:t>SafeAssign</w:t>
            </w:r>
            <w:proofErr w:type="spellEnd"/>
            <w:r w:rsidR="000C7F36" w:rsidRPr="00CC445A">
              <w:rPr>
                <w:rFonts w:asciiTheme="majorBidi" w:hAnsiTheme="majorBidi" w:cstheme="majorBidi"/>
              </w:rPr>
              <w:t xml:space="preserve"> will be used to deduct similarities).</w:t>
            </w:r>
          </w:p>
          <w:p w14:paraId="361EBF25" w14:textId="1E7DF0B5" w:rsidR="000138A0" w:rsidRPr="00CC445A" w:rsidRDefault="000138A0" w:rsidP="00CC445A">
            <w:pPr>
              <w:pStyle w:val="TableGrid1"/>
              <w:numPr>
                <w:ilvl w:val="0"/>
                <w:numId w:val="8"/>
              </w:numPr>
              <w:spacing w:line="276" w:lineRule="auto"/>
              <w:rPr>
                <w:rFonts w:asciiTheme="majorBidi" w:hAnsiTheme="majorBidi" w:cstheme="majorBidi"/>
                <w:bCs/>
                <w:iCs/>
                <w:szCs w:val="24"/>
              </w:rPr>
            </w:pPr>
            <w:r w:rsidRPr="00CC445A">
              <w:rPr>
                <w:rFonts w:asciiTheme="majorBidi" w:hAnsiTheme="majorBidi" w:cstheme="majorBidi"/>
                <w:bCs/>
                <w:iCs/>
                <w:szCs w:val="24"/>
              </w:rPr>
              <w:t xml:space="preserve">Students who are under suspicion of hiring ghost writers will be questioned about their paper and penalized for their actions. </w:t>
            </w:r>
          </w:p>
          <w:p w14:paraId="4F12E9AB" w14:textId="65C4122E" w:rsidR="001F6062" w:rsidRPr="00CC445A" w:rsidRDefault="001B542B" w:rsidP="00CC445A">
            <w:pPr>
              <w:pStyle w:val="a5"/>
              <w:numPr>
                <w:ilvl w:val="0"/>
                <w:numId w:val="8"/>
              </w:numPr>
              <w:spacing w:line="276" w:lineRule="auto"/>
              <w:rPr>
                <w:rFonts w:asciiTheme="majorBidi" w:hAnsiTheme="majorBidi" w:cstheme="majorBidi"/>
              </w:rPr>
            </w:pPr>
            <w:r w:rsidRPr="00CC445A">
              <w:rPr>
                <w:rFonts w:asciiTheme="majorBidi" w:hAnsiTheme="majorBidi" w:cstheme="majorBidi"/>
              </w:rPr>
              <w:t>No bonus points will be given</w:t>
            </w:r>
            <w:r w:rsidR="001F6062" w:rsidRPr="00CC445A">
              <w:rPr>
                <w:rFonts w:asciiTheme="majorBidi" w:hAnsiTheme="majorBidi" w:cstheme="majorBidi"/>
              </w:rPr>
              <w:t>.</w:t>
            </w:r>
          </w:p>
          <w:p w14:paraId="239B15D2" w14:textId="48AC3B29" w:rsidR="001F6062" w:rsidRPr="00CC445A" w:rsidRDefault="001F6062" w:rsidP="00CC445A">
            <w:pPr>
              <w:pStyle w:val="a5"/>
              <w:numPr>
                <w:ilvl w:val="0"/>
                <w:numId w:val="8"/>
              </w:numPr>
              <w:spacing w:line="276" w:lineRule="auto"/>
              <w:rPr>
                <w:rFonts w:asciiTheme="majorBidi" w:hAnsiTheme="majorBidi" w:cstheme="majorBidi"/>
              </w:rPr>
            </w:pPr>
            <w:r w:rsidRPr="00CC445A">
              <w:rPr>
                <w:rFonts w:asciiTheme="majorBidi" w:hAnsiTheme="majorBidi" w:cstheme="majorBidi"/>
              </w:rPr>
              <w:t xml:space="preserve">Students are advised to drop the course if class work total is less than 30 points. The deadline for course withdrawal is </w:t>
            </w:r>
            <w:r w:rsidR="00DD54DB" w:rsidRPr="00CC445A">
              <w:rPr>
                <w:rFonts w:asciiTheme="majorBidi" w:hAnsiTheme="majorBidi" w:cstheme="majorBidi"/>
                <w:b/>
                <w:color w:val="FF0000"/>
              </w:rPr>
              <w:t>Thursday 16/3</w:t>
            </w:r>
            <w:r w:rsidR="004F40E4" w:rsidRPr="00CC445A">
              <w:rPr>
                <w:rFonts w:asciiTheme="majorBidi" w:hAnsiTheme="majorBidi" w:cstheme="majorBidi"/>
                <w:b/>
                <w:color w:val="FF0000"/>
              </w:rPr>
              <w:t>/1438H – 15/12</w:t>
            </w:r>
            <w:r w:rsidR="00386F33" w:rsidRPr="00CC445A">
              <w:rPr>
                <w:rFonts w:asciiTheme="majorBidi" w:hAnsiTheme="majorBidi" w:cstheme="majorBidi"/>
                <w:b/>
                <w:color w:val="FF0000"/>
              </w:rPr>
              <w:t>/2016G.</w:t>
            </w:r>
          </w:p>
        </w:tc>
      </w:tr>
      <w:tr w:rsidR="001F6062" w:rsidRPr="00CC445A" w14:paraId="3F2C6429" w14:textId="77777777" w:rsidTr="00CC445A">
        <w:trPr>
          <w:trHeight w:val="1403"/>
        </w:trPr>
        <w:tc>
          <w:tcPr>
            <w:tcW w:w="1620" w:type="dxa"/>
          </w:tcPr>
          <w:p w14:paraId="2A77035D" w14:textId="77777777" w:rsidR="001F6062" w:rsidRPr="00CC445A" w:rsidRDefault="001F6062" w:rsidP="00572733">
            <w:pPr>
              <w:pStyle w:val="a5"/>
              <w:spacing w:line="360" w:lineRule="auto"/>
              <w:ind w:left="0"/>
              <w:rPr>
                <w:rFonts w:asciiTheme="majorBidi" w:hAnsiTheme="majorBidi" w:cstheme="majorBidi"/>
              </w:rPr>
            </w:pPr>
            <w:r w:rsidRPr="00CC445A">
              <w:rPr>
                <w:rFonts w:asciiTheme="majorBidi" w:hAnsiTheme="majorBidi" w:cstheme="majorBidi"/>
              </w:rPr>
              <w:t>Internet Access</w:t>
            </w:r>
          </w:p>
        </w:tc>
        <w:tc>
          <w:tcPr>
            <w:tcW w:w="7938" w:type="dxa"/>
          </w:tcPr>
          <w:p w14:paraId="32C8CDAB" w14:textId="77777777" w:rsidR="001F6062" w:rsidRPr="00CC445A" w:rsidRDefault="000C7F36" w:rsidP="00CC445A">
            <w:pPr>
              <w:pStyle w:val="a5"/>
              <w:numPr>
                <w:ilvl w:val="0"/>
                <w:numId w:val="9"/>
              </w:numPr>
              <w:spacing w:line="276" w:lineRule="auto"/>
              <w:rPr>
                <w:rFonts w:asciiTheme="majorBidi" w:hAnsiTheme="majorBidi" w:cstheme="majorBidi"/>
              </w:rPr>
            </w:pPr>
            <w:r w:rsidRPr="00CC445A">
              <w:rPr>
                <w:rFonts w:asciiTheme="majorBidi" w:hAnsiTheme="majorBidi" w:cstheme="majorBidi"/>
              </w:rPr>
              <w:t>Students are responsible for checking LMS (</w:t>
            </w:r>
            <w:hyperlink r:id="rId10" w:history="1">
              <w:r w:rsidRPr="00CC445A">
                <w:rPr>
                  <w:rStyle w:val="Hyperlink"/>
                  <w:rFonts w:asciiTheme="majorBidi" w:hAnsiTheme="majorBidi" w:cstheme="majorBidi"/>
                </w:rPr>
                <w:t>https://lms.ksu.edu.sa</w:t>
              </w:r>
            </w:hyperlink>
            <w:r w:rsidRPr="00CC445A">
              <w:rPr>
                <w:rFonts w:asciiTheme="majorBidi" w:hAnsiTheme="majorBidi" w:cstheme="majorBidi"/>
              </w:rPr>
              <w:t>) before attending every class for comprehensive course information, material, and latest course updates and assignments.</w:t>
            </w:r>
          </w:p>
          <w:p w14:paraId="5C86EC84" w14:textId="608819EE" w:rsidR="000C7F36" w:rsidRPr="00CC445A" w:rsidRDefault="000C7F36" w:rsidP="00CC445A">
            <w:pPr>
              <w:pStyle w:val="a5"/>
              <w:numPr>
                <w:ilvl w:val="0"/>
                <w:numId w:val="9"/>
              </w:numPr>
              <w:spacing w:line="276" w:lineRule="auto"/>
              <w:rPr>
                <w:rFonts w:asciiTheme="majorBidi" w:hAnsiTheme="majorBidi" w:cstheme="majorBidi"/>
              </w:rPr>
            </w:pPr>
            <w:r w:rsidRPr="00CC445A">
              <w:rPr>
                <w:rFonts w:asciiTheme="majorBidi" w:hAnsiTheme="majorBidi" w:cstheme="majorBidi"/>
              </w:rPr>
              <w:t>All communication must use KSU email (</w:t>
            </w:r>
            <w:hyperlink r:id="rId11" w:history="1">
              <w:r w:rsidRPr="00CC445A">
                <w:rPr>
                  <w:rStyle w:val="Hyperlink"/>
                  <w:rFonts w:asciiTheme="majorBidi" w:hAnsiTheme="majorBidi" w:cstheme="majorBidi"/>
                </w:rPr>
                <w:t>http://student.ksu.edu.sa</w:t>
              </w:r>
            </w:hyperlink>
            <w:r w:rsidRPr="00CC445A">
              <w:rPr>
                <w:rFonts w:asciiTheme="majorBidi" w:hAnsiTheme="majorBidi" w:cstheme="majorBidi"/>
              </w:rPr>
              <w:t xml:space="preserve">). </w:t>
            </w:r>
          </w:p>
        </w:tc>
      </w:tr>
    </w:tbl>
    <w:p w14:paraId="4295AAED" w14:textId="68312F5B" w:rsidR="007522FA" w:rsidRPr="00CC445A" w:rsidRDefault="007522FA" w:rsidP="00572733">
      <w:pPr>
        <w:spacing w:line="360" w:lineRule="auto"/>
        <w:jc w:val="both"/>
        <w:rPr>
          <w:rFonts w:asciiTheme="majorBidi" w:hAnsiTheme="majorBidi" w:cstheme="majorBidi"/>
        </w:rPr>
      </w:pPr>
    </w:p>
    <w:p w14:paraId="03772CBB" w14:textId="15D79566" w:rsidR="00037FFB" w:rsidRPr="00CC445A" w:rsidRDefault="00037FFB" w:rsidP="00572733">
      <w:pPr>
        <w:pStyle w:val="a5"/>
        <w:numPr>
          <w:ilvl w:val="0"/>
          <w:numId w:val="12"/>
        </w:numPr>
        <w:spacing w:line="360" w:lineRule="auto"/>
        <w:jc w:val="both"/>
        <w:rPr>
          <w:rFonts w:asciiTheme="majorBidi" w:hAnsiTheme="majorBidi" w:cstheme="majorBidi"/>
          <w:b/>
        </w:rPr>
      </w:pPr>
      <w:r w:rsidRPr="00CC445A">
        <w:rPr>
          <w:rFonts w:asciiTheme="majorBidi" w:hAnsiTheme="majorBidi" w:cstheme="majorBidi"/>
          <w:b/>
        </w:rPr>
        <w:t>Center for Writing in English:</w:t>
      </w:r>
    </w:p>
    <w:tbl>
      <w:tblPr>
        <w:tblStyle w:val="a6"/>
        <w:tblW w:w="9558" w:type="dxa"/>
        <w:tblInd w:w="360" w:type="dxa"/>
        <w:tblLook w:val="04A0" w:firstRow="1" w:lastRow="0" w:firstColumn="1" w:lastColumn="0" w:noHBand="0" w:noVBand="1"/>
      </w:tblPr>
      <w:tblGrid>
        <w:gridCol w:w="2045"/>
        <w:gridCol w:w="7513"/>
      </w:tblGrid>
      <w:tr w:rsidR="004113E3" w:rsidRPr="00CC445A" w14:paraId="353F9098" w14:textId="77777777" w:rsidTr="00CC445A">
        <w:trPr>
          <w:trHeight w:val="3079"/>
        </w:trPr>
        <w:tc>
          <w:tcPr>
            <w:tcW w:w="2045" w:type="dxa"/>
          </w:tcPr>
          <w:p w14:paraId="3A330D0D" w14:textId="2255CCE4" w:rsidR="004113E3" w:rsidRPr="00CC445A" w:rsidRDefault="00572733" w:rsidP="00572733">
            <w:pPr>
              <w:pStyle w:val="a5"/>
              <w:spacing w:line="360" w:lineRule="auto"/>
              <w:ind w:left="0"/>
              <w:jc w:val="both"/>
              <w:rPr>
                <w:rFonts w:asciiTheme="majorBidi" w:hAnsiTheme="majorBidi" w:cstheme="majorBidi"/>
                <w:b/>
              </w:rPr>
            </w:pPr>
            <w:r w:rsidRPr="00CC445A">
              <w:rPr>
                <w:rFonts w:asciiTheme="majorBidi" w:hAnsiTheme="majorBidi" w:cstheme="majorBidi"/>
                <w:b/>
              </w:rPr>
              <w:t xml:space="preserve">Appointments &amp; </w:t>
            </w:r>
            <w:r w:rsidR="004113E3" w:rsidRPr="00CC445A">
              <w:rPr>
                <w:rFonts w:asciiTheme="majorBidi" w:hAnsiTheme="majorBidi" w:cstheme="majorBidi"/>
                <w:b/>
              </w:rPr>
              <w:t>walk-in sessions</w:t>
            </w:r>
          </w:p>
        </w:tc>
        <w:tc>
          <w:tcPr>
            <w:tcW w:w="7513" w:type="dxa"/>
          </w:tcPr>
          <w:p w14:paraId="50CFF355" w14:textId="77777777" w:rsidR="00140F18" w:rsidRPr="00CC445A" w:rsidRDefault="004113E3" w:rsidP="00CC445A">
            <w:pPr>
              <w:pStyle w:val="a5"/>
              <w:numPr>
                <w:ilvl w:val="0"/>
                <w:numId w:val="23"/>
              </w:numPr>
              <w:spacing w:line="276" w:lineRule="auto"/>
              <w:jc w:val="both"/>
              <w:rPr>
                <w:rFonts w:asciiTheme="majorBidi" w:eastAsia="Times New Roman" w:hAnsiTheme="majorBidi" w:cstheme="majorBidi"/>
                <w:color w:val="000000"/>
                <w:shd w:val="clear" w:color="auto" w:fill="FFFFFF"/>
                <w:lang w:eastAsia="en-US"/>
              </w:rPr>
            </w:pPr>
            <w:r w:rsidRPr="00CC445A">
              <w:rPr>
                <w:rFonts w:asciiTheme="majorBidi" w:eastAsia="Times New Roman" w:hAnsiTheme="majorBidi" w:cstheme="majorBidi"/>
                <w:color w:val="000000"/>
                <w:shd w:val="clear" w:color="auto" w:fill="FFFFFF"/>
                <w:lang w:eastAsia="en-US"/>
              </w:rPr>
              <w:t>Appointments and walk-in sessions are available free of charge for this course at the Centre for Writing in English (CWE), located in Building 1, 3rd floor, room 107. Appointments can be made by email (cwe@ksu.edu.sa) or phone (0118055940). Tip sheets can be dow</w:t>
            </w:r>
            <w:r w:rsidR="00140F18" w:rsidRPr="00CC445A">
              <w:rPr>
                <w:rFonts w:asciiTheme="majorBidi" w:eastAsia="Times New Roman" w:hAnsiTheme="majorBidi" w:cstheme="majorBidi"/>
                <w:color w:val="000000"/>
                <w:shd w:val="clear" w:color="auto" w:fill="FFFFFF"/>
                <w:lang w:eastAsia="en-US"/>
              </w:rPr>
              <w:t>nloaded from </w:t>
            </w:r>
            <w:hyperlink r:id="rId12" w:history="1">
              <w:r w:rsidR="00140F18" w:rsidRPr="00CC445A">
                <w:rPr>
                  <w:rStyle w:val="Hyperlink"/>
                  <w:rFonts w:asciiTheme="majorBidi" w:eastAsia="Times New Roman" w:hAnsiTheme="majorBidi" w:cstheme="majorBidi"/>
                  <w:shd w:val="clear" w:color="auto" w:fill="FFFFFF"/>
                  <w:lang w:eastAsia="en-US"/>
                </w:rPr>
                <w:t>www.cwe.ksu.edu.sa</w:t>
              </w:r>
            </w:hyperlink>
            <w:r w:rsidR="00140F18" w:rsidRPr="00CC445A">
              <w:rPr>
                <w:rFonts w:asciiTheme="majorBidi" w:eastAsia="Times New Roman" w:hAnsiTheme="majorBidi" w:cstheme="majorBidi"/>
                <w:color w:val="000000"/>
                <w:shd w:val="clear" w:color="auto" w:fill="FFFFFF"/>
                <w:lang w:eastAsia="en-US"/>
              </w:rPr>
              <w:t xml:space="preserve"> .</w:t>
            </w:r>
            <w:r w:rsidRPr="00CC445A">
              <w:rPr>
                <w:rFonts w:asciiTheme="majorBidi" w:eastAsia="Times New Roman" w:hAnsiTheme="majorBidi" w:cstheme="majorBidi"/>
                <w:color w:val="000000"/>
                <w:shd w:val="clear" w:color="auto" w:fill="FFFFFF"/>
                <w:lang w:eastAsia="en-US"/>
              </w:rPr>
              <w:t> </w:t>
            </w:r>
          </w:p>
          <w:p w14:paraId="538876BA" w14:textId="3E7A7BFA" w:rsidR="004113E3" w:rsidRPr="00CC445A" w:rsidRDefault="004113E3" w:rsidP="00CC445A">
            <w:pPr>
              <w:pStyle w:val="a5"/>
              <w:numPr>
                <w:ilvl w:val="0"/>
                <w:numId w:val="23"/>
              </w:numPr>
              <w:spacing w:line="276" w:lineRule="auto"/>
              <w:jc w:val="both"/>
              <w:rPr>
                <w:rFonts w:asciiTheme="majorBidi" w:eastAsia="Times New Roman" w:hAnsiTheme="majorBidi" w:cstheme="majorBidi"/>
                <w:lang w:eastAsia="en-US"/>
              </w:rPr>
            </w:pPr>
            <w:r w:rsidRPr="00CC445A">
              <w:rPr>
                <w:rFonts w:asciiTheme="majorBidi" w:eastAsia="Times New Roman" w:hAnsiTheme="majorBidi" w:cstheme="majorBidi"/>
                <w:color w:val="000000"/>
                <w:shd w:val="clear" w:color="auto" w:fill="FFFFFF"/>
                <w:lang w:eastAsia="en-US"/>
              </w:rPr>
              <w:t>The CWE is a place to work on your writing assignments, from writing an outline to proofreading. Other services include writing workshops throughout the semester and consultations to work on resumes, cover letter, and personal statements.</w:t>
            </w:r>
          </w:p>
        </w:tc>
      </w:tr>
      <w:tr w:rsidR="004113E3" w:rsidRPr="00CC445A" w14:paraId="1A1FB634" w14:textId="77777777" w:rsidTr="00572733">
        <w:trPr>
          <w:trHeight w:val="2663"/>
        </w:trPr>
        <w:tc>
          <w:tcPr>
            <w:tcW w:w="2045" w:type="dxa"/>
          </w:tcPr>
          <w:p w14:paraId="339D8816" w14:textId="77777777" w:rsidR="004113E3" w:rsidRPr="00CC445A" w:rsidRDefault="004113E3" w:rsidP="00572733">
            <w:pPr>
              <w:shd w:val="clear" w:color="auto" w:fill="FFFFFF"/>
              <w:spacing w:line="360" w:lineRule="auto"/>
              <w:rPr>
                <w:rFonts w:asciiTheme="majorBidi" w:hAnsiTheme="majorBidi" w:cstheme="majorBidi"/>
                <w:b/>
                <w:color w:val="000000"/>
                <w:lang w:eastAsia="en-US"/>
              </w:rPr>
            </w:pPr>
            <w:r w:rsidRPr="00CC445A">
              <w:rPr>
                <w:rFonts w:asciiTheme="majorBidi" w:hAnsiTheme="majorBidi" w:cstheme="majorBidi"/>
                <w:b/>
                <w:color w:val="000000"/>
                <w:lang w:eastAsia="en-US"/>
              </w:rPr>
              <w:t>How to get the most out of a CWE </w:t>
            </w:r>
            <w:proofErr w:type="gramStart"/>
            <w:r w:rsidRPr="00CC445A">
              <w:rPr>
                <w:rFonts w:asciiTheme="majorBidi" w:hAnsiTheme="majorBidi" w:cstheme="majorBidi"/>
                <w:b/>
                <w:color w:val="000000"/>
                <w:lang w:eastAsia="en-US"/>
              </w:rPr>
              <w:t>session:</w:t>
            </w:r>
            <w:proofErr w:type="gramEnd"/>
          </w:p>
          <w:p w14:paraId="629AD495" w14:textId="77777777" w:rsidR="004113E3" w:rsidRPr="00CC445A" w:rsidRDefault="004113E3" w:rsidP="00572733">
            <w:pPr>
              <w:pStyle w:val="a5"/>
              <w:spacing w:line="360" w:lineRule="auto"/>
              <w:ind w:left="0"/>
              <w:jc w:val="both"/>
              <w:rPr>
                <w:rFonts w:asciiTheme="majorBidi" w:hAnsiTheme="majorBidi" w:cstheme="majorBidi"/>
                <w:b/>
              </w:rPr>
            </w:pPr>
          </w:p>
        </w:tc>
        <w:tc>
          <w:tcPr>
            <w:tcW w:w="7513" w:type="dxa"/>
          </w:tcPr>
          <w:p w14:paraId="6CE5ACD0" w14:textId="77777777" w:rsidR="004113E3" w:rsidRPr="00CC445A" w:rsidRDefault="004113E3" w:rsidP="00CC445A">
            <w:pPr>
              <w:numPr>
                <w:ilvl w:val="0"/>
                <w:numId w:val="21"/>
              </w:numPr>
              <w:shd w:val="clear" w:color="auto" w:fill="FFFFFF"/>
              <w:spacing w:before="100" w:beforeAutospacing="1" w:after="100" w:afterAutospacing="1" w:line="276" w:lineRule="auto"/>
              <w:jc w:val="both"/>
              <w:rPr>
                <w:rFonts w:asciiTheme="majorBidi" w:eastAsia="Times New Roman" w:hAnsiTheme="majorBidi" w:cstheme="majorBidi"/>
                <w:color w:val="000000"/>
                <w:lang w:eastAsia="en-US"/>
              </w:rPr>
            </w:pPr>
            <w:r w:rsidRPr="00CC445A">
              <w:rPr>
                <w:rFonts w:asciiTheme="majorBidi" w:eastAsia="Times New Roman" w:hAnsiTheme="majorBidi" w:cstheme="majorBidi"/>
                <w:color w:val="000000"/>
                <w:lang w:eastAsia="en-US"/>
              </w:rPr>
              <w:t>Start early. Students who visit the CWE early in the writing process typically do better than those who wait.</w:t>
            </w:r>
          </w:p>
          <w:p w14:paraId="2BC388FA" w14:textId="77777777" w:rsidR="001E15E0" w:rsidRPr="00CC445A" w:rsidRDefault="004113E3" w:rsidP="00CC445A">
            <w:pPr>
              <w:numPr>
                <w:ilvl w:val="0"/>
                <w:numId w:val="21"/>
              </w:numPr>
              <w:shd w:val="clear" w:color="auto" w:fill="FFFFFF"/>
              <w:spacing w:before="100" w:beforeAutospacing="1" w:after="100" w:afterAutospacing="1" w:line="276" w:lineRule="auto"/>
              <w:jc w:val="both"/>
              <w:rPr>
                <w:rFonts w:asciiTheme="majorBidi" w:eastAsia="Times New Roman" w:hAnsiTheme="majorBidi" w:cstheme="majorBidi"/>
                <w:color w:val="000000"/>
                <w:lang w:eastAsia="en-US"/>
              </w:rPr>
            </w:pPr>
            <w:r w:rsidRPr="00CC445A">
              <w:rPr>
                <w:rFonts w:asciiTheme="majorBidi" w:eastAsia="Times New Roman" w:hAnsiTheme="majorBidi" w:cstheme="majorBidi"/>
                <w:color w:val="000000"/>
                <w:lang w:eastAsia="en-US"/>
              </w:rPr>
              <w:t>Go prepared. Take a description of your assignment from your instructor, relevant reading material, and a list of your specific questions. The more you prepare, the more you will get out of the session.</w:t>
            </w:r>
          </w:p>
          <w:p w14:paraId="68DA4F43" w14:textId="2C5C6BDD" w:rsidR="004113E3" w:rsidRPr="00CC445A" w:rsidRDefault="004113E3" w:rsidP="00CC445A">
            <w:pPr>
              <w:numPr>
                <w:ilvl w:val="0"/>
                <w:numId w:val="21"/>
              </w:numPr>
              <w:shd w:val="clear" w:color="auto" w:fill="FFFFFF"/>
              <w:spacing w:before="100" w:beforeAutospacing="1" w:after="100" w:afterAutospacing="1" w:line="276" w:lineRule="auto"/>
              <w:jc w:val="both"/>
              <w:rPr>
                <w:rFonts w:asciiTheme="majorBidi" w:eastAsia="Times New Roman" w:hAnsiTheme="majorBidi" w:cstheme="majorBidi"/>
                <w:color w:val="000000"/>
                <w:lang w:eastAsia="en-US"/>
              </w:rPr>
            </w:pPr>
            <w:r w:rsidRPr="00CC445A">
              <w:rPr>
                <w:rFonts w:asciiTheme="majorBidi" w:eastAsia="Times New Roman" w:hAnsiTheme="majorBidi" w:cstheme="majorBidi"/>
                <w:color w:val="000000"/>
                <w:lang w:eastAsia="en-US"/>
              </w:rPr>
              <w:t>Go to learn! You can certainly proofread with a CWE consultant, but the aim is for you to become a better writer. Come away from your sessions with ideas you can use when writing at home."</w:t>
            </w:r>
          </w:p>
        </w:tc>
      </w:tr>
    </w:tbl>
    <w:p w14:paraId="2AA1836A" w14:textId="77777777" w:rsidR="00CC445A" w:rsidRDefault="00CC445A" w:rsidP="00CC445A">
      <w:pPr>
        <w:jc w:val="both"/>
        <w:rPr>
          <w:rFonts w:asciiTheme="majorBidi" w:hAnsiTheme="majorBidi" w:cstheme="majorBidi"/>
          <w:color w:val="FF0000"/>
          <w:sz w:val="22"/>
          <w:szCs w:val="22"/>
        </w:rPr>
      </w:pPr>
    </w:p>
    <w:p w14:paraId="74D2F3EA" w14:textId="6A5DC6D3" w:rsidR="00CC445A" w:rsidRPr="00CC445A" w:rsidRDefault="007522FA" w:rsidP="00CC445A">
      <w:pPr>
        <w:jc w:val="both"/>
        <w:rPr>
          <w:rFonts w:asciiTheme="majorBidi" w:hAnsiTheme="majorBidi" w:cstheme="majorBidi"/>
          <w:color w:val="FF0000"/>
          <w:sz w:val="22"/>
          <w:szCs w:val="22"/>
        </w:rPr>
      </w:pPr>
      <w:r w:rsidRPr="00CC445A">
        <w:rPr>
          <w:rFonts w:asciiTheme="majorBidi" w:hAnsiTheme="majorBidi" w:cstheme="majorBidi"/>
          <w:color w:val="FF0000"/>
          <w:sz w:val="22"/>
          <w:szCs w:val="22"/>
        </w:rPr>
        <w:t>** The syllabus may be modified at the discretion of the instructor. Changes will be discussed in class and/or via LMS.</w:t>
      </w:r>
    </w:p>
    <w:sectPr w:rsidR="00CC445A" w:rsidRPr="00CC445A" w:rsidSect="002F5E3A">
      <w:headerReference w:type="default" r:id="rId13"/>
      <w:headerReference w:type="first" r:id="rId14"/>
      <w:pgSz w:w="11900" w:h="16840"/>
      <w:pgMar w:top="0" w:right="420" w:bottom="284"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70870" w14:textId="77777777" w:rsidR="00C552F6" w:rsidRDefault="00C552F6" w:rsidP="00BE464B">
      <w:pPr>
        <w:spacing w:after="0"/>
      </w:pPr>
      <w:r>
        <w:separator/>
      </w:r>
    </w:p>
  </w:endnote>
  <w:endnote w:type="continuationSeparator" w:id="0">
    <w:p w14:paraId="7DCAA6F4" w14:textId="77777777" w:rsidR="00C552F6" w:rsidRDefault="00C552F6" w:rsidP="00BE46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MS Gothic"/>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CCB3B" w14:textId="77777777" w:rsidR="00C552F6" w:rsidRDefault="00C552F6" w:rsidP="00BE464B">
      <w:pPr>
        <w:spacing w:after="0"/>
      </w:pPr>
      <w:r>
        <w:separator/>
      </w:r>
    </w:p>
  </w:footnote>
  <w:footnote w:type="continuationSeparator" w:id="0">
    <w:p w14:paraId="7D098608" w14:textId="77777777" w:rsidR="00C552F6" w:rsidRDefault="00C552F6" w:rsidP="00BE464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8E0A4" w14:textId="4B901868" w:rsidR="0097130C" w:rsidRDefault="0097130C" w:rsidP="00144ED7">
    <w:pPr>
      <w:pStyle w:val="a3"/>
      <w:tabs>
        <w:tab w:val="clear" w:pos="4320"/>
        <w:tab w:val="clear" w:pos="8640"/>
        <w:tab w:val="left" w:pos="1391"/>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EEDB" w14:textId="1DF80C95" w:rsidR="0097130C" w:rsidRDefault="0097130C" w:rsidP="009E1445">
    <w:pPr>
      <w:pStyle w:val="a3"/>
      <w:ind w:right="1070"/>
      <w:jc w:val="both"/>
      <w:rPr>
        <w:rFonts w:ascii="Garamond" w:hAnsi="Garamond"/>
      </w:rPr>
    </w:pPr>
    <w:r w:rsidRPr="00BE464B">
      <w:rPr>
        <w:rFonts w:ascii="Garamond" w:hAnsi="Garamond"/>
        <w:noProof/>
        <w:lang w:eastAsia="en-US"/>
      </w:rPr>
      <w:drawing>
        <wp:anchor distT="0" distB="0" distL="114300" distR="114300" simplePos="0" relativeHeight="251659264" behindDoc="0" locked="0" layoutInCell="1" allowOverlap="1" wp14:anchorId="54664964" wp14:editId="53A786F0">
          <wp:simplePos x="0" y="0"/>
          <wp:positionH relativeFrom="page">
            <wp:posOffset>2603500</wp:posOffset>
          </wp:positionH>
          <wp:positionV relativeFrom="paragraph">
            <wp:posOffset>33655</wp:posOffset>
          </wp:positionV>
          <wp:extent cx="2208530" cy="850265"/>
          <wp:effectExtent l="0" t="0" r="1270" b="698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FCAD4" w14:textId="77777777" w:rsidR="0097130C" w:rsidRDefault="0097130C" w:rsidP="009E1445">
    <w:pPr>
      <w:pStyle w:val="a3"/>
      <w:ind w:right="1070"/>
      <w:jc w:val="both"/>
      <w:rPr>
        <w:rFonts w:ascii="Garamond" w:hAnsi="Garamond"/>
      </w:rPr>
    </w:pPr>
  </w:p>
  <w:p w14:paraId="20E6A742" w14:textId="77777777" w:rsidR="0097130C" w:rsidRDefault="0097130C" w:rsidP="009E1445">
    <w:pPr>
      <w:pStyle w:val="a3"/>
      <w:ind w:right="1070"/>
      <w:jc w:val="both"/>
      <w:rPr>
        <w:rFonts w:ascii="Garamond" w:hAnsi="Garamond"/>
      </w:rPr>
    </w:pPr>
  </w:p>
  <w:p w14:paraId="06F58D3A" w14:textId="77777777" w:rsidR="0097130C" w:rsidRDefault="0097130C" w:rsidP="009E1445">
    <w:pPr>
      <w:pStyle w:val="a3"/>
      <w:ind w:right="1070"/>
      <w:jc w:val="both"/>
      <w:rPr>
        <w:rFonts w:ascii="Garamond" w:hAnsi="Garamond"/>
      </w:rPr>
    </w:pPr>
  </w:p>
  <w:p w14:paraId="112B1AF7" w14:textId="77777777" w:rsidR="0097130C" w:rsidRDefault="0097130C" w:rsidP="009E1445">
    <w:pPr>
      <w:pStyle w:val="a3"/>
      <w:ind w:right="1070"/>
      <w:jc w:val="both"/>
      <w:rPr>
        <w:rFonts w:ascii="Garamond" w:hAnsi="Garamond"/>
      </w:rPr>
    </w:pPr>
  </w:p>
  <w:p w14:paraId="3CCDA760" w14:textId="320D0E3B" w:rsidR="0097130C" w:rsidRPr="00D0457F" w:rsidRDefault="0097130C" w:rsidP="009E1445">
    <w:pPr>
      <w:pStyle w:val="a3"/>
      <w:ind w:right="1070"/>
      <w:jc w:val="both"/>
      <w:rPr>
        <w:rFonts w:asciiTheme="majorBidi" w:hAnsiTheme="majorBidi" w:cstheme="majorBidi"/>
      </w:rPr>
    </w:pPr>
    <w:r w:rsidRPr="00D0457F">
      <w:rPr>
        <w:rFonts w:asciiTheme="majorBidi" w:hAnsiTheme="majorBidi" w:cstheme="majorBidi"/>
      </w:rPr>
      <w:t xml:space="preserve">King Saud University           </w:t>
    </w:r>
    <w:r w:rsidR="00D0457F">
      <w:rPr>
        <w:rFonts w:asciiTheme="majorBidi" w:hAnsiTheme="majorBidi" w:cstheme="majorBidi"/>
      </w:rPr>
      <w:t xml:space="preserve">                               </w:t>
    </w:r>
    <w:r w:rsidRPr="00D0457F">
      <w:rPr>
        <w:rFonts w:asciiTheme="majorBidi" w:hAnsiTheme="majorBidi" w:cstheme="majorBidi"/>
      </w:rPr>
      <w:t xml:space="preserve">                                         Course Syllabus</w:t>
    </w:r>
  </w:p>
  <w:p w14:paraId="389AEF82" w14:textId="788FB458" w:rsidR="0097130C" w:rsidRPr="00D0457F" w:rsidRDefault="0097130C" w:rsidP="006A46ED">
    <w:pPr>
      <w:pStyle w:val="a3"/>
      <w:ind w:left="-851"/>
      <w:rPr>
        <w:rFonts w:asciiTheme="majorBidi" w:hAnsiTheme="majorBidi" w:cstheme="majorBidi"/>
      </w:rPr>
    </w:pPr>
    <w:r w:rsidRPr="00D0457F">
      <w:rPr>
        <w:rFonts w:asciiTheme="majorBidi" w:hAnsiTheme="majorBidi" w:cstheme="majorBidi"/>
      </w:rPr>
      <w:t xml:space="preserve">              College of Arts</w:t>
    </w:r>
    <w:r w:rsidR="00D0457F">
      <w:rPr>
        <w:rFonts w:asciiTheme="majorBidi" w:hAnsiTheme="majorBidi" w:cstheme="majorBidi"/>
      </w:rPr>
      <w:t xml:space="preserve">                                              </w:t>
    </w:r>
    <w:r w:rsidRPr="00D0457F">
      <w:rPr>
        <w:rFonts w:asciiTheme="majorBidi" w:hAnsiTheme="majorBidi" w:cstheme="majorBidi"/>
      </w:rPr>
      <w:tab/>
    </w:r>
    <w:r w:rsidRPr="00D0457F">
      <w:rPr>
        <w:rFonts w:asciiTheme="majorBidi" w:hAnsiTheme="majorBidi" w:cstheme="majorBidi"/>
      </w:rPr>
      <w:tab/>
      <w:t xml:space="preserve"> </w:t>
    </w:r>
    <w:r w:rsidR="00D0457F">
      <w:rPr>
        <w:rFonts w:asciiTheme="majorBidi" w:hAnsiTheme="majorBidi" w:cstheme="majorBidi"/>
      </w:rPr>
      <w:t xml:space="preserve">     </w:t>
    </w:r>
    <w:r w:rsidRPr="00D0457F">
      <w:rPr>
        <w:rFonts w:asciiTheme="majorBidi" w:hAnsiTheme="majorBidi" w:cstheme="majorBidi"/>
      </w:rPr>
      <w:t>Academic Year 1437/1438 (2016/2017</w:t>
    </w:r>
    <w:r w:rsidR="00D0457F">
      <w:rPr>
        <w:rFonts w:asciiTheme="majorBidi" w:hAnsiTheme="majorBidi" w:cstheme="majorBidi"/>
      </w:rPr>
      <w:t>)</w:t>
    </w:r>
  </w:p>
  <w:p w14:paraId="2AE31BB4" w14:textId="7C88A18F" w:rsidR="0097130C" w:rsidRPr="00D0457F" w:rsidRDefault="0097130C" w:rsidP="00144ED7">
    <w:pPr>
      <w:pStyle w:val="a3"/>
      <w:ind w:left="-851"/>
      <w:rPr>
        <w:rFonts w:asciiTheme="majorBidi" w:hAnsiTheme="majorBidi" w:cstheme="majorBidi"/>
      </w:rPr>
    </w:pPr>
    <w:r w:rsidRPr="00D0457F">
      <w:rPr>
        <w:rFonts w:asciiTheme="majorBidi" w:hAnsiTheme="majorBidi" w:cstheme="majorBidi"/>
      </w:rPr>
      <w:t xml:space="preserve">              English Department</w:t>
    </w:r>
    <w:r w:rsidRPr="00D0457F">
      <w:rPr>
        <w:rFonts w:asciiTheme="majorBidi" w:hAnsiTheme="majorBidi" w:cstheme="majorBidi"/>
      </w:rPr>
      <w:tab/>
    </w:r>
    <w:r w:rsidRPr="00D0457F">
      <w:rPr>
        <w:rFonts w:asciiTheme="majorBidi" w:hAnsiTheme="majorBidi" w:cstheme="majorBidi"/>
      </w:rPr>
      <w:tab/>
      <w:t>1</w:t>
    </w:r>
    <w:r w:rsidRPr="00D0457F">
      <w:rPr>
        <w:rFonts w:asciiTheme="majorBidi" w:hAnsiTheme="majorBidi" w:cstheme="majorBidi"/>
        <w:vertAlign w:val="superscript"/>
      </w:rPr>
      <w:t>st</w:t>
    </w:r>
    <w:r w:rsidRPr="00D0457F">
      <w:rPr>
        <w:rFonts w:asciiTheme="majorBidi" w:hAnsiTheme="majorBidi" w:cstheme="majorBidi"/>
      </w:rPr>
      <w:t xml:space="preserve"> Semester </w:t>
    </w:r>
  </w:p>
  <w:p w14:paraId="5328B17E" w14:textId="2BEF46E9" w:rsidR="0097130C" w:rsidRPr="009607C9" w:rsidRDefault="0097130C" w:rsidP="009607C9">
    <w:pPr>
      <w:spacing w:line="360" w:lineRule="auto"/>
      <w:rPr>
        <w:rFonts w:ascii="Garamond" w:hAnsi="Garamond"/>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430"/>
    <w:multiLevelType w:val="hybridMultilevel"/>
    <w:tmpl w:val="053C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B7AC5"/>
    <w:multiLevelType w:val="hybridMultilevel"/>
    <w:tmpl w:val="67FA8000"/>
    <w:lvl w:ilvl="0" w:tplc="2DB6041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E678F"/>
    <w:multiLevelType w:val="hybridMultilevel"/>
    <w:tmpl w:val="5A3043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422DD"/>
    <w:multiLevelType w:val="hybridMultilevel"/>
    <w:tmpl w:val="287C8E46"/>
    <w:lvl w:ilvl="0" w:tplc="04090015">
      <w:start w:val="1"/>
      <w:numFmt w:val="upp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FDD50C6"/>
    <w:multiLevelType w:val="hybridMultilevel"/>
    <w:tmpl w:val="86F01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26E42"/>
    <w:multiLevelType w:val="hybridMultilevel"/>
    <w:tmpl w:val="67E2E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897A26"/>
    <w:multiLevelType w:val="hybridMultilevel"/>
    <w:tmpl w:val="B5144D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43C99"/>
    <w:multiLevelType w:val="hybridMultilevel"/>
    <w:tmpl w:val="2CC04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A4D41"/>
    <w:multiLevelType w:val="hybridMultilevel"/>
    <w:tmpl w:val="A970C034"/>
    <w:lvl w:ilvl="0" w:tplc="F4BEAB6A">
      <w:numFmt w:val="bullet"/>
      <w:lvlText w:val="-"/>
      <w:lvlJc w:val="left"/>
      <w:pPr>
        <w:ind w:left="360" w:hanging="360"/>
      </w:pPr>
      <w:rPr>
        <w:rFonts w:ascii="Garamond" w:eastAsiaTheme="minorEastAsia" w:hAnsi="Garamond" w:cstheme="minorBidi"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9" w15:restartNumberingAfterBreak="0">
    <w:nsid w:val="20865CC8"/>
    <w:multiLevelType w:val="hybridMultilevel"/>
    <w:tmpl w:val="0D3CFE2A"/>
    <w:lvl w:ilvl="0" w:tplc="2DB6041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1561F0"/>
    <w:multiLevelType w:val="hybridMultilevel"/>
    <w:tmpl w:val="CEAEA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5A0E2B"/>
    <w:multiLevelType w:val="hybridMultilevel"/>
    <w:tmpl w:val="944CA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AC7122"/>
    <w:multiLevelType w:val="hybridMultilevel"/>
    <w:tmpl w:val="DF963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2F4AB9"/>
    <w:multiLevelType w:val="hybridMultilevel"/>
    <w:tmpl w:val="AD169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74F01A7"/>
    <w:multiLevelType w:val="hybridMultilevel"/>
    <w:tmpl w:val="05CEF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DF1ABD"/>
    <w:multiLevelType w:val="hybridMultilevel"/>
    <w:tmpl w:val="EEB8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686735"/>
    <w:multiLevelType w:val="hybridMultilevel"/>
    <w:tmpl w:val="74C4F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37666E"/>
    <w:multiLevelType w:val="hybridMultilevel"/>
    <w:tmpl w:val="35683872"/>
    <w:lvl w:ilvl="0" w:tplc="E9E4530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A173CF"/>
    <w:multiLevelType w:val="hybridMultilevel"/>
    <w:tmpl w:val="2ECA68C2"/>
    <w:lvl w:ilvl="0" w:tplc="08E249C2">
      <w:start w:val="2"/>
      <w:numFmt w:val="bullet"/>
      <w:lvlText w:val="-"/>
      <w:lvlJc w:val="left"/>
      <w:pPr>
        <w:ind w:left="720" w:hanging="360"/>
      </w:pPr>
      <w:rPr>
        <w:rFonts w:ascii="Arial" w:eastAsiaTheme="minorEastAs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75BD4"/>
    <w:multiLevelType w:val="hybridMultilevel"/>
    <w:tmpl w:val="1B6EC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35406E"/>
    <w:multiLevelType w:val="multilevel"/>
    <w:tmpl w:val="E6F6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026F86"/>
    <w:multiLevelType w:val="hybridMultilevel"/>
    <w:tmpl w:val="9248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626A1"/>
    <w:multiLevelType w:val="hybridMultilevel"/>
    <w:tmpl w:val="758E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C500F7"/>
    <w:multiLevelType w:val="hybridMultilevel"/>
    <w:tmpl w:val="430A6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57DC2"/>
    <w:multiLevelType w:val="hybridMultilevel"/>
    <w:tmpl w:val="8982D7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C535A5"/>
    <w:multiLevelType w:val="hybridMultilevel"/>
    <w:tmpl w:val="52FAAE04"/>
    <w:lvl w:ilvl="0" w:tplc="BD5E3A6A">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E49D1"/>
    <w:multiLevelType w:val="hybridMultilevel"/>
    <w:tmpl w:val="1DA0C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7C6CBF"/>
    <w:multiLevelType w:val="hybridMultilevel"/>
    <w:tmpl w:val="B560C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71600"/>
    <w:multiLevelType w:val="hybridMultilevel"/>
    <w:tmpl w:val="2D94D7AE"/>
    <w:lvl w:ilvl="0" w:tplc="C262B3C0">
      <w:start w:val="1"/>
      <w:numFmt w:val="decimal"/>
      <w:lvlText w:val="%1."/>
      <w:lvlJc w:val="left"/>
      <w:pPr>
        <w:ind w:left="360" w:hanging="360"/>
      </w:pPr>
      <w:rPr>
        <w:color w:val="4BACC6"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42871"/>
    <w:multiLevelType w:val="hybridMultilevel"/>
    <w:tmpl w:val="7B6E9D1C"/>
    <w:lvl w:ilvl="0" w:tplc="E6C0DCE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84007B"/>
    <w:multiLevelType w:val="hybridMultilevel"/>
    <w:tmpl w:val="44340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F2CDD"/>
    <w:multiLevelType w:val="multilevel"/>
    <w:tmpl w:val="F7E467F0"/>
    <w:lvl w:ilvl="0">
      <w:start w:val="1"/>
      <w:numFmt w:val="bullet"/>
      <w:lvlText w:val=""/>
      <w:lvlJc w:val="left"/>
      <w:pPr>
        <w:tabs>
          <w:tab w:val="num" w:pos="360"/>
        </w:tabs>
        <w:ind w:left="360" w:hanging="360"/>
      </w:pPr>
      <w:rPr>
        <w:rFonts w:ascii="Symbol" w:hAnsi="Symbol" w:hint="default"/>
        <w:sz w:val="18"/>
      </w:rPr>
    </w:lvl>
    <w:lvl w:ilvl="1" w:tentative="1">
      <w:start w:val="1"/>
      <w:numFmt w:val="bullet"/>
      <w:lvlText w:val="o"/>
      <w:lvlJc w:val="left"/>
      <w:pPr>
        <w:tabs>
          <w:tab w:val="num" w:pos="1299"/>
        </w:tabs>
        <w:ind w:left="1299" w:hanging="360"/>
      </w:pPr>
      <w:rPr>
        <w:rFonts w:ascii="Courier New" w:hAnsi="Courier New" w:hint="default"/>
        <w:sz w:val="20"/>
      </w:rPr>
    </w:lvl>
    <w:lvl w:ilvl="2" w:tentative="1">
      <w:start w:val="1"/>
      <w:numFmt w:val="bullet"/>
      <w:lvlText w:val=""/>
      <w:lvlJc w:val="left"/>
      <w:pPr>
        <w:tabs>
          <w:tab w:val="num" w:pos="2019"/>
        </w:tabs>
        <w:ind w:left="2019" w:hanging="360"/>
      </w:pPr>
      <w:rPr>
        <w:rFonts w:ascii="Wingdings" w:hAnsi="Wingdings" w:hint="default"/>
        <w:sz w:val="20"/>
      </w:rPr>
    </w:lvl>
    <w:lvl w:ilvl="3" w:tentative="1">
      <w:start w:val="1"/>
      <w:numFmt w:val="bullet"/>
      <w:lvlText w:val=""/>
      <w:lvlJc w:val="left"/>
      <w:pPr>
        <w:tabs>
          <w:tab w:val="num" w:pos="2739"/>
        </w:tabs>
        <w:ind w:left="2739" w:hanging="360"/>
      </w:pPr>
      <w:rPr>
        <w:rFonts w:ascii="Wingdings" w:hAnsi="Wingdings" w:hint="default"/>
        <w:sz w:val="20"/>
      </w:rPr>
    </w:lvl>
    <w:lvl w:ilvl="4" w:tentative="1">
      <w:start w:val="1"/>
      <w:numFmt w:val="bullet"/>
      <w:lvlText w:val=""/>
      <w:lvlJc w:val="left"/>
      <w:pPr>
        <w:tabs>
          <w:tab w:val="num" w:pos="3459"/>
        </w:tabs>
        <w:ind w:left="3459" w:hanging="360"/>
      </w:pPr>
      <w:rPr>
        <w:rFonts w:ascii="Wingdings" w:hAnsi="Wingdings" w:hint="default"/>
        <w:sz w:val="20"/>
      </w:rPr>
    </w:lvl>
    <w:lvl w:ilvl="5" w:tentative="1">
      <w:start w:val="1"/>
      <w:numFmt w:val="bullet"/>
      <w:lvlText w:val=""/>
      <w:lvlJc w:val="left"/>
      <w:pPr>
        <w:tabs>
          <w:tab w:val="num" w:pos="4179"/>
        </w:tabs>
        <w:ind w:left="4179" w:hanging="360"/>
      </w:pPr>
      <w:rPr>
        <w:rFonts w:ascii="Wingdings" w:hAnsi="Wingdings" w:hint="default"/>
        <w:sz w:val="20"/>
      </w:rPr>
    </w:lvl>
    <w:lvl w:ilvl="6" w:tentative="1">
      <w:start w:val="1"/>
      <w:numFmt w:val="bullet"/>
      <w:lvlText w:val=""/>
      <w:lvlJc w:val="left"/>
      <w:pPr>
        <w:tabs>
          <w:tab w:val="num" w:pos="4899"/>
        </w:tabs>
        <w:ind w:left="4899" w:hanging="360"/>
      </w:pPr>
      <w:rPr>
        <w:rFonts w:ascii="Wingdings" w:hAnsi="Wingdings" w:hint="default"/>
        <w:sz w:val="20"/>
      </w:rPr>
    </w:lvl>
    <w:lvl w:ilvl="7" w:tentative="1">
      <w:start w:val="1"/>
      <w:numFmt w:val="bullet"/>
      <w:lvlText w:val=""/>
      <w:lvlJc w:val="left"/>
      <w:pPr>
        <w:tabs>
          <w:tab w:val="num" w:pos="5619"/>
        </w:tabs>
        <w:ind w:left="5619" w:hanging="360"/>
      </w:pPr>
      <w:rPr>
        <w:rFonts w:ascii="Wingdings" w:hAnsi="Wingdings" w:hint="default"/>
        <w:sz w:val="20"/>
      </w:rPr>
    </w:lvl>
    <w:lvl w:ilvl="8" w:tentative="1">
      <w:start w:val="1"/>
      <w:numFmt w:val="bullet"/>
      <w:lvlText w:val=""/>
      <w:lvlJc w:val="left"/>
      <w:pPr>
        <w:tabs>
          <w:tab w:val="num" w:pos="6339"/>
        </w:tabs>
        <w:ind w:left="6339" w:hanging="360"/>
      </w:pPr>
      <w:rPr>
        <w:rFonts w:ascii="Wingdings" w:hAnsi="Wingdings" w:hint="default"/>
        <w:sz w:val="20"/>
      </w:rPr>
    </w:lvl>
  </w:abstractNum>
  <w:abstractNum w:abstractNumId="32" w15:restartNumberingAfterBreak="0">
    <w:nsid w:val="6D327750"/>
    <w:multiLevelType w:val="hybridMultilevel"/>
    <w:tmpl w:val="3718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D1111"/>
    <w:multiLevelType w:val="hybridMultilevel"/>
    <w:tmpl w:val="12907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04707"/>
    <w:multiLevelType w:val="hybridMultilevel"/>
    <w:tmpl w:val="430A6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3"/>
  </w:num>
  <w:num w:numId="4">
    <w:abstractNumId w:val="11"/>
  </w:num>
  <w:num w:numId="5">
    <w:abstractNumId w:val="27"/>
  </w:num>
  <w:num w:numId="6">
    <w:abstractNumId w:val="14"/>
  </w:num>
  <w:num w:numId="7">
    <w:abstractNumId w:val="16"/>
  </w:num>
  <w:num w:numId="8">
    <w:abstractNumId w:val="15"/>
  </w:num>
  <w:num w:numId="9">
    <w:abstractNumId w:val="26"/>
  </w:num>
  <w:num w:numId="10">
    <w:abstractNumId w:val="30"/>
  </w:num>
  <w:num w:numId="11">
    <w:abstractNumId w:val="34"/>
  </w:num>
  <w:num w:numId="12">
    <w:abstractNumId w:val="29"/>
  </w:num>
  <w:num w:numId="13">
    <w:abstractNumId w:val="19"/>
  </w:num>
  <w:num w:numId="14">
    <w:abstractNumId w:val="12"/>
  </w:num>
  <w:num w:numId="15">
    <w:abstractNumId w:val="22"/>
  </w:num>
  <w:num w:numId="16">
    <w:abstractNumId w:val="17"/>
  </w:num>
  <w:num w:numId="17">
    <w:abstractNumId w:val="10"/>
  </w:num>
  <w:num w:numId="18">
    <w:abstractNumId w:val="25"/>
  </w:num>
  <w:num w:numId="19">
    <w:abstractNumId w:val="18"/>
  </w:num>
  <w:num w:numId="20">
    <w:abstractNumId w:val="20"/>
  </w:num>
  <w:num w:numId="21">
    <w:abstractNumId w:val="31"/>
  </w:num>
  <w:num w:numId="22">
    <w:abstractNumId w:val="0"/>
  </w:num>
  <w:num w:numId="23">
    <w:abstractNumId w:val="9"/>
  </w:num>
  <w:num w:numId="24">
    <w:abstractNumId w:val="1"/>
  </w:num>
  <w:num w:numId="25">
    <w:abstractNumId w:val="21"/>
  </w:num>
  <w:num w:numId="26">
    <w:abstractNumId w:val="24"/>
  </w:num>
  <w:num w:numId="27">
    <w:abstractNumId w:val="2"/>
  </w:num>
  <w:num w:numId="28">
    <w:abstractNumId w:val="8"/>
  </w:num>
  <w:num w:numId="29">
    <w:abstractNumId w:val="28"/>
  </w:num>
  <w:num w:numId="30">
    <w:abstractNumId w:val="3"/>
  </w:num>
  <w:num w:numId="31">
    <w:abstractNumId w:val="7"/>
  </w:num>
  <w:num w:numId="32">
    <w:abstractNumId w:val="33"/>
  </w:num>
  <w:num w:numId="33">
    <w:abstractNumId w:val="6"/>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4B"/>
    <w:rsid w:val="000138A0"/>
    <w:rsid w:val="00024307"/>
    <w:rsid w:val="00037FFB"/>
    <w:rsid w:val="000419B6"/>
    <w:rsid w:val="00063D34"/>
    <w:rsid w:val="00065FA3"/>
    <w:rsid w:val="00083BCD"/>
    <w:rsid w:val="00092FD0"/>
    <w:rsid w:val="000C7F36"/>
    <w:rsid w:val="000E76E8"/>
    <w:rsid w:val="001024AA"/>
    <w:rsid w:val="00103B18"/>
    <w:rsid w:val="00103C56"/>
    <w:rsid w:val="00136A84"/>
    <w:rsid w:val="00140F18"/>
    <w:rsid w:val="00144ED7"/>
    <w:rsid w:val="00166816"/>
    <w:rsid w:val="00170163"/>
    <w:rsid w:val="00186FA6"/>
    <w:rsid w:val="001B542B"/>
    <w:rsid w:val="001E15E0"/>
    <w:rsid w:val="001F6062"/>
    <w:rsid w:val="00213D45"/>
    <w:rsid w:val="00240DB2"/>
    <w:rsid w:val="002870D8"/>
    <w:rsid w:val="002D62EC"/>
    <w:rsid w:val="002F30A9"/>
    <w:rsid w:val="002F5E3A"/>
    <w:rsid w:val="00315DE3"/>
    <w:rsid w:val="00332A6B"/>
    <w:rsid w:val="00343E24"/>
    <w:rsid w:val="003523B2"/>
    <w:rsid w:val="00382B57"/>
    <w:rsid w:val="00386F33"/>
    <w:rsid w:val="003957E9"/>
    <w:rsid w:val="003C1E9B"/>
    <w:rsid w:val="003C34B2"/>
    <w:rsid w:val="003F0FC0"/>
    <w:rsid w:val="004113E3"/>
    <w:rsid w:val="00432829"/>
    <w:rsid w:val="00441F1C"/>
    <w:rsid w:val="00461AF3"/>
    <w:rsid w:val="00475782"/>
    <w:rsid w:val="004808B2"/>
    <w:rsid w:val="004D3914"/>
    <w:rsid w:val="004D647C"/>
    <w:rsid w:val="004E1C33"/>
    <w:rsid w:val="004F40E4"/>
    <w:rsid w:val="004F6A7D"/>
    <w:rsid w:val="00512CCB"/>
    <w:rsid w:val="00520ADA"/>
    <w:rsid w:val="00527BD9"/>
    <w:rsid w:val="00550DEC"/>
    <w:rsid w:val="0055359E"/>
    <w:rsid w:val="00572733"/>
    <w:rsid w:val="00585DDF"/>
    <w:rsid w:val="00592A9E"/>
    <w:rsid w:val="00593416"/>
    <w:rsid w:val="005B2BF1"/>
    <w:rsid w:val="005D1FE8"/>
    <w:rsid w:val="00617A16"/>
    <w:rsid w:val="00621DEB"/>
    <w:rsid w:val="006343DE"/>
    <w:rsid w:val="00656D95"/>
    <w:rsid w:val="006655D6"/>
    <w:rsid w:val="00672A9F"/>
    <w:rsid w:val="00685B4F"/>
    <w:rsid w:val="006A46ED"/>
    <w:rsid w:val="006B3D0F"/>
    <w:rsid w:val="006F599C"/>
    <w:rsid w:val="00701CBC"/>
    <w:rsid w:val="007147EF"/>
    <w:rsid w:val="00723D39"/>
    <w:rsid w:val="00731D35"/>
    <w:rsid w:val="007522FA"/>
    <w:rsid w:val="007624EB"/>
    <w:rsid w:val="00775165"/>
    <w:rsid w:val="007764E0"/>
    <w:rsid w:val="007A09D1"/>
    <w:rsid w:val="007A5E68"/>
    <w:rsid w:val="007B7ADB"/>
    <w:rsid w:val="007C6887"/>
    <w:rsid w:val="007C76CD"/>
    <w:rsid w:val="007F05AF"/>
    <w:rsid w:val="0081418D"/>
    <w:rsid w:val="008257F2"/>
    <w:rsid w:val="008356CD"/>
    <w:rsid w:val="00864074"/>
    <w:rsid w:val="0086636A"/>
    <w:rsid w:val="008745EB"/>
    <w:rsid w:val="008A3517"/>
    <w:rsid w:val="008A4BD5"/>
    <w:rsid w:val="008C123E"/>
    <w:rsid w:val="008D69D0"/>
    <w:rsid w:val="008E23ED"/>
    <w:rsid w:val="008F08C2"/>
    <w:rsid w:val="008F1723"/>
    <w:rsid w:val="00923FF1"/>
    <w:rsid w:val="00935C2C"/>
    <w:rsid w:val="009607C9"/>
    <w:rsid w:val="00962FC1"/>
    <w:rsid w:val="0097130C"/>
    <w:rsid w:val="009740A3"/>
    <w:rsid w:val="00985540"/>
    <w:rsid w:val="00991029"/>
    <w:rsid w:val="009A546B"/>
    <w:rsid w:val="009E1445"/>
    <w:rsid w:val="009E6462"/>
    <w:rsid w:val="009F6924"/>
    <w:rsid w:val="00A110F2"/>
    <w:rsid w:val="00A33B61"/>
    <w:rsid w:val="00A35F81"/>
    <w:rsid w:val="00AB48E3"/>
    <w:rsid w:val="00AC4963"/>
    <w:rsid w:val="00AE061C"/>
    <w:rsid w:val="00AF12E0"/>
    <w:rsid w:val="00AF329F"/>
    <w:rsid w:val="00B00B8E"/>
    <w:rsid w:val="00B03BCA"/>
    <w:rsid w:val="00B33856"/>
    <w:rsid w:val="00B363B0"/>
    <w:rsid w:val="00B471A8"/>
    <w:rsid w:val="00B6526A"/>
    <w:rsid w:val="00B72401"/>
    <w:rsid w:val="00B72B0D"/>
    <w:rsid w:val="00B90288"/>
    <w:rsid w:val="00BB2B09"/>
    <w:rsid w:val="00BB5552"/>
    <w:rsid w:val="00BC7D9D"/>
    <w:rsid w:val="00BD560F"/>
    <w:rsid w:val="00BE464B"/>
    <w:rsid w:val="00C001B1"/>
    <w:rsid w:val="00C54F84"/>
    <w:rsid w:val="00C552F6"/>
    <w:rsid w:val="00C56881"/>
    <w:rsid w:val="00C66A95"/>
    <w:rsid w:val="00C77248"/>
    <w:rsid w:val="00C97AFC"/>
    <w:rsid w:val="00CA31B3"/>
    <w:rsid w:val="00CC445A"/>
    <w:rsid w:val="00CE3B48"/>
    <w:rsid w:val="00D032FD"/>
    <w:rsid w:val="00D0457F"/>
    <w:rsid w:val="00D22B52"/>
    <w:rsid w:val="00D24EEE"/>
    <w:rsid w:val="00D500B4"/>
    <w:rsid w:val="00D85CFA"/>
    <w:rsid w:val="00DA2A56"/>
    <w:rsid w:val="00DD1406"/>
    <w:rsid w:val="00DD54DB"/>
    <w:rsid w:val="00E35362"/>
    <w:rsid w:val="00E35FC6"/>
    <w:rsid w:val="00E50E57"/>
    <w:rsid w:val="00E57AA2"/>
    <w:rsid w:val="00EC78C1"/>
    <w:rsid w:val="00EE04FD"/>
    <w:rsid w:val="00EF067C"/>
    <w:rsid w:val="00F06D9E"/>
    <w:rsid w:val="00F207CD"/>
    <w:rsid w:val="00F230E2"/>
    <w:rsid w:val="00F43C36"/>
    <w:rsid w:val="00F63FE9"/>
    <w:rsid w:val="00FC002F"/>
    <w:rsid w:val="00FF030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405A7A"/>
  <w15:docId w15:val="{07CBE43C-CD37-491F-9855-AB1B04BF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9"/>
    <w:qFormat/>
    <w:rsid w:val="006655D6"/>
    <w:pPr>
      <w:widowControl w:val="0"/>
      <w:autoSpaceDE w:val="0"/>
      <w:autoSpaceDN w:val="0"/>
      <w:adjustRightInd w:val="0"/>
      <w:spacing w:after="0"/>
      <w:outlineLvl w:val="1"/>
    </w:pPr>
    <w:rPr>
      <w:rFonts w:ascii="Times New Roman" w:eastAsia="Times New Roman" w:hAnsi="Times New Roman" w:cs="Times New Roman"/>
      <w:lang w:eastAsia="en-US"/>
    </w:rPr>
  </w:style>
  <w:style w:type="paragraph" w:styleId="3">
    <w:name w:val="heading 3"/>
    <w:basedOn w:val="a"/>
    <w:next w:val="a"/>
    <w:link w:val="3Char"/>
    <w:uiPriority w:val="99"/>
    <w:qFormat/>
    <w:rsid w:val="006655D6"/>
    <w:pPr>
      <w:widowControl w:val="0"/>
      <w:autoSpaceDE w:val="0"/>
      <w:autoSpaceDN w:val="0"/>
      <w:adjustRightInd w:val="0"/>
      <w:spacing w:after="0"/>
      <w:outlineLvl w:val="2"/>
    </w:pPr>
    <w:rPr>
      <w:rFonts w:ascii="Times New Roman" w:eastAsia="Times New Roman" w:hAnsi="Times New Roman" w:cs="Times New Roman"/>
      <w:lang w:eastAsia="en-US"/>
    </w:rPr>
  </w:style>
  <w:style w:type="paragraph" w:styleId="5">
    <w:name w:val="heading 5"/>
    <w:basedOn w:val="a"/>
    <w:next w:val="a"/>
    <w:link w:val="5Char"/>
    <w:uiPriority w:val="99"/>
    <w:qFormat/>
    <w:rsid w:val="006655D6"/>
    <w:pPr>
      <w:widowControl w:val="0"/>
      <w:autoSpaceDE w:val="0"/>
      <w:autoSpaceDN w:val="0"/>
      <w:adjustRightInd w:val="0"/>
      <w:spacing w:after="0"/>
      <w:outlineLvl w:val="4"/>
    </w:pPr>
    <w:rPr>
      <w:rFonts w:ascii="Times New Roman" w:eastAsia="Times New Roman" w:hAnsi="Times New Roman"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64B"/>
    <w:pPr>
      <w:tabs>
        <w:tab w:val="center" w:pos="4320"/>
        <w:tab w:val="right" w:pos="8640"/>
      </w:tabs>
      <w:spacing w:after="0"/>
    </w:pPr>
  </w:style>
  <w:style w:type="character" w:customStyle="1" w:styleId="Char">
    <w:name w:val="رأس الصفحة Char"/>
    <w:basedOn w:val="a0"/>
    <w:link w:val="a3"/>
    <w:uiPriority w:val="99"/>
    <w:rsid w:val="00BE464B"/>
  </w:style>
  <w:style w:type="paragraph" w:styleId="a4">
    <w:name w:val="footer"/>
    <w:basedOn w:val="a"/>
    <w:link w:val="Char0"/>
    <w:uiPriority w:val="99"/>
    <w:unhideWhenUsed/>
    <w:rsid w:val="00BE464B"/>
    <w:pPr>
      <w:tabs>
        <w:tab w:val="center" w:pos="4320"/>
        <w:tab w:val="right" w:pos="8640"/>
      </w:tabs>
      <w:spacing w:after="0"/>
    </w:pPr>
  </w:style>
  <w:style w:type="character" w:customStyle="1" w:styleId="Char0">
    <w:name w:val="تذييل الصفحة Char"/>
    <w:basedOn w:val="a0"/>
    <w:link w:val="a4"/>
    <w:uiPriority w:val="99"/>
    <w:rsid w:val="00BE464B"/>
  </w:style>
  <w:style w:type="paragraph" w:styleId="a5">
    <w:name w:val="List Paragraph"/>
    <w:basedOn w:val="a"/>
    <w:uiPriority w:val="34"/>
    <w:qFormat/>
    <w:rsid w:val="00BE464B"/>
    <w:pPr>
      <w:ind w:left="720"/>
      <w:contextualSpacing/>
    </w:pPr>
  </w:style>
  <w:style w:type="table" w:styleId="a6">
    <w:name w:val="Table Grid"/>
    <w:basedOn w:val="a1"/>
    <w:uiPriority w:val="59"/>
    <w:rsid w:val="00EE04F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EE04FD"/>
    <w:rPr>
      <w:color w:val="0000FF" w:themeColor="hyperlink"/>
      <w:u w:val="single"/>
    </w:rPr>
  </w:style>
  <w:style w:type="paragraph" w:customStyle="1" w:styleId="Default">
    <w:name w:val="Default"/>
    <w:rsid w:val="00EE04FD"/>
    <w:pPr>
      <w:widowControl w:val="0"/>
      <w:autoSpaceDE w:val="0"/>
      <w:autoSpaceDN w:val="0"/>
      <w:adjustRightInd w:val="0"/>
      <w:spacing w:after="0"/>
    </w:pPr>
    <w:rPr>
      <w:rFonts w:ascii="Times New Roman" w:hAnsi="Times New Roman" w:cs="Times New Roman"/>
      <w:color w:val="000000"/>
    </w:rPr>
  </w:style>
  <w:style w:type="paragraph" w:styleId="a7">
    <w:name w:val="Normal (Web)"/>
    <w:basedOn w:val="a"/>
    <w:uiPriority w:val="99"/>
    <w:semiHidden/>
    <w:unhideWhenUsed/>
    <w:rsid w:val="00EE04FD"/>
    <w:pPr>
      <w:spacing w:before="100" w:beforeAutospacing="1" w:after="100" w:afterAutospacing="1"/>
    </w:pPr>
    <w:rPr>
      <w:rFonts w:ascii="Times" w:hAnsi="Times" w:cs="Times New Roman"/>
      <w:sz w:val="20"/>
      <w:szCs w:val="20"/>
      <w:lang w:eastAsia="en-US"/>
    </w:rPr>
  </w:style>
  <w:style w:type="character" w:customStyle="1" w:styleId="2Char">
    <w:name w:val="عنوان 2 Char"/>
    <w:basedOn w:val="a0"/>
    <w:link w:val="2"/>
    <w:uiPriority w:val="99"/>
    <w:rsid w:val="006655D6"/>
    <w:rPr>
      <w:rFonts w:ascii="Times New Roman" w:eastAsia="Times New Roman" w:hAnsi="Times New Roman" w:cs="Times New Roman"/>
      <w:lang w:eastAsia="en-US"/>
    </w:rPr>
  </w:style>
  <w:style w:type="character" w:customStyle="1" w:styleId="3Char">
    <w:name w:val="عنوان 3 Char"/>
    <w:basedOn w:val="a0"/>
    <w:link w:val="3"/>
    <w:uiPriority w:val="99"/>
    <w:rsid w:val="006655D6"/>
    <w:rPr>
      <w:rFonts w:ascii="Times New Roman" w:eastAsia="Times New Roman" w:hAnsi="Times New Roman" w:cs="Times New Roman"/>
      <w:lang w:eastAsia="en-US"/>
    </w:rPr>
  </w:style>
  <w:style w:type="character" w:customStyle="1" w:styleId="5Char">
    <w:name w:val="عنوان 5 Char"/>
    <w:basedOn w:val="a0"/>
    <w:link w:val="5"/>
    <w:uiPriority w:val="99"/>
    <w:rsid w:val="006655D6"/>
    <w:rPr>
      <w:rFonts w:ascii="Times New Roman" w:eastAsia="Times New Roman" w:hAnsi="Times New Roman" w:cs="Times New Roman"/>
      <w:lang w:eastAsia="en-US"/>
    </w:rPr>
  </w:style>
  <w:style w:type="table" w:styleId="-4">
    <w:name w:val="Light Grid Accent 4"/>
    <w:basedOn w:val="a1"/>
    <w:uiPriority w:val="62"/>
    <w:rsid w:val="006655D6"/>
    <w:pPr>
      <w:spacing w:after="0"/>
    </w:pPr>
    <w:rPr>
      <w:rFonts w:eastAsiaTheme="minorHAns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a8">
    <w:name w:val="footnote text"/>
    <w:basedOn w:val="a"/>
    <w:link w:val="Char1"/>
    <w:uiPriority w:val="99"/>
    <w:unhideWhenUsed/>
    <w:rsid w:val="008257F2"/>
    <w:pPr>
      <w:spacing w:after="0"/>
    </w:pPr>
  </w:style>
  <w:style w:type="character" w:customStyle="1" w:styleId="Char1">
    <w:name w:val="نص حاشية سفلية Char"/>
    <w:basedOn w:val="a0"/>
    <w:link w:val="a8"/>
    <w:uiPriority w:val="99"/>
    <w:rsid w:val="008257F2"/>
  </w:style>
  <w:style w:type="character" w:styleId="a9">
    <w:name w:val="footnote reference"/>
    <w:basedOn w:val="a0"/>
    <w:uiPriority w:val="99"/>
    <w:unhideWhenUsed/>
    <w:rsid w:val="008257F2"/>
    <w:rPr>
      <w:vertAlign w:val="superscript"/>
    </w:rPr>
  </w:style>
  <w:style w:type="paragraph" w:styleId="aa">
    <w:name w:val="Balloon Text"/>
    <w:basedOn w:val="a"/>
    <w:link w:val="Char2"/>
    <w:uiPriority w:val="99"/>
    <w:semiHidden/>
    <w:unhideWhenUsed/>
    <w:rsid w:val="00B6526A"/>
    <w:pPr>
      <w:spacing w:after="0"/>
    </w:pPr>
    <w:rPr>
      <w:rFonts w:ascii="Tahoma" w:eastAsia="Times New Roman" w:hAnsi="Tahoma" w:cs="Times New Roman"/>
      <w:sz w:val="16"/>
      <w:szCs w:val="16"/>
      <w:lang w:eastAsia="en-US"/>
    </w:rPr>
  </w:style>
  <w:style w:type="character" w:customStyle="1" w:styleId="Char2">
    <w:name w:val="نص في بالون Char"/>
    <w:basedOn w:val="a0"/>
    <w:link w:val="aa"/>
    <w:uiPriority w:val="99"/>
    <w:semiHidden/>
    <w:rsid w:val="00B6526A"/>
    <w:rPr>
      <w:rFonts w:ascii="Tahoma" w:eastAsia="Times New Roman" w:hAnsi="Tahoma" w:cs="Times New Roman"/>
      <w:sz w:val="16"/>
      <w:szCs w:val="16"/>
      <w:lang w:eastAsia="en-US"/>
    </w:rPr>
  </w:style>
  <w:style w:type="character" w:styleId="ab">
    <w:name w:val="Subtle Reference"/>
    <w:basedOn w:val="a0"/>
    <w:uiPriority w:val="31"/>
    <w:qFormat/>
    <w:rsid w:val="00386F33"/>
    <w:rPr>
      <w:smallCaps/>
      <w:color w:val="C0504D" w:themeColor="accent2"/>
      <w:u w:val="single"/>
    </w:rPr>
  </w:style>
  <w:style w:type="paragraph" w:customStyle="1" w:styleId="TableGrid1">
    <w:name w:val="Table Grid1"/>
    <w:rsid w:val="00CE3B48"/>
    <w:pPr>
      <w:spacing w:after="0"/>
    </w:pPr>
    <w:rPr>
      <w:rFonts w:ascii="Lucida Grande" w:eastAsia="ヒラギノ角ゴ Pro W3" w:hAnsi="Lucida Grande" w:cs="Times New Roman"/>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276">
      <w:bodyDiv w:val="1"/>
      <w:marLeft w:val="0"/>
      <w:marRight w:val="0"/>
      <w:marTop w:val="0"/>
      <w:marBottom w:val="0"/>
      <w:divBdr>
        <w:top w:val="none" w:sz="0" w:space="0" w:color="auto"/>
        <w:left w:val="none" w:sz="0" w:space="0" w:color="auto"/>
        <w:bottom w:val="none" w:sz="0" w:space="0" w:color="auto"/>
        <w:right w:val="none" w:sz="0" w:space="0" w:color="auto"/>
      </w:divBdr>
    </w:div>
    <w:div w:id="169955937">
      <w:bodyDiv w:val="1"/>
      <w:marLeft w:val="0"/>
      <w:marRight w:val="0"/>
      <w:marTop w:val="0"/>
      <w:marBottom w:val="0"/>
      <w:divBdr>
        <w:top w:val="none" w:sz="0" w:space="0" w:color="auto"/>
        <w:left w:val="none" w:sz="0" w:space="0" w:color="auto"/>
        <w:bottom w:val="none" w:sz="0" w:space="0" w:color="auto"/>
        <w:right w:val="none" w:sz="0" w:space="0" w:color="auto"/>
      </w:divBdr>
    </w:div>
    <w:div w:id="267541021">
      <w:bodyDiv w:val="1"/>
      <w:marLeft w:val="0"/>
      <w:marRight w:val="0"/>
      <w:marTop w:val="0"/>
      <w:marBottom w:val="0"/>
      <w:divBdr>
        <w:top w:val="none" w:sz="0" w:space="0" w:color="auto"/>
        <w:left w:val="none" w:sz="0" w:space="0" w:color="auto"/>
        <w:bottom w:val="none" w:sz="0" w:space="0" w:color="auto"/>
        <w:right w:val="none" w:sz="0" w:space="0" w:color="auto"/>
      </w:divBdr>
    </w:div>
    <w:div w:id="298145916">
      <w:bodyDiv w:val="1"/>
      <w:marLeft w:val="0"/>
      <w:marRight w:val="0"/>
      <w:marTop w:val="0"/>
      <w:marBottom w:val="0"/>
      <w:divBdr>
        <w:top w:val="none" w:sz="0" w:space="0" w:color="auto"/>
        <w:left w:val="none" w:sz="0" w:space="0" w:color="auto"/>
        <w:bottom w:val="none" w:sz="0" w:space="0" w:color="auto"/>
        <w:right w:val="none" w:sz="0" w:space="0" w:color="auto"/>
      </w:divBdr>
    </w:div>
    <w:div w:id="392049851">
      <w:bodyDiv w:val="1"/>
      <w:marLeft w:val="0"/>
      <w:marRight w:val="0"/>
      <w:marTop w:val="0"/>
      <w:marBottom w:val="0"/>
      <w:divBdr>
        <w:top w:val="none" w:sz="0" w:space="0" w:color="auto"/>
        <w:left w:val="none" w:sz="0" w:space="0" w:color="auto"/>
        <w:bottom w:val="none" w:sz="0" w:space="0" w:color="auto"/>
        <w:right w:val="none" w:sz="0" w:space="0" w:color="auto"/>
      </w:divBdr>
    </w:div>
    <w:div w:id="469250644">
      <w:bodyDiv w:val="1"/>
      <w:marLeft w:val="0"/>
      <w:marRight w:val="0"/>
      <w:marTop w:val="0"/>
      <w:marBottom w:val="0"/>
      <w:divBdr>
        <w:top w:val="none" w:sz="0" w:space="0" w:color="auto"/>
        <w:left w:val="none" w:sz="0" w:space="0" w:color="auto"/>
        <w:bottom w:val="none" w:sz="0" w:space="0" w:color="auto"/>
        <w:right w:val="none" w:sz="0" w:space="0" w:color="auto"/>
      </w:divBdr>
    </w:div>
    <w:div w:id="506210330">
      <w:bodyDiv w:val="1"/>
      <w:marLeft w:val="0"/>
      <w:marRight w:val="0"/>
      <w:marTop w:val="0"/>
      <w:marBottom w:val="0"/>
      <w:divBdr>
        <w:top w:val="none" w:sz="0" w:space="0" w:color="auto"/>
        <w:left w:val="none" w:sz="0" w:space="0" w:color="auto"/>
        <w:bottom w:val="none" w:sz="0" w:space="0" w:color="auto"/>
        <w:right w:val="none" w:sz="0" w:space="0" w:color="auto"/>
      </w:divBdr>
    </w:div>
    <w:div w:id="633872047">
      <w:bodyDiv w:val="1"/>
      <w:marLeft w:val="0"/>
      <w:marRight w:val="0"/>
      <w:marTop w:val="0"/>
      <w:marBottom w:val="0"/>
      <w:divBdr>
        <w:top w:val="none" w:sz="0" w:space="0" w:color="auto"/>
        <w:left w:val="none" w:sz="0" w:space="0" w:color="auto"/>
        <w:bottom w:val="none" w:sz="0" w:space="0" w:color="auto"/>
        <w:right w:val="none" w:sz="0" w:space="0" w:color="auto"/>
      </w:divBdr>
    </w:div>
    <w:div w:id="668942309">
      <w:bodyDiv w:val="1"/>
      <w:marLeft w:val="0"/>
      <w:marRight w:val="0"/>
      <w:marTop w:val="0"/>
      <w:marBottom w:val="0"/>
      <w:divBdr>
        <w:top w:val="none" w:sz="0" w:space="0" w:color="auto"/>
        <w:left w:val="none" w:sz="0" w:space="0" w:color="auto"/>
        <w:bottom w:val="none" w:sz="0" w:space="0" w:color="auto"/>
        <w:right w:val="none" w:sz="0" w:space="0" w:color="auto"/>
      </w:divBdr>
    </w:div>
    <w:div w:id="674571680">
      <w:bodyDiv w:val="1"/>
      <w:marLeft w:val="0"/>
      <w:marRight w:val="0"/>
      <w:marTop w:val="0"/>
      <w:marBottom w:val="0"/>
      <w:divBdr>
        <w:top w:val="none" w:sz="0" w:space="0" w:color="auto"/>
        <w:left w:val="none" w:sz="0" w:space="0" w:color="auto"/>
        <w:bottom w:val="none" w:sz="0" w:space="0" w:color="auto"/>
        <w:right w:val="none" w:sz="0" w:space="0" w:color="auto"/>
      </w:divBdr>
    </w:div>
    <w:div w:id="709109814">
      <w:bodyDiv w:val="1"/>
      <w:marLeft w:val="0"/>
      <w:marRight w:val="0"/>
      <w:marTop w:val="0"/>
      <w:marBottom w:val="0"/>
      <w:divBdr>
        <w:top w:val="none" w:sz="0" w:space="0" w:color="auto"/>
        <w:left w:val="none" w:sz="0" w:space="0" w:color="auto"/>
        <w:bottom w:val="none" w:sz="0" w:space="0" w:color="auto"/>
        <w:right w:val="none" w:sz="0" w:space="0" w:color="auto"/>
      </w:divBdr>
    </w:div>
    <w:div w:id="759370096">
      <w:bodyDiv w:val="1"/>
      <w:marLeft w:val="0"/>
      <w:marRight w:val="0"/>
      <w:marTop w:val="0"/>
      <w:marBottom w:val="0"/>
      <w:divBdr>
        <w:top w:val="none" w:sz="0" w:space="0" w:color="auto"/>
        <w:left w:val="none" w:sz="0" w:space="0" w:color="auto"/>
        <w:bottom w:val="none" w:sz="0" w:space="0" w:color="auto"/>
        <w:right w:val="none" w:sz="0" w:space="0" w:color="auto"/>
      </w:divBdr>
    </w:div>
    <w:div w:id="819737830">
      <w:bodyDiv w:val="1"/>
      <w:marLeft w:val="0"/>
      <w:marRight w:val="0"/>
      <w:marTop w:val="0"/>
      <w:marBottom w:val="0"/>
      <w:divBdr>
        <w:top w:val="none" w:sz="0" w:space="0" w:color="auto"/>
        <w:left w:val="none" w:sz="0" w:space="0" w:color="auto"/>
        <w:bottom w:val="none" w:sz="0" w:space="0" w:color="auto"/>
        <w:right w:val="none" w:sz="0" w:space="0" w:color="auto"/>
      </w:divBdr>
    </w:div>
    <w:div w:id="956833637">
      <w:bodyDiv w:val="1"/>
      <w:marLeft w:val="0"/>
      <w:marRight w:val="0"/>
      <w:marTop w:val="0"/>
      <w:marBottom w:val="0"/>
      <w:divBdr>
        <w:top w:val="none" w:sz="0" w:space="0" w:color="auto"/>
        <w:left w:val="none" w:sz="0" w:space="0" w:color="auto"/>
        <w:bottom w:val="none" w:sz="0" w:space="0" w:color="auto"/>
        <w:right w:val="none" w:sz="0" w:space="0" w:color="auto"/>
      </w:divBdr>
    </w:div>
    <w:div w:id="971788319">
      <w:bodyDiv w:val="1"/>
      <w:marLeft w:val="0"/>
      <w:marRight w:val="0"/>
      <w:marTop w:val="0"/>
      <w:marBottom w:val="0"/>
      <w:divBdr>
        <w:top w:val="none" w:sz="0" w:space="0" w:color="auto"/>
        <w:left w:val="none" w:sz="0" w:space="0" w:color="auto"/>
        <w:bottom w:val="none" w:sz="0" w:space="0" w:color="auto"/>
        <w:right w:val="none" w:sz="0" w:space="0" w:color="auto"/>
      </w:divBdr>
    </w:div>
    <w:div w:id="1223372690">
      <w:bodyDiv w:val="1"/>
      <w:marLeft w:val="0"/>
      <w:marRight w:val="0"/>
      <w:marTop w:val="0"/>
      <w:marBottom w:val="0"/>
      <w:divBdr>
        <w:top w:val="none" w:sz="0" w:space="0" w:color="auto"/>
        <w:left w:val="none" w:sz="0" w:space="0" w:color="auto"/>
        <w:bottom w:val="none" w:sz="0" w:space="0" w:color="auto"/>
        <w:right w:val="none" w:sz="0" w:space="0" w:color="auto"/>
      </w:divBdr>
    </w:div>
    <w:div w:id="1376470418">
      <w:bodyDiv w:val="1"/>
      <w:marLeft w:val="0"/>
      <w:marRight w:val="0"/>
      <w:marTop w:val="0"/>
      <w:marBottom w:val="0"/>
      <w:divBdr>
        <w:top w:val="none" w:sz="0" w:space="0" w:color="auto"/>
        <w:left w:val="none" w:sz="0" w:space="0" w:color="auto"/>
        <w:bottom w:val="none" w:sz="0" w:space="0" w:color="auto"/>
        <w:right w:val="none" w:sz="0" w:space="0" w:color="auto"/>
      </w:divBdr>
    </w:div>
    <w:div w:id="1393193662">
      <w:bodyDiv w:val="1"/>
      <w:marLeft w:val="0"/>
      <w:marRight w:val="0"/>
      <w:marTop w:val="0"/>
      <w:marBottom w:val="0"/>
      <w:divBdr>
        <w:top w:val="none" w:sz="0" w:space="0" w:color="auto"/>
        <w:left w:val="none" w:sz="0" w:space="0" w:color="auto"/>
        <w:bottom w:val="none" w:sz="0" w:space="0" w:color="auto"/>
        <w:right w:val="none" w:sz="0" w:space="0" w:color="auto"/>
      </w:divBdr>
    </w:div>
    <w:div w:id="1487436460">
      <w:bodyDiv w:val="1"/>
      <w:marLeft w:val="0"/>
      <w:marRight w:val="0"/>
      <w:marTop w:val="0"/>
      <w:marBottom w:val="0"/>
      <w:divBdr>
        <w:top w:val="none" w:sz="0" w:space="0" w:color="auto"/>
        <w:left w:val="none" w:sz="0" w:space="0" w:color="auto"/>
        <w:bottom w:val="none" w:sz="0" w:space="0" w:color="auto"/>
        <w:right w:val="none" w:sz="0" w:space="0" w:color="auto"/>
      </w:divBdr>
    </w:div>
    <w:div w:id="1518230005">
      <w:bodyDiv w:val="1"/>
      <w:marLeft w:val="0"/>
      <w:marRight w:val="0"/>
      <w:marTop w:val="0"/>
      <w:marBottom w:val="0"/>
      <w:divBdr>
        <w:top w:val="none" w:sz="0" w:space="0" w:color="auto"/>
        <w:left w:val="none" w:sz="0" w:space="0" w:color="auto"/>
        <w:bottom w:val="none" w:sz="0" w:space="0" w:color="auto"/>
        <w:right w:val="none" w:sz="0" w:space="0" w:color="auto"/>
      </w:divBdr>
    </w:div>
    <w:div w:id="1542598234">
      <w:bodyDiv w:val="1"/>
      <w:marLeft w:val="0"/>
      <w:marRight w:val="0"/>
      <w:marTop w:val="0"/>
      <w:marBottom w:val="0"/>
      <w:divBdr>
        <w:top w:val="none" w:sz="0" w:space="0" w:color="auto"/>
        <w:left w:val="none" w:sz="0" w:space="0" w:color="auto"/>
        <w:bottom w:val="none" w:sz="0" w:space="0" w:color="auto"/>
        <w:right w:val="none" w:sz="0" w:space="0" w:color="auto"/>
      </w:divBdr>
    </w:div>
    <w:div w:id="1619412236">
      <w:bodyDiv w:val="1"/>
      <w:marLeft w:val="0"/>
      <w:marRight w:val="0"/>
      <w:marTop w:val="0"/>
      <w:marBottom w:val="0"/>
      <w:divBdr>
        <w:top w:val="none" w:sz="0" w:space="0" w:color="auto"/>
        <w:left w:val="none" w:sz="0" w:space="0" w:color="auto"/>
        <w:bottom w:val="none" w:sz="0" w:space="0" w:color="auto"/>
        <w:right w:val="none" w:sz="0" w:space="0" w:color="auto"/>
      </w:divBdr>
    </w:div>
    <w:div w:id="162149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zeer@ksu.edu.s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we.ksu.edu.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ksu.edu.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ms.ksu.edu.sa" TargetMode="External"/><Relationship Id="rId4" Type="http://schemas.openxmlformats.org/officeDocument/2006/relationships/settings" Target="settings.xml"/><Relationship Id="rId9" Type="http://schemas.openxmlformats.org/officeDocument/2006/relationships/hyperlink" Target="http://fac.ksu.edu.sa/salzee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9CF4-BC16-443B-9D11-E9501D7E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1042</Words>
  <Characters>5946</Characters>
  <Application>Microsoft Office Word</Application>
  <DocSecurity>0</DocSecurity>
  <Lines>49</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AlShaalan</dc:creator>
  <cp:keywords/>
  <dc:description/>
  <cp:lastModifiedBy>muhanned jassas</cp:lastModifiedBy>
  <cp:revision>7</cp:revision>
  <cp:lastPrinted>2016-01-21T16:27:00Z</cp:lastPrinted>
  <dcterms:created xsi:type="dcterms:W3CDTF">2016-09-24T18:18:00Z</dcterms:created>
  <dcterms:modified xsi:type="dcterms:W3CDTF">2016-10-08T12:04:00Z</dcterms:modified>
</cp:coreProperties>
</file>