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22" w:rsidRPr="000F0522" w:rsidRDefault="008F1184" w:rsidP="000F05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1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194.8pt;margin-top:-15.5pt;width:71.25pt;height:62.9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" stroked="f">
            <v:textbox>
              <w:txbxContent>
                <w:p w:rsidR="000F0522" w:rsidRDefault="0013708C" w:rsidP="000F0522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699135" cy="699135"/>
                        <wp:effectExtent l="19050" t="0" r="5715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135" cy="699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F0522" w:rsidRPr="000F0522">
        <w:rPr>
          <w:rFonts w:ascii="Times New Roman" w:hAnsi="Times New Roman" w:cs="Times New Roman"/>
          <w:b/>
          <w:bCs/>
          <w:sz w:val="24"/>
          <w:szCs w:val="24"/>
        </w:rPr>
        <w:t xml:space="preserve">King Saud University  </w:t>
      </w:r>
      <w:r w:rsidR="000F0522" w:rsidRPr="000F0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522" w:rsidRPr="000F0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522" w:rsidRPr="000F0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522" w:rsidRPr="000F0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0522" w:rsidRPr="000F0522">
        <w:rPr>
          <w:rFonts w:ascii="Times New Roman" w:hAnsi="Times New Roman" w:cs="Times New Roman"/>
          <w:b/>
          <w:bCs/>
          <w:sz w:val="24"/>
          <w:szCs w:val="24"/>
        </w:rPr>
        <w:tab/>
        <w:t>Eng. 420 (Language Evaluation)</w:t>
      </w:r>
    </w:p>
    <w:p w:rsidR="000F0522" w:rsidRPr="000F0522" w:rsidRDefault="000F0522" w:rsidP="006D6A7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522">
        <w:rPr>
          <w:rFonts w:ascii="Times New Roman" w:hAnsi="Times New Roman" w:cs="Times New Roman"/>
          <w:b/>
          <w:bCs/>
          <w:sz w:val="24"/>
          <w:szCs w:val="24"/>
        </w:rPr>
        <w:t>College of Arts</w:t>
      </w:r>
      <w:r w:rsidRPr="000F0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52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F0522" w:rsidRPr="000F0522" w:rsidRDefault="000F0522" w:rsidP="00D446A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522">
        <w:rPr>
          <w:rFonts w:ascii="Times New Roman" w:hAnsi="Times New Roman" w:cs="Times New Roman"/>
          <w:b/>
          <w:bCs/>
          <w:sz w:val="24"/>
          <w:szCs w:val="24"/>
        </w:rPr>
        <w:t>Department of English Language and Literature</w:t>
      </w:r>
      <w:r w:rsidRPr="000F0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46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46AE" w:rsidRPr="00D446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D446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0522">
        <w:rPr>
          <w:rFonts w:ascii="Times New Roman" w:hAnsi="Times New Roman" w:cs="Times New Roman"/>
          <w:b/>
          <w:bCs/>
          <w:sz w:val="24"/>
          <w:szCs w:val="24"/>
        </w:rPr>
        <w:t xml:space="preserve">Semester </w:t>
      </w:r>
      <w:r w:rsidR="00DC7018">
        <w:rPr>
          <w:rFonts w:ascii="Times New Roman" w:hAnsi="Times New Roman" w:cs="Times New Roman"/>
          <w:b/>
          <w:bCs/>
          <w:sz w:val="24"/>
          <w:szCs w:val="24"/>
        </w:rPr>
        <w:t>143</w:t>
      </w:r>
      <w:r w:rsidR="00D446A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C701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13FCB">
        <w:rPr>
          <w:rFonts w:ascii="Times New Roman" w:hAnsi="Times New Roman" w:cs="Times New Roman"/>
          <w:b/>
          <w:bCs/>
          <w:sz w:val="24"/>
          <w:szCs w:val="24"/>
        </w:rPr>
        <w:t>143</w:t>
      </w:r>
      <w:r w:rsidR="00D446A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0F0522" w:rsidRPr="000F0522" w:rsidRDefault="000F0522" w:rsidP="0041407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522">
        <w:rPr>
          <w:rFonts w:ascii="Times New Roman" w:hAnsi="Times New Roman" w:cs="Times New Roman"/>
          <w:b/>
          <w:bCs/>
          <w:sz w:val="24"/>
          <w:szCs w:val="24"/>
        </w:rPr>
        <w:t xml:space="preserve">Instructor: </w:t>
      </w:r>
      <w:proofErr w:type="spellStart"/>
      <w:r w:rsidR="000B682B">
        <w:rPr>
          <w:rFonts w:ascii="Times New Roman" w:hAnsi="Times New Roman" w:cs="Times New Roman"/>
          <w:b/>
          <w:bCs/>
          <w:sz w:val="24"/>
          <w:szCs w:val="24"/>
        </w:rPr>
        <w:t>Samah</w:t>
      </w:r>
      <w:proofErr w:type="spellEnd"/>
      <w:r w:rsidR="000B6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B682B">
        <w:rPr>
          <w:rFonts w:ascii="Times New Roman" w:hAnsi="Times New Roman" w:cs="Times New Roman"/>
          <w:b/>
          <w:bCs/>
          <w:sz w:val="24"/>
          <w:szCs w:val="24"/>
        </w:rPr>
        <w:t>AlObudi</w:t>
      </w:r>
      <w:proofErr w:type="spellEnd"/>
      <w:r w:rsidR="000B6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0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05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40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PROJEC</w:t>
      </w:r>
      <w:r w:rsidR="004140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GUIDELINES</w:t>
      </w:r>
    </w:p>
    <w:p w:rsidR="003A72DF" w:rsidRDefault="003A72DF" w:rsidP="008C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A72DF" w:rsidRDefault="003A72DF" w:rsidP="008C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05C71" w:rsidRPr="000F0522" w:rsidRDefault="00B05C71" w:rsidP="008C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F05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In this project, you are required to construct a FINAL ACHEIVEMENT TEST out of </w:t>
      </w:r>
      <w:r w:rsidRPr="000F052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60</w:t>
      </w:r>
      <w:r w:rsidRPr="000F05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marks to test the students’ ability in </w:t>
      </w:r>
      <w:r w:rsidR="00DC7018" w:rsidRPr="00894F2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grammar</w:t>
      </w:r>
      <w:r w:rsidR="00894F2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94F24" w:rsidRPr="00894F2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OR</w:t>
      </w:r>
      <w:r w:rsidR="00894F2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94F24" w:rsidRPr="00894F2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vocabulary</w:t>
      </w:r>
      <w:r w:rsidR="00894F2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You have to choose ONE skill only. </w:t>
      </w:r>
      <w:r w:rsidRPr="000F05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The level </w:t>
      </w:r>
      <w:r w:rsidR="008C757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of the students is specified.</w:t>
      </w:r>
    </w:p>
    <w:p w:rsidR="00B05C71" w:rsidRPr="000F0522" w:rsidRDefault="00B05C71" w:rsidP="00B05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05C71" w:rsidRPr="000F0522" w:rsidRDefault="00B05C71" w:rsidP="00B05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0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following section will guide you through the project stages.</w:t>
      </w:r>
    </w:p>
    <w:p w:rsidR="00DC7018" w:rsidRPr="00DC7018" w:rsidRDefault="00B05C71" w:rsidP="00DC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F0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You might want to check Hughes’s book</w:t>
      </w:r>
      <w:r w:rsidR="000F0522" w:rsidRPr="000F05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chapter Seven (Stages of Test </w:t>
      </w:r>
      <w:r w:rsidR="00DC70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Construction</w:t>
      </w:r>
      <w:r w:rsidR="009B3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for this part</w:t>
      </w:r>
      <w:r w:rsidR="00DC70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05C71" w:rsidRPr="00DC7018" w:rsidRDefault="00B05C71" w:rsidP="000F0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DC7018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Stage one of test construction: (Statement of Problem)</w:t>
      </w:r>
    </w:p>
    <w:p w:rsidR="00B05C71" w:rsidRDefault="00B05C71" w:rsidP="000F0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F0522">
        <w:rPr>
          <w:rFonts w:ascii="Times New Roman" w:hAnsi="Times New Roman" w:cs="Times New Roman"/>
          <w:color w:val="FF0000"/>
          <w:sz w:val="24"/>
          <w:szCs w:val="24"/>
        </w:rPr>
        <w:t xml:space="preserve">Purpose of the test </w:t>
      </w:r>
      <w:r w:rsidR="00DC7018">
        <w:rPr>
          <w:rFonts w:ascii="Times New Roman" w:hAnsi="Times New Roman" w:cs="Times New Roman"/>
          <w:color w:val="FF0000"/>
          <w:sz w:val="24"/>
          <w:szCs w:val="24"/>
        </w:rPr>
        <w:t>(What do you want to test and why)</w:t>
      </w:r>
    </w:p>
    <w:p w:rsidR="003A72DF" w:rsidRPr="003A72DF" w:rsidRDefault="003A72DF" w:rsidP="003A72D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</w:p>
    <w:p w:rsidR="00B05C71" w:rsidRPr="00DC7018" w:rsidRDefault="00B05C71" w:rsidP="000F0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DC7018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Stage two of test construction (Solution to the Problem)</w:t>
      </w:r>
    </w:p>
    <w:p w:rsidR="00B05C71" w:rsidRPr="000F0522" w:rsidRDefault="00B05C71" w:rsidP="00B05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522">
        <w:rPr>
          <w:rFonts w:ascii="Times New Roman" w:hAnsi="Times New Roman" w:cs="Times New Roman"/>
          <w:color w:val="000000"/>
          <w:sz w:val="24"/>
          <w:szCs w:val="24"/>
        </w:rPr>
        <w:t>Writing specification of the test .This will include the following;</w:t>
      </w:r>
    </w:p>
    <w:p w:rsidR="00B05C71" w:rsidRPr="000F0522" w:rsidRDefault="00B05C71" w:rsidP="000F0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018">
        <w:rPr>
          <w:rFonts w:ascii="Times New Roman" w:hAnsi="Times New Roman" w:cs="Times New Roman"/>
          <w:color w:val="FF0000"/>
          <w:sz w:val="24"/>
          <w:szCs w:val="24"/>
          <w:u w:val="single"/>
        </w:rPr>
        <w:t>Operations</w:t>
      </w:r>
      <w:r w:rsidRPr="000F05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0522" w:rsidRPr="000F0522" w:rsidRDefault="00B05C71" w:rsidP="000F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522">
        <w:rPr>
          <w:rFonts w:ascii="Times New Roman" w:hAnsi="Times New Roman" w:cs="Times New Roman"/>
          <w:color w:val="000000"/>
          <w:sz w:val="24"/>
          <w:szCs w:val="24"/>
        </w:rPr>
        <w:t>The tasks the student</w:t>
      </w:r>
      <w:r w:rsidR="000F0522" w:rsidRPr="000F0522">
        <w:rPr>
          <w:rFonts w:ascii="Times New Roman" w:hAnsi="Times New Roman" w:cs="Times New Roman"/>
          <w:color w:val="000000"/>
          <w:sz w:val="24"/>
          <w:szCs w:val="24"/>
        </w:rPr>
        <w:t>s have to be able to carry out. You should start with (The students should be able to …)</w:t>
      </w:r>
    </w:p>
    <w:p w:rsidR="00B05C71" w:rsidRPr="00DC7018" w:rsidRDefault="00B05C71" w:rsidP="000F0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7018">
        <w:rPr>
          <w:rFonts w:ascii="Times New Roman" w:hAnsi="Times New Roman" w:cs="Times New Roman"/>
          <w:color w:val="FF0000"/>
          <w:sz w:val="24"/>
          <w:szCs w:val="24"/>
          <w:u w:val="single"/>
        </w:rPr>
        <w:t>Types of text/Textbook:</w:t>
      </w:r>
    </w:p>
    <w:p w:rsidR="00DC7018" w:rsidRDefault="008C7570" w:rsidP="00DC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are going to use either:</w:t>
      </w:r>
    </w:p>
    <w:p w:rsidR="008C7570" w:rsidRPr="00414071" w:rsidRDefault="008C7570" w:rsidP="008C7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4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071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English Vocabulary in Use: upper intermediate by McCarthy &amp; O'Dell (second edition)</w:t>
      </w:r>
    </w:p>
    <w:p w:rsidR="00AC7127" w:rsidRPr="00414071" w:rsidRDefault="00AC7127" w:rsidP="00D97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414071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               Chapters: </w:t>
      </w:r>
      <w:r w:rsidR="00D972C7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9 – 21 – 34 – 36 – 42 – 65 – 78 </w:t>
      </w:r>
      <w:r w:rsidR="00BE24B0" w:rsidRPr="00414071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 </w:t>
      </w:r>
    </w:p>
    <w:p w:rsidR="005A108C" w:rsidRPr="00414071" w:rsidRDefault="008C7570" w:rsidP="005A1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14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r w:rsidRPr="00414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2.</w:t>
      </w:r>
      <w:proofErr w:type="gramEnd"/>
      <w:r w:rsidRPr="00414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4071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Understanding and Using English Grammar by </w:t>
      </w:r>
      <w:proofErr w:type="spellStart"/>
      <w:r w:rsidRPr="00414071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Azar</w:t>
      </w:r>
      <w:proofErr w:type="spellEnd"/>
      <w:r w:rsidRPr="00414071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 &amp; </w:t>
      </w:r>
      <w:r w:rsidR="005A108C" w:rsidRPr="00414071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Hagen (fourth edition)</w:t>
      </w:r>
    </w:p>
    <w:p w:rsidR="00BE24B0" w:rsidRPr="00414071" w:rsidRDefault="00BE24B0" w:rsidP="00D97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414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414071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Chapter </w:t>
      </w:r>
      <w:r w:rsidR="00CE66AA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3 (1-3-4-5-</w:t>
      </w:r>
      <w:r w:rsidR="00D972C7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7</w:t>
      </w:r>
      <w:r w:rsidRPr="00414071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)</w:t>
      </w:r>
    </w:p>
    <w:p w:rsidR="00D972C7" w:rsidRDefault="00D972C7" w:rsidP="005A1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               Chapter 9 (1-5-6-7-9</w:t>
      </w:r>
      <w:r w:rsidR="00BE24B0" w:rsidRPr="00414071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)</w:t>
      </w:r>
    </w:p>
    <w:p w:rsidR="00BE24B0" w:rsidRPr="00414071" w:rsidRDefault="00D972C7" w:rsidP="005A1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               Chapter 19 (1-2)</w:t>
      </w:r>
      <w:r w:rsidR="009C4039" w:rsidRPr="00414071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 </w:t>
      </w:r>
    </w:p>
    <w:p w:rsidR="00B05C71" w:rsidRPr="000F0522" w:rsidRDefault="00B05C71" w:rsidP="000F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522">
        <w:rPr>
          <w:rFonts w:ascii="Times New Roman" w:hAnsi="Times New Roman" w:cs="Times New Roman"/>
          <w:color w:val="000000"/>
          <w:sz w:val="24"/>
          <w:szCs w:val="24"/>
        </w:rPr>
        <w:t>If you are going to use any text in the test, y</w:t>
      </w:r>
      <w:r w:rsidR="000F0522" w:rsidRPr="000F0522">
        <w:rPr>
          <w:rFonts w:ascii="Times New Roman" w:hAnsi="Times New Roman" w:cs="Times New Roman"/>
          <w:color w:val="000000"/>
          <w:sz w:val="24"/>
          <w:szCs w:val="24"/>
        </w:rPr>
        <w:t xml:space="preserve">ou should specify where you got </w:t>
      </w:r>
      <w:r w:rsidRPr="000F0522">
        <w:rPr>
          <w:rFonts w:ascii="Times New Roman" w:hAnsi="Times New Roman" w:cs="Times New Roman"/>
          <w:color w:val="000000"/>
          <w:sz w:val="24"/>
          <w:szCs w:val="24"/>
        </w:rPr>
        <w:t xml:space="preserve">your text from. (You should cite the sources you </w:t>
      </w:r>
      <w:r w:rsidR="000F0522" w:rsidRPr="000F0522">
        <w:rPr>
          <w:rFonts w:ascii="Times New Roman" w:hAnsi="Times New Roman" w:cs="Times New Roman"/>
          <w:color w:val="000000"/>
          <w:sz w:val="24"/>
          <w:szCs w:val="24"/>
        </w:rPr>
        <w:t xml:space="preserve">use. If the </w:t>
      </w:r>
      <w:r w:rsidR="00B34923" w:rsidRPr="000F0522">
        <w:rPr>
          <w:rFonts w:ascii="Times New Roman" w:hAnsi="Times New Roman" w:cs="Times New Roman"/>
          <w:color w:val="000000"/>
          <w:sz w:val="24"/>
          <w:szCs w:val="24"/>
        </w:rPr>
        <w:t>text is</w:t>
      </w:r>
      <w:r w:rsidR="000F0522" w:rsidRPr="000F0522">
        <w:rPr>
          <w:rFonts w:ascii="Times New Roman" w:hAnsi="Times New Roman" w:cs="Times New Roman"/>
          <w:color w:val="000000"/>
          <w:sz w:val="24"/>
          <w:szCs w:val="24"/>
        </w:rPr>
        <w:t xml:space="preserve"> created by </w:t>
      </w:r>
      <w:r w:rsidRPr="000F0522">
        <w:rPr>
          <w:rFonts w:ascii="Times New Roman" w:hAnsi="Times New Roman" w:cs="Times New Roman"/>
          <w:color w:val="000000"/>
          <w:sz w:val="24"/>
          <w:szCs w:val="24"/>
        </w:rPr>
        <w:t>you, you</w:t>
      </w:r>
      <w:r w:rsidR="000F0522" w:rsidRPr="000F0522">
        <w:rPr>
          <w:rFonts w:ascii="Times New Roman" w:hAnsi="Times New Roman" w:cs="Times New Roman"/>
          <w:color w:val="000000"/>
          <w:sz w:val="24"/>
          <w:szCs w:val="24"/>
        </w:rPr>
        <w:t xml:space="preserve"> should write </w:t>
      </w:r>
      <w:r w:rsidR="0025418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0F0522" w:rsidRPr="000F0522">
        <w:rPr>
          <w:rFonts w:ascii="Times New Roman" w:hAnsi="Times New Roman" w:cs="Times New Roman"/>
          <w:color w:val="000000"/>
          <w:sz w:val="24"/>
          <w:szCs w:val="24"/>
        </w:rPr>
        <w:t xml:space="preserve">Provided by </w:t>
      </w:r>
      <w:proofErr w:type="spellStart"/>
      <w:r w:rsidR="000F0522" w:rsidRPr="000F0522">
        <w:rPr>
          <w:rFonts w:ascii="Times New Roman" w:hAnsi="Times New Roman" w:cs="Times New Roman"/>
          <w:color w:val="000000"/>
          <w:sz w:val="24"/>
          <w:szCs w:val="24"/>
        </w:rPr>
        <w:t>xxxx</w:t>
      </w:r>
      <w:proofErr w:type="spellEnd"/>
      <w:r w:rsidR="0025418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F0522" w:rsidRPr="000F052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0F0522">
        <w:rPr>
          <w:rFonts w:ascii="Times New Roman" w:hAnsi="Times New Roman" w:cs="Times New Roman"/>
          <w:color w:val="000000"/>
          <w:sz w:val="24"/>
          <w:szCs w:val="24"/>
        </w:rPr>
        <w:t>For example; magazine articles, letters, or typical academic essays</w:t>
      </w:r>
    </w:p>
    <w:p w:rsidR="00B05C71" w:rsidRPr="00DC7018" w:rsidRDefault="00B05C71" w:rsidP="000F0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7018">
        <w:rPr>
          <w:rFonts w:ascii="Times New Roman" w:hAnsi="Times New Roman" w:cs="Times New Roman"/>
          <w:color w:val="FF0000"/>
          <w:sz w:val="24"/>
          <w:szCs w:val="24"/>
          <w:u w:val="single"/>
        </w:rPr>
        <w:t>Target students</w:t>
      </w:r>
      <w:r w:rsidRPr="00DC701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05C71" w:rsidRPr="000F0522" w:rsidRDefault="005A108C" w:rsidP="00B05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Your target students are university students studying English as their major. Their proficiency level is intermediate.  </w:t>
      </w:r>
    </w:p>
    <w:p w:rsidR="00B05C71" w:rsidRPr="00DC7018" w:rsidRDefault="000F0522" w:rsidP="00DC70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018">
        <w:rPr>
          <w:rFonts w:ascii="Times New Roman" w:hAnsi="Times New Roman" w:cs="Times New Roman"/>
          <w:color w:val="FF0000"/>
          <w:sz w:val="24"/>
          <w:szCs w:val="24"/>
          <w:u w:val="single"/>
        </w:rPr>
        <w:t>Format, timing, and s</w:t>
      </w:r>
      <w:r w:rsidR="00B05C71" w:rsidRPr="00DC7018">
        <w:rPr>
          <w:rFonts w:ascii="Times New Roman" w:hAnsi="Times New Roman" w:cs="Times New Roman"/>
          <w:color w:val="FF0000"/>
          <w:sz w:val="24"/>
          <w:szCs w:val="24"/>
          <w:u w:val="single"/>
        </w:rPr>
        <w:t>coring procedure for each question</w:t>
      </w:r>
      <w:r w:rsidR="00B05C71" w:rsidRPr="000F052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A72DF">
        <w:rPr>
          <w:rFonts w:ascii="Times New Roman" w:hAnsi="Times New Roman" w:cs="Times New Roman"/>
          <w:color w:val="000000"/>
          <w:sz w:val="24"/>
          <w:szCs w:val="24"/>
        </w:rPr>
        <w:t xml:space="preserve"> (See the table below</w:t>
      </w:r>
      <w:r w:rsidR="00B05C71" w:rsidRPr="000F052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C7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7018" w:rsidRDefault="00DC7018" w:rsidP="00B05C71">
      <w:pPr>
        <w:rPr>
          <w:rFonts w:ascii="Times New Roman" w:hAnsi="Times New Roman" w:cs="Times New Roman"/>
          <w:sz w:val="24"/>
          <w:szCs w:val="24"/>
        </w:rPr>
      </w:pPr>
    </w:p>
    <w:p w:rsidR="00DC7018" w:rsidRPr="00DC7018" w:rsidRDefault="00DC7018" w:rsidP="00DC70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C7018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Stage three. (Writing the test)</w:t>
      </w:r>
      <w:r w:rsidRPr="00DC7018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</w:p>
    <w:p w:rsidR="00DC7018" w:rsidRDefault="00DC7018" w:rsidP="00DC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0522">
        <w:rPr>
          <w:rFonts w:ascii="Times New Roman" w:hAnsi="Times New Roman" w:cs="Times New Roman"/>
          <w:color w:val="000000"/>
          <w:sz w:val="24"/>
          <w:szCs w:val="24"/>
        </w:rPr>
        <w:t xml:space="preserve"> You should attach the final version of the test along with </w:t>
      </w:r>
      <w:r w:rsidRPr="000F05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key</w:t>
      </w:r>
      <w:r w:rsidRPr="000F0522">
        <w:rPr>
          <w:rFonts w:ascii="Times New Roman" w:hAnsi="Times New Roman" w:cs="Times New Roman"/>
          <w:color w:val="000000"/>
          <w:sz w:val="24"/>
          <w:szCs w:val="24"/>
        </w:rPr>
        <w:t xml:space="preserve"> answer form.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test should look like a real exam with header and course information and the grade distribution, etc. </w:t>
      </w:r>
    </w:p>
    <w:p w:rsidR="00320896" w:rsidRDefault="003208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5435" w:rsidRDefault="004154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5435" w:rsidRDefault="004154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2DF" w:rsidRDefault="003A72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2DF" w:rsidRDefault="003A72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2DF" w:rsidRDefault="003A72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2DF" w:rsidRDefault="003A72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2DF" w:rsidRDefault="003A72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2DF" w:rsidRDefault="003A72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2DF" w:rsidRDefault="003A72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2DF" w:rsidRDefault="003A72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2DF" w:rsidRDefault="003A72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2DF" w:rsidRDefault="00507B34" w:rsidP="00507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637E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THE FORMAT OF THE PROJECT</w:t>
      </w:r>
    </w:p>
    <w:p w:rsidR="003637E5" w:rsidRDefault="003637E5" w:rsidP="00507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3637E5" w:rsidRPr="003637E5" w:rsidRDefault="003637E5" w:rsidP="00507B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415435" w:rsidRDefault="004154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2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Page 1: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Cover page</w:t>
      </w:r>
    </w:p>
    <w:p w:rsidR="003637E5" w:rsidRDefault="003637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5435" w:rsidRDefault="004154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5435" w:rsidRPr="003637E5" w:rsidRDefault="00415435" w:rsidP="0036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2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Page 2:</w:t>
      </w:r>
      <w:r w:rsidR="003A72DF" w:rsidRPr="0053328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637E5" w:rsidRPr="000F0522">
        <w:rPr>
          <w:rFonts w:ascii="Times New Roman" w:hAnsi="Times New Roman" w:cs="Times New Roman"/>
          <w:color w:val="000000"/>
          <w:sz w:val="24"/>
          <w:szCs w:val="24"/>
        </w:rPr>
        <w:t>Writing specification of the test .</w:t>
      </w:r>
      <w:r w:rsidR="003637E5">
        <w:rPr>
          <w:rFonts w:ascii="Times New Roman" w:hAnsi="Times New Roman" w:cs="Times New Roman"/>
          <w:color w:val="000000"/>
          <w:sz w:val="24"/>
          <w:szCs w:val="24"/>
        </w:rPr>
        <w:t>This will include the following:</w:t>
      </w:r>
    </w:p>
    <w:p w:rsidR="00415435" w:rsidRDefault="00415435" w:rsidP="0041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5435" w:rsidRDefault="00415435" w:rsidP="0041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 type:</w:t>
      </w:r>
    </w:p>
    <w:p w:rsidR="00415435" w:rsidRDefault="00415435" w:rsidP="0041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5435" w:rsidRDefault="00415435" w:rsidP="0041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Purpose of the test:</w:t>
      </w:r>
    </w:p>
    <w:p w:rsidR="00415435" w:rsidRDefault="00415435" w:rsidP="0041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5435" w:rsidRDefault="00415435" w:rsidP="0041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Operations:</w:t>
      </w:r>
      <w:r w:rsidR="00C14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2F8" w:rsidRPr="00C14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students should be able to:</w:t>
      </w:r>
      <w:r w:rsidR="00C14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5435" w:rsidRDefault="00415435" w:rsidP="0041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5435" w:rsidRDefault="00463F67" w:rsidP="0041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Textbook</w:t>
      </w:r>
      <w:r w:rsidR="0041543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5435" w:rsidRDefault="00415435" w:rsidP="0041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5435" w:rsidRDefault="00415435" w:rsidP="0041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Addresses:</w:t>
      </w:r>
    </w:p>
    <w:p w:rsidR="00415435" w:rsidRDefault="00415435" w:rsidP="0041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15435" w:rsidRPr="00507B34" w:rsidRDefault="004154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15435" w:rsidRPr="00533288" w:rsidRDefault="00415435" w:rsidP="00415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32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Page 3:</w:t>
      </w:r>
    </w:p>
    <w:p w:rsidR="00415435" w:rsidRDefault="004154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1843"/>
        <w:gridCol w:w="1843"/>
        <w:gridCol w:w="2126"/>
        <w:gridCol w:w="1559"/>
        <w:gridCol w:w="1383"/>
      </w:tblGrid>
      <w:tr w:rsidR="00320896" w:rsidTr="00320896">
        <w:tc>
          <w:tcPr>
            <w:tcW w:w="1951" w:type="dxa"/>
            <w:shd w:val="pct10" w:color="CCC0D9" w:themeColor="accent4" w:themeTint="66" w:fill="CCC0D9" w:themeFill="accent4" w:themeFillTint="66"/>
          </w:tcPr>
          <w:p w:rsidR="00320896" w:rsidRPr="003637E5" w:rsidRDefault="003637E5" w:rsidP="00363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</w:t>
            </w:r>
            <w:r w:rsidR="00320896" w:rsidRPr="00363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uestion </w:t>
            </w:r>
            <w:r w:rsidRPr="00363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320896" w:rsidRPr="00363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umber</w:t>
            </w:r>
          </w:p>
        </w:tc>
        <w:tc>
          <w:tcPr>
            <w:tcW w:w="1843" w:type="dxa"/>
            <w:shd w:val="pct10" w:color="CCC0D9" w:themeColor="accent4" w:themeTint="66" w:fill="CCC0D9" w:themeFill="accent4" w:themeFillTint="66"/>
          </w:tcPr>
          <w:p w:rsidR="00320896" w:rsidRPr="003637E5" w:rsidRDefault="003637E5" w:rsidP="00363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</w:t>
            </w:r>
            <w:r w:rsidR="00320896" w:rsidRPr="00363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uestion </w:t>
            </w:r>
            <w:r w:rsidRPr="00363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320896" w:rsidRPr="00363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ype</w:t>
            </w:r>
          </w:p>
        </w:tc>
        <w:tc>
          <w:tcPr>
            <w:tcW w:w="1843" w:type="dxa"/>
            <w:shd w:val="pct10" w:color="CCC0D9" w:themeColor="accent4" w:themeTint="66" w:fill="CCC0D9" w:themeFill="accent4" w:themeFillTint="66"/>
          </w:tcPr>
          <w:p w:rsidR="00320896" w:rsidRPr="003637E5" w:rsidRDefault="003637E5" w:rsidP="00363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I</w:t>
            </w:r>
            <w:r w:rsidR="00320896" w:rsidRPr="00363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tems</w:t>
            </w:r>
          </w:p>
        </w:tc>
        <w:tc>
          <w:tcPr>
            <w:tcW w:w="2126" w:type="dxa"/>
            <w:shd w:val="pct10" w:color="CCC0D9" w:themeColor="accent4" w:themeTint="66" w:fill="CCC0D9" w:themeFill="accent4" w:themeFillTint="66"/>
          </w:tcPr>
          <w:p w:rsidR="00320896" w:rsidRPr="003637E5" w:rsidRDefault="003637E5" w:rsidP="00363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Scoring P</w:t>
            </w:r>
            <w:r w:rsidR="00320896" w:rsidRPr="00363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rocedure</w:t>
            </w:r>
          </w:p>
        </w:tc>
        <w:tc>
          <w:tcPr>
            <w:tcW w:w="1559" w:type="dxa"/>
            <w:shd w:val="pct10" w:color="CCC0D9" w:themeColor="accent4" w:themeTint="66" w:fill="CCC0D9" w:themeFill="accent4" w:themeFillTint="66"/>
          </w:tcPr>
          <w:p w:rsidR="00320896" w:rsidRPr="003637E5" w:rsidRDefault="003637E5" w:rsidP="00363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320896" w:rsidRPr="00363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383" w:type="dxa"/>
            <w:shd w:val="pct10" w:color="CCC0D9" w:themeColor="accent4" w:themeTint="66" w:fill="CCC0D9" w:themeFill="accent4" w:themeFillTint="66"/>
          </w:tcPr>
          <w:p w:rsidR="00320896" w:rsidRPr="003637E5" w:rsidRDefault="003637E5" w:rsidP="00363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3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="00320896" w:rsidRPr="003637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arks</w:t>
            </w:r>
          </w:p>
        </w:tc>
      </w:tr>
      <w:tr w:rsidR="00320896" w:rsidTr="00320896">
        <w:tc>
          <w:tcPr>
            <w:tcW w:w="1951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896" w:rsidTr="00320896">
        <w:tc>
          <w:tcPr>
            <w:tcW w:w="1951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896" w:rsidTr="00320896">
        <w:tc>
          <w:tcPr>
            <w:tcW w:w="1951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896" w:rsidTr="00320896">
        <w:tc>
          <w:tcPr>
            <w:tcW w:w="1951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896" w:rsidTr="00320896">
        <w:tc>
          <w:tcPr>
            <w:tcW w:w="1951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896" w:rsidTr="00320896">
        <w:tc>
          <w:tcPr>
            <w:tcW w:w="1951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896" w:rsidTr="00320896">
        <w:tc>
          <w:tcPr>
            <w:tcW w:w="1951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0896" w:rsidRDefault="00320896" w:rsidP="00DC7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0896" w:rsidRDefault="00320896" w:rsidP="00DC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7E5" w:rsidRDefault="003637E5" w:rsidP="00DC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15435" w:rsidRDefault="00AC7127" w:rsidP="00DC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2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Page</w:t>
      </w:r>
      <w:r w:rsidR="00463F67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Pr="0053328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4-8:</w:t>
      </w:r>
      <w:r w:rsidR="003637E5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</w:rPr>
        <w:t>he test</w:t>
      </w:r>
    </w:p>
    <w:p w:rsidR="003637E5" w:rsidRDefault="003637E5" w:rsidP="00DC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7E5" w:rsidRDefault="003637E5" w:rsidP="00DC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7127" w:rsidRDefault="00AC7127" w:rsidP="00DC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2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Page 9: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Answer key</w:t>
      </w:r>
    </w:p>
    <w:p w:rsidR="00415435" w:rsidRDefault="00415435" w:rsidP="00DC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7E5" w:rsidRDefault="003637E5" w:rsidP="00DC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7E5" w:rsidRPr="003637E5" w:rsidRDefault="003637E5" w:rsidP="00DC7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625A" w:rsidRPr="00DF57FC" w:rsidRDefault="003637E5" w:rsidP="0036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DF57F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NOTE: </w:t>
      </w:r>
    </w:p>
    <w:p w:rsidR="00A0625A" w:rsidRPr="00DF57FC" w:rsidRDefault="00A0625A" w:rsidP="0036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DF57F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1. </w:t>
      </w:r>
      <w:proofErr w:type="gramStart"/>
      <w:r w:rsidRPr="00DF57F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The</w:t>
      </w:r>
      <w:proofErr w:type="gramEnd"/>
      <w:r w:rsidRPr="00DF57F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specified chapters are available at the copy center, ground floor. </w:t>
      </w:r>
    </w:p>
    <w:p w:rsidR="003637E5" w:rsidRPr="00DF57FC" w:rsidRDefault="00A0625A" w:rsidP="00C1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DF57F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2. </w:t>
      </w:r>
      <w:r w:rsidR="003637E5" w:rsidRPr="00DF57F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There are samples available. </w:t>
      </w:r>
      <w:r w:rsidR="00A7253F" w:rsidRPr="00DF57F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Pass by </w:t>
      </w:r>
      <w:r w:rsidR="00C142F8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my</w:t>
      </w:r>
      <w:r w:rsidR="00A7253F" w:rsidRPr="00DF57F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office. </w:t>
      </w:r>
    </w:p>
    <w:p w:rsidR="00DF57FC" w:rsidRPr="00DF57FC" w:rsidRDefault="00DF57FC" w:rsidP="0036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DF57F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3. The project can be done INDIVIDUALLY or as PAIRS.  </w:t>
      </w:r>
    </w:p>
    <w:p w:rsidR="00DF57FC" w:rsidRPr="00DF57FC" w:rsidRDefault="00DF57FC" w:rsidP="00951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DF57F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3. The deadline for the project </w:t>
      </w:r>
      <w:r w:rsidR="00951F2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is specified in the Weekly Plan on the syllabus. Late submissions will NOT be accepted. </w:t>
      </w:r>
    </w:p>
    <w:p w:rsidR="00A0625A" w:rsidRPr="00DF57FC" w:rsidRDefault="00A0625A" w:rsidP="00363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sectPr w:rsidR="00A0625A" w:rsidRPr="00DF57FC" w:rsidSect="000F0522">
      <w:pgSz w:w="12240" w:h="15840"/>
      <w:pgMar w:top="709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EEA"/>
    <w:multiLevelType w:val="hybridMultilevel"/>
    <w:tmpl w:val="D1506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76939"/>
    <w:multiLevelType w:val="hybridMultilevel"/>
    <w:tmpl w:val="8DE05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A00E2"/>
    <w:multiLevelType w:val="hybridMultilevel"/>
    <w:tmpl w:val="F13AD3E2"/>
    <w:lvl w:ilvl="0" w:tplc="19F2C8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77A63"/>
    <w:multiLevelType w:val="hybridMultilevel"/>
    <w:tmpl w:val="14322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31466"/>
    <w:multiLevelType w:val="hybridMultilevel"/>
    <w:tmpl w:val="3F2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B05C71"/>
    <w:rsid w:val="000142E8"/>
    <w:rsid w:val="000A5DA1"/>
    <w:rsid w:val="000B5B19"/>
    <w:rsid w:val="000B682B"/>
    <w:rsid w:val="000F0522"/>
    <w:rsid w:val="000F710D"/>
    <w:rsid w:val="0013708C"/>
    <w:rsid w:val="001F0787"/>
    <w:rsid w:val="00243ACC"/>
    <w:rsid w:val="00254185"/>
    <w:rsid w:val="00257374"/>
    <w:rsid w:val="00320896"/>
    <w:rsid w:val="0034518F"/>
    <w:rsid w:val="003637E5"/>
    <w:rsid w:val="00366CD7"/>
    <w:rsid w:val="003927E9"/>
    <w:rsid w:val="003A55FF"/>
    <w:rsid w:val="003A72DF"/>
    <w:rsid w:val="003B043D"/>
    <w:rsid w:val="003C4093"/>
    <w:rsid w:val="003E154C"/>
    <w:rsid w:val="003E196D"/>
    <w:rsid w:val="003F390F"/>
    <w:rsid w:val="00411B64"/>
    <w:rsid w:val="00414071"/>
    <w:rsid w:val="00414113"/>
    <w:rsid w:val="00415435"/>
    <w:rsid w:val="00463F67"/>
    <w:rsid w:val="00476AD7"/>
    <w:rsid w:val="00496B8C"/>
    <w:rsid w:val="004C1C97"/>
    <w:rsid w:val="0050798C"/>
    <w:rsid w:val="00507B34"/>
    <w:rsid w:val="00524C0B"/>
    <w:rsid w:val="00533288"/>
    <w:rsid w:val="00571DC9"/>
    <w:rsid w:val="005727EC"/>
    <w:rsid w:val="0057782A"/>
    <w:rsid w:val="005A108C"/>
    <w:rsid w:val="005C6F18"/>
    <w:rsid w:val="00657250"/>
    <w:rsid w:val="00676E15"/>
    <w:rsid w:val="006A0CD6"/>
    <w:rsid w:val="006D4A7E"/>
    <w:rsid w:val="006D6A70"/>
    <w:rsid w:val="0070322B"/>
    <w:rsid w:val="00737CF7"/>
    <w:rsid w:val="007477E6"/>
    <w:rsid w:val="00790BBB"/>
    <w:rsid w:val="007B2B5E"/>
    <w:rsid w:val="007F3098"/>
    <w:rsid w:val="00811601"/>
    <w:rsid w:val="00850F50"/>
    <w:rsid w:val="00894F24"/>
    <w:rsid w:val="008A3907"/>
    <w:rsid w:val="008C3ACA"/>
    <w:rsid w:val="008C7570"/>
    <w:rsid w:val="008F1184"/>
    <w:rsid w:val="0093644C"/>
    <w:rsid w:val="00951F2C"/>
    <w:rsid w:val="0098115E"/>
    <w:rsid w:val="009B339C"/>
    <w:rsid w:val="009C4039"/>
    <w:rsid w:val="009E4803"/>
    <w:rsid w:val="009F7B8F"/>
    <w:rsid w:val="00A0625A"/>
    <w:rsid w:val="00A268F3"/>
    <w:rsid w:val="00A36437"/>
    <w:rsid w:val="00A7253F"/>
    <w:rsid w:val="00A925B4"/>
    <w:rsid w:val="00AC31B8"/>
    <w:rsid w:val="00AC6C19"/>
    <w:rsid w:val="00AC7127"/>
    <w:rsid w:val="00AE6386"/>
    <w:rsid w:val="00B05C71"/>
    <w:rsid w:val="00B23CC0"/>
    <w:rsid w:val="00B34923"/>
    <w:rsid w:val="00B40CAD"/>
    <w:rsid w:val="00B41ADB"/>
    <w:rsid w:val="00B553BA"/>
    <w:rsid w:val="00B73B1A"/>
    <w:rsid w:val="00B96FB8"/>
    <w:rsid w:val="00BE24B0"/>
    <w:rsid w:val="00BF674A"/>
    <w:rsid w:val="00C04EED"/>
    <w:rsid w:val="00C142F8"/>
    <w:rsid w:val="00C53134"/>
    <w:rsid w:val="00C66230"/>
    <w:rsid w:val="00C85B51"/>
    <w:rsid w:val="00CE66AA"/>
    <w:rsid w:val="00D100E6"/>
    <w:rsid w:val="00D12F71"/>
    <w:rsid w:val="00D446AE"/>
    <w:rsid w:val="00D972C7"/>
    <w:rsid w:val="00DC040B"/>
    <w:rsid w:val="00DC7018"/>
    <w:rsid w:val="00DF57FC"/>
    <w:rsid w:val="00E13FCB"/>
    <w:rsid w:val="00E63E09"/>
    <w:rsid w:val="00E963C9"/>
    <w:rsid w:val="00EA1CC7"/>
    <w:rsid w:val="00ED0A03"/>
    <w:rsid w:val="00EF5693"/>
    <w:rsid w:val="00F00253"/>
    <w:rsid w:val="00F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C7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5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522"/>
    <w:pPr>
      <w:ind w:left="720"/>
      <w:contextualSpacing/>
    </w:pPr>
  </w:style>
  <w:style w:type="table" w:styleId="TableGrid">
    <w:name w:val="Table Grid"/>
    <w:basedOn w:val="TableNormal"/>
    <w:uiPriority w:val="59"/>
    <w:rsid w:val="00320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F438B-6920-4A1A-B2AF-17131F29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User</cp:lastModifiedBy>
  <cp:revision>12</cp:revision>
  <cp:lastPrinted>2014-04-15T09:26:00Z</cp:lastPrinted>
  <dcterms:created xsi:type="dcterms:W3CDTF">2014-04-15T09:30:00Z</dcterms:created>
  <dcterms:modified xsi:type="dcterms:W3CDTF">2014-10-23T06:13:00Z</dcterms:modified>
</cp:coreProperties>
</file>