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44" w:rsidRPr="008E68D2" w:rsidRDefault="00034B44" w:rsidP="00034B44">
      <w:pPr>
        <w:spacing w:before="300" w:after="150"/>
        <w:outlineLvl w:val="2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</w:rPr>
      </w:pP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معلومات شخصية:</w:t>
      </w:r>
    </w:p>
    <w:p w:rsidR="00034B44" w:rsidRPr="004F750B" w:rsidRDefault="003D1916" w:rsidP="001D1C75">
      <w:pPr>
        <w:spacing w:after="150"/>
        <w:rPr>
          <w:rFonts w:asciiTheme="majorBidi" w:eastAsia="Times New Roman" w:hAnsiTheme="majorBidi" w:cstheme="majorBidi"/>
          <w:color w:val="000000" w:themeColor="text1"/>
          <w:rtl/>
        </w:rPr>
      </w:pPr>
      <w:r w:rsidRPr="004F750B">
        <w:rPr>
          <w:rFonts w:asciiTheme="majorBidi" w:eastAsia="Times New Roman" w:hAnsiTheme="majorBidi" w:cstheme="majorBidi" w:hint="cs"/>
          <w:color w:val="000000" w:themeColor="text1"/>
          <w:rtl/>
        </w:rPr>
        <w:t>الاســــــــم: </w:t>
      </w:r>
      <w:r w:rsidR="00084458" w:rsidRPr="004F750B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أحمد </w:t>
      </w:r>
      <w:r w:rsidR="00C55524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بن </w:t>
      </w:r>
      <w:r w:rsidR="00084458" w:rsidRPr="004F750B">
        <w:rPr>
          <w:rFonts w:asciiTheme="majorBidi" w:eastAsia="Times New Roman" w:hAnsiTheme="majorBidi" w:cstheme="majorBidi" w:hint="cs"/>
          <w:color w:val="000000" w:themeColor="text1"/>
          <w:rtl/>
        </w:rPr>
        <w:t>محمد سلامة الله</w:t>
      </w:r>
    </w:p>
    <w:p w:rsidR="00034B44" w:rsidRPr="004F750B" w:rsidRDefault="00084458" w:rsidP="00034B44">
      <w:pPr>
        <w:spacing w:after="150"/>
        <w:rPr>
          <w:rFonts w:asciiTheme="majorBidi" w:eastAsia="Times New Roman" w:hAnsiTheme="majorBidi" w:cstheme="majorBidi"/>
          <w:color w:val="000000" w:themeColor="text1"/>
          <w:rtl/>
        </w:rPr>
      </w:pPr>
      <w:r w:rsidRPr="004F750B">
        <w:rPr>
          <w:rFonts w:asciiTheme="majorBidi" w:eastAsia="Times New Roman" w:hAnsiTheme="majorBidi" w:cstheme="majorBidi" w:hint="cs"/>
          <w:color w:val="000000" w:themeColor="text1"/>
          <w:rtl/>
        </w:rPr>
        <w:t>الميلاد: 23-07-1984م</w:t>
      </w:r>
    </w:p>
    <w:p w:rsidR="00034B44" w:rsidRPr="008E68D2" w:rsidRDefault="00034B44" w:rsidP="00034B44">
      <w:pPr>
        <w:spacing w:after="150"/>
        <w:rPr>
          <w:rFonts w:asciiTheme="majorBidi" w:eastAsia="Times New Roman" w:hAnsiTheme="majorBidi" w:cstheme="majorBidi"/>
          <w:i/>
          <w:iCs/>
          <w:color w:val="000000" w:themeColor="text1"/>
          <w:u w:val="single"/>
          <w:rtl/>
        </w:rPr>
      </w:pP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 xml:space="preserve">المؤهلات </w:t>
      </w:r>
      <w:r w:rsidR="00AA7442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العلمية:</w:t>
      </w: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 </w:t>
      </w:r>
      <w:r w:rsidRPr="008E68D2">
        <w:rPr>
          <w:rFonts w:asciiTheme="majorBidi" w:eastAsia="Times New Roman" w:hAnsiTheme="majorBidi" w:cstheme="majorBidi"/>
          <w:i/>
          <w:iCs/>
          <w:color w:val="000000" w:themeColor="text1"/>
          <w:u w:val="single"/>
          <w:rtl/>
        </w:rPr>
        <w:t> </w:t>
      </w:r>
    </w:p>
    <w:p w:rsidR="00034B44" w:rsidRPr="00034B44" w:rsidRDefault="00034B44" w:rsidP="00034B44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  <w:rtl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حاصل على درجة ال</w:t>
      </w: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 xml:space="preserve">دكتوراه 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في علم وتقنية الغذاء من جامعة نبراسكا – لنكن الأمريكية، عام (</w:t>
      </w:r>
      <w:r w:rsidR="002005AF">
        <w:rPr>
          <w:rFonts w:asciiTheme="majorBidi" w:eastAsia="Times New Roman" w:hAnsiTheme="majorBidi" w:cstheme="majorBidi" w:hint="cs"/>
          <w:color w:val="000000" w:themeColor="text1"/>
          <w:rtl/>
        </w:rPr>
        <w:t>٢٠١٨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م)</w:t>
      </w:r>
    </w:p>
    <w:p w:rsidR="00034B44" w:rsidRPr="00034B44" w:rsidRDefault="00034B44" w:rsidP="00034B44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  <w:rtl/>
        </w:rPr>
      </w:pP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>ح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ا</w:t>
      </w: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 xml:space="preserve">صل على درجة 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الماجستير في علم وتقنية الغذاء من جامعة نبراسكا- لنكن الأمريكية، عام (٢٠١</w:t>
      </w:r>
      <w:r w:rsidR="002005AF">
        <w:rPr>
          <w:rFonts w:asciiTheme="majorBidi" w:eastAsia="Times New Roman" w:hAnsiTheme="majorBidi" w:cstheme="majorBidi" w:hint="cs"/>
          <w:color w:val="000000" w:themeColor="text1"/>
          <w:rtl/>
        </w:rPr>
        <w:t>٤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م)</w:t>
      </w:r>
    </w:p>
    <w:p w:rsidR="00034B44" w:rsidRDefault="00034B44" w:rsidP="00034B44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حاصل على درجة البكالوريوس</w:t>
      </w:r>
      <w:r w:rsidR="00BE69D1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بمرتبة الشرف الثانية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في علوم الأغذية 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>والتغذية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من جامعة الملك سعود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>، عام (٢٠٠٨م)</w:t>
      </w:r>
    </w:p>
    <w:p w:rsidR="00084458" w:rsidRPr="00034B44" w:rsidRDefault="00084458" w:rsidP="00C55524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  <w:rtl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>حاصل على درجة الدبلوم في الحاسب الآلي من الكلية التقنية بمكة المك</w:t>
      </w:r>
      <w:r w:rsidR="00BE69D1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رمة، عام </w:t>
      </w:r>
      <w:r w:rsidR="00EF4B58">
        <w:rPr>
          <w:rFonts w:asciiTheme="majorBidi" w:eastAsia="Times New Roman" w:hAnsiTheme="majorBidi" w:cstheme="majorBidi"/>
          <w:color w:val="000000" w:themeColor="text1"/>
        </w:rPr>
        <w:t>)</w:t>
      </w:r>
      <w:r w:rsidR="00C55524">
        <w:rPr>
          <w:rFonts w:asciiTheme="majorBidi" w:eastAsia="Times New Roman" w:hAnsiTheme="majorBidi" w:cstheme="majorBidi" w:hint="cs"/>
          <w:color w:val="000000" w:themeColor="text1"/>
          <w:rtl/>
        </w:rPr>
        <w:t>2004</w:t>
      </w:r>
      <w:r w:rsidR="00EF4B58">
        <w:rPr>
          <w:rFonts w:asciiTheme="majorBidi" w:eastAsia="Times New Roman" w:hAnsiTheme="majorBidi" w:cstheme="majorBidi" w:hint="cs"/>
          <w:color w:val="000000" w:themeColor="text1"/>
          <w:rtl/>
        </w:rPr>
        <w:t>)</w:t>
      </w:r>
    </w:p>
    <w:p w:rsidR="00034B44" w:rsidRPr="008E68D2" w:rsidRDefault="00034B44" w:rsidP="003D1916">
      <w:pPr>
        <w:spacing w:after="150"/>
        <w:rPr>
          <w:rFonts w:asciiTheme="majorBidi" w:eastAsia="Times New Roman" w:hAnsiTheme="majorBidi" w:cstheme="majorBidi"/>
          <w:i/>
          <w:iCs/>
          <w:color w:val="000000" w:themeColor="text1"/>
          <w:u w:val="single"/>
          <w:rtl/>
        </w:rPr>
      </w:pP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المر</w:t>
      </w:r>
      <w:r w:rsidR="00AA7442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ا</w:t>
      </w: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تب العلمية: </w:t>
      </w:r>
    </w:p>
    <w:p w:rsidR="00034B44" w:rsidRPr="003D1916" w:rsidRDefault="00034B44" w:rsidP="003D1916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</w:rPr>
      </w:pP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 xml:space="preserve">أستاذ مساعد من 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>٢٠١٨</w:t>
      </w: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 xml:space="preserve"> </w:t>
      </w:r>
      <w:r w:rsidR="005C548A"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م </w:t>
      </w: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 xml:space="preserve">حتى 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>الآن</w:t>
      </w:r>
    </w:p>
    <w:p w:rsidR="00034B44" w:rsidRPr="003D1916" w:rsidRDefault="00AA7442" w:rsidP="00AA7442">
      <w:pPr>
        <w:numPr>
          <w:ilvl w:val="0"/>
          <w:numId w:val="2"/>
        </w:numPr>
        <w:spacing w:before="100" w:beforeAutospacing="1" w:after="100" w:afterAutospacing="1"/>
        <w:rPr>
          <w:rFonts w:asciiTheme="majorBidi" w:eastAsia="Times New Roman" w:hAnsiTheme="majorBidi" w:cstheme="majorBidi"/>
          <w:color w:val="000000" w:themeColor="text1"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معيد من ٢٠٠٨ حتى ٢٠١٨م </w:t>
      </w:r>
    </w:p>
    <w:p w:rsidR="00EC5B9F" w:rsidRDefault="00084458" w:rsidP="00EA142B">
      <w:pPr>
        <w:pStyle w:val="ListParagraph"/>
        <w:numPr>
          <w:ilvl w:val="0"/>
          <w:numId w:val="2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مساعد مشرف على مركز تقنيات الغذاء في جامعة لنكن نبراسكا من </w:t>
      </w:r>
      <w:r w:rsidR="00EA142B">
        <w:rPr>
          <w:rFonts w:asciiTheme="majorBidi" w:eastAsia="Times New Roman" w:hAnsiTheme="majorBidi" w:cstheme="majorBidi" w:hint="cs"/>
          <w:color w:val="000000" w:themeColor="text1"/>
          <w:rtl/>
        </w:rPr>
        <w:t>2014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حتى 2018 م</w:t>
      </w:r>
    </w:p>
    <w:p w:rsidR="00CF4166" w:rsidRPr="003D1916" w:rsidRDefault="00CF4166" w:rsidP="00CF4166">
      <w:pPr>
        <w:pStyle w:val="ListParagraph"/>
        <w:spacing w:after="150"/>
        <w:rPr>
          <w:rFonts w:asciiTheme="majorBidi" w:eastAsia="Times New Roman" w:hAnsiTheme="majorBidi" w:cstheme="majorBidi"/>
          <w:color w:val="000000" w:themeColor="text1"/>
          <w:rtl/>
        </w:rPr>
      </w:pPr>
    </w:p>
    <w:p w:rsidR="00034B44" w:rsidRPr="008E68D2" w:rsidRDefault="00034B44" w:rsidP="00034B44">
      <w:pPr>
        <w:spacing w:after="150"/>
        <w:rPr>
          <w:rFonts w:asciiTheme="majorBidi" w:eastAsia="Times New Roman" w:hAnsiTheme="majorBidi" w:cstheme="majorBidi"/>
          <w:i/>
          <w:iCs/>
          <w:color w:val="000000" w:themeColor="text1"/>
          <w:u w:val="single"/>
          <w:rtl/>
        </w:rPr>
      </w:pP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الوظيفـــــة:</w:t>
      </w:r>
      <w:r w:rsidRPr="008E68D2">
        <w:rPr>
          <w:rFonts w:asciiTheme="majorBidi" w:eastAsia="Times New Roman" w:hAnsiTheme="majorBidi" w:cstheme="majorBidi"/>
          <w:i/>
          <w:iCs/>
          <w:color w:val="000000" w:themeColor="text1"/>
          <w:u w:val="single"/>
          <w:rtl/>
        </w:rPr>
        <w:t> </w:t>
      </w:r>
    </w:p>
    <w:p w:rsidR="00034B44" w:rsidRPr="003D1916" w:rsidRDefault="00034B44" w:rsidP="00AA7442">
      <w:pPr>
        <w:spacing w:after="150"/>
        <w:rPr>
          <w:rFonts w:asciiTheme="majorBidi" w:eastAsia="Times New Roman" w:hAnsiTheme="majorBidi" w:cstheme="majorBidi"/>
          <w:color w:val="000000" w:themeColor="text1"/>
          <w:rtl/>
        </w:rPr>
      </w:pPr>
      <w:r w:rsidRPr="00034B44">
        <w:rPr>
          <w:rFonts w:asciiTheme="majorBidi" w:eastAsia="Times New Roman" w:hAnsiTheme="majorBidi" w:cstheme="majorBidi"/>
          <w:color w:val="000000" w:themeColor="text1"/>
          <w:rtl/>
        </w:rPr>
        <w:t xml:space="preserve">أستاذ 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مساعد بقسم علوم الأغذية </w:t>
      </w:r>
      <w:r w:rsidR="005C548A" w:rsidRPr="003D1916">
        <w:rPr>
          <w:rFonts w:asciiTheme="majorBidi" w:eastAsia="Times New Roman" w:hAnsiTheme="majorBidi" w:cstheme="majorBidi"/>
          <w:color w:val="000000" w:themeColor="text1"/>
          <w:rtl/>
        </w:rPr>
        <w:t>والتغذية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/ كلية علوم الأغذية </w:t>
      </w:r>
      <w:r w:rsidR="005C548A" w:rsidRPr="003D1916">
        <w:rPr>
          <w:rFonts w:asciiTheme="majorBidi" w:eastAsia="Times New Roman" w:hAnsiTheme="majorBidi" w:cstheme="majorBidi"/>
          <w:color w:val="000000" w:themeColor="text1"/>
          <w:rtl/>
        </w:rPr>
        <w:t>والزراعة</w:t>
      </w:r>
      <w:r w:rsidR="00AA7442"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/ جامعة الملك سعود </w:t>
      </w:r>
    </w:p>
    <w:p w:rsidR="00AA7442" w:rsidRPr="008E68D2" w:rsidRDefault="00AA7442" w:rsidP="00AA7442">
      <w:pPr>
        <w:spacing w:before="300" w:after="150"/>
        <w:outlineLvl w:val="2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</w:pP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الخبرات الع</w:t>
      </w:r>
      <w:r w:rsidR="00E52C9F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مل</w:t>
      </w: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ية</w:t>
      </w:r>
      <w:r w:rsidR="00172652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 xml:space="preserve"> </w:t>
      </w:r>
      <w:r w:rsidR="00BC6AED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والإدارية</w:t>
      </w:r>
      <w:r w:rsidR="00172652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:</w:t>
      </w:r>
    </w:p>
    <w:p w:rsidR="008C07F4" w:rsidRDefault="008C07F4" w:rsidP="008C07F4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>العمل مع شركة دواجن الوطنية من خلال 11 حلقة توعوية تثقيفية (غذاؤكم أمانة) عن الغذاء والتغذية بثت بشكل مباشر عبر إذاعة يو إف إم 2019-2020م</w:t>
      </w:r>
    </w:p>
    <w:p w:rsidR="00EA142B" w:rsidRDefault="00EA142B" w:rsidP="00084458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>عضو مجلس إدارة في الجمعية السعودية للغذاء والتغذية من 2018م وحتى الآن</w:t>
      </w:r>
    </w:p>
    <w:p w:rsidR="00AA7442" w:rsidRPr="003D1916" w:rsidRDefault="005C548A" w:rsidP="00084458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رئيس وحدة </w:t>
      </w:r>
      <w:r w:rsidR="00084458">
        <w:rPr>
          <w:rFonts w:asciiTheme="majorBidi" w:eastAsia="Times New Roman" w:hAnsiTheme="majorBidi" w:cstheme="majorBidi" w:hint="cs"/>
          <w:color w:val="000000" w:themeColor="text1"/>
          <w:rtl/>
        </w:rPr>
        <w:t>مصادر التعلم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بكلية علوم الأغذية والزراعة من</w:t>
      </w:r>
      <w:r w:rsidR="00084458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2018م 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حتى الآن</w:t>
      </w:r>
    </w:p>
    <w:p w:rsidR="005C548A" w:rsidRPr="003D1916" w:rsidRDefault="005C548A" w:rsidP="00BE69D1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مقرر لجنة </w:t>
      </w:r>
      <w:r w:rsidR="00BE69D1">
        <w:rPr>
          <w:rFonts w:asciiTheme="majorBidi" w:eastAsia="Times New Roman" w:hAnsiTheme="majorBidi" w:cstheme="majorBidi" w:hint="cs"/>
          <w:color w:val="000000" w:themeColor="text1"/>
          <w:rtl/>
        </w:rPr>
        <w:t>الاحصاء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بقسم علوم الأغذية والتغذية – كلية علوم الأغذية والزراعة من ٢٠١٨م حتى الآن</w:t>
      </w:r>
    </w:p>
    <w:p w:rsidR="008C07F4" w:rsidRPr="00C871D3" w:rsidRDefault="00172652" w:rsidP="00C871D3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عضو لجنة ضمان الجودة والاعتماد الأكاديمي بقسم علوم الأغذية والتغذية – كلية علوم الأغذية والزراعة من ٢٠١٨م حتى الآن</w:t>
      </w:r>
    </w:p>
    <w:p w:rsidR="00DE0812" w:rsidRPr="003D1916" w:rsidRDefault="00692000" w:rsidP="00BE69D1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>مشرف على انتخابات النادي الس</w:t>
      </w:r>
      <w:r w:rsidR="00BE69D1">
        <w:rPr>
          <w:rFonts w:asciiTheme="majorBidi" w:eastAsia="Times New Roman" w:hAnsiTheme="majorBidi" w:cstheme="majorBidi"/>
          <w:color w:val="000000" w:themeColor="text1"/>
          <w:rtl/>
        </w:rPr>
        <w:t xml:space="preserve">عودي بجامعة نبراسكا لنكن عام </w:t>
      </w:r>
      <w:r w:rsidR="00BE69D1">
        <w:rPr>
          <w:rFonts w:asciiTheme="majorBidi" w:eastAsia="Times New Roman" w:hAnsiTheme="majorBidi" w:cstheme="majorBidi" w:hint="cs"/>
          <w:color w:val="000000" w:themeColor="text1"/>
          <w:rtl/>
        </w:rPr>
        <w:t>2017 م</w:t>
      </w:r>
      <w:r w:rsidRPr="003D1916">
        <w:rPr>
          <w:rFonts w:asciiTheme="majorBidi" w:eastAsia="Times New Roman" w:hAnsiTheme="majorBidi" w:cstheme="majorBidi"/>
          <w:color w:val="000000" w:themeColor="text1"/>
          <w:rtl/>
        </w:rPr>
        <w:t xml:space="preserve"> </w:t>
      </w:r>
    </w:p>
    <w:p w:rsidR="00692000" w:rsidRDefault="00BE69D1" w:rsidP="00692000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نائب </w:t>
      </w:r>
      <w:r w:rsidR="00692000" w:rsidRPr="003D1916">
        <w:rPr>
          <w:rFonts w:asciiTheme="majorBidi" w:eastAsia="Times New Roman" w:hAnsiTheme="majorBidi" w:cstheme="majorBidi"/>
          <w:color w:val="000000" w:themeColor="text1"/>
          <w:rtl/>
        </w:rPr>
        <w:t>رئيس النادي السعودي بجامعة نبراسكا لنكن الأمريكية من عام ٢٠١٣ حتى ٢٠١٤م</w:t>
      </w:r>
    </w:p>
    <w:p w:rsidR="00D93D81" w:rsidRDefault="00D93D81" w:rsidP="00D93D81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عضو في مجلس الحقوق الطلابية بكلية علوم الأغذية والزراعة في عام ٢٠٠٨م </w:t>
      </w:r>
    </w:p>
    <w:p w:rsidR="00BE69D1" w:rsidRDefault="00BE69D1" w:rsidP="00D93D81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>العمل كمشرف على أجهزة معهد خادم لحرمين لأبحاث الحج التابع لجامعة أم القرى خلال مواسم الحج وشهر رمضان من عام 2002-2004م</w:t>
      </w:r>
    </w:p>
    <w:p w:rsidR="00C871D3" w:rsidRPr="00473419" w:rsidRDefault="00CF4166" w:rsidP="00473419">
      <w:pPr>
        <w:pStyle w:val="ListParagraph"/>
        <w:numPr>
          <w:ilvl w:val="0"/>
          <w:numId w:val="4"/>
        </w:numPr>
        <w:spacing w:after="150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العمل كمساعد باحث في </w:t>
      </w:r>
      <w:r w:rsidR="00BE69D1">
        <w:rPr>
          <w:rFonts w:asciiTheme="majorBidi" w:eastAsia="Times New Roman" w:hAnsiTheme="majorBidi" w:cstheme="majorBidi" w:hint="cs"/>
          <w:color w:val="000000" w:themeColor="text1"/>
          <w:rtl/>
        </w:rPr>
        <w:t>معهد خادم الحرمين لأبحاث الحج لجمع عينات من الغذاء من مشعر منى 2001م</w:t>
      </w:r>
    </w:p>
    <w:p w:rsidR="00473419" w:rsidRPr="00473419" w:rsidRDefault="00473419" w:rsidP="00473419">
      <w:pPr>
        <w:pStyle w:val="ListParagraph"/>
        <w:framePr w:h="2776" w:hRule="exact" w:hSpace="180" w:wrap="around" w:vAnchor="text" w:hAnchor="page" w:x="1876" w:y="918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 w:rsidRPr="00473419">
        <w:rPr>
          <w:rFonts w:asciiTheme="majorBidi" w:hAnsiTheme="majorBidi" w:cstheme="majorBidi"/>
          <w:rtl/>
        </w:rPr>
        <w:lastRenderedPageBreak/>
        <w:t>دراسة الأثر الوقائي و الصحي لمركبات الفينول والفلافونويد على الأمراض الأيضية</w:t>
      </w:r>
    </w:p>
    <w:p w:rsidR="00473419" w:rsidRPr="00473419" w:rsidRDefault="00473419" w:rsidP="00473419">
      <w:pPr>
        <w:pStyle w:val="ListParagraph"/>
        <w:framePr w:h="2776" w:hRule="exact" w:hSpace="180" w:wrap="around" w:vAnchor="text" w:hAnchor="page" w:x="1876" w:y="918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 w:rsidRPr="00473419">
        <w:rPr>
          <w:rFonts w:asciiTheme="majorBidi" w:hAnsiTheme="majorBidi" w:cstheme="majorBidi"/>
          <w:rtl/>
        </w:rPr>
        <w:t xml:space="preserve">دراسة وفهم الأثر التأزري لبعض المركبات الطبيعية وأثرها على عمليات أيض الكربوهيدرات على مستوى الخلية </w:t>
      </w:r>
    </w:p>
    <w:p w:rsidR="00473419" w:rsidRDefault="00473419" w:rsidP="00473419">
      <w:pPr>
        <w:pStyle w:val="ListParagraph"/>
        <w:framePr w:h="2776" w:hRule="exact" w:hSpace="180" w:wrap="around" w:vAnchor="text" w:hAnchor="page" w:x="1876" w:y="918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 w:rsidRPr="00473419">
        <w:rPr>
          <w:rFonts w:asciiTheme="majorBidi" w:hAnsiTheme="majorBidi" w:cstheme="majorBidi"/>
          <w:rtl/>
        </w:rPr>
        <w:t>تقيم وتحليل أثر العوامل الطبيعية وعمليات التصنيع على المركبات الفينوليه</w:t>
      </w:r>
    </w:p>
    <w:p w:rsidR="00DC7FC5" w:rsidRPr="00473419" w:rsidRDefault="00DC7FC5" w:rsidP="00473419">
      <w:pPr>
        <w:pStyle w:val="ListParagraph"/>
        <w:framePr w:h="2776" w:hRule="exact" w:hSpace="180" w:wrap="around" w:vAnchor="text" w:hAnchor="page" w:x="1876" w:y="918"/>
        <w:numPr>
          <w:ilvl w:val="0"/>
          <w:numId w:val="13"/>
        </w:numPr>
        <w:spacing w:after="200"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دراسة وتحليل الدهون وفصلها وتحديد خصائصها</w:t>
      </w:r>
    </w:p>
    <w:p w:rsidR="00473419" w:rsidRPr="00473419" w:rsidRDefault="00EC5B9F" w:rsidP="00473419">
      <w:pPr>
        <w:spacing w:before="300" w:after="150"/>
        <w:outlineLvl w:val="2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2"/>
          <w:szCs w:val="22"/>
          <w:u w:val="single"/>
          <w:rtl/>
        </w:rPr>
      </w:pPr>
      <w:r w:rsidRPr="00473419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2"/>
          <w:szCs w:val="22"/>
          <w:u w:val="single"/>
          <w:rtl/>
        </w:rPr>
        <w:t>الاهتمامات البحثية:</w:t>
      </w:r>
    </w:p>
    <w:p w:rsidR="00A67B16" w:rsidRPr="00473419" w:rsidRDefault="00EC5B9F" w:rsidP="008E68D2">
      <w:pPr>
        <w:spacing w:before="300" w:after="150"/>
        <w:outlineLvl w:val="2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473419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2"/>
          <w:szCs w:val="22"/>
          <w:u w:val="single"/>
          <w:rtl/>
        </w:rPr>
        <w:t>المؤلفات والأبحاث</w:t>
      </w:r>
      <w:r w:rsidR="00EA142B" w:rsidRPr="00473419">
        <w:rPr>
          <w:rFonts w:asciiTheme="majorBidi" w:eastAsia="Times New Roman" w:hAnsiTheme="majorBidi" w:cstheme="majorBidi" w:hint="cs"/>
          <w:b/>
          <w:bCs/>
          <w:i/>
          <w:iCs/>
          <w:color w:val="000000" w:themeColor="text1"/>
          <w:sz w:val="22"/>
          <w:szCs w:val="22"/>
          <w:u w:val="single"/>
          <w:rtl/>
        </w:rPr>
        <w:t xml:space="preserve">: </w:t>
      </w:r>
    </w:p>
    <w:p w:rsidR="004A1F4B" w:rsidRPr="004A1F4B" w:rsidRDefault="004A1F4B" w:rsidP="00A67B16">
      <w:pPr>
        <w:pStyle w:val="NormalWeb"/>
        <w:numPr>
          <w:ilvl w:val="0"/>
          <w:numId w:val="8"/>
        </w:numPr>
        <w:jc w:val="both"/>
        <w:rPr>
          <w:rFonts w:asciiTheme="majorBidi" w:hAnsiTheme="majorBidi" w:cstheme="majorBidi"/>
          <w:bCs/>
          <w:color w:val="000000" w:themeColor="text1"/>
        </w:rPr>
      </w:pPr>
      <w:r w:rsidRPr="004A1F4B">
        <w:rPr>
          <w:rFonts w:asciiTheme="majorBidi" w:hAnsiTheme="majorBidi" w:cstheme="majorBidi"/>
          <w:color w:val="222222"/>
          <w:shd w:val="clear" w:color="auto" w:fill="FFFFFF"/>
        </w:rPr>
        <w:t xml:space="preserve">El-Hallouty, S. M., Soliman, A. A. F., Nassrallah, A., </w:t>
      </w:r>
      <w:r w:rsidRPr="004A1F4B">
        <w:rPr>
          <w:rFonts w:asciiTheme="majorBidi" w:hAnsiTheme="majorBidi" w:cstheme="majorBidi"/>
          <w:b/>
          <w:bCs/>
          <w:color w:val="222222"/>
          <w:shd w:val="clear" w:color="auto" w:fill="FFFFFF"/>
        </w:rPr>
        <w:t>Salamatullah, A</w:t>
      </w:r>
      <w:r w:rsidRPr="004A1F4B">
        <w:rPr>
          <w:rFonts w:asciiTheme="majorBidi" w:hAnsiTheme="majorBidi" w:cstheme="majorBidi"/>
          <w:color w:val="222222"/>
          <w:shd w:val="clear" w:color="auto" w:fill="FFFFFF"/>
        </w:rPr>
        <w:t>., Alkaltham, M. S., Kamal, K. Y., ... &amp; Aboul-Soud, M. A. M. (2020). Crude Methanol Extract of Rosin Gum Exhibits Specific Cytotoxicity against Human Breast Cancer Cells via Apoptosis Induction. </w:t>
      </w:r>
      <w:r w:rsidRPr="004A1F4B">
        <w:rPr>
          <w:rFonts w:asciiTheme="majorBidi" w:hAnsiTheme="majorBidi" w:cstheme="majorBidi"/>
          <w:i/>
          <w:iCs/>
          <w:color w:val="222222"/>
          <w:shd w:val="clear" w:color="auto" w:fill="FFFFFF"/>
        </w:rPr>
        <w:t>Anti-cancer Agents in Medicinal Chemistry</w:t>
      </w:r>
      <w:r w:rsidRPr="004A1F4B">
        <w:rPr>
          <w:rFonts w:asciiTheme="majorBidi" w:hAnsiTheme="majorBidi" w:cstheme="majorBidi"/>
          <w:color w:val="222222"/>
          <w:shd w:val="clear" w:color="auto" w:fill="FFFFFF"/>
        </w:rPr>
        <w:t>.</w:t>
      </w:r>
      <w:r w:rsidRPr="004A1F4B">
        <w:rPr>
          <w:rFonts w:asciiTheme="majorBidi" w:hAnsiTheme="majorBidi" w:cstheme="majorBidi"/>
          <w:color w:val="222222"/>
          <w:shd w:val="clear" w:color="auto" w:fill="FFFFFF"/>
          <w:rtl/>
        </w:rPr>
        <w:t>‏</w:t>
      </w:r>
    </w:p>
    <w:p w:rsidR="004A1F4B" w:rsidRPr="004A1F4B" w:rsidRDefault="004A1F4B" w:rsidP="00A67B16">
      <w:pPr>
        <w:pStyle w:val="MDPI12title"/>
        <w:numPr>
          <w:ilvl w:val="0"/>
          <w:numId w:val="8"/>
        </w:numPr>
        <w:tabs>
          <w:tab w:val="left" w:pos="2687"/>
        </w:tabs>
        <w:spacing w:line="240" w:lineRule="atLeast"/>
        <w:rPr>
          <w:rFonts w:asciiTheme="majorBidi" w:hAnsiTheme="majorBidi" w:cstheme="majorBidi"/>
          <w:b w:val="0"/>
          <w:bCs/>
          <w:sz w:val="24"/>
          <w:szCs w:val="24"/>
        </w:rPr>
      </w:pP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</w:rPr>
        <w:t xml:space="preserve">Alkaltham, M. S., Özcan, M. M., Uslu, N., </w:t>
      </w:r>
      <w:r w:rsidRPr="004A1F4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Salamatullah, A</w:t>
      </w: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</w:rPr>
        <w:t>. M., &amp; Hayat, K. M. A. D. (2020). Characterization of Oil Uptake and Fatty Acid Composition of Pre-treated Potato Slices Fried in Sunflower and Olive Oils. </w:t>
      </w:r>
      <w:r w:rsidRPr="004A1F4B">
        <w:rPr>
          <w:rFonts w:asciiTheme="majorBidi" w:hAnsiTheme="majorBidi" w:cstheme="majorBidi"/>
          <w:b w:val="0"/>
          <w:bCs/>
          <w:i/>
          <w:iCs/>
          <w:color w:val="222222"/>
          <w:sz w:val="24"/>
          <w:szCs w:val="24"/>
          <w:shd w:val="clear" w:color="auto" w:fill="FFFFFF"/>
        </w:rPr>
        <w:t>Journal of Oleo Science</w:t>
      </w: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</w:rPr>
        <w:t>, ess19288</w:t>
      </w:r>
      <w:bookmarkStart w:id="0" w:name="_GoBack"/>
      <w:bookmarkEnd w:id="0"/>
    </w:p>
    <w:p w:rsidR="00A67B16" w:rsidRPr="004A1F4B" w:rsidRDefault="004A1F4B" w:rsidP="00A67B16">
      <w:pPr>
        <w:pStyle w:val="MDPI12title"/>
        <w:numPr>
          <w:ilvl w:val="0"/>
          <w:numId w:val="8"/>
        </w:numPr>
        <w:tabs>
          <w:tab w:val="left" w:pos="2687"/>
        </w:tabs>
        <w:spacing w:line="240" w:lineRule="atLeast"/>
        <w:rPr>
          <w:rFonts w:asciiTheme="majorBidi" w:hAnsiTheme="majorBidi" w:cstheme="majorBidi"/>
          <w:b w:val="0"/>
          <w:bCs/>
          <w:sz w:val="24"/>
          <w:szCs w:val="24"/>
        </w:rPr>
      </w:pPr>
      <w:r w:rsidRPr="004A1F4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.</w:t>
      </w:r>
      <w:r w:rsidRPr="004A1F4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rtl/>
        </w:rPr>
        <w:t>‏</w:t>
      </w: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</w:rPr>
        <w:t xml:space="preserve">Alkaltham, M. S., </w:t>
      </w:r>
      <w:r w:rsidRPr="004A1F4B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Salamatullah, A.</w:t>
      </w: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</w:rPr>
        <w:t>, &amp; Hayat, K. (2020). Determination of coffee fruit antioxidants cultivated in Saudi Arabia under different drying conditions. </w:t>
      </w:r>
      <w:r w:rsidRPr="004A1F4B">
        <w:rPr>
          <w:rFonts w:asciiTheme="majorBidi" w:hAnsiTheme="majorBidi" w:cstheme="majorBidi"/>
          <w:b w:val="0"/>
          <w:bCs/>
          <w:i/>
          <w:iCs/>
          <w:color w:val="222222"/>
          <w:sz w:val="24"/>
          <w:szCs w:val="24"/>
          <w:shd w:val="clear" w:color="auto" w:fill="FFFFFF"/>
        </w:rPr>
        <w:t>Journal of Food Measurement and Characterization</w:t>
      </w: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</w:rPr>
        <w:t>, 1-8.</w:t>
      </w:r>
      <w:r w:rsidRPr="004A1F4B">
        <w:rPr>
          <w:rFonts w:asciiTheme="majorBidi" w:hAnsiTheme="majorBidi" w:cstheme="majorBidi"/>
          <w:b w:val="0"/>
          <w:bCs/>
          <w:color w:val="222222"/>
          <w:sz w:val="24"/>
          <w:szCs w:val="24"/>
          <w:shd w:val="clear" w:color="auto" w:fill="FFFFFF"/>
          <w:rtl/>
        </w:rPr>
        <w:t>‏</w:t>
      </w:r>
      <w:r w:rsidR="00A67B16" w:rsidRPr="004A1F4B">
        <w:rPr>
          <w:rFonts w:asciiTheme="majorBidi" w:hAnsiTheme="majorBidi" w:cstheme="majorBidi"/>
          <w:b w:val="0"/>
          <w:bCs/>
          <w:sz w:val="24"/>
          <w:szCs w:val="24"/>
        </w:rPr>
        <w:t>Microwave Roasting: A Sustainable Source to Affect the Constituents and Antioxidant Potential of Coffee Beans. Submitted 2020/2</w:t>
      </w:r>
    </w:p>
    <w:p w:rsidR="00BD7D60" w:rsidRPr="004A1F4B" w:rsidRDefault="00BD7D60" w:rsidP="00A67B16">
      <w:pPr>
        <w:pStyle w:val="ListParagraph"/>
        <w:numPr>
          <w:ilvl w:val="0"/>
          <w:numId w:val="8"/>
        </w:numPr>
        <w:bidi w:val="0"/>
        <w:jc w:val="both"/>
        <w:rPr>
          <w:rFonts w:asciiTheme="majorBidi" w:eastAsia="Times New Roman" w:hAnsiTheme="majorBidi" w:cstheme="majorBidi"/>
          <w:bCs/>
          <w:color w:val="000000" w:themeColor="text1"/>
        </w:rPr>
      </w:pPr>
      <w:r w:rsidRPr="004A1F4B">
        <w:rPr>
          <w:rFonts w:asciiTheme="majorBidi" w:eastAsia="Times New Roman" w:hAnsiTheme="majorBidi" w:cstheme="majorBidi"/>
          <w:b/>
          <w:iCs/>
          <w:color w:val="000000" w:themeColor="text1"/>
          <w:shd w:val="clear" w:color="auto" w:fill="FFFFFF"/>
        </w:rPr>
        <w:t>Salamatullah, Ahmad,</w:t>
      </w:r>
      <w:r w:rsidRPr="004A1F4B">
        <w:rPr>
          <w:rFonts w:asciiTheme="majorBidi" w:eastAsia="Times New Roman" w:hAnsiTheme="majorBidi" w:cstheme="majorBidi"/>
          <w:bCs/>
          <w:iCs/>
          <w:color w:val="000000" w:themeColor="text1"/>
          <w:shd w:val="clear" w:color="auto" w:fill="FFFFFF"/>
        </w:rPr>
        <w:t xml:space="preserve"> "</w:t>
      </w:r>
      <w:r w:rsidRPr="004A1F4B">
        <w:rPr>
          <w:rFonts w:asciiTheme="majorBidi" w:hAnsiTheme="majorBidi" w:cstheme="majorBidi"/>
          <w:bCs/>
          <w:iCs/>
        </w:rPr>
        <w:t xml:space="preserve"> Response</w:t>
      </w:r>
      <w:r w:rsidRPr="004A1F4B">
        <w:rPr>
          <w:rFonts w:asciiTheme="majorBidi" w:hAnsiTheme="majorBidi" w:cstheme="majorBidi"/>
          <w:bCs/>
        </w:rPr>
        <w:t xml:space="preserve"> Surface Method  For Recovering Flavonoid / Flavonone Rich Small Red Bean Extracts That </w:t>
      </w:r>
      <w:r w:rsidR="00A67B16" w:rsidRPr="004A1F4B">
        <w:rPr>
          <w:rFonts w:asciiTheme="majorBidi" w:hAnsiTheme="majorBidi" w:cstheme="majorBidi"/>
          <w:bCs/>
        </w:rPr>
        <w:t>Inhibit</w:t>
      </w:r>
      <w:r w:rsidRPr="004A1F4B">
        <w:rPr>
          <w:rFonts w:asciiTheme="majorBidi" w:hAnsiTheme="majorBidi" w:cstheme="majorBidi"/>
          <w:bCs/>
        </w:rPr>
        <w:t xml:space="preserve"> Of Α-Amylase, Α-Glucosidase And Lipase In Isolation And Combined With Acrobose And Orlistat</w:t>
      </w:r>
    </w:p>
    <w:p w:rsidR="00BD7D60" w:rsidRPr="004A1F4B" w:rsidRDefault="00BD7D60" w:rsidP="008E45C2">
      <w:pPr>
        <w:pStyle w:val="ListParagraph"/>
        <w:bidi w:val="0"/>
        <w:jc w:val="both"/>
        <w:rPr>
          <w:rFonts w:asciiTheme="majorBidi" w:eastAsia="Times New Roman" w:hAnsiTheme="majorBidi" w:cstheme="majorBidi"/>
          <w:bCs/>
          <w:color w:val="000000" w:themeColor="text1"/>
        </w:rPr>
      </w:pPr>
      <w:r w:rsidRPr="004A1F4B">
        <w:rPr>
          <w:rFonts w:asciiTheme="majorBidi" w:eastAsia="Times New Roman" w:hAnsiTheme="majorBidi" w:cstheme="majorBidi"/>
          <w:bCs/>
          <w:color w:val="000000" w:themeColor="text1"/>
          <w:shd w:val="clear" w:color="auto" w:fill="FFFFFF"/>
        </w:rPr>
        <w:t>" (2018). </w:t>
      </w:r>
      <w:r w:rsidRPr="004A1F4B">
        <w:rPr>
          <w:rFonts w:asciiTheme="majorBidi" w:eastAsia="Times New Roman" w:hAnsiTheme="majorBidi" w:cstheme="majorBidi"/>
          <w:bCs/>
          <w:i/>
          <w:iCs/>
          <w:color w:val="000000" w:themeColor="text1"/>
          <w:bdr w:val="none" w:sz="0" w:space="0" w:color="auto" w:frame="1"/>
        </w:rPr>
        <w:t>Etd Collection For University Of Nebraska - Lincoln</w:t>
      </w:r>
      <w:r w:rsidRPr="004A1F4B">
        <w:rPr>
          <w:rFonts w:asciiTheme="majorBidi" w:eastAsia="Times New Roman" w:hAnsiTheme="majorBidi" w:cstheme="majorBidi"/>
          <w:bCs/>
          <w:color w:val="000000" w:themeColor="text1"/>
          <w:shd w:val="clear" w:color="auto" w:fill="FFFFFF"/>
        </w:rPr>
        <w:t xml:space="preserve">. </w:t>
      </w:r>
    </w:p>
    <w:p w:rsidR="00BD7D60" w:rsidRPr="004A1F4B" w:rsidRDefault="00BD7D60" w:rsidP="00BD7D60">
      <w:pPr>
        <w:pStyle w:val="ListParagraph"/>
        <w:numPr>
          <w:ilvl w:val="0"/>
          <w:numId w:val="8"/>
        </w:numPr>
        <w:bidi w:val="0"/>
        <w:jc w:val="both"/>
        <w:rPr>
          <w:rFonts w:asciiTheme="majorBidi" w:eastAsia="Times New Roman" w:hAnsiTheme="majorBidi" w:cstheme="majorBidi"/>
          <w:bCs/>
          <w:color w:val="000000" w:themeColor="text1"/>
        </w:rPr>
      </w:pPr>
      <w:r w:rsidRPr="004A1F4B">
        <w:rPr>
          <w:rFonts w:asciiTheme="majorBidi" w:hAnsiTheme="majorBidi" w:cstheme="majorBidi"/>
          <w:b/>
          <w:color w:val="000000" w:themeColor="text1"/>
          <w:shd w:val="clear" w:color="auto" w:fill="FFFFFF"/>
        </w:rPr>
        <w:t>Salamatullah, Ahmad</w:t>
      </w:r>
      <w:r w:rsidRPr="004A1F4B">
        <w:rPr>
          <w:rFonts w:asciiTheme="majorBidi" w:hAnsiTheme="majorBidi" w:cstheme="majorBidi"/>
          <w:b/>
          <w:color w:val="000000" w:themeColor="text1"/>
        </w:rPr>
        <w:t>,</w:t>
      </w:r>
      <w:r w:rsidRPr="004A1F4B">
        <w:rPr>
          <w:rFonts w:asciiTheme="majorBidi" w:hAnsiTheme="majorBidi" w:cstheme="majorBidi"/>
          <w:bCs/>
          <w:color w:val="000000" w:themeColor="text1"/>
        </w:rPr>
        <w:t xml:space="preserve"> "</w:t>
      </w:r>
      <w:r w:rsidRPr="004A1F4B">
        <w:rPr>
          <w:rFonts w:asciiTheme="majorBidi" w:eastAsia="Lucida Sans Unicode" w:hAnsiTheme="majorBidi" w:cstheme="majorBidi"/>
          <w:bCs/>
        </w:rPr>
        <w:t xml:space="preserve"> Optimization Of Extraction Methods To Recover Phenolic-Rich Antioxidants From Blue Green Algae</w:t>
      </w:r>
    </w:p>
    <w:p w:rsidR="002376E1" w:rsidRPr="004A1F4B" w:rsidRDefault="002376E1" w:rsidP="00A67B16">
      <w:pPr>
        <w:pStyle w:val="NormalWeb"/>
        <w:jc w:val="both"/>
        <w:rPr>
          <w:rFonts w:asciiTheme="majorBidi" w:hAnsiTheme="majorBidi" w:cstheme="majorBidi"/>
          <w:color w:val="000000" w:themeColor="text1"/>
          <w:rtl/>
        </w:rPr>
      </w:pPr>
    </w:p>
    <w:p w:rsidR="00EA142B" w:rsidRPr="00473419" w:rsidRDefault="00EC5B9F" w:rsidP="008E68D2">
      <w:pPr>
        <w:spacing w:before="300" w:after="150"/>
        <w:outlineLvl w:val="2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2"/>
          <w:szCs w:val="22"/>
          <w:u w:val="single"/>
        </w:rPr>
      </w:pPr>
      <w:r w:rsidRPr="00473419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2"/>
          <w:szCs w:val="22"/>
          <w:u w:val="single"/>
          <w:rtl/>
        </w:rPr>
        <w:t xml:space="preserve">التدريب: </w:t>
      </w:r>
    </w:p>
    <w:p w:rsidR="00EA142B" w:rsidRDefault="00EA142B" w:rsidP="00371853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>اجتياز دورة برنامج الواعدين (30 ساعة) في التدريس الجامعي، وكالة جامعة الملك سعود للشؤون التعليمية والأكاديمية، في عام 2019/4</w:t>
      </w:r>
    </w:p>
    <w:p w:rsidR="002E11F5" w:rsidRPr="002E11F5" w:rsidRDefault="002E11F5" w:rsidP="002E11F5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دورة </w:t>
      </w:r>
      <w:r>
        <w:rPr>
          <w:rFonts w:asciiTheme="majorBidi" w:eastAsia="Times New Roman" w:hAnsiTheme="majorBidi" w:cstheme="majorBidi"/>
          <w:color w:val="000000" w:themeColor="text1"/>
        </w:rPr>
        <w:t xml:space="preserve">Lesson from Cognitive Science 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في عمادة تطوير المهارات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٢٠١٨/١١</w:t>
      </w:r>
    </w:p>
    <w:p w:rsidR="002E11F5" w:rsidRPr="002E11F5" w:rsidRDefault="002E11F5" w:rsidP="002E11F5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دورة </w:t>
      </w:r>
      <w:r>
        <w:rPr>
          <w:rFonts w:asciiTheme="majorBidi" w:eastAsia="Times New Roman" w:hAnsiTheme="majorBidi" w:cstheme="majorBidi"/>
          <w:color w:val="000000" w:themeColor="text1"/>
        </w:rPr>
        <w:t xml:space="preserve">Improving Student Motivation 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في عمادة تطوير المهارات</w:t>
      </w:r>
      <w:r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٢٠١٨/١١</w:t>
      </w:r>
    </w:p>
    <w:p w:rsidR="002E11F5" w:rsidRPr="002E11F5" w:rsidRDefault="002E11F5" w:rsidP="002E11F5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دورة </w:t>
      </w:r>
      <w:r>
        <w:rPr>
          <w:rFonts w:asciiTheme="majorBidi" w:eastAsia="Times New Roman" w:hAnsiTheme="majorBidi" w:cstheme="majorBidi"/>
          <w:color w:val="000000" w:themeColor="text1"/>
        </w:rPr>
        <w:t xml:space="preserve">Active Learning and Interactivity 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في عمادة تطوير المهارات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٢٠١٨/١١</w:t>
      </w:r>
    </w:p>
    <w:p w:rsidR="002E11F5" w:rsidRPr="002E11F5" w:rsidRDefault="002E11F5" w:rsidP="002E11F5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دورة </w:t>
      </w:r>
      <w:r>
        <w:rPr>
          <w:rFonts w:asciiTheme="majorBidi" w:eastAsia="Times New Roman" w:hAnsiTheme="majorBidi" w:cstheme="majorBidi"/>
          <w:color w:val="000000" w:themeColor="text1"/>
        </w:rPr>
        <w:t xml:space="preserve">Lesson from Cognitive Science 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في عمادة تطوير المهارات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٢٠١٨/١١</w:t>
      </w:r>
    </w:p>
    <w:p w:rsidR="00371853" w:rsidRPr="00473419" w:rsidRDefault="00371853" w:rsidP="00371853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 xml:space="preserve">دورة الإدراك المعرفي، عمادة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المهارات، جامعة الملك سعود في عام ٢٠١٨/١١</w:t>
      </w:r>
    </w:p>
    <w:p w:rsidR="00FF7636" w:rsidRPr="00473419" w:rsidRDefault="00FF7636" w:rsidP="00FF7636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 xml:space="preserve">دورة التدريس الجامعي الفعال،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عمادة تطوير المهارات، جامعة الملك سعود في عام ٢٠١٨/١١</w:t>
      </w:r>
    </w:p>
    <w:p w:rsidR="00FF7636" w:rsidRPr="00473419" w:rsidRDefault="00FF7636" w:rsidP="00FF7636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lastRenderedPageBreak/>
        <w:t xml:space="preserve">دورة تطوير ملف المقرر،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عمادة تطوير المهارات، جامعة الملك سعود في عام ٢٠١٨/١١</w:t>
      </w:r>
    </w:p>
    <w:p w:rsidR="00FF7636" w:rsidRPr="00473419" w:rsidRDefault="00FF7636" w:rsidP="00FF7636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 xml:space="preserve">دورة إدارة بيئة التعلم،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عمادة تطوير المهارات، جامعة الملك سعود في عام ٢٠١٨/١١</w:t>
      </w:r>
    </w:p>
    <w:p w:rsidR="00FF7636" w:rsidRPr="00473419" w:rsidRDefault="00FF7636" w:rsidP="00FF7636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 xml:space="preserve">دورة التغذية الراجعة أداة لتعلم أفضل،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عمادة تطوير المهارات، جامعة الملك سعود في عام ٢٠١٨/١١</w:t>
      </w:r>
    </w:p>
    <w:p w:rsidR="00087135" w:rsidRPr="00473419" w:rsidRDefault="003018E7" w:rsidP="008421E5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دورة التعلم النشط، عمادة تطوير المهارات، جامعة الملك سعود في عام ٢٠١٨/١١</w:t>
      </w:r>
    </w:p>
    <w:p w:rsidR="003018E7" w:rsidRPr="00473419" w:rsidRDefault="00C07ECA" w:rsidP="003018E7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دورة </w:t>
      </w:r>
      <w:r w:rsidR="003018E7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كفايات التدريس الاحترافي، عمادة تطوير المهارات</w:t>
      </w:r>
      <w:r w:rsidR="007C48AD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، جامعة الملك سعود في عام ٢٠١٨/١١</w:t>
      </w:r>
    </w:p>
    <w:p w:rsidR="007C48AD" w:rsidRPr="00473419" w:rsidRDefault="00C07ECA" w:rsidP="003018E7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دورة </w:t>
      </w:r>
      <w:r w:rsidR="007C48AD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التغذية الراجعة أداة لتعلم أفضل، عمادة تطوير المهارات، جامعة الملك سعود في عام ٢٠١٨/١١</w:t>
      </w:r>
    </w:p>
    <w:p w:rsidR="007C48AD" w:rsidRPr="00473419" w:rsidRDefault="00C07ECA" w:rsidP="003018E7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دورة </w:t>
      </w:r>
      <w:r w:rsidR="007C48AD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نظام إدارة التعلم (البلاك بورد)، عمادة تطوير المهارات، جامعة الملك سعود في عام ٢٠١٨/ ١١</w:t>
      </w:r>
    </w:p>
    <w:p w:rsidR="00C07ECA" w:rsidRPr="00473419" w:rsidRDefault="00C07ECA" w:rsidP="003018E7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دورة تقييم مخرجات التعلم، عمادة تطوير المهارات، جامعة الملك سعود في عام ٢٠١٨/٠٩</w:t>
      </w:r>
    </w:p>
    <w:p w:rsidR="007C48AD" w:rsidRPr="00473419" w:rsidRDefault="00C07ECA" w:rsidP="003018E7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دورة </w:t>
      </w:r>
      <w:r w:rsidR="00A511E2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تطوير دافعية التعلم لدى الطلاب، عمادة تطوير المهارات، جامعة الملك سعود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في عام ٢٠١٨/ ٠٩</w:t>
      </w:r>
    </w:p>
    <w:p w:rsidR="00C07ECA" w:rsidRPr="00473419" w:rsidRDefault="00C07ECA" w:rsidP="003018E7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دورة التدريس الجامعي الفعال، عمادة تطوير المهارات، جامعة الملك سعود في عام ٢٠١٨/٠٩</w:t>
      </w:r>
    </w:p>
    <w:p w:rsidR="00A67B16" w:rsidRPr="00473419" w:rsidRDefault="00C07ECA" w:rsidP="00A67B16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دورة تصميم وبناء المقرر الدراسي، </w:t>
      </w:r>
      <w:r w:rsidR="006E195A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>عمادة تطوير المهارات، جامعة الملك سعود في عام ٢٠١٨/٠٩</w:t>
      </w:r>
    </w:p>
    <w:p w:rsidR="00ED236A" w:rsidRPr="00473419" w:rsidRDefault="00ED236A" w:rsidP="00ED236A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>دورة تخطيط الوجبات الغذائية المقامة تحت رعاية الجمعية السعودية للغذاء والتغذية ٢٠٠٨/٣</w:t>
      </w:r>
    </w:p>
    <w:p w:rsidR="00ED236A" w:rsidRPr="00473419" w:rsidRDefault="00ED236A" w:rsidP="00ED236A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دورة اللغة الإنجليزية المكثفة المقدمة من قبل </w:t>
      </w:r>
      <w:r w:rsidRPr="00473419">
        <w:rPr>
          <w:rStyle w:val="longtext1"/>
          <w:rFonts w:asciiTheme="majorBidi" w:eastAsia="Arial Unicode MS" w:hAnsiTheme="majorBidi" w:cstheme="majorBidi"/>
          <w:sz w:val="22"/>
          <w:szCs w:val="22"/>
          <w:shd w:val="clear" w:color="auto" w:fill="FFFFFF"/>
        </w:rPr>
        <w:t>ESC  International School of English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 </w:t>
      </w:r>
      <w:r w:rsidR="00707376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في مدينة لندن و </w:t>
      </w:r>
      <w:r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تحت دعم عمادة شؤون الطلاب </w:t>
      </w:r>
      <w:r w:rsidR="00707376" w:rsidRPr="00473419">
        <w:rPr>
          <w:rFonts w:asciiTheme="majorBidi" w:eastAsia="Times New Roman" w:hAnsiTheme="majorBidi" w:cstheme="majorBidi"/>
          <w:color w:val="000000" w:themeColor="text1"/>
          <w:sz w:val="22"/>
          <w:szCs w:val="22"/>
          <w:rtl/>
        </w:rPr>
        <w:t xml:space="preserve">و ذلك لطلبة المتميزين في عام ٢٠٠٨ </w:t>
      </w:r>
    </w:p>
    <w:p w:rsidR="00087135" w:rsidRDefault="00ED236A" w:rsidP="008421E5">
      <w:pPr>
        <w:pStyle w:val="ListParagraph"/>
        <w:numPr>
          <w:ilvl w:val="0"/>
          <w:numId w:val="7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sz w:val="22"/>
          <w:szCs w:val="22"/>
        </w:rPr>
      </w:pPr>
      <w:r w:rsidRPr="00473419">
        <w:rPr>
          <w:rFonts w:asciiTheme="majorBidi" w:eastAsia="Times New Roman" w:hAnsiTheme="majorBidi" w:cstheme="majorBidi" w:hint="cs"/>
          <w:color w:val="000000" w:themeColor="text1"/>
          <w:sz w:val="22"/>
          <w:szCs w:val="22"/>
          <w:rtl/>
        </w:rPr>
        <w:t>دورة التغذية الأنبوبية المقامة في مركز سعود البابطين بالدمام في عام ٢٠٠٧/١٠</w:t>
      </w:r>
    </w:p>
    <w:p w:rsidR="009210B7" w:rsidRPr="008421E5" w:rsidRDefault="009210B7" w:rsidP="00872BD0">
      <w:pPr>
        <w:pStyle w:val="ListParagraph"/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rtl/>
        </w:rPr>
      </w:pPr>
    </w:p>
    <w:p w:rsidR="00CF4166" w:rsidRPr="008E68D2" w:rsidRDefault="00EC5B9F" w:rsidP="00CF4166">
      <w:pPr>
        <w:spacing w:before="300" w:after="150"/>
        <w:outlineLvl w:val="2"/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</w:pP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 xml:space="preserve">المؤتمرات </w:t>
      </w:r>
      <w:r w:rsidR="008421E5" w:rsidRPr="008E68D2">
        <w:rPr>
          <w:rFonts w:asciiTheme="majorBidi" w:eastAsia="Times New Roman" w:hAnsiTheme="majorBidi" w:cstheme="majorBidi" w:hint="cs"/>
          <w:b/>
          <w:bCs/>
          <w:i/>
          <w:iCs/>
          <w:color w:val="000000" w:themeColor="text1"/>
          <w:u w:val="single"/>
          <w:rtl/>
        </w:rPr>
        <w:t>و</w:t>
      </w:r>
      <w:r w:rsidR="008421E5"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>الندوات</w:t>
      </w:r>
      <w:r w:rsidR="008421E5" w:rsidRPr="008E68D2">
        <w:rPr>
          <w:rFonts w:asciiTheme="majorBidi" w:eastAsia="Times New Roman" w:hAnsiTheme="majorBidi" w:cstheme="majorBidi" w:hint="cs"/>
          <w:b/>
          <w:bCs/>
          <w:i/>
          <w:iCs/>
          <w:color w:val="000000" w:themeColor="text1"/>
          <w:u w:val="single"/>
          <w:rtl/>
        </w:rPr>
        <w:t xml:space="preserve"> وورش العمل</w:t>
      </w:r>
      <w:r w:rsidRPr="008E68D2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u w:val="single"/>
          <w:rtl/>
        </w:rPr>
        <w:t xml:space="preserve">: </w:t>
      </w:r>
    </w:p>
    <w:p w:rsidR="00CF4166" w:rsidRDefault="00CF4166" w:rsidP="00CF4166">
      <w:pPr>
        <w:pStyle w:val="ListParagraph"/>
        <w:numPr>
          <w:ilvl w:val="0"/>
          <w:numId w:val="11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>إلقاء 5 ورش عمل لتدريب أكثر من 60 عضو هيئة تدريس في كلية علوم الأغذية والزراعة في الإستخدام الفعال لمنصة البلاكبورد تماشياً مع قرارات وزارة التعليم لمواجهة جائحة كورونا 2020</w:t>
      </w:r>
    </w:p>
    <w:p w:rsidR="00EA142B" w:rsidRDefault="00EA142B" w:rsidP="008421E5">
      <w:pPr>
        <w:pStyle w:val="ListParagraph"/>
        <w:numPr>
          <w:ilvl w:val="0"/>
          <w:numId w:val="11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المشاركة </w:t>
      </w:r>
      <w:r w:rsidR="00371853">
        <w:rPr>
          <w:rFonts w:asciiTheme="majorBidi" w:eastAsia="Times New Roman" w:hAnsiTheme="majorBidi" w:cstheme="majorBidi" w:hint="cs"/>
          <w:color w:val="000000" w:themeColor="text1"/>
          <w:rtl/>
        </w:rPr>
        <w:t>كمتحدث في المؤتمر الإقليمي الثاني لسلامة الغذاء والرعاية الصحية 2018</w:t>
      </w:r>
      <w:r w:rsidR="00872BD0">
        <w:rPr>
          <w:rFonts w:asciiTheme="majorBidi" w:eastAsia="Times New Roman" w:hAnsiTheme="majorBidi" w:cstheme="majorBidi" w:hint="cs"/>
          <w:color w:val="000000" w:themeColor="text1"/>
          <w:rtl/>
        </w:rPr>
        <w:t>/4</w:t>
      </w:r>
    </w:p>
    <w:p w:rsidR="00872BD0" w:rsidRPr="00872BD0" w:rsidRDefault="00872BD0" w:rsidP="00872BD0">
      <w:pPr>
        <w:pStyle w:val="ListParagraph"/>
        <w:numPr>
          <w:ilvl w:val="0"/>
          <w:numId w:val="11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>ورشة عمل بعنوان الاتجاهات الحديثة للنشر الأكاديمي، مركز الأبحاث في عمادة البحث العلمي، جامعة الملك سعود في عام 2020/1</w:t>
      </w:r>
    </w:p>
    <w:p w:rsidR="008421E5" w:rsidRDefault="008421E5" w:rsidP="00AE0D61">
      <w:pPr>
        <w:pStyle w:val="ListParagraph"/>
        <w:numPr>
          <w:ilvl w:val="0"/>
          <w:numId w:val="11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 w:rsidRPr="008421E5">
        <w:rPr>
          <w:rFonts w:asciiTheme="majorBidi" w:eastAsia="Times New Roman" w:hAnsiTheme="majorBidi" w:cstheme="majorBidi" w:hint="cs"/>
          <w:color w:val="000000" w:themeColor="text1"/>
          <w:rtl/>
        </w:rPr>
        <w:t>حضور ورشة ع</w:t>
      </w:r>
      <w:r w:rsidR="00371853">
        <w:rPr>
          <w:rFonts w:asciiTheme="majorBidi" w:eastAsia="Times New Roman" w:hAnsiTheme="majorBidi" w:cstheme="majorBidi" w:hint="cs"/>
          <w:color w:val="000000" w:themeColor="text1"/>
          <w:rtl/>
        </w:rPr>
        <w:t>مل بعنوان "معايير ضمان الجودة و</w:t>
      </w:r>
      <w:r w:rsidRPr="008421E5">
        <w:rPr>
          <w:rFonts w:asciiTheme="majorBidi" w:eastAsia="Times New Roman" w:hAnsiTheme="majorBidi" w:cstheme="majorBidi" w:hint="cs"/>
          <w:color w:val="000000" w:themeColor="text1"/>
          <w:rtl/>
        </w:rPr>
        <w:t>الاعتماد المؤسسي المطورة و متطلبات تحقيقها" في عام</w:t>
      </w:r>
      <w:r w:rsidR="00AE0D61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2018 </w:t>
      </w:r>
      <w:r w:rsidRPr="008421E5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</w:t>
      </w:r>
    </w:p>
    <w:p w:rsidR="00A67B16" w:rsidRPr="002E11F5" w:rsidRDefault="00A67B16" w:rsidP="002E11F5">
      <w:pPr>
        <w:pStyle w:val="ListParagraph"/>
        <w:numPr>
          <w:ilvl w:val="0"/>
          <w:numId w:val="11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  <w:rtl/>
        </w:rPr>
      </w:pPr>
      <w:r w:rsidRPr="00A67B16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اجتياز ورشة عمل بعنوان التطبيق العملي لمباديء تصنيع الغذاء، </w:t>
      </w:r>
      <w:r w:rsidRPr="00A67B16">
        <w:rPr>
          <w:rStyle w:val="Emphasis"/>
          <w:rFonts w:asciiTheme="majorBidi" w:hAnsiTheme="majorBidi" w:cstheme="majorBidi"/>
          <w:i w:val="0"/>
          <w:iCs w:val="0"/>
          <w:color w:val="000000" w:themeColor="text1"/>
          <w:shd w:val="clear" w:color="auto" w:fill="FFFFFF"/>
        </w:rPr>
        <w:t>Better Process Control School</w:t>
      </w:r>
      <w:r w:rsidRPr="00A67B16">
        <w:rPr>
          <w:rStyle w:val="Emphasis"/>
          <w:rFonts w:asciiTheme="majorBidi" w:hAnsiTheme="majorBidi" w:cstheme="majorBidi" w:hint="cs"/>
          <w:i w:val="0"/>
          <w:iCs w:val="0"/>
          <w:color w:val="000000" w:themeColor="text1"/>
          <w:shd w:val="clear" w:color="auto" w:fill="FFFFFF"/>
          <w:rtl/>
        </w:rPr>
        <w:t xml:space="preserve">، موافق عليه من هيئة الغذاء والدواء الأمريكية في عام </w:t>
      </w:r>
      <w:r w:rsidR="00AE0D61">
        <w:rPr>
          <w:rStyle w:val="Emphasis"/>
          <w:rFonts w:asciiTheme="majorBidi" w:hAnsiTheme="majorBidi" w:cstheme="majorBidi" w:hint="cs"/>
          <w:i w:val="0"/>
          <w:iCs w:val="0"/>
          <w:color w:val="000000" w:themeColor="text1"/>
          <w:shd w:val="clear" w:color="auto" w:fill="FFFFFF"/>
          <w:rtl/>
        </w:rPr>
        <w:t>2016</w:t>
      </w:r>
    </w:p>
    <w:p w:rsidR="008421E5" w:rsidRDefault="008421E5" w:rsidP="00AE0D61">
      <w:pPr>
        <w:pStyle w:val="ListParagraph"/>
        <w:numPr>
          <w:ilvl w:val="0"/>
          <w:numId w:val="10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 w:rsidRPr="00A67B16">
        <w:rPr>
          <w:rFonts w:asciiTheme="majorBidi" w:eastAsia="Times New Roman" w:hAnsiTheme="majorBidi" w:cstheme="majorBidi" w:hint="cs"/>
          <w:color w:val="000000" w:themeColor="text1"/>
          <w:rtl/>
        </w:rPr>
        <w:t>المشاركة بملصق علمي في</w:t>
      </w:r>
      <w:r w:rsidRPr="00A67B16">
        <w:rPr>
          <w:rFonts w:asciiTheme="majorBidi" w:eastAsia="Times New Roman" w:hAnsiTheme="majorBidi" w:cstheme="majorBidi"/>
          <w:color w:val="000000" w:themeColor="text1"/>
        </w:rPr>
        <w:t xml:space="preserve"> </w:t>
      </w:r>
      <w:r w:rsidRPr="00A67B16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ندوة أبحاث طلاب الدراسات العليا بجامعة نبراسكا لنكن بعنوان </w:t>
      </w:r>
      <w:r w:rsidR="00A67B16" w:rsidRPr="008E45C2">
        <w:rPr>
          <w:rFonts w:asciiTheme="majorBidi" w:eastAsia="Lucida Sans Unicode" w:hAnsiTheme="majorBidi" w:cstheme="majorBidi"/>
          <w:bCs/>
        </w:rPr>
        <w:t>Optimization Of Extraction Methods To Recover Phenolic-Rich Antioxidants From Blue Green Algae</w:t>
      </w:r>
      <w:r w:rsidR="00A67B16" w:rsidRPr="007F125D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</w:t>
      </w:r>
      <w:r w:rsidRPr="007F125D">
        <w:rPr>
          <w:rFonts w:asciiTheme="majorBidi" w:eastAsia="Times New Roman" w:hAnsiTheme="majorBidi" w:cstheme="majorBidi" w:hint="cs"/>
          <w:color w:val="000000" w:themeColor="text1"/>
          <w:rtl/>
        </w:rPr>
        <w:t>في عام</w:t>
      </w:r>
      <w:r w:rsidR="00AE0D61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2015</w:t>
      </w:r>
      <w:r w:rsidRPr="007F125D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</w:t>
      </w:r>
    </w:p>
    <w:p w:rsidR="008421E5" w:rsidRPr="002E11F5" w:rsidRDefault="008421E5" w:rsidP="002E11F5">
      <w:pPr>
        <w:pStyle w:val="ListParagraph"/>
        <w:numPr>
          <w:ilvl w:val="0"/>
          <w:numId w:val="10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 w:rsidRPr="007F125D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حضور مؤتمر </w:t>
      </w:r>
      <w:r w:rsidRPr="007F125D">
        <w:rPr>
          <w:rFonts w:asciiTheme="majorBidi" w:eastAsia="Times New Roman" w:hAnsiTheme="majorBidi" w:cstheme="majorBidi"/>
          <w:color w:val="000000" w:themeColor="text1"/>
        </w:rPr>
        <w:t>Experimental Biology</w:t>
      </w:r>
      <w:r w:rsidRPr="007F125D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>والمقام في سان دييجو- كاليفورني</w:t>
      </w:r>
      <w:r>
        <w:rPr>
          <w:rFonts w:asciiTheme="majorBidi" w:eastAsia="Times New Roman" w:hAnsiTheme="majorBidi" w:cstheme="majorBidi" w:hint="eastAsia"/>
          <w:color w:val="000000" w:themeColor="text1"/>
          <w:rtl/>
        </w:rPr>
        <w:t>ا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</w:t>
      </w:r>
      <w:r w:rsidRPr="007F125D">
        <w:rPr>
          <w:rFonts w:asciiTheme="majorBidi" w:eastAsia="Times New Roman" w:hAnsiTheme="majorBidi" w:cstheme="majorBidi" w:hint="cs"/>
          <w:color w:val="000000" w:themeColor="text1"/>
          <w:rtl/>
        </w:rPr>
        <w:t>في عام</w:t>
      </w:r>
      <w:r w:rsidR="00AE0D61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2014</w:t>
      </w:r>
      <w:r w:rsidRPr="007F125D"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</w:t>
      </w:r>
    </w:p>
    <w:p w:rsidR="007F125D" w:rsidRDefault="007F125D" w:rsidP="00AE0D61">
      <w:pPr>
        <w:pStyle w:val="ListParagraph"/>
        <w:numPr>
          <w:ilvl w:val="0"/>
          <w:numId w:val="10"/>
        </w:numPr>
        <w:spacing w:before="300" w:after="150"/>
        <w:outlineLvl w:val="2"/>
        <w:rPr>
          <w:rFonts w:asciiTheme="majorBidi" w:eastAsia="Times New Roman" w:hAnsiTheme="majorBidi" w:cstheme="majorBidi"/>
          <w:color w:val="000000" w:themeColor="text1"/>
        </w:rPr>
      </w:pP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حضور ندوات الملتقى السنوي </w:t>
      </w:r>
      <w:r>
        <w:rPr>
          <w:rFonts w:asciiTheme="majorBidi" w:eastAsia="Times New Roman" w:hAnsiTheme="majorBidi" w:cstheme="majorBidi"/>
          <w:color w:val="000000" w:themeColor="text1"/>
        </w:rPr>
        <w:t>Nebraska Gateway to Nutrigenomics</w:t>
      </w:r>
      <w:r>
        <w:rPr>
          <w:rFonts w:asciiTheme="majorBidi" w:eastAsia="Times New Roman" w:hAnsiTheme="majorBidi" w:cstheme="majorBidi" w:hint="cs"/>
          <w:color w:val="000000" w:themeColor="text1"/>
          <w:rtl/>
        </w:rPr>
        <w:t xml:space="preserve"> في عام </w:t>
      </w:r>
      <w:r w:rsidR="00AE0D61">
        <w:rPr>
          <w:rFonts w:asciiTheme="majorBidi" w:eastAsia="Times New Roman" w:hAnsiTheme="majorBidi" w:cstheme="majorBidi" w:hint="cs"/>
          <w:color w:val="000000" w:themeColor="text1"/>
          <w:rtl/>
        </w:rPr>
        <w:t>2014</w:t>
      </w:r>
    </w:p>
    <w:p w:rsidR="00445429" w:rsidRPr="00E40B82" w:rsidRDefault="003D033C"/>
    <w:sectPr w:rsidR="00445429" w:rsidRPr="00E40B82" w:rsidSect="00300B2F">
      <w:pgSz w:w="11900" w:h="16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3C" w:rsidRDefault="003D033C" w:rsidP="003D1916">
      <w:r>
        <w:separator/>
      </w:r>
    </w:p>
  </w:endnote>
  <w:endnote w:type="continuationSeparator" w:id="0">
    <w:p w:rsidR="003D033C" w:rsidRDefault="003D033C" w:rsidP="003D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3C" w:rsidRDefault="003D033C" w:rsidP="003D1916">
      <w:r>
        <w:separator/>
      </w:r>
    </w:p>
  </w:footnote>
  <w:footnote w:type="continuationSeparator" w:id="0">
    <w:p w:rsidR="003D033C" w:rsidRDefault="003D033C" w:rsidP="003D1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0C3"/>
    <w:multiLevelType w:val="multilevel"/>
    <w:tmpl w:val="5980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92ADA"/>
    <w:multiLevelType w:val="hybridMultilevel"/>
    <w:tmpl w:val="3054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03FA"/>
    <w:multiLevelType w:val="hybridMultilevel"/>
    <w:tmpl w:val="7B0E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1893"/>
    <w:multiLevelType w:val="hybridMultilevel"/>
    <w:tmpl w:val="03206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C0B39"/>
    <w:multiLevelType w:val="multilevel"/>
    <w:tmpl w:val="7DE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057CC"/>
    <w:multiLevelType w:val="multilevel"/>
    <w:tmpl w:val="4F92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82170"/>
    <w:multiLevelType w:val="hybridMultilevel"/>
    <w:tmpl w:val="075C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07D0D"/>
    <w:multiLevelType w:val="hybridMultilevel"/>
    <w:tmpl w:val="833E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73AD5"/>
    <w:multiLevelType w:val="hybridMultilevel"/>
    <w:tmpl w:val="9906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F3B66"/>
    <w:multiLevelType w:val="hybridMultilevel"/>
    <w:tmpl w:val="ECC03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E76EC"/>
    <w:multiLevelType w:val="hybridMultilevel"/>
    <w:tmpl w:val="0CD8F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3F1D"/>
    <w:multiLevelType w:val="hybridMultilevel"/>
    <w:tmpl w:val="DEF0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D450A"/>
    <w:multiLevelType w:val="hybridMultilevel"/>
    <w:tmpl w:val="AF468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D1060"/>
    <w:multiLevelType w:val="hybridMultilevel"/>
    <w:tmpl w:val="BAF28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B44"/>
    <w:rsid w:val="00025F6A"/>
    <w:rsid w:val="00030D86"/>
    <w:rsid w:val="00033A63"/>
    <w:rsid w:val="00034B44"/>
    <w:rsid w:val="00084458"/>
    <w:rsid w:val="00087135"/>
    <w:rsid w:val="00134EDE"/>
    <w:rsid w:val="00172652"/>
    <w:rsid w:val="001726B0"/>
    <w:rsid w:val="001D1C75"/>
    <w:rsid w:val="002005AF"/>
    <w:rsid w:val="002143D2"/>
    <w:rsid w:val="002376E1"/>
    <w:rsid w:val="0028128C"/>
    <w:rsid w:val="002E11F5"/>
    <w:rsid w:val="00300B2F"/>
    <w:rsid w:val="003018E7"/>
    <w:rsid w:val="00315055"/>
    <w:rsid w:val="00371853"/>
    <w:rsid w:val="003D033C"/>
    <w:rsid w:val="003D1916"/>
    <w:rsid w:val="004306EB"/>
    <w:rsid w:val="00473419"/>
    <w:rsid w:val="004808AC"/>
    <w:rsid w:val="004A1F4B"/>
    <w:rsid w:val="004F750B"/>
    <w:rsid w:val="00502DA0"/>
    <w:rsid w:val="0051683B"/>
    <w:rsid w:val="00516981"/>
    <w:rsid w:val="005C548A"/>
    <w:rsid w:val="00692000"/>
    <w:rsid w:val="006E195A"/>
    <w:rsid w:val="00707376"/>
    <w:rsid w:val="007801FE"/>
    <w:rsid w:val="007C48AD"/>
    <w:rsid w:val="007F125D"/>
    <w:rsid w:val="00804448"/>
    <w:rsid w:val="008421E5"/>
    <w:rsid w:val="00872BD0"/>
    <w:rsid w:val="0089184B"/>
    <w:rsid w:val="008923AD"/>
    <w:rsid w:val="008C07F4"/>
    <w:rsid w:val="008E45C2"/>
    <w:rsid w:val="008E68D2"/>
    <w:rsid w:val="00917D8F"/>
    <w:rsid w:val="009210B7"/>
    <w:rsid w:val="009A0999"/>
    <w:rsid w:val="00A22B85"/>
    <w:rsid w:val="00A413E4"/>
    <w:rsid w:val="00A511E2"/>
    <w:rsid w:val="00A67B16"/>
    <w:rsid w:val="00AA7442"/>
    <w:rsid w:val="00AE0D61"/>
    <w:rsid w:val="00BC6AED"/>
    <w:rsid w:val="00BD7D60"/>
    <w:rsid w:val="00BE69D1"/>
    <w:rsid w:val="00C07ECA"/>
    <w:rsid w:val="00C55524"/>
    <w:rsid w:val="00C871D3"/>
    <w:rsid w:val="00CF4166"/>
    <w:rsid w:val="00D91285"/>
    <w:rsid w:val="00D93D81"/>
    <w:rsid w:val="00DC7FC5"/>
    <w:rsid w:val="00DE0812"/>
    <w:rsid w:val="00E34B49"/>
    <w:rsid w:val="00E40B82"/>
    <w:rsid w:val="00E52C9F"/>
    <w:rsid w:val="00EA142B"/>
    <w:rsid w:val="00EC5B9F"/>
    <w:rsid w:val="00ED236A"/>
    <w:rsid w:val="00EF4B58"/>
    <w:rsid w:val="00F52CE4"/>
    <w:rsid w:val="00F93429"/>
    <w:rsid w:val="00FA1896"/>
    <w:rsid w:val="00FF3619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498A8"/>
  <w15:chartTrackingRefBased/>
  <w15:docId w15:val="{BCA0C222-3916-9148-BA58-7C69A3B4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3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34B44"/>
    <w:pPr>
      <w:bidi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3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4B4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34B44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34B44"/>
    <w:rPr>
      <w:b/>
      <w:bCs/>
    </w:rPr>
  </w:style>
  <w:style w:type="character" w:customStyle="1" w:styleId="apple-converted-space">
    <w:name w:val="apple-converted-space"/>
    <w:basedOn w:val="DefaultParagraphFont"/>
    <w:rsid w:val="00034B44"/>
  </w:style>
  <w:style w:type="paragraph" w:styleId="ListParagraph">
    <w:name w:val="List Paragraph"/>
    <w:basedOn w:val="Normal"/>
    <w:uiPriority w:val="34"/>
    <w:qFormat/>
    <w:rsid w:val="00AA74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3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3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8128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128C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8128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D19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916"/>
  </w:style>
  <w:style w:type="paragraph" w:styleId="Footer">
    <w:name w:val="footer"/>
    <w:basedOn w:val="Normal"/>
    <w:link w:val="FooterChar"/>
    <w:uiPriority w:val="99"/>
    <w:unhideWhenUsed/>
    <w:rsid w:val="003D19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6"/>
  </w:style>
  <w:style w:type="character" w:customStyle="1" w:styleId="longtext1">
    <w:name w:val="long_text1"/>
    <w:basedOn w:val="DefaultParagraphFont"/>
    <w:rsid w:val="00ED236A"/>
    <w:rPr>
      <w:sz w:val="21"/>
      <w:szCs w:val="21"/>
    </w:rPr>
  </w:style>
  <w:style w:type="paragraph" w:customStyle="1" w:styleId="MDPI12title">
    <w:name w:val="MDPI_1.2_title"/>
    <w:next w:val="Normal"/>
    <w:qFormat/>
    <w:rsid w:val="00BD7D60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HeadingChaptername">
    <w:name w:val="Heading Chapter name"/>
    <w:basedOn w:val="Normal"/>
    <w:link w:val="HeadingChapternameChar"/>
    <w:qFormat/>
    <w:rsid w:val="00BD7D60"/>
    <w:pPr>
      <w:bidi w:val="0"/>
      <w:spacing w:after="160" w:line="480" w:lineRule="auto"/>
    </w:pPr>
    <w:rPr>
      <w:rFonts w:ascii="Times New Roman" w:eastAsiaTheme="minorEastAsia" w:hAnsi="Times New Roman" w:cs="Times New Roman"/>
      <w:b/>
      <w:i/>
      <w:sz w:val="52"/>
      <w:szCs w:val="52"/>
      <w:u w:val="single"/>
      <w:lang w:eastAsia="zh-CN"/>
    </w:rPr>
  </w:style>
  <w:style w:type="character" w:customStyle="1" w:styleId="HeadingChapternameChar">
    <w:name w:val="Heading Chapter name Char"/>
    <w:basedOn w:val="DefaultParagraphFont"/>
    <w:link w:val="HeadingChaptername"/>
    <w:rsid w:val="00BD7D60"/>
    <w:rPr>
      <w:rFonts w:ascii="Times New Roman" w:eastAsiaTheme="minorEastAsia" w:hAnsi="Times New Roman" w:cs="Times New Roman"/>
      <w:b/>
      <w:i/>
      <w:sz w:val="52"/>
      <w:szCs w:val="52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52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5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3442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842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110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7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94008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82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54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2530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2740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837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416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934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87185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8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64850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3651">
              <w:marLeft w:val="0"/>
              <w:marRight w:val="-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252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9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3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D2D505-6B9A-4E17-800F-59B3A7E2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s</dc:creator>
  <cp:keywords/>
  <dc:description/>
  <cp:lastModifiedBy>user</cp:lastModifiedBy>
  <cp:revision>6</cp:revision>
  <cp:lastPrinted>2020-04-24T09:09:00Z</cp:lastPrinted>
  <dcterms:created xsi:type="dcterms:W3CDTF">2020-05-07T12:57:00Z</dcterms:created>
  <dcterms:modified xsi:type="dcterms:W3CDTF">2020-05-12T19:30:00Z</dcterms:modified>
</cp:coreProperties>
</file>