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00" w:rsidRDefault="00584600" w:rsidP="00584600">
      <w:pPr>
        <w:jc w:val="center"/>
        <w:rPr>
          <w:rStyle w:val="Strong"/>
          <w:rFonts w:cs="Times New Roman"/>
          <w:color w:val="181910"/>
          <w:sz w:val="32"/>
          <w:szCs w:val="32"/>
          <w:u w:val="single"/>
        </w:rPr>
      </w:pPr>
      <w:r w:rsidRPr="00C745E8">
        <w:rPr>
          <w:rStyle w:val="Strong"/>
          <w:rFonts w:cs="Times New Roman"/>
          <w:color w:val="181910"/>
          <w:sz w:val="32"/>
          <w:szCs w:val="32"/>
          <w:u w:val="single"/>
        </w:rPr>
        <w:t>CURRICULUM VITAE</w:t>
      </w:r>
    </w:p>
    <w:p w:rsidR="00584600" w:rsidRDefault="00584600" w:rsidP="00584600">
      <w:pPr>
        <w:jc w:val="center"/>
        <w:rPr>
          <w:rStyle w:val="Strong"/>
          <w:rFonts w:cs="Times New Roman"/>
          <w:color w:val="181910"/>
          <w:sz w:val="32"/>
          <w:szCs w:val="32"/>
          <w:u w:val="single"/>
        </w:rPr>
      </w:pPr>
    </w:p>
    <w:p w:rsidR="00584600" w:rsidRPr="00C745E8" w:rsidRDefault="00584600" w:rsidP="00584600">
      <w:pPr>
        <w:jc w:val="center"/>
        <w:rPr>
          <w:rStyle w:val="Strong"/>
          <w:rFonts w:cs="Times New Roman"/>
          <w:color w:val="181910"/>
          <w:sz w:val="32"/>
          <w:szCs w:val="32"/>
          <w:u w:val="single"/>
        </w:rPr>
      </w:pPr>
    </w:p>
    <w:p w:rsidR="00584600" w:rsidRPr="002353BF" w:rsidRDefault="00584600" w:rsidP="00584600">
      <w:pPr>
        <w:rPr>
          <w:rFonts w:cs="Times New Roman"/>
          <w:sz w:val="28"/>
          <w:lang w:val="en-US"/>
        </w:rPr>
      </w:pPr>
      <w:r w:rsidRPr="002353BF">
        <w:rPr>
          <w:rFonts w:cs="Times New Roman"/>
          <w:sz w:val="28"/>
          <w:lang w:val="en-US"/>
        </w:rPr>
        <w:t xml:space="preserve">Ali A </w:t>
      </w:r>
      <w:proofErr w:type="spellStart"/>
      <w:r w:rsidRPr="002353BF">
        <w:rPr>
          <w:rFonts w:cs="Times New Roman"/>
          <w:sz w:val="28"/>
          <w:lang w:val="en-US"/>
        </w:rPr>
        <w:t>Abusharha</w:t>
      </w:r>
      <w:proofErr w:type="spellEnd"/>
    </w:p>
    <w:p w:rsidR="00584600" w:rsidRDefault="00584600" w:rsidP="00584600">
      <w:pPr>
        <w:rPr>
          <w:rStyle w:val="Emphasis"/>
          <w:i w:val="0"/>
          <w:iCs w:val="0"/>
          <w:color w:val="181910"/>
          <w:sz w:val="28"/>
        </w:rPr>
      </w:pPr>
      <w:r w:rsidRPr="002353BF">
        <w:rPr>
          <w:rStyle w:val="Emphasis"/>
          <w:color w:val="181910"/>
          <w:sz w:val="28"/>
        </w:rPr>
        <w:t>Department of Optometry and Vision Science</w:t>
      </w:r>
      <w:r w:rsidRPr="002353BF">
        <w:rPr>
          <w:rFonts w:cs="Times New Roman"/>
          <w:color w:val="181910"/>
          <w:sz w:val="28"/>
        </w:rPr>
        <w:br/>
      </w:r>
      <w:r w:rsidRPr="002353BF">
        <w:rPr>
          <w:rStyle w:val="Emphasis"/>
          <w:color w:val="181910"/>
          <w:sz w:val="28"/>
        </w:rPr>
        <w:t>Collage of Applied Medical Science</w:t>
      </w:r>
      <w:r>
        <w:rPr>
          <w:rStyle w:val="Emphasis"/>
          <w:color w:val="181910"/>
          <w:sz w:val="28"/>
        </w:rPr>
        <w:t>s</w:t>
      </w:r>
      <w:r>
        <w:rPr>
          <w:rFonts w:cs="Times New Roman"/>
          <w:color w:val="181910"/>
          <w:sz w:val="28"/>
        </w:rPr>
        <w:t xml:space="preserve"> - </w:t>
      </w:r>
      <w:r w:rsidRPr="002353BF">
        <w:rPr>
          <w:rStyle w:val="Emphasis"/>
          <w:color w:val="181910"/>
          <w:sz w:val="28"/>
        </w:rPr>
        <w:t>King Saud University</w:t>
      </w:r>
      <w:r>
        <w:rPr>
          <w:rFonts w:cs="Times New Roman"/>
          <w:color w:val="181910"/>
          <w:sz w:val="28"/>
        </w:rPr>
        <w:t xml:space="preserve"> - </w:t>
      </w:r>
      <w:r w:rsidRPr="002353BF">
        <w:rPr>
          <w:rStyle w:val="Emphasis"/>
          <w:color w:val="181910"/>
          <w:sz w:val="28"/>
        </w:rPr>
        <w:t>Riyadh</w:t>
      </w:r>
      <w:r>
        <w:rPr>
          <w:rStyle w:val="Emphasis"/>
          <w:color w:val="181910"/>
          <w:sz w:val="28"/>
        </w:rPr>
        <w:t xml:space="preserve"> - KSA</w:t>
      </w:r>
    </w:p>
    <w:p w:rsidR="00584600" w:rsidRDefault="00584600" w:rsidP="00584600">
      <w:pPr>
        <w:rPr>
          <w:rStyle w:val="Emphasis"/>
          <w:i w:val="0"/>
          <w:iCs w:val="0"/>
          <w:color w:val="181910"/>
          <w:sz w:val="28"/>
        </w:rPr>
      </w:pPr>
      <w:r>
        <w:rPr>
          <w:rStyle w:val="Emphasis"/>
          <w:color w:val="181910"/>
          <w:sz w:val="28"/>
        </w:rPr>
        <w:t xml:space="preserve">Phone: </w:t>
      </w:r>
      <w:r>
        <w:rPr>
          <w:rStyle w:val="Emphasis"/>
          <w:rFonts w:hint="cs"/>
          <w:color w:val="181910"/>
          <w:sz w:val="28"/>
          <w:rtl/>
        </w:rPr>
        <w:t>00966114693543</w:t>
      </w:r>
    </w:p>
    <w:p w:rsidR="00584600" w:rsidRPr="002353BF" w:rsidRDefault="00584600" w:rsidP="00584600">
      <w:pPr>
        <w:rPr>
          <w:rStyle w:val="Emphasis"/>
          <w:i w:val="0"/>
          <w:iCs w:val="0"/>
          <w:color w:val="181910"/>
          <w:sz w:val="28"/>
          <w:lang w:bidi="ar-EG"/>
        </w:rPr>
      </w:pPr>
      <w:r>
        <w:rPr>
          <w:rStyle w:val="Emphasis"/>
          <w:color w:val="181910"/>
          <w:sz w:val="28"/>
        </w:rPr>
        <w:t>Email:  aabusharha@ksu.edu.sa</w:t>
      </w:r>
    </w:p>
    <w:p w:rsidR="00584600" w:rsidRPr="002353BF" w:rsidRDefault="00584600" w:rsidP="00584600">
      <w:pPr>
        <w:rPr>
          <w:rFonts w:cs="Times New Roman"/>
          <w:sz w:val="28"/>
        </w:rPr>
      </w:pPr>
    </w:p>
    <w:p w:rsidR="00584600" w:rsidRPr="002353BF" w:rsidRDefault="00584600" w:rsidP="00584600">
      <w:pPr>
        <w:rPr>
          <w:rFonts w:cs="Times New Roman"/>
          <w:color w:val="181910"/>
          <w:sz w:val="28"/>
        </w:rPr>
      </w:pPr>
      <w:r w:rsidRPr="002353BF">
        <w:rPr>
          <w:rFonts w:cs="Times New Roman"/>
          <w:b/>
          <w:bCs/>
          <w:sz w:val="28"/>
          <w:u w:val="single"/>
        </w:rPr>
        <w:t>Education and Qualifications</w:t>
      </w:r>
      <w:proofErr w:type="gramStart"/>
      <w:r w:rsidRPr="002353BF">
        <w:rPr>
          <w:rFonts w:cs="Times New Roman"/>
          <w:b/>
          <w:bCs/>
          <w:sz w:val="28"/>
          <w:u w:val="single"/>
        </w:rPr>
        <w:t>:</w:t>
      </w:r>
      <w:proofErr w:type="gramEnd"/>
      <w:r w:rsidRPr="002353BF">
        <w:rPr>
          <w:rFonts w:cs="Times New Roman"/>
          <w:color w:val="181910"/>
          <w:sz w:val="28"/>
        </w:rPr>
        <w:br/>
      </w:r>
      <w:proofErr w:type="spellStart"/>
      <w:r w:rsidRPr="002353BF">
        <w:rPr>
          <w:rFonts w:cs="Times New Roman"/>
          <w:color w:val="181910"/>
          <w:sz w:val="28"/>
        </w:rPr>
        <w:t>Bsc</w:t>
      </w:r>
      <w:proofErr w:type="spellEnd"/>
      <w:r w:rsidRPr="002353BF">
        <w:rPr>
          <w:rFonts w:cs="Times New Roman"/>
          <w:color w:val="181910"/>
          <w:sz w:val="28"/>
        </w:rPr>
        <w:t xml:space="preserve"> degree, Optometry and </w:t>
      </w:r>
      <w:r>
        <w:rPr>
          <w:rFonts w:cs="Times New Roman"/>
          <w:color w:val="181910"/>
          <w:sz w:val="28"/>
        </w:rPr>
        <w:t>vision sciences, 2003, KSU.</w:t>
      </w:r>
      <w:r>
        <w:rPr>
          <w:rFonts w:cs="Times New Roman"/>
          <w:color w:val="181910"/>
          <w:sz w:val="28"/>
        </w:rPr>
        <w:br/>
      </w:r>
      <w:proofErr w:type="gramStart"/>
      <w:r>
        <w:rPr>
          <w:rFonts w:cs="Times New Roman"/>
          <w:color w:val="181910"/>
          <w:sz w:val="28"/>
        </w:rPr>
        <w:t xml:space="preserve">PhD </w:t>
      </w:r>
      <w:r w:rsidRPr="004824DA">
        <w:rPr>
          <w:rFonts w:cs="Times New Roman"/>
          <w:color w:val="181910"/>
          <w:sz w:val="28"/>
        </w:rPr>
        <w:t>degree,</w:t>
      </w:r>
      <w:r>
        <w:rPr>
          <w:rFonts w:cs="Times New Roman"/>
          <w:color w:val="181910"/>
          <w:sz w:val="28"/>
        </w:rPr>
        <w:t xml:space="preserve"> 2014,</w:t>
      </w:r>
      <w:r w:rsidRPr="002353BF">
        <w:rPr>
          <w:rFonts w:cs="Times New Roman"/>
          <w:color w:val="181910"/>
          <w:sz w:val="28"/>
        </w:rPr>
        <w:t xml:space="preserve"> Optometry and Vision sciences, School of Health and life sciences, Glasgow Caledonian University, Scotland, UK.</w:t>
      </w:r>
      <w:proofErr w:type="gramEnd"/>
      <w:r w:rsidRPr="002353BF">
        <w:rPr>
          <w:rFonts w:cs="Times New Roman"/>
          <w:color w:val="181910"/>
          <w:sz w:val="28"/>
        </w:rPr>
        <w:br/>
        <w:t xml:space="preserve"> </w:t>
      </w:r>
    </w:p>
    <w:p w:rsidR="00584600" w:rsidRPr="002353BF" w:rsidRDefault="00584600" w:rsidP="00584600">
      <w:pPr>
        <w:rPr>
          <w:rFonts w:cs="Times New Roman"/>
          <w:b/>
          <w:bCs/>
          <w:sz w:val="28"/>
          <w:u w:val="single"/>
        </w:rPr>
      </w:pPr>
      <w:r w:rsidRPr="002353BF">
        <w:rPr>
          <w:rFonts w:cs="Times New Roman"/>
          <w:b/>
          <w:bCs/>
          <w:sz w:val="28"/>
          <w:u w:val="single"/>
        </w:rPr>
        <w:t>Present Work</w:t>
      </w:r>
    </w:p>
    <w:p w:rsidR="00584600" w:rsidRPr="002353BF" w:rsidRDefault="00584600" w:rsidP="00584600">
      <w:pPr>
        <w:rPr>
          <w:rFonts w:cs="Times New Roman"/>
          <w:color w:val="181910"/>
          <w:sz w:val="28"/>
        </w:rPr>
      </w:pPr>
      <w:r w:rsidRPr="002353BF">
        <w:rPr>
          <w:rFonts w:cs="Times New Roman"/>
          <w:color w:val="181910"/>
          <w:sz w:val="28"/>
        </w:rPr>
        <w:t>Demonstrator, Optometry and Vision Sciences Dept., King Saud University</w:t>
      </w:r>
    </w:p>
    <w:p w:rsidR="00584600" w:rsidRPr="002353BF" w:rsidRDefault="00584600" w:rsidP="00584600">
      <w:pPr>
        <w:rPr>
          <w:rFonts w:cs="Times New Roman"/>
          <w:color w:val="181910"/>
          <w:sz w:val="28"/>
        </w:rPr>
      </w:pPr>
    </w:p>
    <w:p w:rsidR="00584600" w:rsidRDefault="00584600" w:rsidP="00584600">
      <w:pPr>
        <w:rPr>
          <w:rFonts w:cs="Times New Roman"/>
          <w:b/>
          <w:bCs/>
          <w:sz w:val="28"/>
          <w:u w:val="single"/>
        </w:rPr>
      </w:pPr>
      <w:r w:rsidRPr="002353BF">
        <w:rPr>
          <w:rFonts w:cs="Times New Roman"/>
          <w:b/>
          <w:bCs/>
          <w:sz w:val="28"/>
          <w:u w:val="single"/>
        </w:rPr>
        <w:t>Employment and Academic Experiences</w:t>
      </w:r>
    </w:p>
    <w:p w:rsidR="00584600" w:rsidRPr="004824DA" w:rsidRDefault="00584600" w:rsidP="00584600">
      <w:pPr>
        <w:rPr>
          <w:rFonts w:cs="Times New Roman"/>
          <w:color w:val="181910"/>
          <w:sz w:val="28"/>
        </w:rPr>
      </w:pPr>
      <w:proofErr w:type="gramStart"/>
      <w:r w:rsidRPr="002353BF">
        <w:rPr>
          <w:rFonts w:cs="Times New Roman"/>
          <w:color w:val="181910"/>
          <w:sz w:val="28"/>
        </w:rPr>
        <w:t>Teaching and supervision First year clinical courses, Glasgow Caledonian University,</w:t>
      </w:r>
      <w:r>
        <w:rPr>
          <w:rFonts w:cs="Times New Roman"/>
          <w:color w:val="181910"/>
          <w:sz w:val="28"/>
        </w:rPr>
        <w:t xml:space="preserve"> </w:t>
      </w:r>
      <w:r w:rsidRPr="002353BF">
        <w:rPr>
          <w:rFonts w:cs="Times New Roman"/>
          <w:color w:val="181910"/>
          <w:sz w:val="28"/>
        </w:rPr>
        <w:t>UK</w:t>
      </w:r>
      <w:r>
        <w:rPr>
          <w:rFonts w:cs="Times New Roman"/>
          <w:color w:val="181910"/>
          <w:sz w:val="28"/>
        </w:rPr>
        <w:t>.</w:t>
      </w:r>
      <w:proofErr w:type="gramEnd"/>
      <w:r>
        <w:rPr>
          <w:rFonts w:cs="Times New Roman"/>
          <w:color w:val="181910"/>
          <w:sz w:val="28"/>
        </w:rPr>
        <w:t xml:space="preserve"> </w:t>
      </w:r>
      <w:proofErr w:type="gramStart"/>
      <w:r>
        <w:rPr>
          <w:rFonts w:cs="Times New Roman"/>
          <w:color w:val="181910"/>
          <w:sz w:val="28"/>
        </w:rPr>
        <w:t>2010-2013.</w:t>
      </w:r>
      <w:proofErr w:type="gramEnd"/>
    </w:p>
    <w:p w:rsidR="00584600" w:rsidRPr="002353BF" w:rsidRDefault="00584600" w:rsidP="00584600">
      <w:pPr>
        <w:rPr>
          <w:rFonts w:cs="Times New Roman"/>
          <w:color w:val="181910"/>
          <w:sz w:val="28"/>
        </w:rPr>
      </w:pPr>
      <w:r w:rsidRPr="002353BF">
        <w:rPr>
          <w:rFonts w:cs="Times New Roman"/>
          <w:color w:val="181910"/>
          <w:sz w:val="28"/>
        </w:rPr>
        <w:t xml:space="preserve">Teaching and supervision clinical courses at King </w:t>
      </w:r>
      <w:proofErr w:type="spellStart"/>
      <w:r w:rsidRPr="002353BF">
        <w:rPr>
          <w:rFonts w:cs="Times New Roman"/>
          <w:color w:val="181910"/>
          <w:sz w:val="28"/>
        </w:rPr>
        <w:t>Khaled</w:t>
      </w:r>
      <w:proofErr w:type="spellEnd"/>
      <w:r w:rsidRPr="002353BF">
        <w:rPr>
          <w:rFonts w:cs="Times New Roman"/>
          <w:color w:val="181910"/>
          <w:sz w:val="28"/>
        </w:rPr>
        <w:t xml:space="preserve"> University hospitals, 2008-2009</w:t>
      </w:r>
    </w:p>
    <w:p w:rsidR="00584600" w:rsidRPr="002353BF" w:rsidRDefault="00584600" w:rsidP="00584600">
      <w:pPr>
        <w:rPr>
          <w:rFonts w:cs="Times New Roman"/>
          <w:color w:val="181910"/>
          <w:sz w:val="28"/>
        </w:rPr>
      </w:pPr>
      <w:r w:rsidRPr="002353BF">
        <w:rPr>
          <w:rFonts w:cs="Times New Roman"/>
          <w:color w:val="181910"/>
          <w:sz w:val="28"/>
        </w:rPr>
        <w:t>Training and supervision intern optometrists King Saud Medical Complex 2005-2008</w:t>
      </w:r>
    </w:p>
    <w:p w:rsidR="00584600" w:rsidRPr="002353BF" w:rsidRDefault="00584600" w:rsidP="00584600">
      <w:pPr>
        <w:rPr>
          <w:rFonts w:cs="Times New Roman"/>
          <w:color w:val="181910"/>
          <w:sz w:val="28"/>
        </w:rPr>
      </w:pPr>
      <w:r w:rsidRPr="002353BF">
        <w:rPr>
          <w:rFonts w:cs="Times New Roman"/>
          <w:color w:val="181910"/>
          <w:sz w:val="28"/>
        </w:rPr>
        <w:t>Optometrist, Eye clinic, King Saud Medical Complex 2005-2008</w:t>
      </w:r>
    </w:p>
    <w:p w:rsidR="00584600" w:rsidRPr="002353BF" w:rsidRDefault="00584600" w:rsidP="00584600">
      <w:pPr>
        <w:rPr>
          <w:rFonts w:cs="Times New Roman"/>
          <w:color w:val="181910"/>
          <w:sz w:val="28"/>
        </w:rPr>
      </w:pPr>
      <w:r w:rsidRPr="002353BF">
        <w:rPr>
          <w:rFonts w:cs="Times New Roman"/>
          <w:color w:val="181910"/>
          <w:sz w:val="28"/>
        </w:rPr>
        <w:t xml:space="preserve">Optometrist, Eye clinic, King </w:t>
      </w:r>
      <w:proofErr w:type="spellStart"/>
      <w:r w:rsidRPr="002353BF">
        <w:rPr>
          <w:rFonts w:cs="Times New Roman"/>
          <w:color w:val="181910"/>
          <w:sz w:val="28"/>
        </w:rPr>
        <w:t>Khaled</w:t>
      </w:r>
      <w:proofErr w:type="spellEnd"/>
      <w:r w:rsidRPr="002353BF">
        <w:rPr>
          <w:rFonts w:cs="Times New Roman"/>
          <w:color w:val="181910"/>
          <w:sz w:val="28"/>
        </w:rPr>
        <w:t xml:space="preserve"> Hospital 2004-2005</w:t>
      </w:r>
    </w:p>
    <w:p w:rsidR="00584600" w:rsidRPr="002353BF" w:rsidRDefault="00584600" w:rsidP="00584600">
      <w:pPr>
        <w:rPr>
          <w:rFonts w:cs="Times New Roman"/>
          <w:color w:val="181910"/>
          <w:sz w:val="28"/>
        </w:rPr>
      </w:pPr>
      <w:proofErr w:type="gramStart"/>
      <w:r w:rsidRPr="002353BF">
        <w:rPr>
          <w:rFonts w:cs="Times New Roman"/>
          <w:color w:val="181910"/>
          <w:sz w:val="28"/>
        </w:rPr>
        <w:t xml:space="preserve">Intern optometrist King </w:t>
      </w:r>
      <w:proofErr w:type="spellStart"/>
      <w:r w:rsidRPr="002353BF">
        <w:rPr>
          <w:rFonts w:cs="Times New Roman"/>
          <w:color w:val="181910"/>
          <w:sz w:val="28"/>
        </w:rPr>
        <w:t>Abdulaziz</w:t>
      </w:r>
      <w:proofErr w:type="spellEnd"/>
      <w:r w:rsidRPr="002353BF">
        <w:rPr>
          <w:rFonts w:cs="Times New Roman"/>
          <w:color w:val="181910"/>
          <w:sz w:val="28"/>
        </w:rPr>
        <w:t xml:space="preserve"> university hospital - Prince </w:t>
      </w:r>
      <w:proofErr w:type="spellStart"/>
      <w:r w:rsidRPr="002353BF">
        <w:rPr>
          <w:rFonts w:cs="Times New Roman"/>
          <w:color w:val="181910"/>
          <w:sz w:val="28"/>
        </w:rPr>
        <w:t>Salman</w:t>
      </w:r>
      <w:proofErr w:type="spellEnd"/>
      <w:r w:rsidRPr="002353BF">
        <w:rPr>
          <w:rFonts w:cs="Times New Roman"/>
          <w:color w:val="181910"/>
          <w:sz w:val="28"/>
        </w:rPr>
        <w:t xml:space="preserve"> Hospital.</w:t>
      </w:r>
      <w:proofErr w:type="gramEnd"/>
      <w:r w:rsidRPr="002353BF">
        <w:rPr>
          <w:rFonts w:cs="Times New Roman"/>
          <w:color w:val="181910"/>
          <w:sz w:val="28"/>
        </w:rPr>
        <w:t xml:space="preserve"> </w:t>
      </w:r>
      <w:proofErr w:type="gramStart"/>
      <w:r w:rsidRPr="002353BF">
        <w:rPr>
          <w:rFonts w:cs="Times New Roman"/>
          <w:color w:val="181910"/>
          <w:sz w:val="28"/>
        </w:rPr>
        <w:t>2003-2004.</w:t>
      </w:r>
      <w:proofErr w:type="gramEnd"/>
    </w:p>
    <w:p w:rsidR="00584600" w:rsidRPr="002353BF" w:rsidRDefault="00584600" w:rsidP="00584600">
      <w:pPr>
        <w:rPr>
          <w:rFonts w:cs="Times New Roman"/>
          <w:color w:val="181910"/>
          <w:sz w:val="28"/>
        </w:rPr>
      </w:pPr>
    </w:p>
    <w:p w:rsidR="00584600" w:rsidRPr="002353BF" w:rsidRDefault="00584600" w:rsidP="00584600">
      <w:pPr>
        <w:rPr>
          <w:rFonts w:cs="Times New Roman"/>
          <w:b/>
          <w:bCs/>
          <w:sz w:val="28"/>
          <w:u w:val="single"/>
        </w:rPr>
      </w:pPr>
      <w:r w:rsidRPr="002353BF">
        <w:rPr>
          <w:rFonts w:cs="Times New Roman"/>
          <w:b/>
          <w:bCs/>
          <w:sz w:val="28"/>
          <w:u w:val="single"/>
        </w:rPr>
        <w:t>Administrative Experiences and Activities:</w:t>
      </w:r>
    </w:p>
    <w:p w:rsidR="00584600" w:rsidRPr="002353BF" w:rsidRDefault="00584600" w:rsidP="00584600">
      <w:pPr>
        <w:rPr>
          <w:rFonts w:cs="Times New Roman"/>
          <w:sz w:val="28"/>
        </w:rPr>
      </w:pPr>
      <w:proofErr w:type="gramStart"/>
      <w:r w:rsidRPr="002353BF">
        <w:rPr>
          <w:rFonts w:cs="Times New Roman"/>
          <w:sz w:val="28"/>
        </w:rPr>
        <w:t>President of Saudi Students Union at Glasgow Caledonian University, Glasgow, UK, 20</w:t>
      </w:r>
      <w:r>
        <w:rPr>
          <w:rFonts w:cs="Times New Roman"/>
          <w:sz w:val="28"/>
        </w:rPr>
        <w:t>11</w:t>
      </w:r>
      <w:r w:rsidRPr="002353BF">
        <w:rPr>
          <w:rFonts w:cs="Times New Roman"/>
          <w:sz w:val="28"/>
        </w:rPr>
        <w:t>-201</w:t>
      </w:r>
      <w:r>
        <w:rPr>
          <w:rFonts w:cs="Times New Roman"/>
          <w:sz w:val="28"/>
        </w:rPr>
        <w:t>3</w:t>
      </w:r>
      <w:r w:rsidRPr="002353BF">
        <w:rPr>
          <w:rFonts w:cs="Times New Roman"/>
          <w:sz w:val="28"/>
        </w:rPr>
        <w:t>.</w:t>
      </w:r>
      <w:proofErr w:type="gramEnd"/>
    </w:p>
    <w:p w:rsidR="00584600" w:rsidRPr="002353BF" w:rsidRDefault="00584600" w:rsidP="00584600">
      <w:pPr>
        <w:rPr>
          <w:rFonts w:cs="Times New Roman"/>
          <w:sz w:val="28"/>
        </w:rPr>
      </w:pPr>
      <w:r w:rsidRPr="002353BF">
        <w:rPr>
          <w:rFonts w:cs="Times New Roman"/>
          <w:sz w:val="28"/>
        </w:rPr>
        <w:t>President of Saudi Students Club in Glasgow (Deputized from 9/2011 to 2/2012).</w:t>
      </w:r>
    </w:p>
    <w:p w:rsidR="00584600" w:rsidRPr="002353BF" w:rsidRDefault="00584600" w:rsidP="00584600">
      <w:pPr>
        <w:rPr>
          <w:rFonts w:cs="Times New Roman"/>
          <w:color w:val="181910"/>
          <w:sz w:val="28"/>
        </w:rPr>
      </w:pPr>
      <w:proofErr w:type="gramStart"/>
      <w:r w:rsidRPr="002353BF">
        <w:rPr>
          <w:rFonts w:cs="Times New Roman"/>
          <w:color w:val="181910"/>
          <w:sz w:val="28"/>
        </w:rPr>
        <w:t>Treasurer of Saudi Students Club in Glasgow, 2011/2012</w:t>
      </w:r>
      <w:r>
        <w:rPr>
          <w:rFonts w:cs="Times New Roman"/>
          <w:color w:val="181910"/>
          <w:sz w:val="28"/>
        </w:rPr>
        <w:t>.</w:t>
      </w:r>
      <w:proofErr w:type="gramEnd"/>
    </w:p>
    <w:p w:rsidR="00584600" w:rsidRDefault="00584600" w:rsidP="00584600">
      <w:pPr>
        <w:rPr>
          <w:rFonts w:cs="Times New Roman"/>
          <w:color w:val="181910"/>
          <w:sz w:val="28"/>
        </w:rPr>
      </w:pPr>
      <w:proofErr w:type="gramStart"/>
      <w:r w:rsidRPr="002353BF">
        <w:rPr>
          <w:rFonts w:cs="Times New Roman"/>
          <w:color w:val="181910"/>
          <w:sz w:val="28"/>
        </w:rPr>
        <w:t>Member of Students activities and consultation committee, Saudi Student Club, Glasgow, 2012</w:t>
      </w:r>
      <w:r>
        <w:rPr>
          <w:rFonts w:cs="Times New Roman"/>
          <w:color w:val="181910"/>
          <w:sz w:val="28"/>
        </w:rPr>
        <w:t xml:space="preserve"> till present.</w:t>
      </w:r>
      <w:proofErr w:type="gramEnd"/>
    </w:p>
    <w:p w:rsidR="00584600" w:rsidRDefault="00584600" w:rsidP="00584600">
      <w:pPr>
        <w:rPr>
          <w:rFonts w:cs="Times New Roman"/>
          <w:color w:val="181910"/>
          <w:sz w:val="28"/>
        </w:rPr>
      </w:pPr>
      <w:proofErr w:type="gramStart"/>
      <w:r w:rsidRPr="004824DA">
        <w:rPr>
          <w:rFonts w:cs="Times New Roman"/>
          <w:color w:val="181910"/>
          <w:sz w:val="28"/>
        </w:rPr>
        <w:t>Chairman of election committee</w:t>
      </w:r>
      <w:r>
        <w:rPr>
          <w:rFonts w:cs="Times New Roman"/>
          <w:color w:val="181910"/>
          <w:sz w:val="28"/>
        </w:rPr>
        <w:t>, Saudi Club in Glasgow, 2013.</w:t>
      </w:r>
      <w:proofErr w:type="gramEnd"/>
      <w:r>
        <w:rPr>
          <w:rFonts w:cs="Times New Roman"/>
          <w:color w:val="181910"/>
          <w:sz w:val="28"/>
        </w:rPr>
        <w:br w:type="page"/>
      </w:r>
    </w:p>
    <w:p w:rsidR="00584600" w:rsidRPr="002353BF" w:rsidRDefault="00584600" w:rsidP="00584600">
      <w:pPr>
        <w:rPr>
          <w:rFonts w:cs="Times New Roman"/>
          <w:b/>
          <w:bCs/>
          <w:sz w:val="28"/>
          <w:u w:val="single"/>
        </w:rPr>
      </w:pPr>
      <w:r w:rsidRPr="002353BF">
        <w:rPr>
          <w:rFonts w:cs="Times New Roman"/>
          <w:b/>
          <w:bCs/>
          <w:sz w:val="28"/>
          <w:u w:val="single"/>
        </w:rPr>
        <w:lastRenderedPageBreak/>
        <w:t>Publications and conferences:</w:t>
      </w:r>
    </w:p>
    <w:p w:rsidR="00584600" w:rsidRPr="00905294" w:rsidRDefault="00584600" w:rsidP="00584600">
      <w:pPr>
        <w:pStyle w:val="ListParagraph"/>
        <w:numPr>
          <w:ilvl w:val="0"/>
          <w:numId w:val="7"/>
        </w:numPr>
        <w:rPr>
          <w:rFonts w:cs="Times New Roman"/>
          <w:i/>
          <w:iCs/>
          <w:szCs w:val="24"/>
        </w:rPr>
      </w:pPr>
      <w:proofErr w:type="spellStart"/>
      <w:r w:rsidRPr="00905294">
        <w:rPr>
          <w:rFonts w:cs="Times New Roman"/>
          <w:i/>
          <w:iCs/>
          <w:szCs w:val="24"/>
        </w:rPr>
        <w:t>Abusharha</w:t>
      </w:r>
      <w:proofErr w:type="spellEnd"/>
      <w:r w:rsidRPr="00905294">
        <w:rPr>
          <w:rFonts w:cs="Times New Roman"/>
          <w:i/>
          <w:iCs/>
          <w:szCs w:val="24"/>
        </w:rPr>
        <w:t xml:space="preserve"> AA and Pearce EI (2013). The Effect of Low Humidity on the Human Tear Film. Cornea. 2013.32(4):429-34</w:t>
      </w:r>
    </w:p>
    <w:p w:rsidR="00584600" w:rsidRPr="00905294" w:rsidRDefault="00584600" w:rsidP="00584600">
      <w:pPr>
        <w:pStyle w:val="ListParagraph"/>
        <w:numPr>
          <w:ilvl w:val="0"/>
          <w:numId w:val="7"/>
        </w:numPr>
        <w:rPr>
          <w:rFonts w:cs="Times New Roman"/>
          <w:i/>
          <w:iCs/>
          <w:szCs w:val="24"/>
        </w:rPr>
      </w:pPr>
      <w:proofErr w:type="spellStart"/>
      <w:r w:rsidRPr="00905294">
        <w:rPr>
          <w:rFonts w:cs="Times New Roman"/>
          <w:i/>
          <w:iCs/>
          <w:szCs w:val="24"/>
        </w:rPr>
        <w:t>Abusharha</w:t>
      </w:r>
      <w:proofErr w:type="spellEnd"/>
      <w:r w:rsidRPr="00905294">
        <w:rPr>
          <w:rFonts w:cs="Times New Roman"/>
          <w:i/>
          <w:iCs/>
          <w:szCs w:val="24"/>
        </w:rPr>
        <w:t xml:space="preserve"> AA and Pearce EI (2012) Effect of ambient temperature on the tear film. </w:t>
      </w:r>
      <w:proofErr w:type="gramStart"/>
      <w:r w:rsidRPr="00905294">
        <w:rPr>
          <w:rFonts w:cs="Times New Roman"/>
          <w:i/>
          <w:iCs/>
          <w:szCs w:val="24"/>
        </w:rPr>
        <w:t>Ophthalmic  </w:t>
      </w:r>
      <w:proofErr w:type="spellStart"/>
      <w:r w:rsidRPr="00905294">
        <w:rPr>
          <w:rFonts w:cs="Times New Roman"/>
          <w:i/>
          <w:iCs/>
          <w:szCs w:val="24"/>
        </w:rPr>
        <w:t>Physiol</w:t>
      </w:r>
      <w:proofErr w:type="spellEnd"/>
      <w:proofErr w:type="gramEnd"/>
      <w:r w:rsidRPr="00905294">
        <w:rPr>
          <w:rFonts w:cs="Times New Roman"/>
          <w:i/>
          <w:iCs/>
          <w:szCs w:val="24"/>
        </w:rPr>
        <w:t xml:space="preserve"> Opt: 2012. 32 (2)166. </w:t>
      </w:r>
    </w:p>
    <w:p w:rsidR="00584600" w:rsidRPr="00C745E8" w:rsidRDefault="00584600" w:rsidP="00584600">
      <w:pPr>
        <w:rPr>
          <w:rFonts w:cs="Times New Roman"/>
          <w:sz w:val="28"/>
        </w:rPr>
      </w:pPr>
    </w:p>
    <w:p w:rsidR="00584600" w:rsidRPr="00C745E8" w:rsidRDefault="00584600" w:rsidP="00584600">
      <w:pPr>
        <w:pStyle w:val="ListParagraph"/>
        <w:numPr>
          <w:ilvl w:val="0"/>
          <w:numId w:val="5"/>
        </w:numPr>
        <w:rPr>
          <w:rFonts w:cs="Times New Roman"/>
          <w:i/>
          <w:iCs/>
          <w:sz w:val="28"/>
          <w:u w:val="single"/>
        </w:rPr>
      </w:pPr>
      <w:r w:rsidRPr="00C745E8">
        <w:rPr>
          <w:rFonts w:cs="Times New Roman"/>
          <w:i/>
          <w:iCs/>
          <w:sz w:val="28"/>
          <w:u w:val="single"/>
        </w:rPr>
        <w:t>Conferences :</w:t>
      </w:r>
    </w:p>
    <w:p w:rsidR="00584600" w:rsidRPr="00905294" w:rsidRDefault="00584600" w:rsidP="00584600">
      <w:pPr>
        <w:pStyle w:val="ListParagraph"/>
        <w:numPr>
          <w:ilvl w:val="0"/>
          <w:numId w:val="8"/>
        </w:numPr>
        <w:rPr>
          <w:rFonts w:cs="Times New Roman"/>
          <w:i/>
          <w:iCs/>
          <w:szCs w:val="24"/>
        </w:rPr>
      </w:pPr>
      <w:proofErr w:type="spellStart"/>
      <w:r w:rsidRPr="00905294">
        <w:rPr>
          <w:rFonts w:cs="Times New Roman"/>
          <w:i/>
          <w:iCs/>
          <w:szCs w:val="24"/>
        </w:rPr>
        <w:t>Abusharha</w:t>
      </w:r>
      <w:proofErr w:type="spellEnd"/>
      <w:r w:rsidRPr="00905294">
        <w:rPr>
          <w:rFonts w:cs="Times New Roman"/>
          <w:i/>
          <w:iCs/>
          <w:szCs w:val="24"/>
        </w:rPr>
        <w:t xml:space="preserve"> AA and Pearce EI (2013). A new method for determining the effectiveness of hp-guar tear supplement in an adverse dry environment British Congress </w:t>
      </w:r>
      <w:proofErr w:type="gramStart"/>
      <w:r w:rsidRPr="00905294">
        <w:rPr>
          <w:rFonts w:cs="Times New Roman"/>
          <w:i/>
          <w:iCs/>
          <w:szCs w:val="24"/>
        </w:rPr>
        <w:t>Of</w:t>
      </w:r>
      <w:proofErr w:type="gramEnd"/>
      <w:r w:rsidRPr="00905294">
        <w:rPr>
          <w:rFonts w:cs="Times New Roman"/>
          <w:i/>
          <w:iCs/>
          <w:szCs w:val="24"/>
        </w:rPr>
        <w:t xml:space="preserve"> Optometry annual meeting-Glasgow.</w:t>
      </w:r>
    </w:p>
    <w:p w:rsidR="00584600" w:rsidRPr="00905294" w:rsidRDefault="00584600" w:rsidP="00584600">
      <w:pPr>
        <w:pStyle w:val="ListParagraph"/>
        <w:numPr>
          <w:ilvl w:val="0"/>
          <w:numId w:val="8"/>
        </w:numPr>
        <w:rPr>
          <w:rFonts w:cs="Times New Roman"/>
          <w:i/>
          <w:iCs/>
          <w:szCs w:val="24"/>
        </w:rPr>
      </w:pPr>
      <w:proofErr w:type="spellStart"/>
      <w:r w:rsidRPr="00905294">
        <w:rPr>
          <w:rFonts w:cs="Times New Roman"/>
          <w:i/>
          <w:iCs/>
          <w:szCs w:val="24"/>
        </w:rPr>
        <w:t>Abusharha</w:t>
      </w:r>
      <w:proofErr w:type="spellEnd"/>
      <w:r w:rsidRPr="00905294">
        <w:rPr>
          <w:rFonts w:cs="Times New Roman"/>
          <w:i/>
          <w:iCs/>
          <w:szCs w:val="24"/>
        </w:rPr>
        <w:t xml:space="preserve"> AA and Pearce EI (2012). The Effect of Low Humidity on the Human Tear Film. British Contact Lens association conference- Birmingham. </w:t>
      </w:r>
    </w:p>
    <w:p w:rsidR="00584600" w:rsidRPr="00905294" w:rsidRDefault="00584600" w:rsidP="00584600">
      <w:pPr>
        <w:pStyle w:val="ListParagraph"/>
        <w:numPr>
          <w:ilvl w:val="0"/>
          <w:numId w:val="8"/>
        </w:numPr>
        <w:rPr>
          <w:rFonts w:cs="Times New Roman"/>
          <w:i/>
          <w:iCs/>
          <w:szCs w:val="24"/>
        </w:rPr>
      </w:pPr>
      <w:proofErr w:type="spellStart"/>
      <w:r w:rsidRPr="00905294">
        <w:rPr>
          <w:rFonts w:cs="Times New Roman"/>
          <w:i/>
          <w:iCs/>
          <w:szCs w:val="24"/>
        </w:rPr>
        <w:t>Abusharha</w:t>
      </w:r>
      <w:proofErr w:type="spellEnd"/>
      <w:r w:rsidRPr="00905294">
        <w:rPr>
          <w:rFonts w:cs="Times New Roman"/>
          <w:i/>
          <w:iCs/>
          <w:szCs w:val="24"/>
        </w:rPr>
        <w:t xml:space="preserve"> AA and Pearce EI (2011). Effect of ambient temperature on the tear film. British Congress Of Optometry annual meeting-Birmingham </w:t>
      </w:r>
    </w:p>
    <w:p w:rsidR="00584600" w:rsidRPr="00905294" w:rsidRDefault="00584600" w:rsidP="00584600">
      <w:pPr>
        <w:rPr>
          <w:rFonts w:cs="Times New Roman"/>
          <w:i/>
          <w:iCs/>
          <w:szCs w:val="24"/>
        </w:rPr>
      </w:pPr>
    </w:p>
    <w:p w:rsidR="00584600" w:rsidRDefault="00584600" w:rsidP="00584600">
      <w:pPr>
        <w:rPr>
          <w:rFonts w:cs="Times New Roman"/>
          <w:b/>
          <w:bCs/>
          <w:sz w:val="28"/>
          <w:u w:val="single"/>
        </w:rPr>
      </w:pPr>
      <w:r w:rsidRPr="00C745E8">
        <w:rPr>
          <w:rFonts w:cs="Times New Roman"/>
          <w:b/>
          <w:bCs/>
          <w:sz w:val="28"/>
          <w:u w:val="single"/>
        </w:rPr>
        <w:t>Training Courses:</w:t>
      </w:r>
    </w:p>
    <w:p w:rsidR="00584600" w:rsidRPr="00C745E8" w:rsidRDefault="00584600" w:rsidP="00584600">
      <w:pPr>
        <w:pStyle w:val="ListParagraph"/>
        <w:numPr>
          <w:ilvl w:val="0"/>
          <w:numId w:val="4"/>
        </w:numPr>
        <w:rPr>
          <w:rFonts w:cs="Times New Roman"/>
          <w:b/>
          <w:bCs/>
          <w:sz w:val="28"/>
          <w:u w:val="single"/>
        </w:rPr>
      </w:pPr>
      <w:r w:rsidRPr="00C745E8">
        <w:rPr>
          <w:rFonts w:cs="Times New Roman"/>
          <w:i/>
          <w:iCs/>
          <w:sz w:val="28"/>
          <w:u w:val="single"/>
        </w:rPr>
        <w:t>Administration and Management courses</w:t>
      </w:r>
    </w:p>
    <w:p w:rsidR="00584600" w:rsidRPr="00C745E8" w:rsidRDefault="00584600" w:rsidP="00584600">
      <w:pPr>
        <w:pStyle w:val="ListParagraph"/>
        <w:numPr>
          <w:ilvl w:val="0"/>
          <w:numId w:val="2"/>
        </w:numPr>
        <w:rPr>
          <w:rFonts w:cs="Times New Roman"/>
          <w:sz w:val="28"/>
        </w:rPr>
      </w:pPr>
      <w:r w:rsidRPr="00C745E8">
        <w:rPr>
          <w:rFonts w:cs="Times New Roman"/>
          <w:sz w:val="28"/>
        </w:rPr>
        <w:t>Business Decision Management, Luton College, Luton, UK.</w:t>
      </w:r>
    </w:p>
    <w:p w:rsidR="00584600" w:rsidRPr="00C745E8" w:rsidRDefault="00584600" w:rsidP="00584600">
      <w:pPr>
        <w:pStyle w:val="ListParagraph"/>
        <w:numPr>
          <w:ilvl w:val="0"/>
          <w:numId w:val="2"/>
        </w:numPr>
        <w:rPr>
          <w:rFonts w:cs="Times New Roman"/>
          <w:sz w:val="28"/>
        </w:rPr>
      </w:pPr>
      <w:r w:rsidRPr="00C745E8">
        <w:rPr>
          <w:rFonts w:cs="Times New Roman"/>
          <w:sz w:val="28"/>
        </w:rPr>
        <w:t>Professional developing Diploma in Project Management, Quality Side, Oxford, UK.</w:t>
      </w:r>
    </w:p>
    <w:p w:rsidR="00584600" w:rsidRPr="00C745E8" w:rsidRDefault="00584600" w:rsidP="00584600">
      <w:pPr>
        <w:pStyle w:val="ListParagraph"/>
        <w:numPr>
          <w:ilvl w:val="0"/>
          <w:numId w:val="2"/>
        </w:numPr>
        <w:rPr>
          <w:rFonts w:cs="Times New Roman"/>
          <w:sz w:val="28"/>
        </w:rPr>
      </w:pPr>
      <w:r w:rsidRPr="00C745E8">
        <w:rPr>
          <w:rFonts w:cs="Times New Roman"/>
          <w:sz w:val="28"/>
        </w:rPr>
        <w:t xml:space="preserve">Risk Management and Leadership, East End Computing and Business College, </w:t>
      </w:r>
      <w:proofErr w:type="spellStart"/>
      <w:r w:rsidRPr="00C745E8">
        <w:rPr>
          <w:rFonts w:cs="Times New Roman"/>
          <w:sz w:val="28"/>
        </w:rPr>
        <w:t>London,UK</w:t>
      </w:r>
      <w:proofErr w:type="spellEnd"/>
    </w:p>
    <w:p w:rsidR="00584600" w:rsidRPr="00C745E8" w:rsidRDefault="00584600" w:rsidP="00584600">
      <w:pPr>
        <w:pStyle w:val="ListParagraph"/>
        <w:numPr>
          <w:ilvl w:val="0"/>
          <w:numId w:val="2"/>
        </w:numPr>
        <w:rPr>
          <w:rFonts w:cs="Times New Roman"/>
          <w:sz w:val="28"/>
        </w:rPr>
      </w:pPr>
      <w:r w:rsidRPr="00C745E8">
        <w:rPr>
          <w:rFonts w:cs="Times New Roman"/>
          <w:sz w:val="28"/>
        </w:rPr>
        <w:t xml:space="preserve">Project Quality Control, East End Computing and Business College, </w:t>
      </w:r>
      <w:proofErr w:type="spellStart"/>
      <w:r w:rsidRPr="00C745E8">
        <w:rPr>
          <w:rFonts w:cs="Times New Roman"/>
          <w:sz w:val="28"/>
        </w:rPr>
        <w:t>London,UK</w:t>
      </w:r>
      <w:proofErr w:type="spellEnd"/>
    </w:p>
    <w:p w:rsidR="00584600" w:rsidRPr="00C745E8" w:rsidRDefault="00584600" w:rsidP="00584600">
      <w:pPr>
        <w:pStyle w:val="ListParagraph"/>
        <w:numPr>
          <w:ilvl w:val="0"/>
          <w:numId w:val="2"/>
        </w:numPr>
        <w:rPr>
          <w:rFonts w:cs="Times New Roman"/>
          <w:sz w:val="28"/>
        </w:rPr>
      </w:pPr>
      <w:r w:rsidRPr="00C745E8">
        <w:rPr>
          <w:rFonts w:cs="Times New Roman"/>
          <w:sz w:val="28"/>
        </w:rPr>
        <w:t xml:space="preserve">Creating and Managing Effective work Team, ITDA, </w:t>
      </w:r>
      <w:proofErr w:type="gramStart"/>
      <w:r w:rsidRPr="00C745E8">
        <w:rPr>
          <w:rFonts w:cs="Times New Roman"/>
          <w:sz w:val="28"/>
        </w:rPr>
        <w:t>Birmingham</w:t>
      </w:r>
      <w:proofErr w:type="gramEnd"/>
      <w:r w:rsidRPr="00C745E8">
        <w:rPr>
          <w:rFonts w:cs="Times New Roman"/>
          <w:sz w:val="28"/>
        </w:rPr>
        <w:t>, UK.</w:t>
      </w:r>
    </w:p>
    <w:p w:rsidR="00584600" w:rsidRPr="00C745E8" w:rsidRDefault="00584600" w:rsidP="00584600">
      <w:pPr>
        <w:pStyle w:val="ListParagraph"/>
        <w:numPr>
          <w:ilvl w:val="0"/>
          <w:numId w:val="2"/>
        </w:numPr>
        <w:rPr>
          <w:rFonts w:cs="Times New Roman"/>
          <w:sz w:val="28"/>
        </w:rPr>
      </w:pPr>
      <w:r w:rsidRPr="00C745E8">
        <w:rPr>
          <w:rFonts w:cs="Times New Roman"/>
          <w:sz w:val="28"/>
        </w:rPr>
        <w:t>Public Relationship Management and Strategic Planning, Luton College, Luton, UK.</w:t>
      </w:r>
    </w:p>
    <w:p w:rsidR="00584600" w:rsidRPr="00C745E8" w:rsidRDefault="00584600" w:rsidP="00584600">
      <w:pPr>
        <w:pStyle w:val="ListParagraph"/>
        <w:numPr>
          <w:ilvl w:val="0"/>
          <w:numId w:val="2"/>
        </w:numPr>
        <w:rPr>
          <w:rFonts w:cs="Times New Roman"/>
          <w:sz w:val="28"/>
        </w:rPr>
      </w:pPr>
      <w:r w:rsidRPr="00C745E8">
        <w:rPr>
          <w:rFonts w:cs="Times New Roman"/>
          <w:sz w:val="28"/>
        </w:rPr>
        <w:t>Human Recourse Management, Luton College, Luton, UK.</w:t>
      </w:r>
    </w:p>
    <w:p w:rsidR="00584600" w:rsidRPr="00C745E8" w:rsidRDefault="00584600" w:rsidP="00584600">
      <w:pPr>
        <w:pStyle w:val="ListParagraph"/>
        <w:numPr>
          <w:ilvl w:val="0"/>
          <w:numId w:val="2"/>
        </w:numPr>
        <w:rPr>
          <w:rFonts w:cs="Times New Roman"/>
          <w:sz w:val="28"/>
        </w:rPr>
      </w:pPr>
      <w:r w:rsidRPr="00C745E8">
        <w:rPr>
          <w:rFonts w:cs="Times New Roman"/>
          <w:sz w:val="28"/>
        </w:rPr>
        <w:t>Health Care Management, Bedfordshire College, Bedford, UK.</w:t>
      </w:r>
    </w:p>
    <w:p w:rsidR="00584600" w:rsidRPr="00B328CA" w:rsidRDefault="00584600" w:rsidP="00584600">
      <w:pPr>
        <w:pStyle w:val="ListParagraph"/>
        <w:numPr>
          <w:ilvl w:val="0"/>
          <w:numId w:val="2"/>
        </w:numPr>
        <w:rPr>
          <w:rFonts w:cs="Times New Roman"/>
          <w:sz w:val="28"/>
        </w:rPr>
      </w:pPr>
      <w:r w:rsidRPr="00C745E8">
        <w:rPr>
          <w:rFonts w:cs="Times New Roman"/>
          <w:sz w:val="28"/>
        </w:rPr>
        <w:t>Leadership and Management in Education, Bedfordshire College, Bedford, UK.</w:t>
      </w:r>
    </w:p>
    <w:p w:rsidR="00584600" w:rsidRPr="00C745E8" w:rsidRDefault="00584600" w:rsidP="00584600">
      <w:pPr>
        <w:pStyle w:val="ListParagraph"/>
        <w:numPr>
          <w:ilvl w:val="0"/>
          <w:numId w:val="4"/>
        </w:numPr>
        <w:rPr>
          <w:rFonts w:cs="Times New Roman"/>
          <w:i/>
          <w:iCs/>
          <w:sz w:val="28"/>
          <w:u w:val="single"/>
        </w:rPr>
      </w:pPr>
      <w:r w:rsidRPr="00C745E8">
        <w:rPr>
          <w:rFonts w:cs="Times New Roman"/>
          <w:i/>
          <w:iCs/>
          <w:sz w:val="28"/>
          <w:u w:val="single"/>
        </w:rPr>
        <w:t>Teaching and Lecturing Courses</w:t>
      </w:r>
    </w:p>
    <w:p w:rsidR="00584600" w:rsidRPr="00C745E8" w:rsidRDefault="00584600" w:rsidP="00584600">
      <w:pPr>
        <w:pStyle w:val="ListParagraph"/>
        <w:numPr>
          <w:ilvl w:val="0"/>
          <w:numId w:val="3"/>
        </w:numPr>
        <w:rPr>
          <w:rFonts w:cs="Times New Roman"/>
          <w:sz w:val="28"/>
        </w:rPr>
      </w:pPr>
      <w:r w:rsidRPr="00C745E8">
        <w:rPr>
          <w:rFonts w:cs="Times New Roman"/>
          <w:sz w:val="28"/>
        </w:rPr>
        <w:t xml:space="preserve">Enhancing Quality in Higher Education, Quality Education Services, </w:t>
      </w:r>
      <w:proofErr w:type="gramStart"/>
      <w:r w:rsidRPr="00C745E8">
        <w:rPr>
          <w:rFonts w:cs="Times New Roman"/>
          <w:sz w:val="28"/>
        </w:rPr>
        <w:t>Newcastle</w:t>
      </w:r>
      <w:proofErr w:type="gramEnd"/>
      <w:r w:rsidRPr="00C745E8">
        <w:rPr>
          <w:rFonts w:cs="Times New Roman"/>
          <w:sz w:val="28"/>
        </w:rPr>
        <w:t>, UK.</w:t>
      </w:r>
    </w:p>
    <w:p w:rsidR="00584600" w:rsidRPr="00C745E8" w:rsidRDefault="00584600" w:rsidP="00584600">
      <w:pPr>
        <w:pStyle w:val="ListParagraph"/>
        <w:numPr>
          <w:ilvl w:val="0"/>
          <w:numId w:val="3"/>
        </w:numPr>
        <w:rPr>
          <w:rFonts w:cs="Times New Roman"/>
          <w:sz w:val="28"/>
        </w:rPr>
      </w:pPr>
      <w:r w:rsidRPr="00C745E8">
        <w:rPr>
          <w:rFonts w:cs="Times New Roman"/>
          <w:sz w:val="28"/>
        </w:rPr>
        <w:t>Effective Teaching Skill, Royal College of Physicians, London, UK.</w:t>
      </w:r>
    </w:p>
    <w:p w:rsidR="00584600" w:rsidRPr="00DA6AE3" w:rsidRDefault="00584600" w:rsidP="00584600">
      <w:pPr>
        <w:pStyle w:val="Heading3"/>
        <w:numPr>
          <w:ilvl w:val="0"/>
          <w:numId w:val="3"/>
        </w:numPr>
        <w:shd w:val="clear" w:color="auto" w:fill="FFFFFF"/>
        <w:spacing w:after="120" w:line="288" w:lineRule="atLeast"/>
        <w:rPr>
          <w:rFonts w:eastAsia="Calibri"/>
          <w:b/>
          <w:bCs/>
          <w:sz w:val="28"/>
        </w:rPr>
      </w:pPr>
      <w:r w:rsidRPr="00DA6AE3">
        <w:rPr>
          <w:rFonts w:eastAsia="Calibri"/>
          <w:b/>
          <w:bCs/>
          <w:sz w:val="28"/>
        </w:rPr>
        <w:t>Series of teaching workshops by GCU Learning Enhancement and Academic Development:</w:t>
      </w:r>
    </w:p>
    <w:p w:rsidR="00584600" w:rsidRPr="002353BF" w:rsidRDefault="00584600" w:rsidP="00584600">
      <w:pPr>
        <w:rPr>
          <w:rFonts w:cs="Times New Roman"/>
          <w:sz w:val="28"/>
        </w:rPr>
      </w:pPr>
      <w:r>
        <w:rPr>
          <w:rFonts w:cs="Times New Roman"/>
          <w:sz w:val="28"/>
        </w:rPr>
        <w:tab/>
      </w:r>
      <w:r w:rsidRPr="002353BF">
        <w:rPr>
          <w:rFonts w:cs="Times New Roman"/>
          <w:sz w:val="28"/>
        </w:rPr>
        <w:t>Feedback for Future Learning</w:t>
      </w:r>
      <w:r w:rsidRPr="002353BF">
        <w:rPr>
          <w:rFonts w:cs="Times New Roman"/>
          <w:sz w:val="28"/>
        </w:rPr>
        <w:tab/>
      </w:r>
      <w:r w:rsidRPr="002353BF">
        <w:rPr>
          <w:rFonts w:cs="Times New Roman"/>
          <w:sz w:val="28"/>
        </w:rPr>
        <w:tab/>
      </w:r>
      <w:r w:rsidRPr="002353BF">
        <w:rPr>
          <w:rFonts w:cs="Times New Roman"/>
          <w:sz w:val="28"/>
        </w:rPr>
        <w:tab/>
        <w:t>Teaching in Computer Labs</w:t>
      </w:r>
    </w:p>
    <w:p w:rsidR="00584600" w:rsidRPr="000A0CD3" w:rsidRDefault="00584600" w:rsidP="00584600">
      <w:pPr>
        <w:rPr>
          <w:rFonts w:cs="Times New Roman" w:hint="cs"/>
          <w:sz w:val="28"/>
          <w:rtl/>
        </w:rPr>
      </w:pPr>
      <w:r>
        <w:rPr>
          <w:rFonts w:cs="Times New Roman"/>
          <w:sz w:val="28"/>
        </w:rPr>
        <w:tab/>
      </w:r>
      <w:r w:rsidRPr="002353BF">
        <w:rPr>
          <w:rFonts w:cs="Times New Roman"/>
          <w:sz w:val="28"/>
        </w:rPr>
        <w:t>Reflective Practice</w:t>
      </w:r>
      <w:r w:rsidRPr="002353BF">
        <w:rPr>
          <w:rFonts w:cs="Times New Roman"/>
          <w:sz w:val="28"/>
        </w:rPr>
        <w:tab/>
      </w:r>
      <w:r w:rsidRPr="002353BF">
        <w:rPr>
          <w:rFonts w:cs="Times New Roman"/>
          <w:sz w:val="28"/>
        </w:rPr>
        <w:tab/>
      </w:r>
      <w:r w:rsidRPr="002353BF"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 w:rsidRPr="002353BF">
        <w:rPr>
          <w:rFonts w:cs="Times New Roman"/>
          <w:sz w:val="28"/>
        </w:rPr>
        <w:tab/>
        <w:t>Teaching Large Groups</w:t>
      </w:r>
    </w:p>
    <w:p w:rsidR="009D2E69" w:rsidRPr="00584600" w:rsidRDefault="009D2E69" w:rsidP="00584600"/>
    <w:sectPr w:rsidR="009D2E69" w:rsidRPr="00584600" w:rsidSect="00B32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6DEF"/>
    <w:multiLevelType w:val="hybridMultilevel"/>
    <w:tmpl w:val="860C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B0300"/>
    <w:multiLevelType w:val="hybridMultilevel"/>
    <w:tmpl w:val="8DC2D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E6711"/>
    <w:multiLevelType w:val="hybridMultilevel"/>
    <w:tmpl w:val="6DEA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2005C"/>
    <w:multiLevelType w:val="hybridMultilevel"/>
    <w:tmpl w:val="F5A2F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62389"/>
    <w:multiLevelType w:val="multilevel"/>
    <w:tmpl w:val="A8AC5AEA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57424D60"/>
    <w:multiLevelType w:val="hybridMultilevel"/>
    <w:tmpl w:val="77825A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903B6"/>
    <w:multiLevelType w:val="hybridMultilevel"/>
    <w:tmpl w:val="0CECF4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100F6"/>
    <w:multiLevelType w:val="hybridMultilevel"/>
    <w:tmpl w:val="FAFA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FF9"/>
    <w:rsid w:val="000705DB"/>
    <w:rsid w:val="000A567D"/>
    <w:rsid w:val="00104E59"/>
    <w:rsid w:val="001C3E5A"/>
    <w:rsid w:val="001D5A52"/>
    <w:rsid w:val="001F262C"/>
    <w:rsid w:val="002353BF"/>
    <w:rsid w:val="0026649B"/>
    <w:rsid w:val="002D74F6"/>
    <w:rsid w:val="002E4635"/>
    <w:rsid w:val="00351C76"/>
    <w:rsid w:val="00373B9A"/>
    <w:rsid w:val="003864B1"/>
    <w:rsid w:val="003E17FB"/>
    <w:rsid w:val="003E7F70"/>
    <w:rsid w:val="0040318E"/>
    <w:rsid w:val="00457C1D"/>
    <w:rsid w:val="004B556D"/>
    <w:rsid w:val="0052335A"/>
    <w:rsid w:val="00584600"/>
    <w:rsid w:val="005C06B5"/>
    <w:rsid w:val="005C3046"/>
    <w:rsid w:val="00713530"/>
    <w:rsid w:val="007657F6"/>
    <w:rsid w:val="007B5105"/>
    <w:rsid w:val="007F49A2"/>
    <w:rsid w:val="00810618"/>
    <w:rsid w:val="008C0CC9"/>
    <w:rsid w:val="008F2FF9"/>
    <w:rsid w:val="00905294"/>
    <w:rsid w:val="009104C7"/>
    <w:rsid w:val="0098175C"/>
    <w:rsid w:val="00985557"/>
    <w:rsid w:val="0098725D"/>
    <w:rsid w:val="009D2E69"/>
    <w:rsid w:val="009F4CFF"/>
    <w:rsid w:val="00A44B47"/>
    <w:rsid w:val="00AC5DD1"/>
    <w:rsid w:val="00B46209"/>
    <w:rsid w:val="00B96801"/>
    <w:rsid w:val="00C574E2"/>
    <w:rsid w:val="00C745E8"/>
    <w:rsid w:val="00CF2F08"/>
    <w:rsid w:val="00D27488"/>
    <w:rsid w:val="00D5420E"/>
    <w:rsid w:val="00D850A9"/>
    <w:rsid w:val="00DD356A"/>
    <w:rsid w:val="00DF0AC1"/>
    <w:rsid w:val="00E95CDB"/>
    <w:rsid w:val="00ED598D"/>
    <w:rsid w:val="00EE3A97"/>
    <w:rsid w:val="00EF2C8B"/>
    <w:rsid w:val="00F02287"/>
    <w:rsid w:val="00F65509"/>
    <w:rsid w:val="00FD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color w:val="000000"/>
        <w:sz w:val="24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0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A97"/>
    <w:pPr>
      <w:keepNext/>
      <w:keepLines/>
      <w:numPr>
        <w:numId w:val="1"/>
      </w:numPr>
      <w:spacing w:line="276" w:lineRule="auto"/>
      <w:outlineLvl w:val="0"/>
    </w:pPr>
    <w:rPr>
      <w:rFonts w:eastAsia="Times New Roman" w:cs="Times New Roman"/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F65509"/>
    <w:pPr>
      <w:numPr>
        <w:ilvl w:val="1"/>
      </w:numPr>
      <w:outlineLvl w:val="1"/>
    </w:pPr>
    <w:rPr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E3A97"/>
    <w:pPr>
      <w:keepNext/>
      <w:keepLines/>
      <w:numPr>
        <w:ilvl w:val="2"/>
        <w:numId w:val="1"/>
      </w:numPr>
      <w:spacing w:line="276" w:lineRule="auto"/>
      <w:outlineLvl w:val="2"/>
    </w:pPr>
    <w:rPr>
      <w:rFonts w:eastAsia="Times New Roman" w:cs="Times New Roman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EE3A97"/>
    <w:pPr>
      <w:keepNext/>
      <w:keepLines/>
      <w:numPr>
        <w:ilvl w:val="3"/>
        <w:numId w:val="1"/>
      </w:numPr>
      <w:spacing w:line="276" w:lineRule="auto"/>
      <w:outlineLvl w:val="3"/>
    </w:pPr>
    <w:rPr>
      <w:rFonts w:eastAsia="Times New Roman" w:cs="Times New Roman"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EE3A97"/>
    <w:pPr>
      <w:keepNext/>
      <w:keepLines/>
      <w:numPr>
        <w:ilvl w:val="4"/>
        <w:numId w:val="1"/>
      </w:numPr>
      <w:spacing w:after="200" w:line="276" w:lineRule="auto"/>
      <w:outlineLvl w:val="4"/>
    </w:pPr>
    <w:rPr>
      <w:rFonts w:eastAsia="Times New Roman" w:cs="Times New Roman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EE3A9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A97"/>
    <w:rPr>
      <w:rFonts w:eastAsia="Times New Roman" w:cs="Times New Roman"/>
      <w:b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65509"/>
    <w:rPr>
      <w:rFonts w:eastAsia="Times New Roman" w:cs="Times New Roman"/>
      <w:b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E3A97"/>
    <w:rPr>
      <w:rFonts w:eastAsia="Times New Roman" w:cs="Times New Roman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E17FB"/>
    <w:rPr>
      <w:rFonts w:eastAsia="Times New Roman" w:cs="Times New Roman"/>
      <w:iCs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C3E5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3E17FB"/>
    <w:rPr>
      <w:rFonts w:eastAsia="Times New Roman" w:cs="Times New Roman"/>
      <w:szCs w:val="22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C3E5A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1C3E5A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1C3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E5A"/>
    <w:rPr>
      <w:rFonts w:ascii="Calibri" w:hAnsi="Calibri" w:cs="Arial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C3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3E5A"/>
    <w:rPr>
      <w:rFonts w:ascii="Calibri" w:hAnsi="Calibri" w:cs="Arial"/>
      <w:lang w:val="en-GB"/>
    </w:rPr>
  </w:style>
  <w:style w:type="character" w:styleId="Emphasis">
    <w:name w:val="Emphasis"/>
    <w:basedOn w:val="DefaultParagraphFont"/>
    <w:uiPriority w:val="20"/>
    <w:qFormat/>
    <w:rsid w:val="008F2FF9"/>
    <w:rPr>
      <w:i/>
      <w:iCs/>
    </w:rPr>
  </w:style>
  <w:style w:type="character" w:styleId="Strong">
    <w:name w:val="Strong"/>
    <w:basedOn w:val="DefaultParagraphFont"/>
    <w:uiPriority w:val="22"/>
    <w:qFormat/>
    <w:rsid w:val="008F2FF9"/>
    <w:rPr>
      <w:b/>
      <w:bCs/>
    </w:rPr>
  </w:style>
  <w:style w:type="character" w:customStyle="1" w:styleId="apple-converted-space">
    <w:name w:val="apple-converted-space"/>
    <w:basedOn w:val="DefaultParagraphFont"/>
    <w:rsid w:val="008F2F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6</cp:revision>
  <dcterms:created xsi:type="dcterms:W3CDTF">2013-04-13T15:07:00Z</dcterms:created>
  <dcterms:modified xsi:type="dcterms:W3CDTF">2014-08-04T23:42:00Z</dcterms:modified>
</cp:coreProperties>
</file>