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E5" w:rsidRPr="00D6797F" w:rsidRDefault="005449E5" w:rsidP="00D679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7"/>
          <w:szCs w:val="27"/>
          <w:lang w:eastAsia="en-GB"/>
        </w:rPr>
      </w:pPr>
      <w:r w:rsidRPr="00D6797F">
        <w:rPr>
          <w:rFonts w:ascii="Times New Roman" w:eastAsia="Times New Roman" w:hAnsi="Times New Roman" w:cs="Times New Roman"/>
          <w:b/>
          <w:bCs/>
          <w:caps/>
          <w:sz w:val="32"/>
          <w:u w:val="single"/>
          <w:lang w:eastAsia="en-GB"/>
        </w:rPr>
        <w:t>CURRICULUM VITAE</w:t>
      </w:r>
    </w:p>
    <w:p w:rsidR="005449E5" w:rsidRPr="00D6797F" w:rsidRDefault="005449E5" w:rsidP="00544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7"/>
          <w:szCs w:val="27"/>
          <w:lang w:eastAsia="en-GB"/>
        </w:rPr>
      </w:pPr>
      <w:r w:rsidRPr="00D679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Personal data</w:t>
      </w:r>
    </w:p>
    <w:p w:rsidR="005449E5" w:rsidRPr="005449E5" w:rsidRDefault="005449E5" w:rsidP="005449E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7"/>
          <w:szCs w:val="27"/>
          <w:lang w:eastAsia="en-GB"/>
        </w:rPr>
      </w:pP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Name:             </w:t>
      </w:r>
      <w:r w:rsidR="003E54B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    </w:t>
      </w: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Manal Hassan Farhood</w:t>
      </w:r>
    </w:p>
    <w:p w:rsidR="005449E5" w:rsidRPr="005449E5" w:rsidRDefault="003E54B6" w:rsidP="005449E5">
      <w:pPr>
        <w:shd w:val="clear" w:color="auto" w:fill="FFFFFF"/>
        <w:spacing w:before="120" w:after="100" w:afterAutospacing="1" w:line="240" w:lineRule="auto"/>
        <w:jc w:val="both"/>
        <w:rPr>
          <w:rFonts w:ascii="Tahoma" w:eastAsia="Times New Roman" w:hAnsi="Tahoma" w:cs="Tahoma"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Nationality:        </w:t>
      </w:r>
      <w:r w:rsidR="005449E5"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Saudi</w:t>
      </w:r>
    </w:p>
    <w:p w:rsidR="003E54B6" w:rsidRDefault="005449E5" w:rsidP="003E54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Major field  :      </w:t>
      </w:r>
      <w:r w:rsidRPr="005449E5">
        <w:rPr>
          <w:rFonts w:ascii="Times New Roman" w:eastAsia="Times New Roman" w:hAnsi="Times New Roman" w:cs="Times New Roman"/>
          <w:sz w:val="28"/>
          <w:lang w:eastAsia="en-GB"/>
        </w:rPr>
        <w:t> </w:t>
      </w: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 Zoology </w:t>
      </w:r>
    </w:p>
    <w:p w:rsidR="005449E5" w:rsidRPr="005449E5" w:rsidRDefault="005449E5" w:rsidP="003E54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7"/>
          <w:szCs w:val="27"/>
          <w:lang w:eastAsia="en-GB"/>
        </w:rPr>
      </w:pP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Specialization  :</w:t>
      </w:r>
      <w:r w:rsidRPr="005449E5">
        <w:rPr>
          <w:rFonts w:ascii="Times New Roman" w:eastAsia="Times New Roman" w:hAnsi="Times New Roman" w:cs="Times New Roman"/>
          <w:sz w:val="28"/>
          <w:lang w:eastAsia="en-GB"/>
        </w:rPr>
        <w:t> </w:t>
      </w: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   physiology</w:t>
      </w:r>
    </w:p>
    <w:p w:rsidR="005449E5" w:rsidRPr="005449E5" w:rsidRDefault="005449E5" w:rsidP="005449E5">
      <w:pPr>
        <w:shd w:val="clear" w:color="auto" w:fill="FFFFFF"/>
        <w:spacing w:after="0" w:afterAutospacing="1" w:line="240" w:lineRule="auto"/>
        <w:jc w:val="both"/>
        <w:rPr>
          <w:rFonts w:ascii="Tahoma" w:eastAsia="Times New Roman" w:hAnsi="Tahoma" w:cs="Tahoma"/>
          <w:sz w:val="27"/>
          <w:szCs w:val="27"/>
          <w:lang w:eastAsia="en-GB"/>
        </w:rPr>
      </w:pP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Current Address:  Sections of Medical &amp; Sciences Studies for Women</w:t>
      </w:r>
      <w:r w:rsidRPr="005449E5">
        <w:rPr>
          <w:rFonts w:ascii="Times New Roman" w:eastAsia="Times New Roman" w:hAnsi="Times New Roman" w:cs="Times New Roman"/>
          <w:sz w:val="28"/>
          <w:lang w:eastAsia="en-GB"/>
        </w:rPr>
        <w:t> Students</w:t>
      </w:r>
    </w:p>
    <w:p w:rsidR="003E54B6" w:rsidRDefault="005449E5" w:rsidP="00B37D60">
      <w:pPr>
        <w:shd w:val="clear" w:color="auto" w:fill="FFFFFF"/>
        <w:spacing w:before="120" w:after="100" w:afterAutospacing="1" w:line="240" w:lineRule="auto"/>
        <w:rPr>
          <w:rFonts w:ascii="Tahoma" w:eastAsia="Times New Roman" w:hAnsi="Tahoma" w:cs="Tahoma"/>
          <w:sz w:val="27"/>
          <w:szCs w:val="27"/>
          <w:lang w:eastAsia="en-GB"/>
        </w:rPr>
      </w:pP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Telephone :    </w:t>
      </w:r>
      <w:r w:rsidR="00B37D60" w:rsidRPr="00B37D60">
        <w:rPr>
          <w:sz w:val="28"/>
          <w:szCs w:val="28"/>
          <w:rtl/>
        </w:rPr>
        <w:t>8052847</w:t>
      </w:r>
      <w:r w:rsidR="00B37D60"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(Office)</w:t>
      </w:r>
    </w:p>
    <w:p w:rsidR="00B37D60" w:rsidRDefault="005449E5" w:rsidP="00B37D60">
      <w:pPr>
        <w:shd w:val="clear" w:color="auto" w:fill="FFFFFF"/>
        <w:spacing w:before="120" w:after="100" w:afterAutospacing="1" w:line="240" w:lineRule="auto"/>
      </w:pP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 (Department Secretary) :</w:t>
      </w:r>
      <w:r w:rsidR="00B37D60" w:rsidRPr="00B37D60">
        <w:rPr>
          <w:rtl/>
        </w:rPr>
        <w:t xml:space="preserve"> </w:t>
      </w:r>
      <w:r w:rsidR="00B37D60">
        <w:t xml:space="preserve"> </w:t>
      </w:r>
      <w:r w:rsidR="00B37D60" w:rsidRPr="00B37D60">
        <w:rPr>
          <w:sz w:val="28"/>
          <w:szCs w:val="28"/>
          <w:rtl/>
        </w:rPr>
        <w:t>8055373</w:t>
      </w:r>
    </w:p>
    <w:p w:rsidR="005449E5" w:rsidRPr="005449E5" w:rsidRDefault="005449E5" w:rsidP="00B37D60">
      <w:pPr>
        <w:shd w:val="clear" w:color="auto" w:fill="FFFFFF"/>
        <w:spacing w:before="120" w:after="100" w:afterAutospacing="1" w:line="240" w:lineRule="auto"/>
        <w:rPr>
          <w:rFonts w:ascii="Tahoma" w:eastAsia="Times New Roman" w:hAnsi="Tahoma" w:cs="Tahoma"/>
          <w:sz w:val="27"/>
          <w:szCs w:val="27"/>
          <w:lang w:val="en-US" w:eastAsia="en-GB"/>
        </w:rPr>
      </w:pPr>
      <w:r w:rsidRPr="005449E5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E-mail: mfarhood@ksu.edu.sa</w:t>
      </w:r>
    </w:p>
    <w:p w:rsidR="005449E5" w:rsidRPr="00D6797F" w:rsidRDefault="005449E5" w:rsidP="005449E5">
      <w:pPr>
        <w:shd w:val="clear" w:color="auto" w:fill="FFFFFF"/>
        <w:spacing w:before="100" w:beforeAutospacing="1" w:after="100" w:afterAutospacing="1" w:line="480" w:lineRule="atLeast"/>
        <w:jc w:val="both"/>
        <w:rPr>
          <w:rFonts w:ascii="Tahoma" w:eastAsia="Times New Roman" w:hAnsi="Tahoma" w:cs="Tahoma"/>
          <w:sz w:val="27"/>
          <w:szCs w:val="27"/>
          <w:lang w:eastAsia="en-GB"/>
        </w:rPr>
      </w:pPr>
      <w:r w:rsidRPr="00D679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Education / Qualifications</w:t>
      </w:r>
    </w:p>
    <w:p w:rsidR="005449E5" w:rsidRPr="005449E5" w:rsidRDefault="005449E5" w:rsidP="005449E5">
      <w:pPr>
        <w:shd w:val="clear" w:color="auto" w:fill="FFFFFF"/>
        <w:spacing w:after="0" w:line="240" w:lineRule="auto"/>
        <w:ind w:left="1620" w:hanging="1263"/>
        <w:jc w:val="both"/>
        <w:rPr>
          <w:rFonts w:ascii="Tahoma" w:eastAsia="Times New Roman" w:hAnsi="Tahoma" w:cs="Tahoma"/>
          <w:sz w:val="27"/>
          <w:szCs w:val="27"/>
          <w:lang w:eastAsia="en-GB"/>
        </w:rPr>
      </w:pP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    PhD / Zoology Department / Collage of Science /</w:t>
      </w:r>
      <w:r w:rsidRPr="005449E5">
        <w:rPr>
          <w:rFonts w:ascii="Times New Roman" w:eastAsia="Times New Roman" w:hAnsi="Times New Roman" w:cs="Times New Roman"/>
          <w:sz w:val="28"/>
          <w:lang w:eastAsia="en-GB"/>
        </w:rPr>
        <w:t> King </w:t>
      </w: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Saud University, Riyadh (2009)</w:t>
      </w:r>
    </w:p>
    <w:p w:rsidR="005449E5" w:rsidRPr="005449E5" w:rsidRDefault="005449E5" w:rsidP="005449E5">
      <w:pPr>
        <w:shd w:val="clear" w:color="auto" w:fill="FFFFFF"/>
        <w:spacing w:before="240" w:after="0" w:line="240" w:lineRule="auto"/>
        <w:ind w:left="2336" w:hanging="1979"/>
        <w:jc w:val="both"/>
        <w:rPr>
          <w:rFonts w:ascii="Tahoma" w:eastAsia="Times New Roman" w:hAnsi="Tahoma" w:cs="Tahoma"/>
          <w:sz w:val="27"/>
          <w:szCs w:val="27"/>
          <w:lang w:eastAsia="en-GB"/>
        </w:rPr>
      </w:pP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</w:p>
    <w:p w:rsidR="005449E5" w:rsidRPr="005449E5" w:rsidRDefault="005449E5" w:rsidP="005449E5">
      <w:pPr>
        <w:shd w:val="clear" w:color="auto" w:fill="FFFFFF"/>
        <w:spacing w:before="240" w:after="0" w:line="240" w:lineRule="auto"/>
        <w:ind w:left="1620" w:hanging="1263"/>
        <w:jc w:val="both"/>
        <w:rPr>
          <w:rFonts w:ascii="Tahoma" w:eastAsia="Times New Roman" w:hAnsi="Tahoma" w:cs="Tahoma"/>
          <w:sz w:val="27"/>
          <w:szCs w:val="27"/>
          <w:lang w:eastAsia="en-GB"/>
        </w:rPr>
      </w:pP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   M.Sc. / Zoology Department / Collage of Science / King Saud University, Riyadh (2002)</w:t>
      </w:r>
    </w:p>
    <w:p w:rsidR="005449E5" w:rsidRPr="005449E5" w:rsidRDefault="005449E5" w:rsidP="005449E5">
      <w:pPr>
        <w:shd w:val="clear" w:color="auto" w:fill="FFFFFF"/>
        <w:spacing w:before="100" w:beforeAutospacing="1" w:after="100" w:afterAutospacing="1" w:line="360" w:lineRule="atLeast"/>
        <w:ind w:left="360"/>
        <w:rPr>
          <w:rFonts w:ascii="Tahoma" w:eastAsia="Times New Roman" w:hAnsi="Tahoma" w:cs="Tahoma"/>
          <w:sz w:val="27"/>
          <w:szCs w:val="27"/>
          <w:lang w:eastAsia="en-GB"/>
        </w:rPr>
      </w:pP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</w:p>
    <w:p w:rsidR="005449E5" w:rsidRPr="005449E5" w:rsidRDefault="005449E5" w:rsidP="005449E5">
      <w:pPr>
        <w:shd w:val="clear" w:color="auto" w:fill="FFFFFF"/>
        <w:spacing w:beforeAutospacing="1" w:after="0" w:afterAutospacing="1" w:line="360" w:lineRule="atLeast"/>
        <w:ind w:left="567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B.Sc./ in</w:t>
      </w:r>
      <w:r w:rsidRPr="005449E5">
        <w:rPr>
          <w:rFonts w:ascii="Times New Roman" w:eastAsia="Times New Roman" w:hAnsi="Times New Roman" w:cs="Times New Roman"/>
          <w:sz w:val="28"/>
          <w:lang w:eastAsia="en-GB"/>
        </w:rPr>
        <w:t> Science and Education </w:t>
      </w: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[Excellent with Honor degree] / Zoology    </w:t>
      </w:r>
      <w:r w:rsidR="003E54B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  </w:t>
      </w: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Department / Girl’s</w:t>
      </w:r>
      <w:r w:rsidR="003E54B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5449E5">
        <w:rPr>
          <w:rFonts w:ascii="Times New Roman" w:eastAsia="Times New Roman" w:hAnsi="Times New Roman" w:cs="Times New Roman"/>
          <w:sz w:val="28"/>
          <w:lang w:eastAsia="en-GB"/>
        </w:rPr>
        <w:t>College of Education</w:t>
      </w: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, Riyadh(1995)</w:t>
      </w:r>
    </w:p>
    <w:p w:rsidR="005449E5" w:rsidRPr="005449E5" w:rsidRDefault="005449E5" w:rsidP="005449E5">
      <w:pPr>
        <w:shd w:val="clear" w:color="auto" w:fill="FFFFFF"/>
        <w:spacing w:beforeAutospacing="1" w:after="0" w:afterAutospacing="1" w:line="360" w:lineRule="atLeast"/>
        <w:ind w:left="567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Master’s Thesis</w:t>
      </w:r>
    </w:p>
    <w:p w:rsidR="005449E5" w:rsidRPr="005449E5" w:rsidRDefault="005449E5" w:rsidP="005449E5">
      <w:pPr>
        <w:shd w:val="clear" w:color="auto" w:fill="FFFFFF"/>
        <w:spacing w:beforeAutospacing="1" w:after="0" w:afterAutospacing="1" w:line="360" w:lineRule="atLeast"/>
        <w:ind w:left="567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Effect of sublethal exposure to vitathoate 40 EC containing dimethoate on some blood parameters and hepatic tissue of laboratory albino mice.</w:t>
      </w:r>
    </w:p>
    <w:p w:rsidR="005449E5" w:rsidRPr="005449E5" w:rsidRDefault="005449E5" w:rsidP="005449E5">
      <w:pPr>
        <w:shd w:val="clear" w:color="auto" w:fill="FFFFFF"/>
        <w:spacing w:beforeAutospacing="1" w:after="0" w:afterAutospacing="1" w:line="360" w:lineRule="atLeast"/>
        <w:ind w:left="567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Ph.D. Thesis</w:t>
      </w:r>
    </w:p>
    <w:p w:rsidR="005449E5" w:rsidRPr="005449E5" w:rsidRDefault="005449E5" w:rsidP="005449E5">
      <w:pPr>
        <w:shd w:val="clear" w:color="auto" w:fill="FFFFFF"/>
        <w:spacing w:beforeAutospacing="1" w:after="0" w:afterAutospacing="1" w:line="360" w:lineRule="atLeast"/>
        <w:ind w:left="567"/>
        <w:rPr>
          <w:rFonts w:ascii="Tahoma" w:eastAsia="Times New Roman" w:hAnsi="Tahoma" w:cs="Tahoma"/>
          <w:sz w:val="27"/>
          <w:szCs w:val="27"/>
          <w:lang w:eastAsia="en-GB"/>
        </w:rPr>
      </w:pP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Biochemical and enzymatic markers of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hazardous exposure of the Libyan jird, </w:t>
      </w:r>
      <w:r w:rsidRPr="005449E5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Meriones libycus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, to environmental pollutants</w:t>
      </w:r>
      <w:r w:rsidR="00260BBF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65082E" w:rsidRDefault="005449E5" w:rsidP="0065082E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</w:pPr>
      <w:r w:rsidRPr="00D679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lastRenderedPageBreak/>
        <w:t>Work Experience</w:t>
      </w:r>
    </w:p>
    <w:p w:rsidR="00260BBF" w:rsidRPr="0065082E" w:rsidRDefault="00260BBF" w:rsidP="0065082E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Positions Held</w:t>
      </w:r>
    </w:p>
    <w:p w:rsidR="00911162" w:rsidRDefault="005449E5" w:rsidP="00911162">
      <w:pPr>
        <w:shd w:val="clear" w:color="auto" w:fill="FFFFFF"/>
        <w:spacing w:before="120" w:after="0" w:line="240" w:lineRule="auto"/>
        <w:ind w:left="2268" w:hanging="2340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Demonstrator:</w:t>
      </w:r>
      <w:r w:rsidR="00D6797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          </w:t>
      </w: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1418-1427 /Zoology Department / Faculty     of  Science / </w:t>
      </w:r>
      <w:r w:rsidR="0091116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 </w:t>
      </w: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King Saud University, Riyadh</w:t>
      </w:r>
    </w:p>
    <w:p w:rsidR="00D6797F" w:rsidRDefault="00D6797F" w:rsidP="00911162">
      <w:pPr>
        <w:shd w:val="clear" w:color="auto" w:fill="FFFFFF"/>
        <w:spacing w:before="120" w:after="0" w:line="240" w:lineRule="auto"/>
        <w:ind w:left="2268" w:hanging="2340"/>
        <w:jc w:val="both"/>
        <w:rPr>
          <w:rFonts w:ascii="Tahoma" w:eastAsia="Times New Roman" w:hAnsi="Tahoma" w:cs="Tahoma"/>
          <w:sz w:val="27"/>
          <w:szCs w:val="27"/>
          <w:lang w:eastAsia="en-GB"/>
        </w:rPr>
      </w:pPr>
    </w:p>
    <w:p w:rsidR="005449E5" w:rsidRDefault="005449E5" w:rsidP="00911162">
      <w:pPr>
        <w:shd w:val="clear" w:color="auto" w:fill="FFFFFF"/>
        <w:spacing w:before="120" w:after="0" w:line="240" w:lineRule="auto"/>
        <w:ind w:left="2268" w:hanging="2340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Lecturer:</w:t>
      </w:r>
      <w:r w:rsidR="0091116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                  </w:t>
      </w: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1427-1431 /Zoology</w:t>
      </w:r>
      <w:r w:rsidRPr="005449E5">
        <w:rPr>
          <w:rFonts w:ascii="Times New Roman" w:eastAsia="Times New Roman" w:hAnsi="Times New Roman" w:cs="Times New Roman"/>
          <w:sz w:val="28"/>
          <w:lang w:eastAsia="en-GB"/>
        </w:rPr>
        <w:t> </w:t>
      </w: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Department / Faculty of Science-</w:t>
      </w:r>
      <w:r w:rsidR="0091116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King</w:t>
      </w:r>
      <w:r w:rsidR="0091116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D6797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saud University,</w:t>
      </w:r>
      <w:r w:rsidR="0091116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Riyadh</w:t>
      </w:r>
    </w:p>
    <w:p w:rsidR="00D6797F" w:rsidRPr="005449E5" w:rsidRDefault="00D6797F" w:rsidP="00911162">
      <w:pPr>
        <w:shd w:val="clear" w:color="auto" w:fill="FFFFFF"/>
        <w:spacing w:before="120" w:after="0" w:line="240" w:lineRule="auto"/>
        <w:ind w:left="2268" w:hanging="2340"/>
        <w:jc w:val="both"/>
        <w:rPr>
          <w:rFonts w:ascii="Tahoma" w:eastAsia="Times New Roman" w:hAnsi="Tahoma" w:cs="Tahoma"/>
          <w:sz w:val="27"/>
          <w:szCs w:val="27"/>
          <w:lang w:eastAsia="en-GB"/>
        </w:rPr>
      </w:pPr>
    </w:p>
    <w:p w:rsidR="005449E5" w:rsidRDefault="005449E5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="Tahoma" w:eastAsia="Times New Roman" w:hAnsi="Tahoma" w:cs="Tahoma"/>
          <w:sz w:val="28"/>
          <w:szCs w:val="28"/>
          <w:lang w:eastAsia="en-GB"/>
        </w:rPr>
      </w:pPr>
      <w:r w:rsidRPr="005449E5">
        <w:rPr>
          <w:rFonts w:ascii="Times New Roman" w:eastAsia="Times New Roman" w:hAnsi="Times New Roman" w:cs="Times New Roman"/>
          <w:sz w:val="28"/>
          <w:lang w:eastAsia="en-GB"/>
        </w:rPr>
        <w:t>Assistant professor</w:t>
      </w: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  <w:r w:rsidR="0091116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 </w:t>
      </w:r>
      <w:r w:rsidRPr="005449E5">
        <w:rPr>
          <w:rFonts w:ascii="Times New Roman" w:eastAsia="Times New Roman" w:hAnsi="Times New Roman" w:cs="Times New Roman"/>
          <w:sz w:val="28"/>
          <w:szCs w:val="28"/>
          <w:lang w:eastAsia="en-GB"/>
        </w:rPr>
        <w:t>1431 up to date/ Zoology Department / Faculty of Science/ King Saud University, Riyadh</w:t>
      </w:r>
      <w:r w:rsidRPr="005449E5">
        <w:rPr>
          <w:rFonts w:ascii="Tahoma" w:eastAsia="Times New Roman" w:hAnsi="Tahoma" w:cs="Tahoma"/>
          <w:sz w:val="28"/>
          <w:szCs w:val="28"/>
          <w:lang w:eastAsia="en-GB"/>
        </w:rPr>
        <w:t> </w:t>
      </w:r>
    </w:p>
    <w:p w:rsidR="00260BBF" w:rsidRDefault="00260BBF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="Tahoma" w:eastAsia="Times New Roman" w:hAnsi="Tahoma" w:cs="Tahoma"/>
          <w:sz w:val="28"/>
          <w:szCs w:val="28"/>
          <w:lang w:eastAsia="en-GB"/>
        </w:rPr>
      </w:pPr>
    </w:p>
    <w:p w:rsidR="00260BBF" w:rsidRDefault="003E54B6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  <w:r w:rsidRPr="00260BBF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>Teaching</w:t>
      </w:r>
    </w:p>
    <w:p w:rsidR="00F17EAC" w:rsidRDefault="00F17EAC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</w:p>
    <w:p w:rsidR="00F17EAC" w:rsidRPr="00953FA0" w:rsidRDefault="00F17EAC" w:rsidP="005449E5">
      <w:pPr>
        <w:shd w:val="clear" w:color="auto" w:fill="FFFFFF"/>
        <w:spacing w:after="0" w:line="240" w:lineRule="auto"/>
        <w:ind w:left="2342" w:hanging="2342"/>
        <w:jc w:val="both"/>
        <w:rPr>
          <w:rStyle w:val="Strong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953FA0"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  <w:t xml:space="preserve">Undergraduate </w:t>
      </w:r>
      <w:r w:rsidRPr="00953FA0">
        <w:rPr>
          <w:rStyle w:val="Strong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Courses</w:t>
      </w:r>
    </w:p>
    <w:p w:rsidR="00E0473F" w:rsidRDefault="00E0473F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</w:p>
    <w:p w:rsidR="00260BBF" w:rsidRPr="00953FA0" w:rsidRDefault="00D6797F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Zoo 101 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(</w:t>
      </w: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Principles of general zoology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)</w:t>
      </w:r>
    </w:p>
    <w:p w:rsidR="00D6797F" w:rsidRPr="00953FA0" w:rsidRDefault="00D6797F" w:rsidP="00D6797F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Zoo 102 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(</w:t>
      </w: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Principles of general zoology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)</w:t>
      </w:r>
    </w:p>
    <w:p w:rsidR="00260BBF" w:rsidRPr="00953FA0" w:rsidRDefault="00260BBF" w:rsidP="00260BBF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Zoo 103 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(</w:t>
      </w: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Principles of general zoology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)</w:t>
      </w:r>
    </w:p>
    <w:p w:rsidR="00260BBF" w:rsidRPr="00953FA0" w:rsidRDefault="00260BBF" w:rsidP="00260BBF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Zoo 145 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(</w:t>
      </w:r>
      <w:r w:rsidR="003E54B6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General biology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)</w:t>
      </w:r>
    </w:p>
    <w:p w:rsidR="00260BBF" w:rsidRPr="00953FA0" w:rsidRDefault="00260BBF" w:rsidP="00E0473F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Zoo 242</w:t>
      </w:r>
      <w:r w:rsidR="003E54B6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(C</w:t>
      </w:r>
      <w:r w:rsidR="003E54B6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ell biology and physiology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)</w:t>
      </w:r>
    </w:p>
    <w:p w:rsidR="00260BBF" w:rsidRPr="00953FA0" w:rsidRDefault="00260BBF" w:rsidP="00260BBF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Zoo 245 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(</w:t>
      </w:r>
      <w:r w:rsidR="003E54B6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Histology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)</w:t>
      </w:r>
    </w:p>
    <w:p w:rsidR="00260BBF" w:rsidRPr="00953FA0" w:rsidRDefault="00260BBF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Zoo 331 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(</w:t>
      </w: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Physiology-1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)</w:t>
      </w:r>
    </w:p>
    <w:p w:rsidR="00260BBF" w:rsidRPr="00953FA0" w:rsidRDefault="00260BBF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Zoo 332 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(</w:t>
      </w: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General physiology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)</w:t>
      </w:r>
    </w:p>
    <w:p w:rsidR="00260BBF" w:rsidRPr="00953FA0" w:rsidRDefault="00260BBF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Zoo 333 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(</w:t>
      </w: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Physiology-2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)</w:t>
      </w:r>
    </w:p>
    <w:p w:rsidR="00260BBF" w:rsidRPr="00953FA0" w:rsidRDefault="00260BBF" w:rsidP="003E54B6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Zoo 498</w:t>
      </w:r>
      <w:r w:rsidR="003E54B6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(</w:t>
      </w:r>
      <w:r w:rsidR="003E54B6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Graduation research project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)</w:t>
      </w:r>
    </w:p>
    <w:p w:rsidR="00F17EAC" w:rsidRDefault="00F17EAC" w:rsidP="003E54B6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en-GB"/>
        </w:rPr>
      </w:pPr>
    </w:p>
    <w:p w:rsidR="00F17EAC" w:rsidRPr="00953FA0" w:rsidRDefault="00F17EAC" w:rsidP="003E54B6">
      <w:pPr>
        <w:shd w:val="clear" w:color="auto" w:fill="FFFFFF"/>
        <w:spacing w:after="0" w:line="240" w:lineRule="auto"/>
        <w:ind w:left="2342" w:hanging="2342"/>
        <w:jc w:val="both"/>
        <w:rPr>
          <w:rStyle w:val="Strong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953FA0">
        <w:rPr>
          <w:rStyle w:val="Strong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Graduate Courses</w:t>
      </w:r>
    </w:p>
    <w:p w:rsidR="00E0473F" w:rsidRDefault="00E0473F" w:rsidP="003E54B6">
      <w:pPr>
        <w:shd w:val="clear" w:color="auto" w:fill="FFFFFF"/>
        <w:spacing w:after="0" w:line="240" w:lineRule="auto"/>
        <w:ind w:left="2342" w:hanging="2342"/>
        <w:jc w:val="both"/>
        <w:rPr>
          <w:rStyle w:val="Strong"/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E0473F" w:rsidRPr="00953FA0" w:rsidRDefault="00E0473F" w:rsidP="003E54B6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val="en-US" w:eastAsia="en-GB"/>
        </w:rPr>
      </w:pPr>
      <w:r w:rsidRPr="00953FA0">
        <w:rPr>
          <w:rFonts w:asciiTheme="majorBidi" w:eastAsia="Times New Roman" w:hAnsiTheme="majorBidi" w:cstheme="majorBidi"/>
          <w:sz w:val="28"/>
          <w:szCs w:val="28"/>
          <w:lang w:val="en-US" w:eastAsia="en-GB"/>
        </w:rPr>
        <w:t>Zoo 531 (Advanced physiology)</w:t>
      </w:r>
    </w:p>
    <w:p w:rsidR="00260BBF" w:rsidRPr="00953FA0" w:rsidRDefault="00260BBF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Zoo 532 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(</w:t>
      </w: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Advanced cell physiology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)</w:t>
      </w:r>
    </w:p>
    <w:p w:rsidR="00260BBF" w:rsidRPr="00953FA0" w:rsidRDefault="00260BBF" w:rsidP="00E0473F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Zoo 533</w:t>
      </w:r>
      <w:r w:rsidR="003E54B6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(P</w:t>
      </w:r>
      <w:r w:rsidR="003E54B6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hysiology of reproduction</w:t>
      </w:r>
      <w:r w:rsidR="00E0473F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)</w:t>
      </w:r>
    </w:p>
    <w:p w:rsidR="003E54B6" w:rsidRDefault="00E0473F" w:rsidP="00E0473F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Zoo 534 </w:t>
      </w:r>
      <w:r w:rsidR="00953FA0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(</w:t>
      </w: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Physiology of hormones</w:t>
      </w:r>
      <w:r w:rsidR="00953FA0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)</w:t>
      </w: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 </w:t>
      </w:r>
    </w:p>
    <w:p w:rsidR="0065082E" w:rsidRPr="00953FA0" w:rsidRDefault="0065082E" w:rsidP="00E0473F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>
        <w:rPr>
          <w:rFonts w:asciiTheme="majorBidi" w:eastAsia="Times New Roman" w:hAnsiTheme="majorBidi" w:cstheme="majorBidi"/>
          <w:sz w:val="28"/>
          <w:szCs w:val="28"/>
          <w:lang w:eastAsia="en-GB"/>
        </w:rPr>
        <w:t>Zoo 561 (Embryonic deve</w:t>
      </w:r>
      <w:r w:rsidR="00C718E1">
        <w:rPr>
          <w:rFonts w:asciiTheme="majorBidi" w:eastAsia="Times New Roman" w:hAnsiTheme="majorBidi" w:cstheme="majorBidi"/>
          <w:sz w:val="28"/>
          <w:szCs w:val="28"/>
          <w:lang w:eastAsia="en-GB"/>
        </w:rPr>
        <w:t>lopment)</w:t>
      </w:r>
    </w:p>
    <w:p w:rsidR="00E0473F" w:rsidRPr="00953FA0" w:rsidRDefault="00E0473F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Zoo 575 </w:t>
      </w:r>
      <w:r w:rsidR="00953FA0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(</w:t>
      </w: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Ecophysiology</w:t>
      </w:r>
      <w:r w:rsidR="00953FA0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)</w:t>
      </w:r>
    </w:p>
    <w:p w:rsidR="00E0473F" w:rsidRPr="00953FA0" w:rsidRDefault="00E0473F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Zoo 597 </w:t>
      </w:r>
      <w:r w:rsidR="00953FA0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(</w:t>
      </w: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Selected topics in zoology</w:t>
      </w:r>
      <w:r w:rsidR="00953FA0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)</w:t>
      </w:r>
    </w:p>
    <w:p w:rsidR="00E0473F" w:rsidRDefault="00E0473F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 xml:space="preserve">Zoo 599 </w:t>
      </w:r>
      <w:r w:rsidR="00953FA0"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(</w:t>
      </w:r>
      <w:r w:rsidRPr="00953FA0">
        <w:rPr>
          <w:rFonts w:asciiTheme="majorBidi" w:eastAsia="Times New Roman" w:hAnsiTheme="majorBidi" w:cstheme="majorBidi"/>
          <w:sz w:val="28"/>
          <w:szCs w:val="28"/>
          <w:lang w:eastAsia="en-GB"/>
        </w:rPr>
        <w:t>Research project)</w:t>
      </w:r>
    </w:p>
    <w:p w:rsidR="0065082E" w:rsidRPr="00953FA0" w:rsidRDefault="0065082E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</w:p>
    <w:p w:rsidR="00D6797F" w:rsidRPr="00953FA0" w:rsidRDefault="00D6797F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i/>
          <w:iCs/>
          <w:sz w:val="28"/>
          <w:szCs w:val="28"/>
          <w:lang w:eastAsia="en-GB"/>
        </w:rPr>
      </w:pPr>
    </w:p>
    <w:p w:rsidR="00D6797F" w:rsidRDefault="00D6797F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en-GB"/>
        </w:rPr>
      </w:pPr>
    </w:p>
    <w:p w:rsidR="00D6797F" w:rsidRDefault="00D6797F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en-GB"/>
        </w:rPr>
      </w:pPr>
    </w:p>
    <w:p w:rsidR="00E0473F" w:rsidRDefault="00E0473F" w:rsidP="005449E5">
      <w:pPr>
        <w:shd w:val="clear" w:color="auto" w:fill="FFFFFF"/>
        <w:spacing w:after="0" w:line="240" w:lineRule="auto"/>
        <w:ind w:left="2342" w:hanging="2342"/>
        <w:jc w:val="both"/>
        <w:rPr>
          <w:b/>
          <w:bCs/>
          <w:sz w:val="32"/>
          <w:szCs w:val="32"/>
        </w:rPr>
      </w:pPr>
    </w:p>
    <w:p w:rsidR="00953FA0" w:rsidRDefault="00953FA0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6797F" w:rsidRDefault="00DB5423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6797F" w:rsidRPr="00953FA0">
        <w:rPr>
          <w:rFonts w:asciiTheme="majorBidi" w:hAnsiTheme="majorBidi" w:cstheme="majorBidi"/>
          <w:b/>
          <w:bCs/>
          <w:sz w:val="28"/>
          <w:szCs w:val="28"/>
        </w:rPr>
        <w:t>POSTGRADUATE SUPERVISIONS</w:t>
      </w:r>
    </w:p>
    <w:p w:rsidR="00DB5423" w:rsidRDefault="00DB5423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B5423" w:rsidRPr="00DB5423" w:rsidRDefault="00DB5423" w:rsidP="00DB5423">
      <w:pPr>
        <w:shd w:val="clear" w:color="auto" w:fill="FFFFFF"/>
        <w:spacing w:after="0" w:line="240" w:lineRule="auto"/>
        <w:ind w:left="90" w:hanging="9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B5423">
        <w:rPr>
          <w:rFonts w:asciiTheme="majorBidi" w:hAnsiTheme="majorBidi" w:cstheme="majorBidi"/>
          <w:sz w:val="28"/>
          <w:szCs w:val="28"/>
        </w:rPr>
        <w:t xml:space="preserve">Supervision of the research project for the student </w:t>
      </w:r>
      <w:r w:rsidRPr="00DB5423">
        <w:rPr>
          <w:rFonts w:ascii="Times New Roman" w:eastAsia="Calibri" w:hAnsi="Times New Roman" w:cs="Times New Roman"/>
          <w:sz w:val="28"/>
          <w:szCs w:val="28"/>
        </w:rPr>
        <w:t>Norah raqi Al-otaibi</w:t>
      </w:r>
      <w:r w:rsidRPr="00DB5423">
        <w:rPr>
          <w:rFonts w:asciiTheme="majorBidi" w:hAnsiTheme="majorBidi" w:cstheme="majorBidi"/>
          <w:sz w:val="28"/>
          <w:szCs w:val="28"/>
        </w:rPr>
        <w:t xml:space="preserve">.Title:   </w:t>
      </w:r>
      <w:r w:rsidRPr="00DB5423">
        <w:rPr>
          <w:rFonts w:ascii="Times New Roman" w:eastAsia="Calibri" w:hAnsi="Times New Roman" w:cs="Times New Roman"/>
          <w:sz w:val="28"/>
          <w:szCs w:val="28"/>
        </w:rPr>
        <w:t>hypolipidemic  and hepatoprotective effects of flax seed and psyllium in hypercholesterolemic rats.</w:t>
      </w:r>
    </w:p>
    <w:p w:rsidR="00DB5423" w:rsidRPr="00DB5423" w:rsidRDefault="00DB5423" w:rsidP="00DB5423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</w:p>
    <w:p w:rsidR="00953FA0" w:rsidRPr="00DB5423" w:rsidRDefault="00953FA0" w:rsidP="00DB5423">
      <w:pPr>
        <w:shd w:val="clear" w:color="auto" w:fill="FFFFFF"/>
        <w:spacing w:after="0" w:line="240" w:lineRule="auto"/>
        <w:ind w:left="902" w:hanging="2342"/>
        <w:jc w:val="both"/>
        <w:rPr>
          <w:rFonts w:asciiTheme="majorBidi" w:hAnsiTheme="majorBidi" w:cstheme="majorBidi"/>
          <w:sz w:val="28"/>
          <w:szCs w:val="28"/>
        </w:rPr>
      </w:pPr>
    </w:p>
    <w:p w:rsidR="00DB5423" w:rsidRPr="00DB5423" w:rsidRDefault="00DB5423" w:rsidP="00DB5423">
      <w:pPr>
        <w:shd w:val="clear" w:color="auto" w:fill="FFFFFF"/>
        <w:tabs>
          <w:tab w:val="left" w:pos="2250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B5423">
        <w:rPr>
          <w:rFonts w:asciiTheme="majorBidi" w:hAnsiTheme="majorBidi" w:cstheme="majorBidi"/>
          <w:sz w:val="28"/>
          <w:szCs w:val="28"/>
        </w:rPr>
        <w:t>Supervision of the research project for the student Eiman Adam Tag-Eldin.Title:</w:t>
      </w:r>
    </w:p>
    <w:p w:rsidR="00953FA0" w:rsidRDefault="00953FA0" w:rsidP="00DB5423">
      <w:pPr>
        <w:shd w:val="clear" w:color="auto" w:fill="FFFFFF"/>
        <w:tabs>
          <w:tab w:val="left" w:pos="2250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B5423">
        <w:rPr>
          <w:rFonts w:asciiTheme="majorBidi" w:hAnsiTheme="majorBidi" w:cstheme="majorBidi"/>
          <w:sz w:val="28"/>
          <w:szCs w:val="28"/>
        </w:rPr>
        <w:t>The hepatoprotective and antioxidant effects of Ginkgo biloba against  lead-induced toxicity in male albino rat.</w:t>
      </w:r>
    </w:p>
    <w:p w:rsidR="00DB5423" w:rsidRDefault="00DB5423" w:rsidP="00DB5423">
      <w:pPr>
        <w:shd w:val="clear" w:color="auto" w:fill="FFFFFF"/>
        <w:tabs>
          <w:tab w:val="left" w:pos="2250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B5423" w:rsidRPr="00DB5423" w:rsidRDefault="00DB5423" w:rsidP="00DB5423">
      <w:pPr>
        <w:shd w:val="clear" w:color="auto" w:fill="FFFFFF"/>
        <w:tabs>
          <w:tab w:val="left" w:pos="2250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505DAE" w:rsidRPr="00505DAE" w:rsidRDefault="00DB5423" w:rsidP="00505DAE">
      <w:pPr>
        <w:shd w:val="clear" w:color="auto" w:fill="FFFFFF"/>
        <w:tabs>
          <w:tab w:val="left" w:pos="2250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DB5423">
        <w:rPr>
          <w:rFonts w:asciiTheme="majorBidi" w:hAnsiTheme="majorBidi" w:cstheme="majorBidi"/>
          <w:sz w:val="28"/>
          <w:szCs w:val="28"/>
        </w:rPr>
        <w:t>Supervision of the research project for the student</w:t>
      </w:r>
      <w:r w:rsidRPr="00DB5423">
        <w:rPr>
          <w:rFonts w:ascii="Calibri" w:eastAsia="Times New Roman" w:hAnsi="Calibri" w:cs="Arial"/>
          <w:shadow/>
          <w:color w:val="FFFFFF"/>
          <w:kern w:val="24"/>
          <w:sz w:val="40"/>
          <w:szCs w:val="40"/>
          <w:lang w:val="en-US"/>
        </w:rPr>
        <w:t xml:space="preserve"> </w:t>
      </w:r>
      <w:r w:rsidRPr="00DB5423">
        <w:rPr>
          <w:rFonts w:asciiTheme="majorBidi" w:hAnsiTheme="majorBidi" w:cstheme="majorBidi"/>
          <w:sz w:val="28"/>
          <w:szCs w:val="28"/>
          <w:lang w:val="en-US"/>
        </w:rPr>
        <w:t>Norah Abdullah Al-Busaad</w:t>
      </w:r>
      <w:r w:rsidR="00505DAE"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DB542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505DAE" w:rsidRPr="00DB5423">
        <w:rPr>
          <w:rFonts w:asciiTheme="majorBidi" w:hAnsiTheme="majorBidi" w:cstheme="majorBidi"/>
          <w:sz w:val="28"/>
          <w:szCs w:val="28"/>
        </w:rPr>
        <w:t>Title:</w:t>
      </w:r>
      <w:r w:rsidR="00505DAE" w:rsidRPr="00505DAE">
        <w:rPr>
          <w:rFonts w:ascii="Berlin Sans FB Demi" w:eastAsia="Times New Roman" w:hAnsi="Berlin Sans FB Demi" w:cs="+mn-cs"/>
          <w:color w:val="000000"/>
          <w:kern w:val="24"/>
          <w:sz w:val="56"/>
          <w:szCs w:val="56"/>
          <w:lang w:val="en-US"/>
        </w:rPr>
        <w:t xml:space="preserve"> </w:t>
      </w:r>
      <w:r w:rsidR="00505DAE" w:rsidRPr="00505DAE">
        <w:rPr>
          <w:rFonts w:asciiTheme="majorBidi" w:hAnsiTheme="majorBidi" w:cstheme="majorBidi"/>
          <w:sz w:val="28"/>
          <w:szCs w:val="28"/>
          <w:lang w:val="en-US"/>
        </w:rPr>
        <w:t>Protective role of Vitex against cadmium-induced toxicity in male albino rat.</w:t>
      </w:r>
    </w:p>
    <w:p w:rsidR="00505DAE" w:rsidRPr="00505DAE" w:rsidRDefault="00505DAE" w:rsidP="00505DAE">
      <w:pPr>
        <w:shd w:val="clear" w:color="auto" w:fill="FFFFFF"/>
        <w:tabs>
          <w:tab w:val="left" w:pos="2250"/>
        </w:tabs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DB5423">
        <w:rPr>
          <w:rFonts w:asciiTheme="majorBidi" w:hAnsiTheme="majorBidi" w:cstheme="majorBidi"/>
          <w:sz w:val="28"/>
          <w:szCs w:val="28"/>
        </w:rPr>
        <w:t>Supervision of the research project for the student</w:t>
      </w:r>
      <w:r>
        <w:rPr>
          <w:rFonts w:asciiTheme="majorBidi" w:hAnsiTheme="majorBidi" w:cstheme="majorBidi"/>
          <w:sz w:val="28"/>
          <w:szCs w:val="28"/>
        </w:rPr>
        <w:t xml:space="preserve"> Alaa Mohammed Ali Al-Hussain. Title: The antioxidant, hepatoprotective and haematoprotective effects of Borago officinalis Linn against lead – induced toxicity in male rats.</w:t>
      </w:r>
    </w:p>
    <w:p w:rsidR="00D6797F" w:rsidRPr="00DB5423" w:rsidRDefault="00D6797F" w:rsidP="00DB5423">
      <w:pPr>
        <w:shd w:val="clear" w:color="auto" w:fill="FFFFFF"/>
        <w:tabs>
          <w:tab w:val="left" w:pos="2250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en-GB"/>
        </w:rPr>
      </w:pPr>
    </w:p>
    <w:p w:rsidR="00D6797F" w:rsidRPr="00DB5423" w:rsidRDefault="00D6797F" w:rsidP="00DB5423">
      <w:pPr>
        <w:shd w:val="clear" w:color="auto" w:fill="FFFFFF"/>
        <w:tabs>
          <w:tab w:val="left" w:pos="2250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en-GB"/>
        </w:rPr>
      </w:pPr>
    </w:p>
    <w:p w:rsidR="00D6797F" w:rsidRDefault="00D6797F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en-GB"/>
        </w:rPr>
      </w:pPr>
    </w:p>
    <w:p w:rsidR="003E54B6" w:rsidRPr="00D6797F" w:rsidRDefault="003E54B6" w:rsidP="00505DAE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en-GB"/>
        </w:rPr>
      </w:pPr>
      <w:r w:rsidRPr="00D6797F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en-GB"/>
        </w:rPr>
        <w:t>Publication</w:t>
      </w:r>
    </w:p>
    <w:p w:rsidR="003E54B6" w:rsidRDefault="003E54B6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</w:p>
    <w:p w:rsidR="003E54B6" w:rsidRPr="00505DAE" w:rsidRDefault="003E54B6" w:rsidP="003E54B6">
      <w:pPr>
        <w:rPr>
          <w:rFonts w:asciiTheme="majorBidi" w:hAnsiTheme="majorBidi" w:cstheme="majorBidi"/>
          <w:sz w:val="28"/>
          <w:szCs w:val="28"/>
        </w:rPr>
      </w:pPr>
      <w:r w:rsidRPr="00505DAE">
        <w:rPr>
          <w:rFonts w:asciiTheme="majorBidi" w:hAnsiTheme="majorBidi" w:cstheme="majorBidi"/>
          <w:sz w:val="28"/>
          <w:szCs w:val="28"/>
        </w:rPr>
        <w:t>Adham, K.G., Al- Eisa, N. A. and Farhood, M. H., 2011. Risk assessment of heavy metal contamination in soil and wild libyan jird, Meriones libycus in Riyadh, Saudi Arabia. J. Environ. Biol. 32, 813-819.  ISI impact factor 1.3</w:t>
      </w:r>
      <w:r w:rsidRPr="00505DAE">
        <w:rPr>
          <w:rFonts w:asciiTheme="majorBidi" w:hAnsiTheme="majorBidi" w:cstheme="majorBidi"/>
          <w:sz w:val="28"/>
          <w:szCs w:val="28"/>
        </w:rPr>
        <w:br/>
      </w:r>
      <w:r w:rsidRPr="00505DAE">
        <w:rPr>
          <w:rFonts w:asciiTheme="majorBidi" w:hAnsiTheme="majorBidi" w:cstheme="majorBidi"/>
          <w:sz w:val="28"/>
          <w:szCs w:val="28"/>
        </w:rPr>
        <w:br/>
        <w:t xml:space="preserve">Adham, K.G., Al- Eisa, N. A. and Farhood, M. H., 2011. Impact of heavy metal pollution on the hemogram and serum biochemistry of the libyan jird, Meriones libycus </w:t>
      </w:r>
      <w:r w:rsidR="00E13372">
        <w:rPr>
          <w:rFonts w:asciiTheme="majorBidi" w:hAnsiTheme="majorBidi" w:cstheme="majorBidi"/>
          <w:sz w:val="28"/>
          <w:szCs w:val="28"/>
        </w:rPr>
        <w:t>,</w:t>
      </w:r>
      <w:r w:rsidRPr="00505DAE">
        <w:rPr>
          <w:rFonts w:asciiTheme="majorBidi" w:hAnsiTheme="majorBidi" w:cstheme="majorBidi"/>
          <w:sz w:val="28"/>
          <w:szCs w:val="28"/>
        </w:rPr>
        <w:t>Chemosphere, 84 (2011) 1408–1415.   ISI impact factor 3.25</w:t>
      </w:r>
    </w:p>
    <w:p w:rsidR="003E54B6" w:rsidRPr="00505DAE" w:rsidRDefault="003E54B6" w:rsidP="00E13372">
      <w:pPr>
        <w:shd w:val="clear" w:color="auto" w:fill="FFFFFF"/>
        <w:spacing w:after="0" w:line="240" w:lineRule="auto"/>
        <w:ind w:left="-90" w:hanging="720"/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</w:pPr>
      <w:r w:rsidRPr="00505DAE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            Adham,, K.G., Al-Humaidhi, E.M.H., Daghestani, M.H., Al- Eisa, N.A. and </w:t>
      </w:r>
      <w:r w:rsidR="00505DAE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  </w:t>
      </w:r>
      <w:r w:rsidRPr="00505DAE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Farhood, M.H., 2012. Protective role of indomethacin on lipopolysaccharide-stimulated fever induction and cerebral catecholamine biosynthesis in Wistar rat, Neuroendocrinol.Lett., 33(7):713–721. ISI </w:t>
      </w:r>
      <w:r w:rsidRPr="00505DAE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impact factor 1.3</w:t>
      </w:r>
      <w:r w:rsidRPr="00505DAE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</w:p>
    <w:p w:rsidR="003E54B6" w:rsidRDefault="003E54B6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</w:p>
    <w:p w:rsidR="00505DAE" w:rsidRDefault="00505DAE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</w:p>
    <w:p w:rsidR="00505DAE" w:rsidRDefault="00505DAE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</w:p>
    <w:p w:rsidR="00505DAE" w:rsidRDefault="00505DAE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</w:p>
    <w:p w:rsidR="00505DAE" w:rsidRDefault="00505DAE" w:rsidP="005449E5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</w:p>
    <w:p w:rsidR="00505DAE" w:rsidRDefault="00505DAE" w:rsidP="00505DAE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b/>
          <w:bCs/>
          <w:color w:val="2A2A2A"/>
          <w:kern w:val="36"/>
          <w:sz w:val="28"/>
          <w:szCs w:val="28"/>
        </w:rPr>
      </w:pPr>
    </w:p>
    <w:p w:rsidR="00E13372" w:rsidRPr="00E13372" w:rsidRDefault="00E13372" w:rsidP="00E13372">
      <w:pPr>
        <w:autoSpaceDE w:val="0"/>
        <w:autoSpaceDN w:val="0"/>
        <w:adjustRightInd w:val="0"/>
        <w:spacing w:after="0" w:line="240" w:lineRule="auto"/>
        <w:rPr>
          <w:rFonts w:asciiTheme="majorBidi" w:eastAsia="CALS_InvisibleTTFont" w:hAnsiTheme="majorBidi" w:cstheme="majorBidi"/>
          <w:sz w:val="28"/>
          <w:szCs w:val="28"/>
          <w:lang w:val="en-US"/>
        </w:rPr>
      </w:pPr>
      <w:r w:rsidRPr="00E13372">
        <w:rPr>
          <w:rFonts w:asciiTheme="majorBidi" w:eastAsia="CALS_InvisibleTTFont" w:hAnsiTheme="majorBidi" w:cstheme="majorBidi"/>
          <w:sz w:val="28"/>
          <w:szCs w:val="28"/>
          <w:lang w:val="en-US"/>
        </w:rPr>
        <w:t>Khadiga G.Adham,AhlamA.Alkhalifa, Manal H.Farhood,NadiaA.Aleisa</w:t>
      </w:r>
    </w:p>
    <w:p w:rsidR="00505DAE" w:rsidRDefault="00E13372" w:rsidP="00E13372">
      <w:pPr>
        <w:shd w:val="clear" w:color="auto" w:fill="FFFFFF"/>
        <w:spacing w:after="0" w:line="240" w:lineRule="auto"/>
        <w:jc w:val="both"/>
        <w:rPr>
          <w:rFonts w:asciiTheme="majorBidi" w:eastAsia="CALS_InvisibleTTFont" w:hAnsiTheme="majorBidi" w:cstheme="majorBidi"/>
          <w:sz w:val="28"/>
          <w:szCs w:val="28"/>
          <w:lang w:val="en-US"/>
        </w:rPr>
      </w:pPr>
      <w:r w:rsidRPr="00E13372">
        <w:rPr>
          <w:rFonts w:asciiTheme="majorBidi" w:eastAsia="CALS_InvisibleTTFont" w:hAnsiTheme="majorBidi" w:cstheme="majorBidi"/>
          <w:sz w:val="28"/>
          <w:szCs w:val="28"/>
          <w:lang w:val="en-US"/>
        </w:rPr>
        <w:t>&amp; MahaH.Daghestani,2014</w:t>
      </w:r>
      <w:r w:rsidRPr="00E13372">
        <w:rPr>
          <w:rFonts w:asciiTheme="majorBidi" w:hAnsiTheme="majorBidi" w:cstheme="majorBidi"/>
          <w:color w:val="2A2A2A"/>
          <w:kern w:val="36"/>
          <w:sz w:val="28"/>
          <w:szCs w:val="28"/>
        </w:rPr>
        <w:t>.</w:t>
      </w:r>
      <w:r w:rsidR="00505DAE" w:rsidRPr="00E13372">
        <w:rPr>
          <w:rFonts w:asciiTheme="majorBidi" w:hAnsiTheme="majorBidi" w:cstheme="majorBidi"/>
          <w:color w:val="2A2A2A"/>
          <w:kern w:val="36"/>
          <w:sz w:val="28"/>
          <w:szCs w:val="28"/>
        </w:rPr>
        <w:t>Oxidative stress and antioxidant response to subacute and subchronic iron overload in Wistar rat</w:t>
      </w:r>
      <w:r>
        <w:rPr>
          <w:rFonts w:asciiTheme="majorBidi" w:hAnsiTheme="majorBidi" w:cstheme="majorBidi"/>
          <w:color w:val="2A2A2A"/>
          <w:kern w:val="36"/>
          <w:sz w:val="28"/>
          <w:szCs w:val="28"/>
        </w:rPr>
        <w:t>,</w:t>
      </w:r>
      <w:r w:rsidRPr="00E13372">
        <w:rPr>
          <w:rFonts w:ascii="CALS_InvisibleTTFont" w:eastAsia="CALS_InvisibleTTFont" w:cs="CALS_InvisibleTTFont"/>
          <w:sz w:val="18"/>
          <w:szCs w:val="18"/>
          <w:lang w:val="en-US"/>
        </w:rPr>
        <w:t xml:space="preserve"> </w:t>
      </w:r>
      <w:r w:rsidRPr="00E13372">
        <w:rPr>
          <w:rFonts w:asciiTheme="majorBidi" w:eastAsia="CALS_InvisibleTTFont" w:hAnsiTheme="majorBidi" w:cstheme="majorBidi"/>
          <w:sz w:val="28"/>
          <w:szCs w:val="28"/>
          <w:lang w:val="en-US"/>
        </w:rPr>
        <w:t>Biologia</w:t>
      </w:r>
      <w:r w:rsidR="00354724">
        <w:rPr>
          <w:rFonts w:asciiTheme="majorBidi" w:eastAsia="CALS_InvisibleTTFont" w:hAnsiTheme="majorBidi" w:cstheme="majorBidi"/>
          <w:sz w:val="28"/>
          <w:szCs w:val="28"/>
          <w:lang w:val="en-US"/>
        </w:rPr>
        <w:t xml:space="preserve"> </w:t>
      </w:r>
      <w:r w:rsidRPr="00E13372">
        <w:rPr>
          <w:rFonts w:asciiTheme="majorBidi" w:eastAsia="CALS_InvisibleTTFont" w:hAnsiTheme="majorBidi" w:cstheme="majorBidi"/>
          <w:sz w:val="28"/>
          <w:szCs w:val="28"/>
          <w:lang w:val="en-US"/>
        </w:rPr>
        <w:t>69/6: 817—82</w:t>
      </w:r>
      <w:r>
        <w:rPr>
          <w:rFonts w:asciiTheme="majorBidi" w:eastAsia="CALS_InvisibleTTFont" w:hAnsiTheme="majorBidi" w:cstheme="majorBidi"/>
          <w:sz w:val="28"/>
          <w:szCs w:val="28"/>
          <w:lang w:val="en-US"/>
        </w:rPr>
        <w:t>.</w:t>
      </w:r>
    </w:p>
    <w:p w:rsidR="00E13372" w:rsidRDefault="00E13372" w:rsidP="00E13372">
      <w:pPr>
        <w:shd w:val="clear" w:color="auto" w:fill="FFFFFF"/>
        <w:spacing w:after="0" w:line="240" w:lineRule="auto"/>
        <w:jc w:val="both"/>
        <w:rPr>
          <w:rFonts w:asciiTheme="majorBidi" w:eastAsia="CALS_InvisibleTTFont" w:hAnsiTheme="majorBidi" w:cstheme="majorBidi"/>
          <w:sz w:val="28"/>
          <w:szCs w:val="28"/>
          <w:lang w:val="en-US"/>
        </w:rPr>
      </w:pPr>
    </w:p>
    <w:p w:rsidR="00E13372" w:rsidRDefault="00E13372" w:rsidP="00E133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</w:p>
    <w:p w:rsidR="00E13372" w:rsidRPr="00E13372" w:rsidRDefault="00E13372" w:rsidP="00E1337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13372">
        <w:rPr>
          <w:rFonts w:asciiTheme="majorBidi" w:hAnsiTheme="majorBidi" w:cstheme="majorBidi"/>
          <w:sz w:val="28"/>
          <w:szCs w:val="28"/>
          <w:lang w:val="en-US"/>
        </w:rPr>
        <w:t>Khadiga G. Adham, Manal H. Farhood, Maha H. Daghestani,</w:t>
      </w:r>
    </w:p>
    <w:p w:rsidR="00E13372" w:rsidRPr="00E13372" w:rsidRDefault="00E13372" w:rsidP="00E1337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13372">
        <w:rPr>
          <w:rFonts w:asciiTheme="majorBidi" w:hAnsiTheme="majorBidi" w:cstheme="majorBidi"/>
          <w:sz w:val="28"/>
          <w:szCs w:val="28"/>
          <w:lang w:val="en-US"/>
        </w:rPr>
        <w:t>Nadia A. Aleisa, Ahlam A. Alkhalifa, Maha H. El Amin, Promy Virk,</w:t>
      </w:r>
    </w:p>
    <w:p w:rsidR="00E13372" w:rsidRPr="00E13372" w:rsidRDefault="00E13372" w:rsidP="00E1337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13372">
        <w:rPr>
          <w:rFonts w:asciiTheme="majorBidi" w:hAnsiTheme="majorBidi" w:cstheme="majorBidi"/>
          <w:sz w:val="28"/>
          <w:szCs w:val="28"/>
          <w:lang w:val="en-US"/>
        </w:rPr>
        <w:t>Mai A. Al-Obeid and Eman M. H. Al-Humaidhi</w:t>
      </w:r>
      <w:r>
        <w:rPr>
          <w:rFonts w:asciiTheme="majorBidi" w:hAnsiTheme="majorBidi" w:cstheme="majorBidi"/>
          <w:sz w:val="28"/>
          <w:szCs w:val="28"/>
          <w:lang w:val="en-US"/>
        </w:rPr>
        <w:t>,2015.</w:t>
      </w:r>
    </w:p>
    <w:p w:rsidR="00E13372" w:rsidRPr="00E13372" w:rsidRDefault="00E13372" w:rsidP="00E1337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13372">
        <w:rPr>
          <w:rFonts w:asciiTheme="majorBidi" w:hAnsiTheme="majorBidi" w:cstheme="majorBidi"/>
          <w:sz w:val="28"/>
          <w:szCs w:val="28"/>
          <w:lang w:val="en-US"/>
        </w:rPr>
        <w:t>METABOLIC RESPONSE TO SUBACUTE AND</w:t>
      </w:r>
    </w:p>
    <w:p w:rsidR="00E13372" w:rsidRPr="00354724" w:rsidRDefault="00E13372" w:rsidP="00E13372">
      <w:pPr>
        <w:shd w:val="clear" w:color="auto" w:fill="FFFFFF"/>
        <w:spacing w:after="0" w:line="240" w:lineRule="auto"/>
        <w:rPr>
          <w:rFonts w:asciiTheme="majorBidi" w:hAnsiTheme="majorBidi" w:cstheme="majorBidi"/>
          <w:color w:val="2A2A2A"/>
          <w:kern w:val="36"/>
          <w:sz w:val="28"/>
          <w:szCs w:val="28"/>
        </w:rPr>
      </w:pPr>
      <w:r w:rsidRPr="00E13372">
        <w:rPr>
          <w:rFonts w:asciiTheme="majorBidi" w:hAnsiTheme="majorBidi" w:cstheme="majorBidi"/>
          <w:sz w:val="28"/>
          <w:szCs w:val="28"/>
          <w:lang w:val="en-US"/>
        </w:rPr>
        <w:t xml:space="preserve">SUBCHRONIC IRON OVERLOAD IN A RAT </w:t>
      </w:r>
      <w:r w:rsidRPr="00354724">
        <w:rPr>
          <w:rFonts w:asciiTheme="majorBidi" w:hAnsiTheme="majorBidi" w:cstheme="majorBidi"/>
          <w:sz w:val="28"/>
          <w:szCs w:val="28"/>
          <w:lang w:val="en-US"/>
        </w:rPr>
        <w:t>MODEL,</w:t>
      </w:r>
      <w:r w:rsidR="00354724" w:rsidRPr="00354724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 </w:t>
      </w:r>
      <w:r w:rsidR="00354724" w:rsidRPr="00354724">
        <w:rPr>
          <w:rFonts w:asciiTheme="majorBidi" w:hAnsiTheme="majorBidi" w:cstheme="majorBidi"/>
          <w:sz w:val="28"/>
          <w:szCs w:val="28"/>
          <w:lang w:val="en-US"/>
        </w:rPr>
        <w:t>Acta Biologica Hungarica 66(4), pp. 361–373.</w:t>
      </w:r>
    </w:p>
    <w:p w:rsidR="00260BBF" w:rsidRPr="00354724" w:rsidRDefault="00260BBF" w:rsidP="00505DAE">
      <w:pPr>
        <w:shd w:val="clear" w:color="auto" w:fill="FFFFFF"/>
        <w:spacing w:after="0" w:line="240" w:lineRule="auto"/>
        <w:ind w:left="2342" w:hanging="2342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en-GB"/>
        </w:rPr>
      </w:pPr>
    </w:p>
    <w:p w:rsidR="005449E5" w:rsidRPr="00354724" w:rsidRDefault="005449E5" w:rsidP="00505DA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ajorBidi" w:eastAsia="Times New Roman" w:hAnsiTheme="majorBidi" w:cstheme="majorBidi"/>
          <w:sz w:val="28"/>
          <w:szCs w:val="28"/>
          <w:lang w:eastAsia="en-GB"/>
        </w:rPr>
      </w:pPr>
    </w:p>
    <w:p w:rsidR="005449E5" w:rsidRPr="005449E5" w:rsidRDefault="005449E5" w:rsidP="005449E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7"/>
          <w:szCs w:val="27"/>
          <w:lang w:eastAsia="en-GB"/>
        </w:rPr>
      </w:pPr>
      <w:r w:rsidRPr="005449E5">
        <w:rPr>
          <w:rFonts w:ascii="Tahoma" w:eastAsia="Times New Roman" w:hAnsi="Tahoma" w:cs="Tahoma"/>
          <w:sz w:val="27"/>
          <w:szCs w:val="27"/>
          <w:lang w:eastAsia="en-GB"/>
        </w:rPr>
        <w:t>                           </w:t>
      </w:r>
    </w:p>
    <w:p w:rsidR="00CD3A30" w:rsidRPr="005449E5" w:rsidRDefault="00B37D60" w:rsidP="00B37D60">
      <w:r>
        <w:rPr>
          <w:rtl/>
        </w:rPr>
        <w:br/>
      </w:r>
    </w:p>
    <w:sectPr w:rsidR="00CD3A30" w:rsidRPr="005449E5" w:rsidSect="00DB5423">
      <w:footerReference w:type="default" r:id="rId10"/>
      <w:pgSz w:w="11906" w:h="16838"/>
      <w:pgMar w:top="1440" w:right="137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2D1" w:rsidRDefault="009E72D1" w:rsidP="00354724">
      <w:pPr>
        <w:spacing w:after="0" w:line="240" w:lineRule="auto"/>
      </w:pPr>
      <w:r>
        <w:separator/>
      </w:r>
    </w:p>
  </w:endnote>
  <w:endnote w:type="continuationSeparator" w:id="1">
    <w:p w:rsidR="009E72D1" w:rsidRDefault="009E72D1" w:rsidP="0035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S_InvisibleTTFon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0522"/>
      <w:docPartObj>
        <w:docPartGallery w:val="Page Numbers (Bottom of Page)"/>
        <w:docPartUnique/>
      </w:docPartObj>
    </w:sdtPr>
    <w:sdtContent>
      <w:p w:rsidR="00354724" w:rsidRDefault="009D7894">
        <w:pPr>
          <w:pStyle w:val="Footer"/>
          <w:jc w:val="center"/>
        </w:pPr>
        <w:fldSimple w:instr=" PAGE   \* MERGEFORMAT ">
          <w:r w:rsidR="00C718E1">
            <w:rPr>
              <w:noProof/>
            </w:rPr>
            <w:t>2</w:t>
          </w:r>
        </w:fldSimple>
      </w:p>
    </w:sdtContent>
  </w:sdt>
  <w:p w:rsidR="00354724" w:rsidRDefault="003547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2D1" w:rsidRDefault="009E72D1" w:rsidP="00354724">
      <w:pPr>
        <w:spacing w:after="0" w:line="240" w:lineRule="auto"/>
      </w:pPr>
      <w:r>
        <w:separator/>
      </w:r>
    </w:p>
  </w:footnote>
  <w:footnote w:type="continuationSeparator" w:id="1">
    <w:p w:rsidR="009E72D1" w:rsidRDefault="009E72D1" w:rsidP="00354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9E5"/>
    <w:rsid w:val="001268CE"/>
    <w:rsid w:val="00260BBF"/>
    <w:rsid w:val="0026268F"/>
    <w:rsid w:val="00354724"/>
    <w:rsid w:val="003E54B6"/>
    <w:rsid w:val="004C04BA"/>
    <w:rsid w:val="00505DAE"/>
    <w:rsid w:val="005449E5"/>
    <w:rsid w:val="0065082E"/>
    <w:rsid w:val="00911162"/>
    <w:rsid w:val="00953FA0"/>
    <w:rsid w:val="009D7894"/>
    <w:rsid w:val="009E72D1"/>
    <w:rsid w:val="00B37D60"/>
    <w:rsid w:val="00C423E8"/>
    <w:rsid w:val="00C718E1"/>
    <w:rsid w:val="00CA06D0"/>
    <w:rsid w:val="00CD3A30"/>
    <w:rsid w:val="00D6797F"/>
    <w:rsid w:val="00DA68F8"/>
    <w:rsid w:val="00DB5423"/>
    <w:rsid w:val="00E0473F"/>
    <w:rsid w:val="00E13372"/>
    <w:rsid w:val="00ED4292"/>
    <w:rsid w:val="00F17EAC"/>
    <w:rsid w:val="00FB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text">
    <w:name w:val="adtext"/>
    <w:basedOn w:val="DefaultParagraphFont"/>
    <w:rsid w:val="005449E5"/>
  </w:style>
  <w:style w:type="character" w:customStyle="1" w:styleId="apple-converted-space">
    <w:name w:val="apple-converted-space"/>
    <w:basedOn w:val="DefaultParagraphFont"/>
    <w:rsid w:val="005449E5"/>
  </w:style>
  <w:style w:type="character" w:styleId="Strong">
    <w:name w:val="Strong"/>
    <w:basedOn w:val="DefaultParagraphFont"/>
    <w:uiPriority w:val="22"/>
    <w:qFormat/>
    <w:rsid w:val="00F17EA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37D6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37D6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B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54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4724"/>
  </w:style>
  <w:style w:type="paragraph" w:styleId="Footer">
    <w:name w:val="footer"/>
    <w:basedOn w:val="Normal"/>
    <w:link w:val="FooterChar"/>
    <w:uiPriority w:val="99"/>
    <w:unhideWhenUsed/>
    <w:rsid w:val="00354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7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8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0163">
          <w:marLeft w:val="0"/>
          <w:marRight w:val="0"/>
          <w:marTop w:val="0"/>
          <w:marBottom w:val="0"/>
          <w:divBdr>
            <w:top w:val="single" w:sz="3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DBDBD"/>
                <w:bottom w:val="none" w:sz="0" w:space="0" w:color="auto"/>
                <w:right w:val="single" w:sz="6" w:space="0" w:color="BDBDBD"/>
              </w:divBdr>
              <w:divsChild>
                <w:div w:id="1920405228">
                  <w:marLeft w:val="195"/>
                  <w:marRight w:val="4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4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1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8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237921">
                                          <w:marLeft w:val="0"/>
                                          <w:marRight w:val="-3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37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9" w:color="92929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97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0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954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2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298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955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2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E3BE4CD691746ADFA73F0F185F168" ma:contentTypeVersion="0" ma:contentTypeDescription="Create a new document." ma:contentTypeScope="" ma:versionID="ce106a4275b2b9fe75ceccc594193e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41FE30-493E-4381-90D2-9DB00AD8E2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CBAD6-98AA-4B25-8D1C-30F1F2FAE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8E5575-31DF-4ABB-B452-5E09044C5D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35CFF-134D-4E89-B53A-6EA8347BDC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</dc:creator>
  <cp:lastModifiedBy>mfarhood</cp:lastModifiedBy>
  <cp:revision>7</cp:revision>
  <dcterms:created xsi:type="dcterms:W3CDTF">2016-12-18T07:39:00Z</dcterms:created>
  <dcterms:modified xsi:type="dcterms:W3CDTF">2019-10-27T06:46:00Z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0x0101006E6E3BE4CD691746ADFA73F0F185F168</vt:lpwstr>
  </property>
</Properties>
</file>