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E0" w:rsidRPr="00511965" w:rsidRDefault="00FB2FE0" w:rsidP="00FB2FE0">
      <w:pPr>
        <w:pStyle w:val="BodyText2"/>
        <w:spacing w:after="0" w:line="240" w:lineRule="auto"/>
        <w:ind w:left="720" w:firstLine="720"/>
        <w:jc w:val="center"/>
        <w:rPr>
          <w:rFonts w:asciiTheme="majorBidi" w:hAnsiTheme="majorBidi" w:cstheme="majorBidi"/>
          <w:b/>
          <w:sz w:val="24"/>
          <w:szCs w:val="24"/>
        </w:rPr>
      </w:pPr>
    </w:p>
    <w:p w:rsidR="00FB2FE0" w:rsidRPr="00511965" w:rsidRDefault="00FB2FE0" w:rsidP="00263674">
      <w:pPr>
        <w:spacing w:after="0"/>
        <w:jc w:val="center"/>
        <w:rPr>
          <w:rFonts w:asciiTheme="majorBidi" w:hAnsiTheme="majorBidi" w:cstheme="majorBidi"/>
          <w:b/>
          <w:snapToGrid w:val="0"/>
          <w:szCs w:val="24"/>
        </w:rPr>
      </w:pPr>
      <w:r w:rsidRPr="00511965">
        <w:rPr>
          <w:rFonts w:asciiTheme="majorBidi" w:hAnsiTheme="majorBidi" w:cstheme="majorBidi"/>
          <w:b/>
          <w:snapToGrid w:val="0"/>
          <w:szCs w:val="24"/>
        </w:rPr>
        <w:t>College of Computer and Information Sciences</w:t>
      </w:r>
    </w:p>
    <w:p w:rsidR="00FB2FE0" w:rsidRPr="00511965" w:rsidRDefault="00FB2FE0" w:rsidP="00263674">
      <w:pPr>
        <w:spacing w:after="0"/>
        <w:jc w:val="center"/>
        <w:rPr>
          <w:rFonts w:asciiTheme="majorBidi" w:hAnsiTheme="majorBidi" w:cstheme="majorBidi"/>
          <w:b/>
          <w:snapToGrid w:val="0"/>
          <w:szCs w:val="24"/>
        </w:rPr>
      </w:pPr>
      <w:r w:rsidRPr="00511965">
        <w:rPr>
          <w:rFonts w:asciiTheme="majorBidi" w:hAnsiTheme="majorBidi" w:cstheme="majorBidi"/>
          <w:b/>
          <w:snapToGrid w:val="0"/>
          <w:szCs w:val="24"/>
        </w:rPr>
        <w:t>Department of Computer Science</w:t>
      </w:r>
    </w:p>
    <w:p w:rsidR="00FB2FE0" w:rsidRPr="00511965" w:rsidRDefault="003209FA" w:rsidP="003209FA">
      <w:pPr>
        <w:spacing w:after="0"/>
        <w:jc w:val="center"/>
        <w:rPr>
          <w:rFonts w:asciiTheme="majorBidi" w:hAnsiTheme="majorBidi" w:cstheme="majorBidi"/>
          <w:b/>
          <w:snapToGrid w:val="0"/>
          <w:szCs w:val="24"/>
        </w:rPr>
      </w:pPr>
      <w:r>
        <w:rPr>
          <w:rFonts w:asciiTheme="majorBidi" w:hAnsiTheme="majorBidi" w:cstheme="majorBidi"/>
          <w:b/>
          <w:snapToGrid w:val="0"/>
          <w:szCs w:val="24"/>
        </w:rPr>
        <w:t>CSC 227 – Operating Systems</w:t>
      </w:r>
    </w:p>
    <w:p w:rsidR="00FB2FE0" w:rsidRPr="00511965" w:rsidRDefault="00FB2FE0" w:rsidP="00263674">
      <w:pPr>
        <w:spacing w:after="0"/>
        <w:jc w:val="center"/>
        <w:rPr>
          <w:rFonts w:asciiTheme="majorBidi" w:hAnsiTheme="majorBidi" w:cstheme="majorBidi"/>
          <w:b/>
          <w:snapToGrid w:val="0"/>
          <w:szCs w:val="24"/>
        </w:rPr>
      </w:pPr>
      <w:r w:rsidRPr="00511965">
        <w:rPr>
          <w:rFonts w:asciiTheme="majorBidi" w:hAnsiTheme="majorBidi" w:cstheme="majorBidi"/>
          <w:b/>
          <w:snapToGrid w:val="0"/>
          <w:szCs w:val="24"/>
        </w:rPr>
        <w:t>Spring 2019-2020</w:t>
      </w:r>
    </w:p>
    <w:p w:rsidR="00FB2FE0" w:rsidRPr="00511965" w:rsidRDefault="00FB2FE0" w:rsidP="00FB2FE0">
      <w:pPr>
        <w:spacing w:after="0"/>
        <w:jc w:val="right"/>
        <w:rPr>
          <w:rFonts w:asciiTheme="majorBidi" w:hAnsiTheme="majorBidi" w:cstheme="majorBidi"/>
          <w:b/>
          <w:snapToGrid w:val="0"/>
          <w:szCs w:val="24"/>
        </w:rPr>
      </w:pPr>
    </w:p>
    <w:p w:rsidR="00FB2FE0" w:rsidRPr="00511965" w:rsidRDefault="00FB2FE0" w:rsidP="00FB2FE0">
      <w:pPr>
        <w:spacing w:after="0"/>
        <w:rPr>
          <w:rFonts w:asciiTheme="majorBidi" w:hAnsiTheme="majorBidi" w:cstheme="majorBidi"/>
          <w:b/>
          <w:snapToGrid w:val="0"/>
          <w:szCs w:val="24"/>
        </w:rPr>
      </w:pPr>
      <w:r w:rsidRPr="00511965">
        <w:rPr>
          <w:rFonts w:asciiTheme="majorBidi" w:hAnsiTheme="majorBidi" w:cstheme="majorBidi"/>
          <w:b/>
          <w:snapToGrid w:val="0"/>
          <w:szCs w:val="24"/>
        </w:rPr>
        <w:t>Catalog description</w:t>
      </w:r>
    </w:p>
    <w:p w:rsidR="00FB2FE0" w:rsidRPr="00511965" w:rsidRDefault="00FB2FE0" w:rsidP="00FB2FE0">
      <w:pPr>
        <w:spacing w:after="0"/>
        <w:jc w:val="lowKashida"/>
        <w:rPr>
          <w:rFonts w:asciiTheme="majorBidi" w:hAnsiTheme="majorBidi" w:cstheme="majorBidi"/>
          <w:szCs w:val="24"/>
          <w:lang w:bidi="ar-EG"/>
        </w:rPr>
      </w:pPr>
      <w:r w:rsidRPr="00511965">
        <w:rPr>
          <w:rFonts w:asciiTheme="majorBidi" w:hAnsiTheme="majorBidi" w:cstheme="majorBidi"/>
          <w:szCs w:val="24"/>
        </w:rPr>
        <w:t>This is an introductory course in Operating Systems. As such, it is intended to cover many of the concepts related to most of the actual Operating Systems. Although the study of a particular Operating System is out of the scope of this course, nevertheless, we will cover most of the concepts found in any existing Operating System. We will review computer system and operating system structures, processes and threads (concepts of, communication, synchronization and deadlocks), CPU Scheduling, memory management and virtual memory.</w:t>
      </w:r>
    </w:p>
    <w:p w:rsidR="00FB2FE0" w:rsidRPr="00511965" w:rsidRDefault="00FB2FE0" w:rsidP="00FB2FE0">
      <w:pPr>
        <w:spacing w:after="0"/>
        <w:jc w:val="right"/>
        <w:rPr>
          <w:rFonts w:asciiTheme="majorBidi" w:hAnsiTheme="majorBidi" w:cstheme="majorBidi"/>
          <w:snapToGrid w:val="0"/>
          <w:szCs w:val="24"/>
        </w:rPr>
      </w:pPr>
    </w:p>
    <w:p w:rsidR="00FB2FE0" w:rsidRPr="00511965" w:rsidRDefault="00FB2FE0" w:rsidP="00FB2FE0">
      <w:pPr>
        <w:spacing w:after="0"/>
        <w:rPr>
          <w:rFonts w:asciiTheme="majorBidi" w:hAnsiTheme="majorBidi" w:cstheme="majorBidi"/>
          <w:snapToGrid w:val="0"/>
          <w:szCs w:val="24"/>
        </w:rPr>
      </w:pPr>
      <w:r w:rsidRPr="00511965">
        <w:rPr>
          <w:rFonts w:asciiTheme="majorBidi" w:hAnsiTheme="majorBidi" w:cstheme="majorBidi"/>
          <w:b/>
          <w:snapToGrid w:val="0"/>
          <w:szCs w:val="24"/>
        </w:rPr>
        <w:t>Prerequisite</w:t>
      </w:r>
    </w:p>
    <w:p w:rsidR="00FB2FE0" w:rsidRPr="00511965" w:rsidRDefault="00FB2FE0" w:rsidP="00FB2FE0">
      <w:pPr>
        <w:pStyle w:val="Heading3"/>
        <w:spacing w:before="0" w:after="0"/>
        <w:jc w:val="left"/>
        <w:rPr>
          <w:rFonts w:asciiTheme="majorBidi" w:hAnsiTheme="majorBidi" w:cstheme="majorBidi"/>
          <w:b w:val="0"/>
          <w:bCs w:val="0"/>
          <w:sz w:val="24"/>
          <w:szCs w:val="24"/>
        </w:rPr>
      </w:pPr>
      <w:r w:rsidRPr="00511965">
        <w:rPr>
          <w:rFonts w:asciiTheme="majorBidi" w:hAnsiTheme="majorBidi" w:cstheme="majorBidi"/>
          <w:b w:val="0"/>
          <w:bCs w:val="0"/>
          <w:sz w:val="24"/>
          <w:szCs w:val="24"/>
        </w:rPr>
        <w:t xml:space="preserve">Data Structures (CSC 212) </w:t>
      </w:r>
    </w:p>
    <w:p w:rsidR="00FB2FE0" w:rsidRPr="00511965" w:rsidRDefault="00FB2FE0" w:rsidP="00FB2FE0">
      <w:pPr>
        <w:spacing w:after="0"/>
        <w:jc w:val="right"/>
        <w:rPr>
          <w:rFonts w:asciiTheme="majorBidi" w:hAnsiTheme="majorBidi" w:cstheme="majorBidi"/>
          <w:snapToGrid w:val="0"/>
          <w:szCs w:val="24"/>
        </w:rPr>
      </w:pPr>
    </w:p>
    <w:p w:rsidR="00FB2FE0" w:rsidRPr="00511965" w:rsidRDefault="00FB2FE0" w:rsidP="00FB2FE0">
      <w:pPr>
        <w:spacing w:after="0"/>
        <w:rPr>
          <w:rFonts w:asciiTheme="majorBidi" w:hAnsiTheme="majorBidi" w:cstheme="majorBidi"/>
          <w:snapToGrid w:val="0"/>
          <w:szCs w:val="24"/>
        </w:rPr>
      </w:pPr>
      <w:r w:rsidRPr="00511965">
        <w:rPr>
          <w:rFonts w:asciiTheme="majorBidi" w:hAnsiTheme="majorBidi" w:cstheme="majorBidi"/>
          <w:b/>
          <w:snapToGrid w:val="0"/>
          <w:szCs w:val="24"/>
        </w:rPr>
        <w:t>Prerequisite</w:t>
      </w:r>
      <w:r w:rsidRPr="00511965">
        <w:rPr>
          <w:rFonts w:asciiTheme="majorBidi" w:hAnsiTheme="majorBidi" w:cstheme="majorBidi"/>
          <w:snapToGrid w:val="0"/>
          <w:szCs w:val="24"/>
        </w:rPr>
        <w:t xml:space="preserve"> </w:t>
      </w:r>
      <w:r w:rsidRPr="00511965">
        <w:rPr>
          <w:rFonts w:asciiTheme="majorBidi" w:hAnsiTheme="majorBidi" w:cstheme="majorBidi"/>
          <w:b/>
          <w:snapToGrid w:val="0"/>
          <w:szCs w:val="24"/>
        </w:rPr>
        <w:t>to</w:t>
      </w:r>
    </w:p>
    <w:p w:rsidR="00FB2FE0" w:rsidRPr="00511965" w:rsidRDefault="00FB2FE0" w:rsidP="00FB2FE0">
      <w:pPr>
        <w:spacing w:after="0"/>
        <w:rPr>
          <w:rFonts w:asciiTheme="majorBidi" w:hAnsiTheme="majorBidi" w:cstheme="majorBidi"/>
          <w:snapToGrid w:val="0"/>
          <w:szCs w:val="24"/>
        </w:rPr>
      </w:pPr>
      <w:r w:rsidRPr="00511965">
        <w:rPr>
          <w:rFonts w:asciiTheme="majorBidi" w:hAnsiTheme="majorBidi" w:cstheme="majorBidi"/>
          <w:szCs w:val="24"/>
        </w:rPr>
        <w:t>CSC 329 Computer Networks, CSC328 Systems Programming, CSC453 Parallel Processing.</w:t>
      </w:r>
    </w:p>
    <w:p w:rsidR="00FB2FE0" w:rsidRPr="00511965" w:rsidRDefault="00FB2FE0" w:rsidP="00FB2FE0">
      <w:pPr>
        <w:spacing w:after="0"/>
        <w:jc w:val="right"/>
        <w:rPr>
          <w:rFonts w:asciiTheme="majorBidi" w:hAnsiTheme="majorBidi" w:cstheme="majorBidi"/>
          <w:snapToGrid w:val="0"/>
          <w:szCs w:val="24"/>
        </w:rPr>
      </w:pPr>
    </w:p>
    <w:p w:rsidR="00FB2FE0" w:rsidRPr="00511965" w:rsidRDefault="00FB2FE0" w:rsidP="00511965">
      <w:pPr>
        <w:spacing w:after="0"/>
        <w:ind w:right="-492"/>
        <w:rPr>
          <w:rFonts w:asciiTheme="majorBidi" w:hAnsiTheme="majorBidi" w:cstheme="majorBidi"/>
          <w:snapToGrid w:val="0"/>
          <w:szCs w:val="24"/>
        </w:rPr>
      </w:pPr>
      <w:r w:rsidRPr="00511965">
        <w:rPr>
          <w:rFonts w:asciiTheme="majorBidi" w:hAnsiTheme="majorBidi" w:cstheme="majorBidi"/>
          <w:b/>
          <w:snapToGrid w:val="0"/>
          <w:szCs w:val="24"/>
        </w:rPr>
        <w:t>Textb</w:t>
      </w:r>
      <w:r w:rsidR="00881A32" w:rsidRPr="00511965">
        <w:rPr>
          <w:rFonts w:asciiTheme="majorBidi" w:hAnsiTheme="majorBidi" w:cstheme="majorBidi"/>
          <w:b/>
          <w:snapToGrid w:val="0"/>
          <w:szCs w:val="24"/>
        </w:rPr>
        <w:t>o</w:t>
      </w:r>
      <w:r w:rsidRPr="00511965">
        <w:rPr>
          <w:rFonts w:asciiTheme="majorBidi" w:hAnsiTheme="majorBidi" w:cstheme="majorBidi"/>
          <w:b/>
          <w:snapToGrid w:val="0"/>
          <w:szCs w:val="24"/>
        </w:rPr>
        <w:t>ok</w:t>
      </w:r>
    </w:p>
    <w:p w:rsidR="00FB2FE0" w:rsidRPr="00511965" w:rsidRDefault="00FB2FE0" w:rsidP="00F275EF">
      <w:pPr>
        <w:pStyle w:val="Heading4"/>
        <w:spacing w:before="0" w:after="0"/>
        <w:jc w:val="left"/>
        <w:rPr>
          <w:rFonts w:asciiTheme="majorBidi" w:hAnsiTheme="majorBidi" w:cstheme="majorBidi"/>
          <w:b w:val="0"/>
          <w:bCs w:val="0"/>
          <w:sz w:val="24"/>
          <w:szCs w:val="24"/>
        </w:rPr>
      </w:pPr>
      <w:r w:rsidRPr="00511965">
        <w:rPr>
          <w:rFonts w:asciiTheme="majorBidi" w:hAnsiTheme="majorBidi" w:cstheme="majorBidi"/>
          <w:b w:val="0"/>
          <w:bCs w:val="0"/>
          <w:sz w:val="24"/>
          <w:szCs w:val="24"/>
        </w:rPr>
        <w:t xml:space="preserve">Operating System Concepts, A. </w:t>
      </w:r>
      <w:proofErr w:type="spellStart"/>
      <w:r w:rsidRPr="00511965">
        <w:rPr>
          <w:rFonts w:asciiTheme="majorBidi" w:hAnsiTheme="majorBidi" w:cstheme="majorBidi"/>
          <w:b w:val="0"/>
          <w:bCs w:val="0"/>
          <w:sz w:val="24"/>
          <w:szCs w:val="24"/>
        </w:rPr>
        <w:t>Silberschatz</w:t>
      </w:r>
      <w:proofErr w:type="spellEnd"/>
      <w:r w:rsidRPr="00511965">
        <w:rPr>
          <w:rFonts w:asciiTheme="majorBidi" w:hAnsiTheme="majorBidi" w:cstheme="majorBidi"/>
          <w:b w:val="0"/>
          <w:bCs w:val="0"/>
          <w:sz w:val="24"/>
          <w:szCs w:val="24"/>
        </w:rPr>
        <w:t xml:space="preserve">, P.B. Galvin, </w:t>
      </w:r>
      <w:r w:rsidR="00F275EF">
        <w:rPr>
          <w:rFonts w:asciiTheme="majorBidi" w:hAnsiTheme="majorBidi" w:cstheme="majorBidi"/>
          <w:b w:val="0"/>
          <w:bCs w:val="0"/>
          <w:sz w:val="24"/>
          <w:szCs w:val="24"/>
        </w:rPr>
        <w:t>Ninth</w:t>
      </w:r>
      <w:r w:rsidRPr="00511965">
        <w:rPr>
          <w:rFonts w:asciiTheme="majorBidi" w:hAnsiTheme="majorBidi" w:cstheme="majorBidi"/>
          <w:b w:val="0"/>
          <w:bCs w:val="0"/>
          <w:sz w:val="24"/>
          <w:szCs w:val="24"/>
        </w:rPr>
        <w:t xml:space="preserve"> Edition, John Wiley &amp; Sons Inc., ISBN 0-470-12872-0</w:t>
      </w:r>
    </w:p>
    <w:p w:rsidR="00FB2FE0" w:rsidRPr="00511965" w:rsidRDefault="00FB2FE0" w:rsidP="00FB2FE0">
      <w:pPr>
        <w:spacing w:after="0"/>
        <w:jc w:val="right"/>
        <w:rPr>
          <w:rFonts w:asciiTheme="majorBidi" w:hAnsiTheme="majorBidi" w:cstheme="majorBidi"/>
          <w:b/>
          <w:snapToGrid w:val="0"/>
          <w:szCs w:val="24"/>
        </w:rPr>
      </w:pPr>
    </w:p>
    <w:p w:rsidR="00FB2FE0" w:rsidRPr="00511965" w:rsidRDefault="00FB2FE0" w:rsidP="00FB2FE0">
      <w:pPr>
        <w:spacing w:after="0"/>
        <w:rPr>
          <w:rFonts w:asciiTheme="majorBidi" w:hAnsiTheme="majorBidi" w:cstheme="majorBidi"/>
          <w:b/>
          <w:snapToGrid w:val="0"/>
          <w:szCs w:val="24"/>
        </w:rPr>
      </w:pPr>
      <w:r w:rsidRPr="00511965">
        <w:rPr>
          <w:rFonts w:asciiTheme="majorBidi" w:hAnsiTheme="majorBidi" w:cstheme="majorBidi"/>
          <w:b/>
          <w:snapToGrid w:val="0"/>
          <w:szCs w:val="24"/>
        </w:rPr>
        <w:t xml:space="preserve">Course Objectives: </w:t>
      </w:r>
    </w:p>
    <w:p w:rsidR="00FB2FE0" w:rsidRPr="00511965" w:rsidRDefault="00FB2FE0" w:rsidP="00CF1567">
      <w:pPr>
        <w:pStyle w:val="Heading3"/>
        <w:spacing w:before="0" w:after="0"/>
        <w:rPr>
          <w:rFonts w:asciiTheme="majorBidi" w:hAnsiTheme="majorBidi" w:cstheme="majorBidi"/>
          <w:snapToGrid w:val="0"/>
          <w:sz w:val="24"/>
          <w:szCs w:val="24"/>
        </w:rPr>
      </w:pPr>
      <w:r w:rsidRPr="00511965">
        <w:rPr>
          <w:rFonts w:asciiTheme="majorBidi" w:hAnsiTheme="majorBidi" w:cstheme="majorBidi"/>
          <w:b w:val="0"/>
          <w:bCs w:val="0"/>
          <w:sz w:val="24"/>
          <w:szCs w:val="24"/>
        </w:rPr>
        <w:t>The objective s of the course is to provide the concepts of operating systems design and implementation. It identifies and describes the major and common components of an operating system with stating their functions and purposes especially process management (process scheduling, and synchronization), and memory management (segmentation, paging, and swapping).</w:t>
      </w:r>
    </w:p>
    <w:p w:rsidR="00FB2FE0" w:rsidRPr="00F94CDB" w:rsidRDefault="00FE1B04" w:rsidP="00F94CDB">
      <w:pPr>
        <w:spacing w:before="240" w:after="0"/>
        <w:rPr>
          <w:rFonts w:asciiTheme="majorBidi" w:hAnsiTheme="majorBidi" w:cstheme="majorBidi"/>
          <w:b/>
          <w:snapToGrid w:val="0"/>
          <w:szCs w:val="24"/>
        </w:rPr>
      </w:pPr>
      <w:r w:rsidRPr="00F94CDB">
        <w:rPr>
          <w:rFonts w:asciiTheme="majorBidi" w:hAnsiTheme="majorBidi" w:cstheme="majorBidi"/>
          <w:b/>
          <w:snapToGrid w:val="0"/>
          <w:szCs w:val="24"/>
        </w:rPr>
        <w:t>Topics Covered</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1 - Introduction to Operating Systems and computer systems</w:t>
      </w:r>
      <w:r w:rsidRPr="00511965">
        <w:rPr>
          <w:rFonts w:asciiTheme="majorBidi" w:hAnsiTheme="majorBidi" w:cstheme="majorBidi"/>
          <w:szCs w:val="24"/>
          <w:vertAlign w:val="superscript"/>
        </w:rPr>
        <w:t xml:space="preserve"> </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2 - Operating Systems Structure</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3 - Process</w:t>
      </w:r>
      <w:r w:rsidR="00F94CDB">
        <w:rPr>
          <w:rFonts w:asciiTheme="majorBidi" w:hAnsiTheme="majorBidi" w:cstheme="majorBidi"/>
          <w:szCs w:val="24"/>
        </w:rPr>
        <w:t>es</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 xml:space="preserve">4 - </w:t>
      </w:r>
      <w:r w:rsidR="00F94CDB">
        <w:rPr>
          <w:rFonts w:asciiTheme="majorBidi" w:hAnsiTheme="majorBidi" w:cstheme="majorBidi"/>
          <w:szCs w:val="24"/>
        </w:rPr>
        <w:t>Threads</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 xml:space="preserve">5 - </w:t>
      </w:r>
      <w:r w:rsidRPr="00511965">
        <w:rPr>
          <w:rFonts w:asciiTheme="majorBidi" w:hAnsiTheme="majorBidi" w:cstheme="majorBidi"/>
          <w:snapToGrid w:val="0"/>
          <w:szCs w:val="24"/>
        </w:rPr>
        <w:t>Process Scheduling</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 xml:space="preserve">6 - </w:t>
      </w:r>
      <w:r w:rsidRPr="00511965">
        <w:rPr>
          <w:rFonts w:asciiTheme="majorBidi" w:hAnsiTheme="majorBidi" w:cstheme="majorBidi"/>
          <w:snapToGrid w:val="0"/>
          <w:szCs w:val="24"/>
        </w:rPr>
        <w:t>Process Synchronization</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 xml:space="preserve">7- </w:t>
      </w:r>
      <w:r w:rsidRPr="00511965">
        <w:rPr>
          <w:rFonts w:asciiTheme="majorBidi" w:hAnsiTheme="majorBidi" w:cstheme="majorBidi"/>
          <w:snapToGrid w:val="0"/>
          <w:szCs w:val="24"/>
        </w:rPr>
        <w:t>Main Memory</w:t>
      </w:r>
    </w:p>
    <w:p w:rsidR="00FB2FE0" w:rsidRPr="00511965" w:rsidRDefault="00FB2FE0" w:rsidP="00F94CDB">
      <w:pPr>
        <w:tabs>
          <w:tab w:val="left" w:pos="5400"/>
        </w:tabs>
        <w:spacing w:after="0"/>
        <w:ind w:left="360"/>
        <w:rPr>
          <w:rFonts w:asciiTheme="majorBidi" w:hAnsiTheme="majorBidi" w:cstheme="majorBidi"/>
          <w:szCs w:val="24"/>
        </w:rPr>
      </w:pPr>
      <w:r w:rsidRPr="00511965">
        <w:rPr>
          <w:rFonts w:asciiTheme="majorBidi" w:hAnsiTheme="majorBidi" w:cstheme="majorBidi"/>
          <w:szCs w:val="24"/>
        </w:rPr>
        <w:t>8- Virtual memory</w:t>
      </w:r>
    </w:p>
    <w:p w:rsidR="00FB2FE0" w:rsidRPr="00511965" w:rsidRDefault="00FB2FE0" w:rsidP="00F94CDB">
      <w:pPr>
        <w:spacing w:before="240" w:after="0"/>
        <w:rPr>
          <w:rFonts w:asciiTheme="majorBidi" w:hAnsiTheme="majorBidi" w:cstheme="majorBidi"/>
          <w:b/>
          <w:snapToGrid w:val="0"/>
          <w:szCs w:val="24"/>
        </w:rPr>
      </w:pPr>
      <w:r w:rsidRPr="00511965">
        <w:rPr>
          <w:rFonts w:asciiTheme="majorBidi" w:hAnsiTheme="majorBidi" w:cstheme="majorBidi"/>
          <w:b/>
          <w:snapToGrid w:val="0"/>
          <w:szCs w:val="24"/>
        </w:rPr>
        <w:t>Evaluations</w:t>
      </w:r>
    </w:p>
    <w:p w:rsidR="00FB2FE0" w:rsidRPr="00511965" w:rsidRDefault="00FB2FE0" w:rsidP="00F94CDB">
      <w:pPr>
        <w:pStyle w:val="ListParagraph"/>
        <w:numPr>
          <w:ilvl w:val="0"/>
          <w:numId w:val="9"/>
        </w:numPr>
        <w:tabs>
          <w:tab w:val="num" w:pos="720"/>
          <w:tab w:val="num" w:pos="960"/>
        </w:tabs>
        <w:spacing w:after="100" w:afterAutospacing="1"/>
        <w:rPr>
          <w:rFonts w:asciiTheme="majorBidi" w:hAnsiTheme="majorBidi" w:cstheme="majorBidi"/>
          <w:snapToGrid w:val="0"/>
          <w:szCs w:val="24"/>
        </w:rPr>
      </w:pPr>
      <w:r w:rsidRPr="00511965">
        <w:rPr>
          <w:rFonts w:asciiTheme="majorBidi" w:hAnsiTheme="majorBidi" w:cstheme="majorBidi"/>
          <w:snapToGrid w:val="0"/>
          <w:szCs w:val="24"/>
        </w:rPr>
        <w:t xml:space="preserve">Midterm </w:t>
      </w:r>
      <w:r w:rsidR="00F94CDB">
        <w:rPr>
          <w:rFonts w:asciiTheme="majorBidi" w:hAnsiTheme="majorBidi" w:cstheme="majorBidi"/>
          <w:snapToGrid w:val="0"/>
          <w:szCs w:val="24"/>
        </w:rPr>
        <w:t>Exam1</w:t>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t>(20%)</w:t>
      </w:r>
    </w:p>
    <w:p w:rsidR="00FB2FE0" w:rsidRPr="00511965" w:rsidRDefault="00FB2FE0" w:rsidP="00F94CDB">
      <w:pPr>
        <w:pStyle w:val="ListParagraph"/>
        <w:numPr>
          <w:ilvl w:val="0"/>
          <w:numId w:val="9"/>
        </w:numPr>
        <w:tabs>
          <w:tab w:val="num" w:pos="720"/>
          <w:tab w:val="num" w:pos="960"/>
        </w:tabs>
        <w:spacing w:before="100" w:beforeAutospacing="1" w:after="100" w:afterAutospacing="1"/>
        <w:rPr>
          <w:rFonts w:asciiTheme="majorBidi" w:hAnsiTheme="majorBidi" w:cstheme="majorBidi"/>
          <w:snapToGrid w:val="0"/>
          <w:szCs w:val="24"/>
        </w:rPr>
      </w:pPr>
      <w:r w:rsidRPr="00511965">
        <w:rPr>
          <w:rFonts w:asciiTheme="majorBidi" w:hAnsiTheme="majorBidi" w:cstheme="majorBidi"/>
          <w:snapToGrid w:val="0"/>
          <w:szCs w:val="24"/>
        </w:rPr>
        <w:t>Midterm Exam2</w:t>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t>(20%)</w:t>
      </w:r>
    </w:p>
    <w:p w:rsidR="00FB2FE0" w:rsidRPr="00511965" w:rsidRDefault="00FB2FE0" w:rsidP="00FB2FE0">
      <w:pPr>
        <w:pStyle w:val="ListParagraph"/>
        <w:numPr>
          <w:ilvl w:val="0"/>
          <w:numId w:val="9"/>
        </w:numPr>
        <w:tabs>
          <w:tab w:val="num" w:pos="720"/>
          <w:tab w:val="num" w:pos="960"/>
        </w:tabs>
        <w:spacing w:before="100" w:beforeAutospacing="1" w:after="100" w:afterAutospacing="1"/>
        <w:rPr>
          <w:rFonts w:asciiTheme="majorBidi" w:hAnsiTheme="majorBidi" w:cstheme="majorBidi"/>
          <w:snapToGrid w:val="0"/>
          <w:szCs w:val="24"/>
        </w:rPr>
      </w:pPr>
      <w:r w:rsidRPr="00511965">
        <w:rPr>
          <w:rFonts w:asciiTheme="majorBidi" w:hAnsiTheme="majorBidi" w:cstheme="majorBidi"/>
          <w:snapToGrid w:val="0"/>
          <w:szCs w:val="24"/>
        </w:rPr>
        <w:t xml:space="preserve">Project and </w:t>
      </w:r>
      <w:r w:rsidR="00F94CDB">
        <w:rPr>
          <w:rFonts w:asciiTheme="majorBidi" w:hAnsiTheme="majorBidi" w:cstheme="majorBidi"/>
          <w:snapToGrid w:val="0"/>
          <w:szCs w:val="24"/>
        </w:rPr>
        <w:t>assignments</w:t>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t>(20%)</w:t>
      </w:r>
    </w:p>
    <w:p w:rsidR="00FB2FE0" w:rsidRPr="00511965" w:rsidRDefault="00FB2FE0" w:rsidP="00FB2FE0">
      <w:pPr>
        <w:pStyle w:val="ListParagraph"/>
        <w:numPr>
          <w:ilvl w:val="0"/>
          <w:numId w:val="9"/>
        </w:numPr>
        <w:rPr>
          <w:rFonts w:asciiTheme="majorBidi" w:hAnsiTheme="majorBidi" w:cstheme="majorBidi"/>
          <w:szCs w:val="24"/>
          <w:u w:val="single"/>
        </w:rPr>
      </w:pPr>
      <w:r w:rsidRPr="00511965">
        <w:rPr>
          <w:rFonts w:asciiTheme="majorBidi" w:hAnsiTheme="majorBidi" w:cstheme="majorBidi"/>
          <w:snapToGrid w:val="0"/>
          <w:szCs w:val="24"/>
        </w:rPr>
        <w:t xml:space="preserve">Final </w:t>
      </w:r>
      <w:r w:rsidR="00F94CDB">
        <w:rPr>
          <w:rFonts w:asciiTheme="majorBidi" w:hAnsiTheme="majorBidi" w:cstheme="majorBidi"/>
          <w:snapToGrid w:val="0"/>
          <w:szCs w:val="24"/>
        </w:rPr>
        <w:t>Exam</w:t>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r>
      <w:r w:rsidR="00F94CDB">
        <w:rPr>
          <w:rFonts w:asciiTheme="majorBidi" w:hAnsiTheme="majorBidi" w:cstheme="majorBidi"/>
          <w:snapToGrid w:val="0"/>
          <w:szCs w:val="24"/>
        </w:rPr>
        <w:tab/>
        <w:t>(40%)</w:t>
      </w:r>
    </w:p>
    <w:p w:rsidR="00FB2FE0" w:rsidRPr="00511965" w:rsidRDefault="00FB2FE0" w:rsidP="00CF1567">
      <w:pPr>
        <w:spacing w:after="0"/>
        <w:rPr>
          <w:rFonts w:asciiTheme="majorBidi" w:hAnsiTheme="majorBidi" w:cstheme="majorBidi"/>
          <w:b/>
          <w:snapToGrid w:val="0"/>
          <w:szCs w:val="24"/>
        </w:rPr>
      </w:pPr>
      <w:r w:rsidRPr="00511965">
        <w:rPr>
          <w:rFonts w:asciiTheme="majorBidi" w:hAnsiTheme="majorBidi" w:cstheme="majorBidi"/>
          <w:b/>
          <w:snapToGrid w:val="0"/>
          <w:szCs w:val="24"/>
        </w:rPr>
        <w:t>Course policies</w:t>
      </w:r>
    </w:p>
    <w:p w:rsidR="00FB2FE0" w:rsidRPr="00511965" w:rsidRDefault="00FB2FE0" w:rsidP="00F94CDB">
      <w:pPr>
        <w:pStyle w:val="ListParagraph"/>
        <w:numPr>
          <w:ilvl w:val="0"/>
          <w:numId w:val="10"/>
        </w:numPr>
        <w:spacing w:after="100" w:afterAutospacing="1"/>
        <w:rPr>
          <w:rFonts w:asciiTheme="majorBidi" w:hAnsiTheme="majorBidi" w:cstheme="majorBidi"/>
          <w:snapToGrid w:val="0"/>
          <w:szCs w:val="24"/>
        </w:rPr>
      </w:pPr>
      <w:r w:rsidRPr="00511965">
        <w:rPr>
          <w:rFonts w:asciiTheme="majorBidi" w:hAnsiTheme="majorBidi" w:cstheme="majorBidi"/>
          <w:snapToGrid w:val="0"/>
          <w:szCs w:val="24"/>
        </w:rPr>
        <w:lastRenderedPageBreak/>
        <w:t xml:space="preserve">Student will be denied from entering the final exam if he </w:t>
      </w:r>
      <w:bookmarkStart w:id="0" w:name="_GoBack"/>
      <w:bookmarkEnd w:id="0"/>
      <w:r w:rsidR="007A5D63" w:rsidRPr="00511965">
        <w:rPr>
          <w:rFonts w:asciiTheme="majorBidi" w:hAnsiTheme="majorBidi" w:cstheme="majorBidi"/>
          <w:snapToGrid w:val="0"/>
          <w:szCs w:val="24"/>
        </w:rPr>
        <w:t>exceeds</w:t>
      </w:r>
      <w:r w:rsidRPr="00511965">
        <w:rPr>
          <w:rFonts w:asciiTheme="majorBidi" w:hAnsiTheme="majorBidi" w:cstheme="majorBidi"/>
          <w:snapToGrid w:val="0"/>
          <w:szCs w:val="24"/>
        </w:rPr>
        <w:t xml:space="preserve"> 25% absence rate.</w:t>
      </w:r>
    </w:p>
    <w:p w:rsidR="00FB2FE0" w:rsidRPr="00511965" w:rsidRDefault="00FB2FE0" w:rsidP="00FB2FE0">
      <w:pPr>
        <w:pStyle w:val="ListParagraph"/>
        <w:numPr>
          <w:ilvl w:val="0"/>
          <w:numId w:val="10"/>
        </w:numPr>
        <w:spacing w:before="100" w:beforeAutospacing="1" w:after="100" w:afterAutospacing="1"/>
        <w:rPr>
          <w:rFonts w:asciiTheme="majorBidi" w:hAnsiTheme="majorBidi" w:cstheme="majorBidi"/>
          <w:snapToGrid w:val="0"/>
          <w:szCs w:val="24"/>
        </w:rPr>
      </w:pPr>
      <w:r w:rsidRPr="00511965">
        <w:rPr>
          <w:rFonts w:asciiTheme="majorBidi" w:hAnsiTheme="majorBidi" w:cstheme="majorBidi"/>
          <w:snapToGrid w:val="0"/>
          <w:szCs w:val="24"/>
        </w:rPr>
        <w:t>No late assignment is accepted.</w:t>
      </w:r>
    </w:p>
    <w:p w:rsidR="00FB2FE0" w:rsidRPr="00511965" w:rsidRDefault="00FB2FE0" w:rsidP="00FB2FE0">
      <w:pPr>
        <w:pStyle w:val="ListParagraph"/>
        <w:numPr>
          <w:ilvl w:val="0"/>
          <w:numId w:val="10"/>
        </w:numPr>
        <w:spacing w:before="100" w:beforeAutospacing="1" w:after="100" w:afterAutospacing="1"/>
        <w:rPr>
          <w:rFonts w:asciiTheme="majorBidi" w:hAnsiTheme="majorBidi" w:cstheme="majorBidi"/>
          <w:snapToGrid w:val="0"/>
          <w:szCs w:val="24"/>
        </w:rPr>
      </w:pPr>
      <w:r w:rsidRPr="00511965">
        <w:rPr>
          <w:rFonts w:asciiTheme="majorBidi" w:hAnsiTheme="majorBidi" w:cstheme="majorBidi"/>
          <w:snapToGrid w:val="0"/>
          <w:szCs w:val="24"/>
        </w:rPr>
        <w:t xml:space="preserve">Your answers or programs will NOT be judged only by the final results/conclusions. Scores you receive will be based on the correctness of ALL parts of the answers or internal routines of the programs which are not displayed to the </w:t>
      </w:r>
      <w:r w:rsidR="00F275EF">
        <w:rPr>
          <w:rFonts w:asciiTheme="majorBidi" w:hAnsiTheme="majorBidi" w:cstheme="majorBidi"/>
          <w:snapToGrid w:val="0"/>
          <w:szCs w:val="24"/>
        </w:rPr>
        <w:t xml:space="preserve">output. </w:t>
      </w:r>
      <w:r w:rsidRPr="00511965">
        <w:rPr>
          <w:rFonts w:asciiTheme="majorBidi" w:hAnsiTheme="majorBidi" w:cstheme="majorBidi"/>
          <w:snapToGrid w:val="0"/>
          <w:szCs w:val="24"/>
        </w:rPr>
        <w:t xml:space="preserve">So in some cases, points are taken off if an answer contains an incorrect statement, even though its final conclusion or output is correct. </w:t>
      </w:r>
    </w:p>
    <w:p w:rsidR="00F53277" w:rsidRPr="00511965" w:rsidRDefault="00FB2FE0" w:rsidP="00CF1567">
      <w:pPr>
        <w:pStyle w:val="ListParagraph"/>
        <w:numPr>
          <w:ilvl w:val="0"/>
          <w:numId w:val="10"/>
        </w:numPr>
        <w:rPr>
          <w:rFonts w:asciiTheme="majorBidi" w:hAnsiTheme="majorBidi" w:cstheme="majorBidi"/>
          <w:szCs w:val="24"/>
        </w:rPr>
      </w:pPr>
      <w:r w:rsidRPr="00511965">
        <w:rPr>
          <w:rFonts w:asciiTheme="majorBidi" w:hAnsiTheme="majorBidi" w:cstheme="majorBidi"/>
          <w:snapToGrid w:val="0"/>
          <w:szCs w:val="24"/>
        </w:rPr>
        <w:t>Plagiarism/Cheating and Incompletes: Please, see the King Saud University policies on plagiarism and incompletes.</w:t>
      </w:r>
    </w:p>
    <w:sectPr w:rsidR="00F53277" w:rsidRPr="00511965" w:rsidSect="000D47E8">
      <w:pgSz w:w="12240" w:h="15840"/>
      <w:pgMar w:top="13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D73"/>
    <w:multiLevelType w:val="hybridMultilevel"/>
    <w:tmpl w:val="3C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0DE0"/>
    <w:multiLevelType w:val="hybridMultilevel"/>
    <w:tmpl w:val="D9CACB9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3DF4E85"/>
    <w:multiLevelType w:val="hybridMultilevel"/>
    <w:tmpl w:val="0F30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84E67"/>
    <w:multiLevelType w:val="hybridMultilevel"/>
    <w:tmpl w:val="322C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047A5"/>
    <w:multiLevelType w:val="hybridMultilevel"/>
    <w:tmpl w:val="9D7884E8"/>
    <w:lvl w:ilvl="0" w:tplc="C256E7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92B70"/>
    <w:multiLevelType w:val="hybridMultilevel"/>
    <w:tmpl w:val="5D4EF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D10A3"/>
    <w:multiLevelType w:val="hybridMultilevel"/>
    <w:tmpl w:val="DB1E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06CD3"/>
    <w:multiLevelType w:val="hybridMultilevel"/>
    <w:tmpl w:val="F4B6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E3F10"/>
    <w:multiLevelType w:val="hybridMultilevel"/>
    <w:tmpl w:val="A908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C27B2"/>
    <w:multiLevelType w:val="hybridMultilevel"/>
    <w:tmpl w:val="F026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8"/>
  </w:num>
  <w:num w:numId="6">
    <w:abstractNumId w:val="7"/>
  </w:num>
  <w:num w:numId="7">
    <w:abstractNumId w:val="9"/>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11"/>
    <w:rsid w:val="00000D0C"/>
    <w:rsid w:val="00023F87"/>
    <w:rsid w:val="00033C9F"/>
    <w:rsid w:val="0003487E"/>
    <w:rsid w:val="0004320B"/>
    <w:rsid w:val="000504A4"/>
    <w:rsid w:val="000B2D8A"/>
    <w:rsid w:val="000D47E8"/>
    <w:rsid w:val="000F03B5"/>
    <w:rsid w:val="000F3773"/>
    <w:rsid w:val="000F4C16"/>
    <w:rsid w:val="000F538A"/>
    <w:rsid w:val="00125208"/>
    <w:rsid w:val="00161A11"/>
    <w:rsid w:val="001679D0"/>
    <w:rsid w:val="001A532A"/>
    <w:rsid w:val="001C3526"/>
    <w:rsid w:val="001D34F0"/>
    <w:rsid w:val="00263674"/>
    <w:rsid w:val="0028078C"/>
    <w:rsid w:val="002901DB"/>
    <w:rsid w:val="002E6709"/>
    <w:rsid w:val="00306D3D"/>
    <w:rsid w:val="003155E3"/>
    <w:rsid w:val="003209FA"/>
    <w:rsid w:val="003350C9"/>
    <w:rsid w:val="00363F67"/>
    <w:rsid w:val="00375E1F"/>
    <w:rsid w:val="00393D98"/>
    <w:rsid w:val="004265A4"/>
    <w:rsid w:val="004352E3"/>
    <w:rsid w:val="004366F4"/>
    <w:rsid w:val="0046130D"/>
    <w:rsid w:val="00492980"/>
    <w:rsid w:val="004A6239"/>
    <w:rsid w:val="004C0212"/>
    <w:rsid w:val="004D3249"/>
    <w:rsid w:val="004F2559"/>
    <w:rsid w:val="004F4A11"/>
    <w:rsid w:val="00501396"/>
    <w:rsid w:val="00507A6D"/>
    <w:rsid w:val="00511965"/>
    <w:rsid w:val="00527606"/>
    <w:rsid w:val="005823FD"/>
    <w:rsid w:val="00595C05"/>
    <w:rsid w:val="005E470E"/>
    <w:rsid w:val="005F12EC"/>
    <w:rsid w:val="005F5A1A"/>
    <w:rsid w:val="00657BE0"/>
    <w:rsid w:val="0066299E"/>
    <w:rsid w:val="006811D0"/>
    <w:rsid w:val="006979C9"/>
    <w:rsid w:val="006B56AF"/>
    <w:rsid w:val="006C7425"/>
    <w:rsid w:val="006D3D99"/>
    <w:rsid w:val="006D5F42"/>
    <w:rsid w:val="006F73AC"/>
    <w:rsid w:val="00714AEB"/>
    <w:rsid w:val="00716979"/>
    <w:rsid w:val="00717C10"/>
    <w:rsid w:val="00754122"/>
    <w:rsid w:val="007A1D58"/>
    <w:rsid w:val="007A4756"/>
    <w:rsid w:val="007A5D63"/>
    <w:rsid w:val="007D5994"/>
    <w:rsid w:val="007E48BD"/>
    <w:rsid w:val="00806C5E"/>
    <w:rsid w:val="00822A53"/>
    <w:rsid w:val="00841506"/>
    <w:rsid w:val="00871D76"/>
    <w:rsid w:val="00874CC1"/>
    <w:rsid w:val="00881A32"/>
    <w:rsid w:val="008D0430"/>
    <w:rsid w:val="00903B0E"/>
    <w:rsid w:val="009337A7"/>
    <w:rsid w:val="00965B06"/>
    <w:rsid w:val="00983588"/>
    <w:rsid w:val="0098478D"/>
    <w:rsid w:val="00986B75"/>
    <w:rsid w:val="00990E91"/>
    <w:rsid w:val="009A30B8"/>
    <w:rsid w:val="009C6300"/>
    <w:rsid w:val="009E0311"/>
    <w:rsid w:val="009F49AC"/>
    <w:rsid w:val="00A179C7"/>
    <w:rsid w:val="00A214D9"/>
    <w:rsid w:val="00A33870"/>
    <w:rsid w:val="00A518DD"/>
    <w:rsid w:val="00A54D04"/>
    <w:rsid w:val="00A62C5F"/>
    <w:rsid w:val="00A72547"/>
    <w:rsid w:val="00A727DC"/>
    <w:rsid w:val="00A73E34"/>
    <w:rsid w:val="00A86978"/>
    <w:rsid w:val="00A9354A"/>
    <w:rsid w:val="00A97F08"/>
    <w:rsid w:val="00AD071A"/>
    <w:rsid w:val="00AE338F"/>
    <w:rsid w:val="00AE41CA"/>
    <w:rsid w:val="00AF4884"/>
    <w:rsid w:val="00B0484A"/>
    <w:rsid w:val="00B06459"/>
    <w:rsid w:val="00B06F17"/>
    <w:rsid w:val="00B1464B"/>
    <w:rsid w:val="00B16D15"/>
    <w:rsid w:val="00B53890"/>
    <w:rsid w:val="00B87296"/>
    <w:rsid w:val="00BA149B"/>
    <w:rsid w:val="00BC7EDE"/>
    <w:rsid w:val="00BD634F"/>
    <w:rsid w:val="00C137F1"/>
    <w:rsid w:val="00C30F18"/>
    <w:rsid w:val="00C31887"/>
    <w:rsid w:val="00C738D3"/>
    <w:rsid w:val="00CA5D5C"/>
    <w:rsid w:val="00CD537B"/>
    <w:rsid w:val="00CF14E6"/>
    <w:rsid w:val="00CF1567"/>
    <w:rsid w:val="00D13551"/>
    <w:rsid w:val="00D162F4"/>
    <w:rsid w:val="00D23E22"/>
    <w:rsid w:val="00D876C4"/>
    <w:rsid w:val="00D946A0"/>
    <w:rsid w:val="00DA1F7C"/>
    <w:rsid w:val="00DA23E6"/>
    <w:rsid w:val="00DC78F0"/>
    <w:rsid w:val="00DE1F9B"/>
    <w:rsid w:val="00DE758A"/>
    <w:rsid w:val="00E45373"/>
    <w:rsid w:val="00E81409"/>
    <w:rsid w:val="00E867BA"/>
    <w:rsid w:val="00E96408"/>
    <w:rsid w:val="00EF743A"/>
    <w:rsid w:val="00F275EF"/>
    <w:rsid w:val="00F37F1F"/>
    <w:rsid w:val="00F43557"/>
    <w:rsid w:val="00F65E87"/>
    <w:rsid w:val="00F9025F"/>
    <w:rsid w:val="00F94CDB"/>
    <w:rsid w:val="00F95199"/>
    <w:rsid w:val="00FB2FE0"/>
    <w:rsid w:val="00FB4CA3"/>
    <w:rsid w:val="00FE0C67"/>
    <w:rsid w:val="00FE1B04"/>
    <w:rsid w:val="00FE657F"/>
    <w:rsid w:val="00FF17E0"/>
    <w:rsid w:val="00FF3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3E27A-4F7E-4452-A9FB-94347F6A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11"/>
    <w:pPr>
      <w:spacing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E0311"/>
    <w:pPr>
      <w:keepNext/>
      <w:widowControl w:val="0"/>
      <w:tabs>
        <w:tab w:val="left" w:pos="0"/>
        <w:tab w:val="left" w:pos="540"/>
      </w:tabs>
      <w:spacing w:before="120"/>
      <w:outlineLvl w:val="0"/>
    </w:pPr>
    <w:rPr>
      <w:rFonts w:ascii="Garamond" w:hAnsi="Garamond" w:cs="Arial"/>
      <w:szCs w:val="24"/>
    </w:rPr>
  </w:style>
  <w:style w:type="paragraph" w:styleId="Heading3">
    <w:name w:val="heading 3"/>
    <w:basedOn w:val="Normal"/>
    <w:next w:val="Normal"/>
    <w:link w:val="Heading3Char"/>
    <w:qFormat/>
    <w:rsid w:val="004265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65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0311"/>
    <w:rPr>
      <w:rFonts w:ascii="Garamond" w:eastAsia="Times New Roman" w:hAnsi="Garamond" w:cs="Arial"/>
      <w:sz w:val="24"/>
      <w:szCs w:val="24"/>
    </w:rPr>
  </w:style>
  <w:style w:type="paragraph" w:styleId="Header">
    <w:name w:val="header"/>
    <w:basedOn w:val="Normal"/>
    <w:link w:val="HeaderChar"/>
    <w:autoRedefine/>
    <w:rsid w:val="00657BE0"/>
    <w:pPr>
      <w:widowControl w:val="0"/>
      <w:jc w:val="left"/>
      <w:outlineLvl w:val="0"/>
    </w:pPr>
    <w:rPr>
      <w:rFonts w:asciiTheme="minorBidi" w:hAnsiTheme="minorBidi" w:cstheme="minorBidi"/>
      <w:i/>
      <w:snapToGrid w:val="0"/>
      <w:color w:val="000000"/>
      <w:sz w:val="20"/>
      <w:szCs w:val="24"/>
    </w:rPr>
  </w:style>
  <w:style w:type="character" w:customStyle="1" w:styleId="HeaderChar">
    <w:name w:val="Header Char"/>
    <w:basedOn w:val="DefaultParagraphFont"/>
    <w:link w:val="Header"/>
    <w:rsid w:val="00657BE0"/>
    <w:rPr>
      <w:rFonts w:asciiTheme="minorBidi" w:eastAsia="Times New Roman" w:hAnsiTheme="minorBidi"/>
      <w:i/>
      <w:snapToGrid w:val="0"/>
      <w:color w:val="000000"/>
      <w:sz w:val="20"/>
      <w:szCs w:val="24"/>
    </w:rPr>
  </w:style>
  <w:style w:type="paragraph" w:styleId="BodyText2">
    <w:name w:val="Body Text 2"/>
    <w:basedOn w:val="Normal"/>
    <w:link w:val="BodyText2Char"/>
    <w:rsid w:val="007A4756"/>
    <w:pPr>
      <w:spacing w:line="480" w:lineRule="auto"/>
      <w:jc w:val="left"/>
    </w:pPr>
    <w:rPr>
      <w:rFonts w:cs="Traditional Arabic"/>
      <w:sz w:val="20"/>
    </w:rPr>
  </w:style>
  <w:style w:type="character" w:customStyle="1" w:styleId="BodyText2Char">
    <w:name w:val="Body Text 2 Char"/>
    <w:basedOn w:val="DefaultParagraphFont"/>
    <w:link w:val="BodyText2"/>
    <w:rsid w:val="007A4756"/>
    <w:rPr>
      <w:rFonts w:ascii="Times New Roman" w:eastAsia="Times New Roman" w:hAnsi="Times New Roman" w:cs="Traditional Arabic"/>
      <w:sz w:val="20"/>
      <w:szCs w:val="20"/>
    </w:rPr>
  </w:style>
  <w:style w:type="paragraph" w:styleId="BodyTextIndent">
    <w:name w:val="Body Text Indent"/>
    <w:basedOn w:val="Normal"/>
    <w:link w:val="BodyTextIndentChar"/>
    <w:rsid w:val="006C7425"/>
    <w:pPr>
      <w:ind w:left="360"/>
    </w:pPr>
  </w:style>
  <w:style w:type="character" w:customStyle="1" w:styleId="BodyTextIndentChar">
    <w:name w:val="Body Text Indent Char"/>
    <w:basedOn w:val="DefaultParagraphFont"/>
    <w:link w:val="BodyTextIndent"/>
    <w:rsid w:val="006C7425"/>
    <w:rPr>
      <w:rFonts w:ascii="Times New Roman" w:eastAsia="Times New Roman" w:hAnsi="Times New Roman" w:cs="Times New Roman"/>
      <w:sz w:val="24"/>
      <w:szCs w:val="20"/>
    </w:rPr>
  </w:style>
  <w:style w:type="table" w:styleId="TableGrid">
    <w:name w:val="Table Grid"/>
    <w:basedOn w:val="TableNormal"/>
    <w:uiPriority w:val="59"/>
    <w:rsid w:val="006C74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4265A4"/>
    <w:rPr>
      <w:rFonts w:ascii="Arial" w:eastAsia="Times New Roman" w:hAnsi="Arial" w:cs="Arial"/>
      <w:b/>
      <w:bCs/>
      <w:sz w:val="26"/>
      <w:szCs w:val="26"/>
    </w:rPr>
  </w:style>
  <w:style w:type="character" w:customStyle="1" w:styleId="Heading4Char">
    <w:name w:val="Heading 4 Char"/>
    <w:basedOn w:val="DefaultParagraphFont"/>
    <w:link w:val="Heading4"/>
    <w:rsid w:val="004265A4"/>
    <w:rPr>
      <w:rFonts w:ascii="Times New Roman" w:eastAsia="Times New Roman" w:hAnsi="Times New Roman" w:cs="Times New Roman"/>
      <w:b/>
      <w:bCs/>
      <w:sz w:val="28"/>
      <w:szCs w:val="28"/>
    </w:rPr>
  </w:style>
  <w:style w:type="paragraph" w:styleId="ListParagraph">
    <w:name w:val="List Paragraph"/>
    <w:basedOn w:val="Normal"/>
    <w:uiPriority w:val="34"/>
    <w:qFormat/>
    <w:rsid w:val="00A62C5F"/>
    <w:pPr>
      <w:ind w:left="720"/>
      <w:contextualSpacing/>
    </w:pPr>
  </w:style>
  <w:style w:type="character" w:styleId="Hyperlink">
    <w:name w:val="Hyperlink"/>
    <w:basedOn w:val="DefaultParagraphFont"/>
    <w:uiPriority w:val="99"/>
    <w:unhideWhenUsed/>
    <w:rsid w:val="00FE0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9495">
      <w:bodyDiv w:val="1"/>
      <w:marLeft w:val="0"/>
      <w:marRight w:val="0"/>
      <w:marTop w:val="0"/>
      <w:marBottom w:val="0"/>
      <w:divBdr>
        <w:top w:val="none" w:sz="0" w:space="0" w:color="auto"/>
        <w:left w:val="none" w:sz="0" w:space="0" w:color="auto"/>
        <w:bottom w:val="none" w:sz="0" w:space="0" w:color="auto"/>
        <w:right w:val="none" w:sz="0" w:space="0" w:color="auto"/>
      </w:divBdr>
      <w:divsChild>
        <w:div w:id="82420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341</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sqasem</dc:creator>
  <cp:lastModifiedBy>Ahmed AlRajoub</cp:lastModifiedBy>
  <cp:revision>2</cp:revision>
  <cp:lastPrinted>2011-01-22T10:30:00Z</cp:lastPrinted>
  <dcterms:created xsi:type="dcterms:W3CDTF">2020-01-22T12:50:00Z</dcterms:created>
  <dcterms:modified xsi:type="dcterms:W3CDTF">2020-01-22T12:50:00Z</dcterms:modified>
</cp:coreProperties>
</file>