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C5" w:rsidRPr="00621BAE" w:rsidRDefault="006354AE" w:rsidP="00626A8D">
      <w:pPr>
        <w:jc w:val="center"/>
        <w:rPr>
          <w:b/>
          <w:bCs/>
          <w:sz w:val="36"/>
          <w:szCs w:val="36"/>
        </w:rPr>
      </w:pPr>
      <w:r w:rsidRPr="00621BAE">
        <w:rPr>
          <w:b/>
          <w:bCs/>
          <w:sz w:val="36"/>
          <w:szCs w:val="36"/>
        </w:rPr>
        <w:t>CSC 201: C Programming Language</w:t>
      </w:r>
    </w:p>
    <w:p w:rsidR="006354AE" w:rsidRDefault="006354AE" w:rsidP="00626A8D">
      <w:pPr>
        <w:spacing w:after="0"/>
      </w:pPr>
      <w:r w:rsidRPr="00CC1F81">
        <w:rPr>
          <w:b/>
          <w:bCs/>
        </w:rPr>
        <w:t>Instructor</w:t>
      </w:r>
      <w:r>
        <w:t xml:space="preserve">: </w:t>
      </w:r>
      <w:r w:rsidR="00626A8D">
        <w:tab/>
      </w:r>
      <w:r>
        <w:t xml:space="preserve">Dr. Soha S.Zaghloul, </w:t>
      </w:r>
    </w:p>
    <w:p w:rsidR="006354AE" w:rsidRDefault="00626A8D" w:rsidP="00626A8D">
      <w:r>
        <w:tab/>
      </w:r>
      <w:r w:rsidR="006354AE">
        <w:t>Building 6, Third Floor, Office 124</w:t>
      </w:r>
      <w:r w:rsidR="00350925">
        <w:t xml:space="preserve"> (6T124)</w:t>
      </w:r>
    </w:p>
    <w:p w:rsidR="006354AE" w:rsidRDefault="006354AE">
      <w:r w:rsidRPr="00CC1F81">
        <w:rPr>
          <w:b/>
          <w:bCs/>
        </w:rPr>
        <w:t>Schedule</w:t>
      </w:r>
      <w:r>
        <w:t xml:space="preserve">: </w:t>
      </w:r>
      <w:r w:rsidR="00626A8D">
        <w:tab/>
      </w:r>
      <w:r>
        <w:t>Sun, Tue, and Thu from 11 to 11:50</w:t>
      </w:r>
    </w:p>
    <w:p w:rsidR="00CC1F81" w:rsidRDefault="00CC1F81" w:rsidP="00CC1F81">
      <w:pPr>
        <w:spacing w:after="0"/>
      </w:pPr>
      <w:r w:rsidRPr="00CC1F81">
        <w:rPr>
          <w:b/>
          <w:bCs/>
        </w:rPr>
        <w:t>Office Hours</w:t>
      </w:r>
      <w:r>
        <w:t>:      Mon, Tue and Thu from 9 to 11 and 12 to 1</w:t>
      </w:r>
    </w:p>
    <w:p w:rsidR="00CC1F81" w:rsidRDefault="00CC1F81" w:rsidP="00CC1F81">
      <w:r>
        <w:tab/>
      </w:r>
      <w:r>
        <w:tab/>
        <w:t>Sun from 12 to 1</w:t>
      </w:r>
    </w:p>
    <w:p w:rsidR="002662D2" w:rsidRPr="00237707" w:rsidRDefault="002662D2" w:rsidP="00CC1F81">
      <w:r w:rsidRPr="00237707">
        <w:rPr>
          <w:b/>
          <w:bCs/>
        </w:rPr>
        <w:t>Blog:</w:t>
      </w:r>
      <w:r w:rsidRPr="00237707">
        <w:rPr>
          <w:b/>
          <w:bCs/>
        </w:rPr>
        <w:tab/>
      </w:r>
      <w:r w:rsidRPr="00237707">
        <w:rPr>
          <w:b/>
          <w:bCs/>
        </w:rPr>
        <w:tab/>
      </w:r>
      <w:r w:rsidRPr="00237707">
        <w:t>www.csc201.wordpress.com</w:t>
      </w:r>
    </w:p>
    <w:p w:rsidR="006354AE" w:rsidRPr="00621BAE" w:rsidRDefault="00621BAE" w:rsidP="006354AE">
      <w:pPr>
        <w:pStyle w:val="Default"/>
        <w:rPr>
          <w:b/>
          <w:bCs/>
          <w:smallCaps/>
          <w:sz w:val="28"/>
          <w:szCs w:val="28"/>
          <w:u w:val="single"/>
          <w:lang w:val="fr-FR"/>
        </w:rPr>
      </w:pPr>
      <w:r w:rsidRPr="00621BAE">
        <w:rPr>
          <w:b/>
          <w:bCs/>
          <w:smallCaps/>
          <w:sz w:val="28"/>
          <w:szCs w:val="28"/>
          <w:u w:val="single"/>
          <w:lang w:val="fr-FR"/>
        </w:rPr>
        <w:t>Course Description:</w:t>
      </w:r>
    </w:p>
    <w:p w:rsidR="006354AE" w:rsidRDefault="006354AE" w:rsidP="0023770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CSC 201 provides an introduction to the C programming language for those with </w:t>
      </w:r>
      <w:r>
        <w:rPr>
          <w:b/>
          <w:bCs/>
          <w:sz w:val="23"/>
          <w:szCs w:val="23"/>
        </w:rPr>
        <w:t>no prior programming experience</w:t>
      </w:r>
      <w:r>
        <w:rPr>
          <w:sz w:val="23"/>
          <w:szCs w:val="23"/>
        </w:rPr>
        <w:t xml:space="preserve">. The course aims to teach the syntax and use of major constructs of the C language. The course </w:t>
      </w:r>
      <w:r w:rsidR="00BD71CA">
        <w:rPr>
          <w:sz w:val="23"/>
          <w:szCs w:val="23"/>
        </w:rPr>
        <w:t xml:space="preserve">coversC built-in </w:t>
      </w:r>
      <w:r>
        <w:rPr>
          <w:sz w:val="23"/>
          <w:szCs w:val="23"/>
        </w:rPr>
        <w:t>dat</w:t>
      </w:r>
      <w:r w:rsidR="002662D2">
        <w:rPr>
          <w:sz w:val="23"/>
          <w:szCs w:val="23"/>
        </w:rPr>
        <w:t>a types, arithmetic, assignment</w:t>
      </w:r>
      <w:r>
        <w:rPr>
          <w:sz w:val="23"/>
          <w:szCs w:val="23"/>
        </w:rPr>
        <w:t>, relation</w:t>
      </w:r>
      <w:r w:rsidR="002662D2">
        <w:rPr>
          <w:sz w:val="23"/>
          <w:szCs w:val="23"/>
        </w:rPr>
        <w:t>al</w:t>
      </w:r>
      <w:r>
        <w:rPr>
          <w:sz w:val="23"/>
          <w:szCs w:val="23"/>
        </w:rPr>
        <w:t xml:space="preserve">, and </w:t>
      </w:r>
      <w:r w:rsidR="002662D2">
        <w:rPr>
          <w:sz w:val="23"/>
          <w:szCs w:val="23"/>
        </w:rPr>
        <w:t xml:space="preserve">logical operators. In addition, it includes the selection and </w:t>
      </w:r>
      <w:r>
        <w:rPr>
          <w:sz w:val="23"/>
          <w:szCs w:val="23"/>
        </w:rPr>
        <w:t>repetition</w:t>
      </w:r>
      <w:r w:rsidR="002662D2">
        <w:rPr>
          <w:sz w:val="23"/>
          <w:szCs w:val="23"/>
        </w:rPr>
        <w:t xml:space="preserve"> constructs</w:t>
      </w:r>
      <w:r>
        <w:rPr>
          <w:sz w:val="23"/>
          <w:szCs w:val="23"/>
        </w:rPr>
        <w:t>. Functions, arrays, pointers, character strings,</w:t>
      </w:r>
      <w:r w:rsidR="002662D2">
        <w:rPr>
          <w:sz w:val="23"/>
          <w:szCs w:val="23"/>
        </w:rPr>
        <w:t xml:space="preserve"> and files are also discussed</w:t>
      </w:r>
      <w:r>
        <w:rPr>
          <w:sz w:val="23"/>
          <w:szCs w:val="23"/>
        </w:rPr>
        <w:t xml:space="preserve">. After successfully completing this course, </w:t>
      </w:r>
      <w:r w:rsidR="002662D2">
        <w:rPr>
          <w:sz w:val="23"/>
          <w:szCs w:val="23"/>
        </w:rPr>
        <w:t>the student</w:t>
      </w:r>
      <w:r>
        <w:rPr>
          <w:sz w:val="23"/>
          <w:szCs w:val="23"/>
        </w:rPr>
        <w:t xml:space="preserve"> will </w:t>
      </w:r>
      <w:r w:rsidR="002662D2">
        <w:rPr>
          <w:sz w:val="23"/>
          <w:szCs w:val="23"/>
        </w:rPr>
        <w:t>be able</w:t>
      </w:r>
      <w:r>
        <w:rPr>
          <w:sz w:val="23"/>
          <w:szCs w:val="23"/>
        </w:rPr>
        <w:t xml:space="preserve"> to write computer programs using C language.</w:t>
      </w:r>
    </w:p>
    <w:p w:rsidR="006354AE" w:rsidRPr="00621BAE" w:rsidRDefault="00621BAE" w:rsidP="006354AE">
      <w:pPr>
        <w:pStyle w:val="Default"/>
        <w:rPr>
          <w:b/>
          <w:bCs/>
          <w:smallCaps/>
          <w:sz w:val="28"/>
          <w:szCs w:val="28"/>
          <w:u w:val="single"/>
        </w:rPr>
      </w:pPr>
      <w:r w:rsidRPr="00621BAE">
        <w:rPr>
          <w:b/>
          <w:bCs/>
          <w:smallCaps/>
          <w:sz w:val="28"/>
          <w:szCs w:val="28"/>
          <w:u w:val="single"/>
        </w:rPr>
        <w:t>Course Objectives:</w:t>
      </w:r>
    </w:p>
    <w:p w:rsidR="006354AE" w:rsidRDefault="00350925" w:rsidP="002662D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This course aims at gaining experience in the computer</w:t>
      </w:r>
      <w:r w:rsidR="006354AE">
        <w:rPr>
          <w:sz w:val="23"/>
          <w:szCs w:val="23"/>
        </w:rPr>
        <w:t xml:space="preserve"> programming </w:t>
      </w:r>
      <w:r>
        <w:rPr>
          <w:sz w:val="23"/>
          <w:szCs w:val="23"/>
        </w:rPr>
        <w:t xml:space="preserve">using the C </w:t>
      </w:r>
      <w:r w:rsidR="006354AE">
        <w:rPr>
          <w:sz w:val="23"/>
          <w:szCs w:val="23"/>
        </w:rPr>
        <w:t xml:space="preserve">language. </w:t>
      </w:r>
      <w:r>
        <w:rPr>
          <w:sz w:val="23"/>
          <w:szCs w:val="23"/>
        </w:rPr>
        <w:t xml:space="preserve">The course enables the students </w:t>
      </w:r>
      <w:r w:rsidR="006354AE">
        <w:rPr>
          <w:sz w:val="23"/>
          <w:szCs w:val="23"/>
        </w:rPr>
        <w:t xml:space="preserve">to analyze and apply the concepts of programming in the C language. Upon completion of the course, </w:t>
      </w:r>
      <w:r w:rsidR="002662D2">
        <w:rPr>
          <w:sz w:val="23"/>
          <w:szCs w:val="23"/>
        </w:rPr>
        <w:t>the student</w:t>
      </w:r>
      <w:r w:rsidR="006354AE">
        <w:rPr>
          <w:sz w:val="23"/>
          <w:szCs w:val="23"/>
        </w:rPr>
        <w:t xml:space="preserve"> should be able to: </w:t>
      </w:r>
    </w:p>
    <w:p w:rsidR="006354AE" w:rsidRDefault="006354AE" w:rsidP="006354AE">
      <w:pPr>
        <w:pStyle w:val="Default"/>
        <w:numPr>
          <w:ilvl w:val="0"/>
          <w:numId w:val="3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Understand introductory computer science terms. </w:t>
      </w:r>
    </w:p>
    <w:p w:rsidR="006354AE" w:rsidRDefault="006354AE" w:rsidP="002662D2">
      <w:pPr>
        <w:pStyle w:val="Default"/>
        <w:numPr>
          <w:ilvl w:val="0"/>
          <w:numId w:val="3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Understand </w:t>
      </w:r>
      <w:r w:rsidR="002662D2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program specification. </w:t>
      </w:r>
    </w:p>
    <w:p w:rsidR="006354AE" w:rsidRDefault="006354AE" w:rsidP="006354AE">
      <w:pPr>
        <w:pStyle w:val="Default"/>
        <w:numPr>
          <w:ilvl w:val="0"/>
          <w:numId w:val="3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Translate the program specification into the C language </w:t>
      </w:r>
    </w:p>
    <w:p w:rsidR="006354AE" w:rsidRDefault="006354AE" w:rsidP="006354AE">
      <w:pPr>
        <w:pStyle w:val="Default"/>
        <w:numPr>
          <w:ilvl w:val="0"/>
          <w:numId w:val="3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Compile and execute a C program in a programming environment. </w:t>
      </w:r>
    </w:p>
    <w:p w:rsidR="006354AE" w:rsidRDefault="006354AE" w:rsidP="006354AE">
      <w:pPr>
        <w:pStyle w:val="Default"/>
        <w:numPr>
          <w:ilvl w:val="0"/>
          <w:numId w:val="3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Debug C programs. </w:t>
      </w:r>
    </w:p>
    <w:p w:rsidR="006354AE" w:rsidRDefault="006354AE" w:rsidP="002662D2">
      <w:pPr>
        <w:pStyle w:val="Default"/>
        <w:numPr>
          <w:ilvl w:val="0"/>
          <w:numId w:val="3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>Perform arithmetic</w:t>
      </w:r>
      <w:r w:rsidR="002662D2">
        <w:rPr>
          <w:sz w:val="23"/>
          <w:szCs w:val="23"/>
        </w:rPr>
        <w:t>, relational and logical</w:t>
      </w:r>
      <w:r>
        <w:rPr>
          <w:sz w:val="23"/>
          <w:szCs w:val="23"/>
        </w:rPr>
        <w:t xml:space="preserve"> operations. </w:t>
      </w:r>
    </w:p>
    <w:p w:rsidR="002662D2" w:rsidRDefault="002662D2" w:rsidP="002662D2">
      <w:pPr>
        <w:pStyle w:val="Default"/>
        <w:numPr>
          <w:ilvl w:val="0"/>
          <w:numId w:val="3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>Manipulate characters and strings.</w:t>
      </w:r>
    </w:p>
    <w:p w:rsidR="006354AE" w:rsidRDefault="006354AE" w:rsidP="006354AE">
      <w:pPr>
        <w:pStyle w:val="Default"/>
        <w:numPr>
          <w:ilvl w:val="0"/>
          <w:numId w:val="3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>Ap</w:t>
      </w:r>
      <w:r w:rsidR="002662D2">
        <w:rPr>
          <w:sz w:val="23"/>
          <w:szCs w:val="23"/>
        </w:rPr>
        <w:t>ply various selection constructs</w:t>
      </w:r>
      <w:r>
        <w:rPr>
          <w:sz w:val="23"/>
          <w:szCs w:val="23"/>
        </w:rPr>
        <w:t>.</w:t>
      </w:r>
    </w:p>
    <w:p w:rsidR="006354AE" w:rsidRPr="006354AE" w:rsidRDefault="006354AE" w:rsidP="006354A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Implement repetition controls.</w:t>
      </w:r>
    </w:p>
    <w:p w:rsidR="006354AE" w:rsidRDefault="006354AE" w:rsidP="006354AE">
      <w:pPr>
        <w:pStyle w:val="Default"/>
        <w:numPr>
          <w:ilvl w:val="0"/>
          <w:numId w:val="3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Use functions. </w:t>
      </w:r>
    </w:p>
    <w:p w:rsidR="006354AE" w:rsidRDefault="006354AE" w:rsidP="006354AE">
      <w:pPr>
        <w:pStyle w:val="Default"/>
        <w:numPr>
          <w:ilvl w:val="0"/>
          <w:numId w:val="3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Manipulate arrays using pointers. </w:t>
      </w:r>
    </w:p>
    <w:p w:rsidR="006354AE" w:rsidRDefault="006354AE" w:rsidP="006354A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Manipulate files </w:t>
      </w:r>
    </w:p>
    <w:p w:rsidR="006354AE" w:rsidRDefault="006354AE" w:rsidP="006354AE">
      <w:pPr>
        <w:pStyle w:val="Default"/>
        <w:rPr>
          <w:sz w:val="23"/>
          <w:szCs w:val="23"/>
        </w:rPr>
      </w:pPr>
    </w:p>
    <w:p w:rsidR="006354AE" w:rsidRPr="00621BAE" w:rsidRDefault="00621BAE" w:rsidP="006354AE">
      <w:pPr>
        <w:pStyle w:val="Default"/>
        <w:rPr>
          <w:smallCaps/>
          <w:sz w:val="28"/>
          <w:szCs w:val="28"/>
        </w:rPr>
      </w:pPr>
      <w:r w:rsidRPr="00621BAE">
        <w:rPr>
          <w:b/>
          <w:bCs/>
          <w:smallCaps/>
          <w:sz w:val="28"/>
          <w:szCs w:val="28"/>
          <w:u w:val="single"/>
        </w:rPr>
        <w:t>Textbook:</w:t>
      </w:r>
    </w:p>
    <w:p w:rsidR="006354AE" w:rsidRDefault="006354AE" w:rsidP="006354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Paul </w:t>
      </w:r>
      <w:proofErr w:type="spellStart"/>
      <w:r>
        <w:rPr>
          <w:sz w:val="23"/>
          <w:szCs w:val="23"/>
        </w:rPr>
        <w:t>Deitel</w:t>
      </w:r>
      <w:proofErr w:type="spellEnd"/>
      <w:r>
        <w:rPr>
          <w:sz w:val="23"/>
          <w:szCs w:val="23"/>
        </w:rPr>
        <w:t xml:space="preserve"> and Harvey </w:t>
      </w:r>
      <w:proofErr w:type="spellStart"/>
      <w:r>
        <w:rPr>
          <w:sz w:val="23"/>
          <w:szCs w:val="23"/>
        </w:rPr>
        <w:t>Deitel</w:t>
      </w:r>
      <w:proofErr w:type="spellEnd"/>
      <w:r>
        <w:rPr>
          <w:sz w:val="23"/>
          <w:szCs w:val="23"/>
        </w:rPr>
        <w:t>.“C: How to Program”</w:t>
      </w:r>
      <w:r w:rsidR="00B87A07">
        <w:rPr>
          <w:sz w:val="23"/>
          <w:szCs w:val="23"/>
        </w:rPr>
        <w:t>, Prentice Hall, 7</w:t>
      </w:r>
      <w:r w:rsidR="00B87A07" w:rsidRPr="00B87A07">
        <w:rPr>
          <w:sz w:val="23"/>
          <w:szCs w:val="23"/>
          <w:vertAlign w:val="superscript"/>
        </w:rPr>
        <w:t>th</w:t>
      </w:r>
      <w:r w:rsidR="00B87A07">
        <w:rPr>
          <w:sz w:val="23"/>
          <w:szCs w:val="23"/>
        </w:rPr>
        <w:t xml:space="preserve"> Edition, 2012.</w:t>
      </w:r>
    </w:p>
    <w:p w:rsidR="00B87A07" w:rsidRDefault="00B87A07" w:rsidP="006354AE">
      <w:pPr>
        <w:pStyle w:val="Default"/>
        <w:rPr>
          <w:sz w:val="23"/>
          <w:szCs w:val="23"/>
        </w:rPr>
      </w:pPr>
    </w:p>
    <w:p w:rsidR="00B87A07" w:rsidRPr="00621BAE" w:rsidRDefault="00621BAE" w:rsidP="00621BAE">
      <w:pPr>
        <w:pStyle w:val="Default"/>
        <w:rPr>
          <w:smallCaps/>
          <w:sz w:val="28"/>
          <w:szCs w:val="28"/>
        </w:rPr>
      </w:pPr>
      <w:r w:rsidRPr="00621BAE">
        <w:rPr>
          <w:b/>
          <w:bCs/>
          <w:smallCaps/>
          <w:sz w:val="28"/>
          <w:szCs w:val="28"/>
          <w:u w:val="single"/>
        </w:rPr>
        <w:t>Grades Distribution:</w:t>
      </w:r>
    </w:p>
    <w:p w:rsidR="00B87A07" w:rsidRPr="00B87A07" w:rsidRDefault="00B87A07" w:rsidP="00B87A07">
      <w:pPr>
        <w:pStyle w:val="Default"/>
        <w:rPr>
          <w:sz w:val="23"/>
          <w:szCs w:val="23"/>
        </w:rPr>
      </w:pPr>
      <w:proofErr w:type="spellStart"/>
      <w:r w:rsidRPr="00B87A07">
        <w:rPr>
          <w:sz w:val="23"/>
          <w:szCs w:val="23"/>
        </w:rPr>
        <w:t>Homeworks</w:t>
      </w:r>
      <w:proofErr w:type="spellEnd"/>
      <w:r w:rsidRPr="00B87A07">
        <w:rPr>
          <w:sz w:val="23"/>
          <w:szCs w:val="23"/>
        </w:rPr>
        <w:t xml:space="preserve"> and Quizzes</w:t>
      </w:r>
      <w:r w:rsidRPr="00B87A07">
        <w:rPr>
          <w:sz w:val="23"/>
          <w:szCs w:val="23"/>
        </w:rPr>
        <w:tab/>
      </w:r>
      <w:r w:rsidRPr="00B87A07">
        <w:rPr>
          <w:sz w:val="23"/>
          <w:szCs w:val="23"/>
        </w:rPr>
        <w:tab/>
        <w:t>10</w:t>
      </w:r>
    </w:p>
    <w:p w:rsidR="00B87A07" w:rsidRPr="00B87A07" w:rsidRDefault="00B87A07" w:rsidP="00B87A07">
      <w:pPr>
        <w:pStyle w:val="Default"/>
        <w:rPr>
          <w:sz w:val="23"/>
          <w:szCs w:val="23"/>
        </w:rPr>
      </w:pPr>
      <w:r w:rsidRPr="00B87A07">
        <w:rPr>
          <w:sz w:val="23"/>
          <w:szCs w:val="23"/>
        </w:rPr>
        <w:t>Labs and Projects</w:t>
      </w:r>
      <w:r w:rsidRPr="00B87A07">
        <w:rPr>
          <w:sz w:val="23"/>
          <w:szCs w:val="23"/>
        </w:rPr>
        <w:tab/>
      </w:r>
      <w:r w:rsidRPr="00B87A07">
        <w:rPr>
          <w:sz w:val="23"/>
          <w:szCs w:val="23"/>
        </w:rPr>
        <w:tab/>
      </w:r>
      <w:r w:rsidRPr="00B87A07">
        <w:rPr>
          <w:sz w:val="23"/>
          <w:szCs w:val="23"/>
        </w:rPr>
        <w:tab/>
        <w:t>20</w:t>
      </w:r>
    </w:p>
    <w:p w:rsidR="00B87A07" w:rsidRPr="00B87A07" w:rsidRDefault="00B87A07" w:rsidP="00B87A07">
      <w:pPr>
        <w:pStyle w:val="Default"/>
        <w:rPr>
          <w:sz w:val="23"/>
          <w:szCs w:val="23"/>
        </w:rPr>
      </w:pPr>
      <w:r w:rsidRPr="00B87A07">
        <w:rPr>
          <w:sz w:val="23"/>
          <w:szCs w:val="23"/>
        </w:rPr>
        <w:t>Mid 1</w:t>
      </w:r>
      <w:r w:rsidRPr="00B87A07">
        <w:rPr>
          <w:sz w:val="23"/>
          <w:szCs w:val="23"/>
        </w:rPr>
        <w:tab/>
      </w:r>
      <w:r w:rsidRPr="00B87A07">
        <w:rPr>
          <w:sz w:val="23"/>
          <w:szCs w:val="23"/>
        </w:rPr>
        <w:tab/>
      </w:r>
      <w:r w:rsidRPr="00B87A07">
        <w:rPr>
          <w:sz w:val="23"/>
          <w:szCs w:val="23"/>
        </w:rPr>
        <w:tab/>
      </w:r>
      <w:r w:rsidRPr="00B87A07">
        <w:rPr>
          <w:sz w:val="23"/>
          <w:szCs w:val="23"/>
        </w:rPr>
        <w:tab/>
      </w:r>
      <w:r w:rsidRPr="00B87A07">
        <w:rPr>
          <w:sz w:val="23"/>
          <w:szCs w:val="23"/>
        </w:rPr>
        <w:tab/>
        <w:t>15</w:t>
      </w:r>
    </w:p>
    <w:p w:rsidR="00B87A07" w:rsidRPr="00B87A07" w:rsidRDefault="00B87A07" w:rsidP="00B87A07">
      <w:pPr>
        <w:pStyle w:val="Default"/>
        <w:rPr>
          <w:sz w:val="23"/>
          <w:szCs w:val="23"/>
        </w:rPr>
      </w:pPr>
      <w:r w:rsidRPr="00B87A07">
        <w:rPr>
          <w:sz w:val="23"/>
          <w:szCs w:val="23"/>
        </w:rPr>
        <w:t>Mid 2</w:t>
      </w:r>
      <w:r w:rsidRPr="00B87A07">
        <w:rPr>
          <w:sz w:val="23"/>
          <w:szCs w:val="23"/>
        </w:rPr>
        <w:tab/>
      </w:r>
      <w:r w:rsidRPr="00B87A07">
        <w:rPr>
          <w:sz w:val="23"/>
          <w:szCs w:val="23"/>
        </w:rPr>
        <w:tab/>
      </w:r>
      <w:r w:rsidRPr="00B87A07">
        <w:rPr>
          <w:sz w:val="23"/>
          <w:szCs w:val="23"/>
        </w:rPr>
        <w:tab/>
      </w:r>
      <w:r w:rsidRPr="00B87A07">
        <w:rPr>
          <w:sz w:val="23"/>
          <w:szCs w:val="23"/>
        </w:rPr>
        <w:tab/>
      </w:r>
      <w:r w:rsidRPr="00B87A07">
        <w:rPr>
          <w:sz w:val="23"/>
          <w:szCs w:val="23"/>
        </w:rPr>
        <w:tab/>
        <w:t>15</w:t>
      </w:r>
    </w:p>
    <w:p w:rsidR="00B87A07" w:rsidRPr="00B87A07" w:rsidRDefault="00B87A07" w:rsidP="00B87A07">
      <w:pPr>
        <w:pStyle w:val="Default"/>
        <w:rPr>
          <w:sz w:val="23"/>
          <w:szCs w:val="23"/>
        </w:rPr>
      </w:pPr>
      <w:r w:rsidRPr="00B87A07">
        <w:rPr>
          <w:sz w:val="23"/>
          <w:szCs w:val="23"/>
        </w:rPr>
        <w:t>Final</w:t>
      </w:r>
      <w:r w:rsidRPr="00B87A07">
        <w:rPr>
          <w:sz w:val="23"/>
          <w:szCs w:val="23"/>
        </w:rPr>
        <w:tab/>
      </w:r>
      <w:r w:rsidRPr="00B87A07">
        <w:rPr>
          <w:sz w:val="23"/>
          <w:szCs w:val="23"/>
        </w:rPr>
        <w:tab/>
      </w:r>
      <w:r w:rsidRPr="00B87A07">
        <w:rPr>
          <w:sz w:val="23"/>
          <w:szCs w:val="23"/>
        </w:rPr>
        <w:tab/>
      </w:r>
      <w:r w:rsidRPr="00B87A07">
        <w:rPr>
          <w:sz w:val="23"/>
          <w:szCs w:val="23"/>
        </w:rPr>
        <w:tab/>
      </w:r>
      <w:r w:rsidRPr="00B87A07">
        <w:rPr>
          <w:sz w:val="23"/>
          <w:szCs w:val="23"/>
        </w:rPr>
        <w:tab/>
        <w:t>40</w:t>
      </w:r>
    </w:p>
    <w:p w:rsidR="002662D2" w:rsidRDefault="002662D2" w:rsidP="00B87A07">
      <w:pPr>
        <w:pStyle w:val="Default"/>
        <w:rPr>
          <w:sz w:val="23"/>
          <w:szCs w:val="23"/>
        </w:rPr>
      </w:pPr>
    </w:p>
    <w:p w:rsidR="003226FC" w:rsidRPr="00621BAE" w:rsidRDefault="002662D2" w:rsidP="00B87A07">
      <w:pPr>
        <w:pStyle w:val="Default"/>
        <w:rPr>
          <w:b/>
          <w:bCs/>
          <w:i/>
          <w:iCs/>
          <w:smallCaps/>
          <w:sz w:val="28"/>
          <w:szCs w:val="28"/>
          <w:u w:val="single"/>
        </w:rPr>
      </w:pPr>
      <w:r w:rsidRPr="00621BAE">
        <w:rPr>
          <w:b/>
          <w:bCs/>
          <w:smallCaps/>
          <w:sz w:val="28"/>
          <w:szCs w:val="28"/>
          <w:u w:val="single"/>
        </w:rPr>
        <w:t>Prospective Course Plan (</w:t>
      </w:r>
      <w:r w:rsidRPr="00621BAE">
        <w:rPr>
          <w:b/>
          <w:bCs/>
          <w:i/>
          <w:iCs/>
          <w:smallCaps/>
          <w:sz w:val="28"/>
          <w:szCs w:val="28"/>
          <w:u w:val="single"/>
        </w:rPr>
        <w:t>for the current semester)</w:t>
      </w:r>
    </w:p>
    <w:p w:rsidR="002662D2" w:rsidRDefault="002662D2" w:rsidP="00B87A07">
      <w:pPr>
        <w:pStyle w:val="Default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529"/>
        <w:gridCol w:w="552"/>
        <w:gridCol w:w="5062"/>
        <w:gridCol w:w="3100"/>
      </w:tblGrid>
      <w:tr w:rsidR="00401087" w:rsidTr="00401087">
        <w:tc>
          <w:tcPr>
            <w:tcW w:w="534" w:type="dxa"/>
            <w:shd w:val="clear" w:color="auto" w:fill="C4BC96" w:themeFill="background2" w:themeFillShade="BF"/>
          </w:tcPr>
          <w:p w:rsidR="00401087" w:rsidRDefault="00401087" w:rsidP="00B87A0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401087" w:rsidRDefault="00401087" w:rsidP="00B87A0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5244" w:type="dxa"/>
            <w:shd w:val="clear" w:color="auto" w:fill="C4BC96" w:themeFill="background2" w:themeFillShade="BF"/>
          </w:tcPr>
          <w:p w:rsidR="00401087" w:rsidRDefault="00401087" w:rsidP="00B87A0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Topics</w:t>
            </w:r>
          </w:p>
        </w:tc>
        <w:tc>
          <w:tcPr>
            <w:tcW w:w="3231" w:type="dxa"/>
            <w:shd w:val="clear" w:color="auto" w:fill="C4BC96" w:themeFill="background2" w:themeFillShade="BF"/>
          </w:tcPr>
          <w:p w:rsidR="00401087" w:rsidRDefault="00401087" w:rsidP="00B87A0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Reference in </w:t>
            </w:r>
            <w:proofErr w:type="spellStart"/>
            <w:r>
              <w:rPr>
                <w:b/>
                <w:bCs/>
                <w:sz w:val="23"/>
                <w:szCs w:val="23"/>
              </w:rPr>
              <w:t>Deitel</w:t>
            </w:r>
            <w:proofErr w:type="spellEnd"/>
          </w:p>
        </w:tc>
      </w:tr>
      <w:tr w:rsidR="00401087" w:rsidTr="00401087">
        <w:tc>
          <w:tcPr>
            <w:tcW w:w="534" w:type="dxa"/>
          </w:tcPr>
          <w:p w:rsidR="00401087" w:rsidRPr="00401087" w:rsidRDefault="0040108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01087" w:rsidRPr="00401087" w:rsidRDefault="0040108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244" w:type="dxa"/>
          </w:tcPr>
          <w:p w:rsidR="00401087" w:rsidRPr="00401087" w:rsidRDefault="0040108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Course Orientation</w:t>
            </w:r>
          </w:p>
        </w:tc>
        <w:tc>
          <w:tcPr>
            <w:tcW w:w="3231" w:type="dxa"/>
          </w:tcPr>
          <w:p w:rsidR="00401087" w:rsidRPr="00401087" w:rsidRDefault="00401087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401087" w:rsidTr="00401087">
        <w:tc>
          <w:tcPr>
            <w:tcW w:w="534" w:type="dxa"/>
          </w:tcPr>
          <w:p w:rsidR="00401087" w:rsidRDefault="00401087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401087" w:rsidRDefault="0040108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244" w:type="dxa"/>
          </w:tcPr>
          <w:p w:rsidR="00401087" w:rsidRDefault="0040108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Introduction</w:t>
            </w:r>
          </w:p>
          <w:p w:rsidR="00401087" w:rsidRDefault="00401087" w:rsidP="00401087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Computer Organization</w:t>
            </w:r>
          </w:p>
          <w:p w:rsidR="00401087" w:rsidRDefault="00401087" w:rsidP="00401087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Compilers</w:t>
            </w:r>
          </w:p>
          <w:p w:rsidR="00401087" w:rsidRPr="00401087" w:rsidRDefault="00401087" w:rsidP="00401087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 Standard Library</w:t>
            </w:r>
          </w:p>
        </w:tc>
        <w:tc>
          <w:tcPr>
            <w:tcW w:w="3231" w:type="dxa"/>
          </w:tcPr>
          <w:p w:rsidR="00401087" w:rsidRDefault="00401087" w:rsidP="00B87A07">
            <w:pPr>
              <w:pStyle w:val="Default"/>
              <w:rPr>
                <w:sz w:val="23"/>
                <w:szCs w:val="23"/>
              </w:rPr>
            </w:pPr>
          </w:p>
          <w:p w:rsidR="00401087" w:rsidRDefault="0040108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1.3</w:t>
            </w:r>
          </w:p>
          <w:p w:rsidR="00401087" w:rsidRDefault="0040108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1.6</w:t>
            </w:r>
          </w:p>
          <w:p w:rsidR="00401087" w:rsidRPr="00401087" w:rsidRDefault="0040108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1.9</w:t>
            </w:r>
          </w:p>
        </w:tc>
      </w:tr>
      <w:tr w:rsidR="00401087" w:rsidTr="00401087">
        <w:tc>
          <w:tcPr>
            <w:tcW w:w="534" w:type="dxa"/>
          </w:tcPr>
          <w:p w:rsidR="00401087" w:rsidRDefault="00401087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401087" w:rsidRDefault="0040108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244" w:type="dxa"/>
          </w:tcPr>
          <w:p w:rsidR="00401087" w:rsidRDefault="0040108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 Keywords</w:t>
            </w:r>
          </w:p>
          <w:p w:rsidR="00401087" w:rsidRDefault="0040108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Writing a sample program</w:t>
            </w:r>
          </w:p>
          <w:p w:rsidR="00401087" w:rsidRDefault="0040108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Writing comments in a program</w:t>
            </w:r>
          </w:p>
          <w:p w:rsidR="00C062EF" w:rsidRDefault="00C062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Memory Concept</w:t>
            </w:r>
          </w:p>
          <w:p w:rsidR="00C062EF" w:rsidRDefault="00C062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 Types in C</w:t>
            </w:r>
          </w:p>
          <w:p w:rsidR="00C062EF" w:rsidRDefault="00C062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Strings &amp; characters fundamentals</w:t>
            </w:r>
          </w:p>
          <w:p w:rsidR="00C062EF" w:rsidRPr="00401087" w:rsidRDefault="00C062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Constants &amp; Variables</w:t>
            </w:r>
          </w:p>
        </w:tc>
        <w:tc>
          <w:tcPr>
            <w:tcW w:w="3231" w:type="dxa"/>
          </w:tcPr>
          <w:p w:rsidR="00401087" w:rsidRDefault="0040108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Fig. 2.15</w:t>
            </w:r>
          </w:p>
          <w:p w:rsidR="00401087" w:rsidRDefault="00C062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Fig. 2.</w:t>
            </w:r>
            <w:r w:rsidR="00401087">
              <w:rPr>
                <w:sz w:val="23"/>
                <w:szCs w:val="23"/>
              </w:rPr>
              <w:t>1 to 2.5</w:t>
            </w:r>
          </w:p>
          <w:p w:rsidR="00C062EF" w:rsidRDefault="00C062EF" w:rsidP="00B87A07">
            <w:pPr>
              <w:pStyle w:val="Default"/>
              <w:rPr>
                <w:sz w:val="23"/>
                <w:szCs w:val="23"/>
              </w:rPr>
            </w:pPr>
          </w:p>
          <w:p w:rsidR="00C062EF" w:rsidRDefault="00C062EF" w:rsidP="00B87A07">
            <w:pPr>
              <w:pStyle w:val="Default"/>
              <w:rPr>
                <w:sz w:val="23"/>
                <w:szCs w:val="23"/>
              </w:rPr>
            </w:pPr>
          </w:p>
          <w:p w:rsidR="00C062EF" w:rsidRDefault="00C062EF" w:rsidP="00B87A07">
            <w:pPr>
              <w:pStyle w:val="Default"/>
              <w:rPr>
                <w:sz w:val="23"/>
                <w:szCs w:val="23"/>
              </w:rPr>
            </w:pPr>
          </w:p>
          <w:p w:rsidR="00C062EF" w:rsidRDefault="00C062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9.6</w:t>
            </w:r>
          </w:p>
          <w:p w:rsidR="00C062EF" w:rsidRPr="00401087" w:rsidRDefault="00C062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7.5</w:t>
            </w:r>
          </w:p>
        </w:tc>
      </w:tr>
      <w:tr w:rsidR="001F5534" w:rsidTr="00401087">
        <w:tc>
          <w:tcPr>
            <w:tcW w:w="534" w:type="dxa"/>
          </w:tcPr>
          <w:p w:rsidR="001F5534" w:rsidRDefault="001F5534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1F5534" w:rsidRDefault="001F5534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244" w:type="dxa"/>
          </w:tcPr>
          <w:p w:rsidR="001F5534" w:rsidRDefault="001F5534" w:rsidP="001F5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</w:t>
            </w:r>
            <w:proofErr w:type="spellStart"/>
            <w:r>
              <w:rPr>
                <w:sz w:val="23"/>
                <w:szCs w:val="23"/>
              </w:rPr>
              <w:t>scanf</w:t>
            </w:r>
            <w:proofErr w:type="spellEnd"/>
            <w:r>
              <w:rPr>
                <w:sz w:val="23"/>
                <w:szCs w:val="23"/>
              </w:rPr>
              <w:t xml:space="preserve"> statement</w:t>
            </w:r>
          </w:p>
          <w:p w:rsidR="001F5534" w:rsidRDefault="001F5534" w:rsidP="001F553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Reading formatted input with </w:t>
            </w:r>
            <w:proofErr w:type="spellStart"/>
            <w:r>
              <w:rPr>
                <w:sz w:val="23"/>
                <w:szCs w:val="23"/>
              </w:rPr>
              <w:t>scanf</w:t>
            </w:r>
            <w:proofErr w:type="spellEnd"/>
          </w:p>
          <w:p w:rsidR="001F5534" w:rsidRDefault="001F5534" w:rsidP="001F5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</w:t>
            </w:r>
            <w:proofErr w:type="spellStart"/>
            <w:r>
              <w:rPr>
                <w:sz w:val="23"/>
                <w:szCs w:val="23"/>
              </w:rPr>
              <w:t>printf</w:t>
            </w:r>
            <w:proofErr w:type="spellEnd"/>
            <w:r>
              <w:rPr>
                <w:sz w:val="23"/>
                <w:szCs w:val="23"/>
              </w:rPr>
              <w:t xml:space="preserve"> statement</w:t>
            </w:r>
          </w:p>
          <w:p w:rsidR="001F5534" w:rsidRDefault="001F5534" w:rsidP="001F553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Formatting output with </w:t>
            </w:r>
            <w:proofErr w:type="spellStart"/>
            <w:r>
              <w:rPr>
                <w:sz w:val="23"/>
                <w:szCs w:val="23"/>
              </w:rPr>
              <w:t>printf</w:t>
            </w:r>
            <w:proofErr w:type="spellEnd"/>
          </w:p>
          <w:p w:rsidR="001F5534" w:rsidRDefault="001F5534" w:rsidP="001F553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Printing characters and strings</w:t>
            </w:r>
          </w:p>
          <w:p w:rsidR="001F5534" w:rsidRDefault="001F5534" w:rsidP="001F553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Other conversion </w:t>
            </w:r>
            <w:proofErr w:type="spellStart"/>
            <w:r>
              <w:rPr>
                <w:sz w:val="23"/>
                <w:szCs w:val="23"/>
              </w:rPr>
              <w:t>specifiers</w:t>
            </w:r>
            <w:proofErr w:type="spellEnd"/>
          </w:p>
          <w:p w:rsidR="001F5534" w:rsidRDefault="001F5534" w:rsidP="001F553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Printing with field widths and precision</w:t>
            </w:r>
          </w:p>
          <w:p w:rsidR="001F5534" w:rsidRDefault="001F5534" w:rsidP="001F553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Using flags in the </w:t>
            </w:r>
            <w:proofErr w:type="spellStart"/>
            <w:r>
              <w:rPr>
                <w:sz w:val="23"/>
                <w:szCs w:val="23"/>
              </w:rPr>
              <w:t>printf</w:t>
            </w:r>
            <w:proofErr w:type="spellEnd"/>
            <w:r>
              <w:rPr>
                <w:sz w:val="23"/>
                <w:szCs w:val="23"/>
              </w:rPr>
              <w:t xml:space="preserve"> statement</w:t>
            </w:r>
          </w:p>
          <w:p w:rsidR="001F5534" w:rsidRPr="001F5534" w:rsidRDefault="001F5534" w:rsidP="001F553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Printing literals and escape sequences</w:t>
            </w:r>
          </w:p>
        </w:tc>
        <w:tc>
          <w:tcPr>
            <w:tcW w:w="3231" w:type="dxa"/>
          </w:tcPr>
          <w:p w:rsidR="001F5534" w:rsidRDefault="001F5534" w:rsidP="001F5534">
            <w:pPr>
              <w:pStyle w:val="Default"/>
              <w:rPr>
                <w:sz w:val="23"/>
                <w:szCs w:val="23"/>
              </w:rPr>
            </w:pPr>
          </w:p>
          <w:p w:rsidR="001F5534" w:rsidRDefault="001F5534" w:rsidP="001F5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9.11</w:t>
            </w:r>
          </w:p>
          <w:p w:rsidR="001F5534" w:rsidRDefault="001F5534" w:rsidP="001F5534">
            <w:pPr>
              <w:pStyle w:val="Default"/>
              <w:rPr>
                <w:sz w:val="23"/>
                <w:szCs w:val="23"/>
              </w:rPr>
            </w:pPr>
          </w:p>
          <w:p w:rsidR="001F5534" w:rsidRDefault="001F5534" w:rsidP="001F5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Sections 9.3 to 9.5</w:t>
            </w:r>
          </w:p>
          <w:p w:rsidR="001F5534" w:rsidRDefault="001F5534" w:rsidP="001F5534">
            <w:pPr>
              <w:pStyle w:val="Default"/>
              <w:rPr>
                <w:sz w:val="23"/>
                <w:szCs w:val="23"/>
              </w:rPr>
            </w:pPr>
          </w:p>
          <w:p w:rsidR="001F5534" w:rsidRDefault="001F5534" w:rsidP="001F5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9.7 (defer p)</w:t>
            </w:r>
          </w:p>
          <w:p w:rsidR="001F5534" w:rsidRDefault="001F5534" w:rsidP="001F5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9.8</w:t>
            </w:r>
          </w:p>
          <w:p w:rsidR="001F5534" w:rsidRDefault="001F5534" w:rsidP="001F5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9.9</w:t>
            </w:r>
          </w:p>
          <w:p w:rsidR="001F5534" w:rsidRDefault="001F5534" w:rsidP="001F5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9.10</w:t>
            </w:r>
          </w:p>
        </w:tc>
      </w:tr>
      <w:tr w:rsidR="001F5534" w:rsidTr="00401087">
        <w:tc>
          <w:tcPr>
            <w:tcW w:w="534" w:type="dxa"/>
          </w:tcPr>
          <w:p w:rsidR="001F5534" w:rsidRDefault="001F5534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1F5534" w:rsidRDefault="001F5534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244" w:type="dxa"/>
          </w:tcPr>
          <w:p w:rsidR="001F5534" w:rsidRDefault="001F5534" w:rsidP="001F5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Operators in C language</w:t>
            </w:r>
          </w:p>
          <w:p w:rsidR="001F5534" w:rsidRDefault="001F5534" w:rsidP="001F553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Arithmetic operators</w:t>
            </w:r>
          </w:p>
          <w:p w:rsidR="001F5534" w:rsidRDefault="001F5534" w:rsidP="001F553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Assignment operator</w:t>
            </w:r>
          </w:p>
          <w:p w:rsidR="001F5534" w:rsidRDefault="001F5534" w:rsidP="001F553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Increment &amp; Decrement operators</w:t>
            </w:r>
          </w:p>
          <w:p w:rsidR="001F5534" w:rsidRDefault="001F5534" w:rsidP="001F553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Relational operators</w:t>
            </w:r>
          </w:p>
          <w:p w:rsidR="001F5534" w:rsidRDefault="001F5534" w:rsidP="001F553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Confusing Equality (==) &amp; Assignment operator (=)</w:t>
            </w:r>
          </w:p>
          <w:p w:rsidR="001F5534" w:rsidRDefault="001F5534" w:rsidP="001F553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Logical operators</w:t>
            </w:r>
          </w:p>
          <w:p w:rsidR="001F5534" w:rsidRDefault="001F5534" w:rsidP="001F553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Rules of precedence</w:t>
            </w:r>
          </w:p>
        </w:tc>
        <w:tc>
          <w:tcPr>
            <w:tcW w:w="3231" w:type="dxa"/>
          </w:tcPr>
          <w:p w:rsidR="001F5534" w:rsidRDefault="001F5534" w:rsidP="001F5534">
            <w:pPr>
              <w:pStyle w:val="Default"/>
              <w:rPr>
                <w:sz w:val="23"/>
                <w:szCs w:val="23"/>
              </w:rPr>
            </w:pPr>
          </w:p>
          <w:p w:rsidR="001F5534" w:rsidRDefault="001F5534" w:rsidP="001F553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Fiig</w:t>
            </w:r>
            <w:proofErr w:type="spellEnd"/>
            <w:r>
              <w:rPr>
                <w:sz w:val="23"/>
                <w:szCs w:val="23"/>
              </w:rPr>
              <w:t>. 2.9</w:t>
            </w:r>
          </w:p>
          <w:p w:rsidR="001F5534" w:rsidRDefault="001F5534" w:rsidP="001F5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3.11</w:t>
            </w:r>
          </w:p>
          <w:p w:rsidR="001F5534" w:rsidRDefault="001F5534" w:rsidP="001F5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3.12</w:t>
            </w:r>
          </w:p>
          <w:p w:rsidR="001F5534" w:rsidRDefault="001F5534" w:rsidP="001F5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Fig. 2.12 &amp; 2.13</w:t>
            </w:r>
          </w:p>
          <w:p w:rsidR="001F5534" w:rsidRDefault="001F5534" w:rsidP="001F5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4.11</w:t>
            </w:r>
          </w:p>
          <w:p w:rsidR="001F5534" w:rsidRDefault="001F5534" w:rsidP="001F5534">
            <w:pPr>
              <w:pStyle w:val="Default"/>
              <w:rPr>
                <w:sz w:val="23"/>
                <w:szCs w:val="23"/>
              </w:rPr>
            </w:pPr>
          </w:p>
          <w:p w:rsidR="001F5534" w:rsidRDefault="001F5534" w:rsidP="001F5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4.10</w:t>
            </w:r>
          </w:p>
          <w:p w:rsidR="001F5534" w:rsidRDefault="001F5534" w:rsidP="001F5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Figs 2.10, 2.11, 2.14, 4.16</w:t>
            </w:r>
          </w:p>
        </w:tc>
      </w:tr>
      <w:tr w:rsidR="001F5534" w:rsidTr="001F5534">
        <w:tc>
          <w:tcPr>
            <w:tcW w:w="534" w:type="dxa"/>
            <w:shd w:val="clear" w:color="auto" w:fill="FF0000"/>
          </w:tcPr>
          <w:p w:rsidR="001F5534" w:rsidRDefault="001F5534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FF0000"/>
          </w:tcPr>
          <w:p w:rsidR="001F5534" w:rsidRDefault="001F5534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4" w:type="dxa"/>
            <w:shd w:val="clear" w:color="auto" w:fill="FF0000"/>
          </w:tcPr>
          <w:p w:rsidR="001F5534" w:rsidRPr="001F5534" w:rsidRDefault="001F5534" w:rsidP="001F5534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1F5534">
              <w:rPr>
                <w:b/>
                <w:bCs/>
                <w:color w:val="FFFFFF" w:themeColor="background1"/>
                <w:sz w:val="23"/>
                <w:szCs w:val="23"/>
              </w:rPr>
              <w:t>Quiz #1</w:t>
            </w:r>
            <w:r w:rsidR="00F77C74">
              <w:rPr>
                <w:b/>
                <w:bCs/>
                <w:color w:val="FFFFFF" w:themeColor="background1"/>
                <w:sz w:val="23"/>
                <w:szCs w:val="23"/>
              </w:rPr>
              <w:t>: All</w:t>
            </w:r>
            <w:r w:rsidR="00621BAE">
              <w:rPr>
                <w:b/>
                <w:bCs/>
                <w:color w:val="FFFFFF" w:themeColor="background1"/>
                <w:sz w:val="23"/>
                <w:szCs w:val="23"/>
              </w:rPr>
              <w:t xml:space="preserve"> Above</w:t>
            </w:r>
          </w:p>
        </w:tc>
        <w:tc>
          <w:tcPr>
            <w:tcW w:w="3231" w:type="dxa"/>
            <w:shd w:val="clear" w:color="auto" w:fill="FF0000"/>
          </w:tcPr>
          <w:p w:rsidR="001F5534" w:rsidRDefault="001F5534" w:rsidP="001F5534">
            <w:pPr>
              <w:pStyle w:val="Default"/>
              <w:rPr>
                <w:sz w:val="23"/>
                <w:szCs w:val="23"/>
              </w:rPr>
            </w:pPr>
          </w:p>
        </w:tc>
      </w:tr>
      <w:tr w:rsidR="001F5534" w:rsidTr="00401087">
        <w:tc>
          <w:tcPr>
            <w:tcW w:w="534" w:type="dxa"/>
          </w:tcPr>
          <w:p w:rsidR="001F5534" w:rsidRDefault="001F5534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1F5534" w:rsidRDefault="001F5534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244" w:type="dxa"/>
          </w:tcPr>
          <w:p w:rsidR="001F5534" w:rsidRDefault="001F5534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Program Development in C</w:t>
            </w:r>
          </w:p>
          <w:p w:rsidR="001F5534" w:rsidRDefault="001F5534" w:rsidP="001F553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Algorithms, flowcharts &amp;</w:t>
            </w:r>
            <w:proofErr w:type="spellStart"/>
            <w:r>
              <w:rPr>
                <w:sz w:val="23"/>
                <w:szCs w:val="23"/>
              </w:rPr>
              <w:t>pseudocode</w:t>
            </w:r>
            <w:proofErr w:type="spellEnd"/>
          </w:p>
          <w:p w:rsidR="001F5534" w:rsidRDefault="001F5534" w:rsidP="001F553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if </w:t>
            </w:r>
            <w:r w:rsidR="009731EF">
              <w:rPr>
                <w:sz w:val="23"/>
                <w:szCs w:val="23"/>
              </w:rPr>
              <w:t xml:space="preserve">selection </w:t>
            </w:r>
            <w:r>
              <w:rPr>
                <w:sz w:val="23"/>
                <w:szCs w:val="23"/>
              </w:rPr>
              <w:t>statement</w:t>
            </w:r>
          </w:p>
          <w:p w:rsidR="001F5534" w:rsidRDefault="001F5534" w:rsidP="001F553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if…else </w:t>
            </w:r>
            <w:r w:rsidR="009731EF">
              <w:rPr>
                <w:sz w:val="23"/>
                <w:szCs w:val="23"/>
              </w:rPr>
              <w:t xml:space="preserve">selection </w:t>
            </w:r>
            <w:r>
              <w:rPr>
                <w:sz w:val="23"/>
                <w:szCs w:val="23"/>
              </w:rPr>
              <w:t>statement</w:t>
            </w:r>
          </w:p>
          <w:p w:rsidR="001F5534" w:rsidRDefault="001F5534" w:rsidP="001F553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Nested if</w:t>
            </w:r>
            <w:r w:rsidR="009731EF">
              <w:rPr>
                <w:sz w:val="23"/>
                <w:szCs w:val="23"/>
              </w:rPr>
              <w:t xml:space="preserve"> statements</w:t>
            </w:r>
          </w:p>
        </w:tc>
        <w:tc>
          <w:tcPr>
            <w:tcW w:w="3231" w:type="dxa"/>
          </w:tcPr>
          <w:p w:rsidR="001F5534" w:rsidRDefault="001F5534" w:rsidP="00B87A07">
            <w:pPr>
              <w:pStyle w:val="Default"/>
              <w:rPr>
                <w:sz w:val="23"/>
                <w:szCs w:val="23"/>
              </w:rPr>
            </w:pPr>
          </w:p>
          <w:p w:rsidR="001F5534" w:rsidRDefault="009731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Sections 3.1 to 3.4</w:t>
            </w:r>
          </w:p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3.5</w:t>
            </w:r>
          </w:p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3.6</w:t>
            </w:r>
          </w:p>
          <w:p w:rsidR="009731EF" w:rsidRDefault="009731EF" w:rsidP="009731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3.6</w:t>
            </w:r>
          </w:p>
        </w:tc>
      </w:tr>
      <w:tr w:rsidR="009731EF" w:rsidTr="00401087">
        <w:tc>
          <w:tcPr>
            <w:tcW w:w="534" w:type="dxa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244" w:type="dxa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selection structure (</w:t>
            </w:r>
            <w:proofErr w:type="spellStart"/>
            <w:r>
              <w:rPr>
                <w:sz w:val="23"/>
                <w:szCs w:val="23"/>
              </w:rPr>
              <w:t>cnt’d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9731EF" w:rsidRDefault="009731EF" w:rsidP="009731EF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switch statement</w:t>
            </w:r>
          </w:p>
          <w:p w:rsidR="009731EF" w:rsidRDefault="009731EF" w:rsidP="009731EF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break statement</w:t>
            </w:r>
          </w:p>
        </w:tc>
        <w:tc>
          <w:tcPr>
            <w:tcW w:w="3231" w:type="dxa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</w:p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4.7</w:t>
            </w:r>
          </w:p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4.9</w:t>
            </w:r>
          </w:p>
        </w:tc>
      </w:tr>
      <w:tr w:rsidR="009731EF" w:rsidTr="009731EF">
        <w:tc>
          <w:tcPr>
            <w:tcW w:w="534" w:type="dxa"/>
            <w:shd w:val="clear" w:color="auto" w:fill="FF0000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FF0000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4" w:type="dxa"/>
            <w:shd w:val="clear" w:color="auto" w:fill="FF0000"/>
          </w:tcPr>
          <w:p w:rsidR="009731EF" w:rsidRPr="009731EF" w:rsidRDefault="009731EF" w:rsidP="00B87A07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9731EF">
              <w:rPr>
                <w:b/>
                <w:bCs/>
                <w:color w:val="FFFFFF" w:themeColor="background1"/>
                <w:sz w:val="23"/>
                <w:szCs w:val="23"/>
              </w:rPr>
              <w:t>Quiz #2</w:t>
            </w:r>
            <w:r w:rsidR="00F77C74">
              <w:rPr>
                <w:b/>
                <w:bCs/>
                <w:color w:val="FFFFFF" w:themeColor="background1"/>
                <w:sz w:val="23"/>
                <w:szCs w:val="23"/>
              </w:rPr>
              <w:t>: Selection Structure</w:t>
            </w:r>
          </w:p>
        </w:tc>
        <w:tc>
          <w:tcPr>
            <w:tcW w:w="3231" w:type="dxa"/>
            <w:shd w:val="clear" w:color="auto" w:fill="FF0000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9731EF" w:rsidTr="00401087">
        <w:tc>
          <w:tcPr>
            <w:tcW w:w="534" w:type="dxa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244" w:type="dxa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Loops:</w:t>
            </w:r>
          </w:p>
          <w:p w:rsidR="009731EF" w:rsidRDefault="009731EF" w:rsidP="009731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The counter-controlled repetition</w:t>
            </w:r>
          </w:p>
          <w:p w:rsidR="009731EF" w:rsidRDefault="009731EF" w:rsidP="009731EF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for statement</w:t>
            </w:r>
          </w:p>
        </w:tc>
        <w:tc>
          <w:tcPr>
            <w:tcW w:w="3231" w:type="dxa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</w:p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</w:p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Sections 4.3 to 4.6</w:t>
            </w:r>
          </w:p>
        </w:tc>
      </w:tr>
      <w:tr w:rsidR="009731EF" w:rsidTr="00401087">
        <w:tc>
          <w:tcPr>
            <w:tcW w:w="534" w:type="dxa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244" w:type="dxa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Loops:</w:t>
            </w:r>
          </w:p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The sentinel-controlled operation</w:t>
            </w:r>
          </w:p>
          <w:p w:rsidR="009731EF" w:rsidRDefault="009731EF" w:rsidP="009731EF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The while repetition statement</w:t>
            </w:r>
          </w:p>
          <w:p w:rsidR="009731EF" w:rsidRDefault="009731EF" w:rsidP="009731EF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continue statement</w:t>
            </w:r>
          </w:p>
        </w:tc>
        <w:tc>
          <w:tcPr>
            <w:tcW w:w="3231" w:type="dxa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</w:p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</w:p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Section 3.7</w:t>
            </w:r>
          </w:p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4.9</w:t>
            </w:r>
          </w:p>
        </w:tc>
      </w:tr>
      <w:tr w:rsidR="009731EF" w:rsidTr="00401087">
        <w:tc>
          <w:tcPr>
            <w:tcW w:w="534" w:type="dxa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567" w:type="dxa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244" w:type="dxa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Loops:</w:t>
            </w:r>
          </w:p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The sentinel-controlled operation (</w:t>
            </w:r>
            <w:proofErr w:type="spellStart"/>
            <w:r>
              <w:rPr>
                <w:sz w:val="23"/>
                <w:szCs w:val="23"/>
              </w:rPr>
              <w:t>cnt’d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9731EF" w:rsidRDefault="009731EF" w:rsidP="009731EF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do…while repetition statement</w:t>
            </w:r>
          </w:p>
        </w:tc>
        <w:tc>
          <w:tcPr>
            <w:tcW w:w="3231" w:type="dxa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</w:p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</w:p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4.8</w:t>
            </w:r>
          </w:p>
        </w:tc>
      </w:tr>
      <w:tr w:rsidR="009731EF" w:rsidTr="00F77C74">
        <w:tc>
          <w:tcPr>
            <w:tcW w:w="534" w:type="dxa"/>
            <w:shd w:val="clear" w:color="auto" w:fill="00B050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00B050"/>
          </w:tcPr>
          <w:p w:rsidR="009731EF" w:rsidRPr="00BC3E2F" w:rsidRDefault="009731EF" w:rsidP="00B87A07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BC3E2F">
              <w:rPr>
                <w:b/>
                <w:bCs/>
                <w:color w:val="FFFFFF" w:themeColor="background1"/>
                <w:sz w:val="23"/>
                <w:szCs w:val="23"/>
              </w:rPr>
              <w:t>2</w:t>
            </w:r>
          </w:p>
        </w:tc>
        <w:tc>
          <w:tcPr>
            <w:tcW w:w="5244" w:type="dxa"/>
            <w:shd w:val="clear" w:color="auto" w:fill="00B050"/>
          </w:tcPr>
          <w:p w:rsidR="009731EF" w:rsidRPr="00F77C74" w:rsidRDefault="00F77C74" w:rsidP="00B87A07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F77C74">
              <w:rPr>
                <w:b/>
                <w:bCs/>
                <w:color w:val="FFFFFF" w:themeColor="background1"/>
                <w:sz w:val="23"/>
                <w:szCs w:val="23"/>
              </w:rPr>
              <w:t>The National Day</w:t>
            </w:r>
          </w:p>
        </w:tc>
        <w:tc>
          <w:tcPr>
            <w:tcW w:w="3231" w:type="dxa"/>
            <w:shd w:val="clear" w:color="auto" w:fill="00B050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F77C74" w:rsidTr="006868FE">
        <w:tc>
          <w:tcPr>
            <w:tcW w:w="534" w:type="dxa"/>
            <w:shd w:val="clear" w:color="auto" w:fill="FF0000"/>
          </w:tcPr>
          <w:p w:rsidR="00F77C74" w:rsidRDefault="00F77C74" w:rsidP="006868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FF0000"/>
          </w:tcPr>
          <w:p w:rsidR="00F77C74" w:rsidRDefault="00F77C74" w:rsidP="006868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4" w:type="dxa"/>
            <w:shd w:val="clear" w:color="auto" w:fill="FF0000"/>
          </w:tcPr>
          <w:p w:rsidR="00F77C74" w:rsidRPr="00F77C74" w:rsidRDefault="00F77C74" w:rsidP="006868FE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F77C74">
              <w:rPr>
                <w:b/>
                <w:bCs/>
                <w:color w:val="FFFFFF" w:themeColor="background1"/>
                <w:sz w:val="23"/>
                <w:szCs w:val="23"/>
              </w:rPr>
              <w:t>Quiz #3: Loops</w:t>
            </w:r>
          </w:p>
        </w:tc>
        <w:tc>
          <w:tcPr>
            <w:tcW w:w="3231" w:type="dxa"/>
            <w:shd w:val="clear" w:color="auto" w:fill="FF0000"/>
          </w:tcPr>
          <w:p w:rsidR="00F77C74" w:rsidRDefault="00F77C74" w:rsidP="006868FE">
            <w:pPr>
              <w:pStyle w:val="Default"/>
              <w:rPr>
                <w:sz w:val="23"/>
                <w:szCs w:val="23"/>
              </w:rPr>
            </w:pPr>
          </w:p>
        </w:tc>
      </w:tr>
      <w:tr w:rsidR="009731EF" w:rsidTr="00401087">
        <w:tc>
          <w:tcPr>
            <w:tcW w:w="534" w:type="dxa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244" w:type="dxa"/>
          </w:tcPr>
          <w:p w:rsidR="009731EF" w:rsidRDefault="00F77C74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Functions</w:t>
            </w:r>
          </w:p>
          <w:p w:rsidR="00F77C74" w:rsidRDefault="00F77C74" w:rsidP="00F77C7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What are functions?</w:t>
            </w:r>
          </w:p>
          <w:p w:rsidR="00F77C74" w:rsidRDefault="00F77C74" w:rsidP="00F77C7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Function prototype</w:t>
            </w:r>
          </w:p>
          <w:p w:rsidR="00F77C74" w:rsidRDefault="00F77C74" w:rsidP="00F77C7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Function definition</w:t>
            </w:r>
          </w:p>
          <w:p w:rsidR="00F77C74" w:rsidRDefault="00F77C74" w:rsidP="00F77C7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Function calling (execution)</w:t>
            </w:r>
          </w:p>
        </w:tc>
        <w:tc>
          <w:tcPr>
            <w:tcW w:w="3231" w:type="dxa"/>
          </w:tcPr>
          <w:p w:rsidR="009731EF" w:rsidRDefault="009731EF" w:rsidP="00B87A07">
            <w:pPr>
              <w:pStyle w:val="Default"/>
              <w:rPr>
                <w:sz w:val="23"/>
                <w:szCs w:val="23"/>
              </w:rPr>
            </w:pPr>
          </w:p>
          <w:p w:rsidR="00F77C74" w:rsidRDefault="00F77C74" w:rsidP="00B87A07">
            <w:pPr>
              <w:pStyle w:val="Default"/>
              <w:rPr>
                <w:sz w:val="23"/>
                <w:szCs w:val="23"/>
              </w:rPr>
            </w:pPr>
          </w:p>
          <w:p w:rsidR="00F77C74" w:rsidRDefault="00F77C74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5.6, Fig. 5.3</w:t>
            </w:r>
          </w:p>
          <w:p w:rsidR="00F77C74" w:rsidRDefault="00F77C74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5.5</w:t>
            </w:r>
          </w:p>
          <w:p w:rsidR="00F77C74" w:rsidRDefault="00F77C74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5.7, Fig. 5.3</w:t>
            </w:r>
          </w:p>
        </w:tc>
      </w:tr>
      <w:tr w:rsidR="00BC3E2F" w:rsidTr="00BC3E2F">
        <w:tc>
          <w:tcPr>
            <w:tcW w:w="534" w:type="dxa"/>
            <w:shd w:val="clear" w:color="auto" w:fill="00B050"/>
          </w:tcPr>
          <w:p w:rsidR="00BC3E2F" w:rsidRPr="00BC3E2F" w:rsidRDefault="00BC3E2F" w:rsidP="00B87A07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BC3E2F">
              <w:rPr>
                <w:b/>
                <w:bCs/>
                <w:color w:val="FFFFFF" w:themeColor="background1"/>
                <w:sz w:val="23"/>
                <w:szCs w:val="23"/>
              </w:rPr>
              <w:t>5</w:t>
            </w:r>
          </w:p>
        </w:tc>
        <w:tc>
          <w:tcPr>
            <w:tcW w:w="567" w:type="dxa"/>
            <w:shd w:val="clear" w:color="auto" w:fill="00B050"/>
          </w:tcPr>
          <w:p w:rsidR="00BC3E2F" w:rsidRPr="00BC3E2F" w:rsidRDefault="00BC3E2F" w:rsidP="00B87A07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BC3E2F">
              <w:rPr>
                <w:b/>
                <w:bCs/>
                <w:color w:val="FFFFFF" w:themeColor="background1"/>
                <w:sz w:val="23"/>
                <w:szCs w:val="23"/>
              </w:rPr>
              <w:t>1</w:t>
            </w:r>
          </w:p>
        </w:tc>
        <w:tc>
          <w:tcPr>
            <w:tcW w:w="8475" w:type="dxa"/>
            <w:gridSpan w:val="2"/>
            <w:vMerge w:val="restart"/>
            <w:shd w:val="clear" w:color="auto" w:fill="00B050"/>
            <w:vAlign w:val="center"/>
          </w:tcPr>
          <w:p w:rsidR="00BC3E2F" w:rsidRPr="00BC3E2F" w:rsidRDefault="00BC3E2F" w:rsidP="00BC3E2F">
            <w:pPr>
              <w:pStyle w:val="Default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proofErr w:type="spellStart"/>
            <w:r w:rsidRPr="00BC3E2F">
              <w:rPr>
                <w:b/>
                <w:bCs/>
                <w:color w:val="FFFFFF" w:themeColor="background1"/>
                <w:sz w:val="36"/>
                <w:szCs w:val="36"/>
              </w:rPr>
              <w:t>Eid</w:t>
            </w:r>
            <w:proofErr w:type="spellEnd"/>
            <w:r w:rsidRPr="00BC3E2F">
              <w:rPr>
                <w:b/>
                <w:bCs/>
                <w:color w:val="FFFFFF" w:themeColor="background1"/>
                <w:sz w:val="36"/>
                <w:szCs w:val="36"/>
              </w:rPr>
              <w:t xml:space="preserve"> Al-</w:t>
            </w:r>
            <w:proofErr w:type="spellStart"/>
            <w:r w:rsidRPr="00BC3E2F">
              <w:rPr>
                <w:b/>
                <w:bCs/>
                <w:color w:val="FFFFFF" w:themeColor="background1"/>
                <w:sz w:val="36"/>
                <w:szCs w:val="36"/>
              </w:rPr>
              <w:t>Adha</w:t>
            </w:r>
            <w:proofErr w:type="spellEnd"/>
          </w:p>
        </w:tc>
      </w:tr>
      <w:tr w:rsidR="00BC3E2F" w:rsidTr="00BC3E2F">
        <w:tc>
          <w:tcPr>
            <w:tcW w:w="534" w:type="dxa"/>
            <w:shd w:val="clear" w:color="auto" w:fill="00B050"/>
          </w:tcPr>
          <w:p w:rsidR="00BC3E2F" w:rsidRPr="00BC3E2F" w:rsidRDefault="00BC3E2F" w:rsidP="00B87A07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00B050"/>
          </w:tcPr>
          <w:p w:rsidR="00BC3E2F" w:rsidRPr="00BC3E2F" w:rsidRDefault="00BC3E2F" w:rsidP="00B87A07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BC3E2F">
              <w:rPr>
                <w:b/>
                <w:bCs/>
                <w:color w:val="FFFFFF" w:themeColor="background1"/>
                <w:sz w:val="23"/>
                <w:szCs w:val="23"/>
              </w:rPr>
              <w:t>2</w:t>
            </w:r>
          </w:p>
        </w:tc>
        <w:tc>
          <w:tcPr>
            <w:tcW w:w="8475" w:type="dxa"/>
            <w:gridSpan w:val="2"/>
            <w:vMerge/>
            <w:shd w:val="clear" w:color="auto" w:fill="00B050"/>
          </w:tcPr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BC3E2F" w:rsidTr="00BC3E2F">
        <w:tc>
          <w:tcPr>
            <w:tcW w:w="534" w:type="dxa"/>
            <w:shd w:val="clear" w:color="auto" w:fill="00B050"/>
          </w:tcPr>
          <w:p w:rsidR="00BC3E2F" w:rsidRPr="00BC3E2F" w:rsidRDefault="00BC3E2F" w:rsidP="00B87A07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00B050"/>
          </w:tcPr>
          <w:p w:rsidR="00BC3E2F" w:rsidRPr="00BC3E2F" w:rsidRDefault="00BC3E2F" w:rsidP="00B87A07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BC3E2F">
              <w:rPr>
                <w:b/>
                <w:bCs/>
                <w:color w:val="FFFFFF" w:themeColor="background1"/>
                <w:sz w:val="23"/>
                <w:szCs w:val="23"/>
              </w:rPr>
              <w:t>3</w:t>
            </w:r>
          </w:p>
        </w:tc>
        <w:tc>
          <w:tcPr>
            <w:tcW w:w="8475" w:type="dxa"/>
            <w:gridSpan w:val="2"/>
            <w:vMerge/>
            <w:shd w:val="clear" w:color="auto" w:fill="00B050"/>
          </w:tcPr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BC3E2F" w:rsidTr="00BC3E2F">
        <w:tc>
          <w:tcPr>
            <w:tcW w:w="534" w:type="dxa"/>
            <w:shd w:val="clear" w:color="auto" w:fill="00B050"/>
          </w:tcPr>
          <w:p w:rsidR="00BC3E2F" w:rsidRPr="00BC3E2F" w:rsidRDefault="00BC3E2F" w:rsidP="00B87A07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BC3E2F">
              <w:rPr>
                <w:b/>
                <w:bCs/>
                <w:color w:val="FFFFFF" w:themeColor="background1"/>
                <w:sz w:val="23"/>
                <w:szCs w:val="23"/>
              </w:rPr>
              <w:t>6</w:t>
            </w:r>
          </w:p>
        </w:tc>
        <w:tc>
          <w:tcPr>
            <w:tcW w:w="567" w:type="dxa"/>
            <w:shd w:val="clear" w:color="auto" w:fill="00B050"/>
          </w:tcPr>
          <w:p w:rsidR="00BC3E2F" w:rsidRPr="00BC3E2F" w:rsidRDefault="00BC3E2F" w:rsidP="00B87A07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BC3E2F">
              <w:rPr>
                <w:b/>
                <w:bCs/>
                <w:color w:val="FFFFFF" w:themeColor="background1"/>
                <w:sz w:val="23"/>
                <w:szCs w:val="23"/>
              </w:rPr>
              <w:t>1</w:t>
            </w:r>
          </w:p>
        </w:tc>
        <w:tc>
          <w:tcPr>
            <w:tcW w:w="8475" w:type="dxa"/>
            <w:gridSpan w:val="2"/>
            <w:vMerge/>
            <w:shd w:val="clear" w:color="auto" w:fill="00B050"/>
          </w:tcPr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BC3E2F" w:rsidTr="00BC3E2F">
        <w:tc>
          <w:tcPr>
            <w:tcW w:w="534" w:type="dxa"/>
            <w:shd w:val="clear" w:color="auto" w:fill="00B050"/>
          </w:tcPr>
          <w:p w:rsidR="00BC3E2F" w:rsidRPr="00BC3E2F" w:rsidRDefault="00BC3E2F" w:rsidP="00B87A07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00B050"/>
          </w:tcPr>
          <w:p w:rsidR="00BC3E2F" w:rsidRPr="00BC3E2F" w:rsidRDefault="00BC3E2F" w:rsidP="00B87A07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BC3E2F">
              <w:rPr>
                <w:b/>
                <w:bCs/>
                <w:color w:val="FFFFFF" w:themeColor="background1"/>
                <w:sz w:val="23"/>
                <w:szCs w:val="23"/>
              </w:rPr>
              <w:t>2</w:t>
            </w:r>
          </w:p>
        </w:tc>
        <w:tc>
          <w:tcPr>
            <w:tcW w:w="8475" w:type="dxa"/>
            <w:gridSpan w:val="2"/>
            <w:vMerge/>
            <w:shd w:val="clear" w:color="auto" w:fill="00B050"/>
          </w:tcPr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BC3E2F" w:rsidTr="00BC3E2F">
        <w:tc>
          <w:tcPr>
            <w:tcW w:w="534" w:type="dxa"/>
            <w:shd w:val="clear" w:color="auto" w:fill="00B050"/>
          </w:tcPr>
          <w:p w:rsidR="00BC3E2F" w:rsidRPr="00BC3E2F" w:rsidRDefault="00BC3E2F" w:rsidP="00B87A07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00B050"/>
          </w:tcPr>
          <w:p w:rsidR="00BC3E2F" w:rsidRPr="00BC3E2F" w:rsidRDefault="00BC3E2F" w:rsidP="00B87A07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BC3E2F">
              <w:rPr>
                <w:b/>
                <w:bCs/>
                <w:color w:val="FFFFFF" w:themeColor="background1"/>
                <w:sz w:val="23"/>
                <w:szCs w:val="23"/>
              </w:rPr>
              <w:t>3</w:t>
            </w:r>
          </w:p>
        </w:tc>
        <w:tc>
          <w:tcPr>
            <w:tcW w:w="8475" w:type="dxa"/>
            <w:gridSpan w:val="2"/>
            <w:vMerge/>
            <w:shd w:val="clear" w:color="auto" w:fill="00B050"/>
          </w:tcPr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F77C74" w:rsidTr="00401087">
        <w:tc>
          <w:tcPr>
            <w:tcW w:w="534" w:type="dxa"/>
          </w:tcPr>
          <w:p w:rsidR="00F77C74" w:rsidRDefault="00F77C74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</w:tcPr>
          <w:p w:rsidR="00F77C74" w:rsidRDefault="00F77C74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244" w:type="dxa"/>
          </w:tcPr>
          <w:p w:rsidR="00F77C74" w:rsidRDefault="00BC3E2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Functions (</w:t>
            </w:r>
            <w:proofErr w:type="spellStart"/>
            <w:r>
              <w:rPr>
                <w:sz w:val="23"/>
                <w:szCs w:val="23"/>
              </w:rPr>
              <w:t>cnt’d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BC3E2F" w:rsidRDefault="00BC3E2F" w:rsidP="00BC3E2F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Call-by-value</w:t>
            </w:r>
          </w:p>
          <w:p w:rsidR="00BC3E2F" w:rsidRPr="00BC3E2F" w:rsidRDefault="00BC3E2F" w:rsidP="00BC3E2F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Scope Rules</w:t>
            </w:r>
          </w:p>
        </w:tc>
        <w:tc>
          <w:tcPr>
            <w:tcW w:w="3231" w:type="dxa"/>
          </w:tcPr>
          <w:p w:rsidR="00F77C74" w:rsidRDefault="00F77C74" w:rsidP="00B87A07">
            <w:pPr>
              <w:pStyle w:val="Default"/>
              <w:rPr>
                <w:sz w:val="23"/>
                <w:szCs w:val="23"/>
              </w:rPr>
            </w:pPr>
          </w:p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5.9</w:t>
            </w:r>
          </w:p>
        </w:tc>
      </w:tr>
      <w:tr w:rsidR="00F77C74" w:rsidTr="00401087">
        <w:tc>
          <w:tcPr>
            <w:tcW w:w="534" w:type="dxa"/>
          </w:tcPr>
          <w:p w:rsidR="00F77C74" w:rsidRDefault="00F77C74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F77C74" w:rsidRDefault="00F77C74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244" w:type="dxa"/>
          </w:tcPr>
          <w:p w:rsidR="00F77C74" w:rsidRDefault="00BC3E2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Functions (</w:t>
            </w:r>
            <w:proofErr w:type="spellStart"/>
            <w:r>
              <w:rPr>
                <w:sz w:val="23"/>
                <w:szCs w:val="23"/>
              </w:rPr>
              <w:t>cnt’d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BC3E2F" w:rsidRDefault="00BC3E2F" w:rsidP="00BC3E2F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 built-in functions</w:t>
            </w:r>
          </w:p>
          <w:p w:rsidR="00BC3E2F" w:rsidRDefault="00BC3E2F" w:rsidP="00BC3E2F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String manipulation functions</w:t>
            </w:r>
          </w:p>
        </w:tc>
        <w:tc>
          <w:tcPr>
            <w:tcW w:w="3231" w:type="dxa"/>
          </w:tcPr>
          <w:p w:rsidR="00F77C74" w:rsidRDefault="00F77C74" w:rsidP="00B87A07">
            <w:pPr>
              <w:pStyle w:val="Default"/>
              <w:rPr>
                <w:sz w:val="23"/>
                <w:szCs w:val="23"/>
              </w:rPr>
            </w:pPr>
          </w:p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Fig. 5.2, 5.6, 8.1, 8.5, 8.12</w:t>
            </w:r>
          </w:p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Fig. 8.17, 8.20, 8.22, 8.36</w:t>
            </w:r>
          </w:p>
        </w:tc>
      </w:tr>
      <w:tr w:rsidR="00BC3E2F" w:rsidRPr="00BC3E2F" w:rsidTr="00BC3E2F">
        <w:tc>
          <w:tcPr>
            <w:tcW w:w="534" w:type="dxa"/>
            <w:shd w:val="clear" w:color="auto" w:fill="FF0000"/>
          </w:tcPr>
          <w:p w:rsidR="00BC3E2F" w:rsidRPr="00BC3E2F" w:rsidRDefault="00BC3E2F" w:rsidP="00B87A07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FF0000"/>
          </w:tcPr>
          <w:p w:rsidR="00BC3E2F" w:rsidRPr="00BC3E2F" w:rsidRDefault="00BC3E2F" w:rsidP="00B87A07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244" w:type="dxa"/>
            <w:shd w:val="clear" w:color="auto" w:fill="FF0000"/>
          </w:tcPr>
          <w:p w:rsidR="00BC3E2F" w:rsidRPr="00BC3E2F" w:rsidRDefault="00BC3E2F" w:rsidP="00B87A07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BC3E2F">
              <w:rPr>
                <w:b/>
                <w:bCs/>
                <w:color w:val="FFFFFF" w:themeColor="background1"/>
                <w:sz w:val="23"/>
                <w:szCs w:val="23"/>
              </w:rPr>
              <w:t>Quiz #4: Functions</w:t>
            </w:r>
          </w:p>
        </w:tc>
        <w:tc>
          <w:tcPr>
            <w:tcW w:w="3231" w:type="dxa"/>
            <w:shd w:val="clear" w:color="auto" w:fill="FF0000"/>
          </w:tcPr>
          <w:p w:rsidR="00BC3E2F" w:rsidRPr="00BC3E2F" w:rsidRDefault="00BC3E2F" w:rsidP="00B87A07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</w:tc>
      </w:tr>
      <w:tr w:rsidR="00F77C74" w:rsidTr="00401087">
        <w:tc>
          <w:tcPr>
            <w:tcW w:w="534" w:type="dxa"/>
          </w:tcPr>
          <w:p w:rsidR="00F77C74" w:rsidRDefault="00F77C74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F77C74" w:rsidRDefault="00F77C74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244" w:type="dxa"/>
          </w:tcPr>
          <w:p w:rsidR="00F77C74" w:rsidRDefault="00BC3E2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Arrays</w:t>
            </w:r>
          </w:p>
          <w:p w:rsidR="00BC3E2F" w:rsidRDefault="00BC3E2F" w:rsidP="00BC3E2F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What is an array?</w:t>
            </w:r>
          </w:p>
          <w:p w:rsidR="00BC3E2F" w:rsidRDefault="00BC3E2F" w:rsidP="00BC3E2F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Declaration (definition) of arrays</w:t>
            </w:r>
          </w:p>
          <w:p w:rsidR="00BC3E2F" w:rsidRDefault="00BC3E2F" w:rsidP="00BC3E2F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Examples</w:t>
            </w:r>
          </w:p>
        </w:tc>
        <w:tc>
          <w:tcPr>
            <w:tcW w:w="3231" w:type="dxa"/>
          </w:tcPr>
          <w:p w:rsidR="00F77C74" w:rsidRDefault="00F77C74" w:rsidP="00B87A07">
            <w:pPr>
              <w:pStyle w:val="Default"/>
              <w:rPr>
                <w:sz w:val="23"/>
                <w:szCs w:val="23"/>
              </w:rPr>
            </w:pPr>
          </w:p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6.2</w:t>
            </w:r>
          </w:p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6.3</w:t>
            </w:r>
          </w:p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6.4</w:t>
            </w:r>
          </w:p>
        </w:tc>
      </w:tr>
      <w:tr w:rsidR="00BC3E2F" w:rsidTr="00401087">
        <w:tc>
          <w:tcPr>
            <w:tcW w:w="534" w:type="dxa"/>
          </w:tcPr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244" w:type="dxa"/>
          </w:tcPr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Arrays with functions</w:t>
            </w:r>
          </w:p>
          <w:p w:rsidR="00BC3E2F" w:rsidRDefault="00BC3E2F" w:rsidP="00BC3E2F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Passing arrays to functions</w:t>
            </w:r>
          </w:p>
          <w:p w:rsidR="00BC3E2F" w:rsidRDefault="00BC3E2F" w:rsidP="00BC3E2F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Searching arrays</w:t>
            </w:r>
          </w:p>
          <w:p w:rsidR="00BC3E2F" w:rsidRPr="00BC3E2F" w:rsidRDefault="00BC3E2F" w:rsidP="00BC3E2F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Sorting arrays</w:t>
            </w:r>
          </w:p>
        </w:tc>
        <w:tc>
          <w:tcPr>
            <w:tcW w:w="3231" w:type="dxa"/>
          </w:tcPr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</w:p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6.5</w:t>
            </w:r>
          </w:p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6.8</w:t>
            </w:r>
          </w:p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6.6</w:t>
            </w:r>
          </w:p>
        </w:tc>
      </w:tr>
      <w:tr w:rsidR="00BC3E2F" w:rsidTr="00401087">
        <w:tc>
          <w:tcPr>
            <w:tcW w:w="534" w:type="dxa"/>
          </w:tcPr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244" w:type="dxa"/>
          </w:tcPr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Arrays (</w:t>
            </w:r>
            <w:proofErr w:type="spellStart"/>
            <w:r>
              <w:rPr>
                <w:sz w:val="23"/>
                <w:szCs w:val="23"/>
              </w:rPr>
              <w:t>cnt’d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BC3E2F" w:rsidRDefault="00BC3E2F" w:rsidP="00BC3E2F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Multiple-subscripted arrays</w:t>
            </w:r>
          </w:p>
          <w:p w:rsidR="00BC3E2F" w:rsidRDefault="00BC3E2F" w:rsidP="00BC3E2F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</w:t>
            </w:r>
            <w:proofErr w:type="spellStart"/>
            <w:r>
              <w:rPr>
                <w:sz w:val="23"/>
                <w:szCs w:val="23"/>
              </w:rPr>
              <w:t>sizeof</w:t>
            </w:r>
            <w:proofErr w:type="spellEnd"/>
            <w:r>
              <w:rPr>
                <w:sz w:val="23"/>
                <w:szCs w:val="23"/>
              </w:rPr>
              <w:t xml:space="preserve"> operator</w:t>
            </w:r>
          </w:p>
        </w:tc>
        <w:tc>
          <w:tcPr>
            <w:tcW w:w="3231" w:type="dxa"/>
          </w:tcPr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</w:p>
          <w:p w:rsidR="00BC3E2F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6.9</w:t>
            </w:r>
          </w:p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7.7</w:t>
            </w:r>
          </w:p>
        </w:tc>
      </w:tr>
      <w:tr w:rsidR="004545A0" w:rsidTr="004545A0">
        <w:tc>
          <w:tcPr>
            <w:tcW w:w="534" w:type="dxa"/>
            <w:shd w:val="clear" w:color="auto" w:fill="FF0000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FF0000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4" w:type="dxa"/>
            <w:shd w:val="clear" w:color="auto" w:fill="FF0000"/>
          </w:tcPr>
          <w:p w:rsidR="004545A0" w:rsidRPr="004545A0" w:rsidRDefault="004545A0" w:rsidP="00B87A07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4545A0">
              <w:rPr>
                <w:b/>
                <w:bCs/>
                <w:color w:val="FFFFFF" w:themeColor="background1"/>
                <w:sz w:val="23"/>
                <w:szCs w:val="23"/>
              </w:rPr>
              <w:t>Quiz #5: Arrays</w:t>
            </w:r>
          </w:p>
        </w:tc>
        <w:tc>
          <w:tcPr>
            <w:tcW w:w="3231" w:type="dxa"/>
            <w:shd w:val="clear" w:color="auto" w:fill="FF0000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BC3E2F" w:rsidTr="00401087">
        <w:tc>
          <w:tcPr>
            <w:tcW w:w="534" w:type="dxa"/>
          </w:tcPr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244" w:type="dxa"/>
          </w:tcPr>
          <w:p w:rsidR="00BC3E2F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Revision</w:t>
            </w:r>
            <w:r w:rsidR="00013F17">
              <w:rPr>
                <w:sz w:val="23"/>
                <w:szCs w:val="23"/>
              </w:rPr>
              <w:t xml:space="preserve"> (if time allows)</w:t>
            </w:r>
          </w:p>
        </w:tc>
        <w:tc>
          <w:tcPr>
            <w:tcW w:w="3231" w:type="dxa"/>
          </w:tcPr>
          <w:p w:rsidR="00BC3E2F" w:rsidRDefault="00BC3E2F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4545A0" w:rsidTr="004545A0">
        <w:tc>
          <w:tcPr>
            <w:tcW w:w="534" w:type="dxa"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47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4545A0" w:rsidRPr="004545A0" w:rsidRDefault="004545A0" w:rsidP="004545A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4545A0">
              <w:rPr>
                <w:b/>
                <w:bCs/>
                <w:sz w:val="36"/>
                <w:szCs w:val="36"/>
              </w:rPr>
              <w:t>Mid-Term 1 Exams</w:t>
            </w:r>
          </w:p>
        </w:tc>
      </w:tr>
      <w:tr w:rsidR="004545A0" w:rsidTr="004545A0">
        <w:tc>
          <w:tcPr>
            <w:tcW w:w="534" w:type="dxa"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475" w:type="dxa"/>
            <w:gridSpan w:val="2"/>
            <w:vMerge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4545A0" w:rsidTr="004545A0">
        <w:tc>
          <w:tcPr>
            <w:tcW w:w="534" w:type="dxa"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475" w:type="dxa"/>
            <w:gridSpan w:val="2"/>
            <w:vMerge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4545A0" w:rsidTr="004545A0">
        <w:tc>
          <w:tcPr>
            <w:tcW w:w="534" w:type="dxa"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475" w:type="dxa"/>
            <w:gridSpan w:val="2"/>
            <w:vMerge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4545A0" w:rsidTr="004545A0">
        <w:tc>
          <w:tcPr>
            <w:tcW w:w="534" w:type="dxa"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475" w:type="dxa"/>
            <w:gridSpan w:val="2"/>
            <w:vMerge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4545A0" w:rsidTr="004545A0">
        <w:tc>
          <w:tcPr>
            <w:tcW w:w="534" w:type="dxa"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475" w:type="dxa"/>
            <w:gridSpan w:val="2"/>
            <w:vMerge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4545A0" w:rsidTr="004545A0">
        <w:tc>
          <w:tcPr>
            <w:tcW w:w="534" w:type="dxa"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475" w:type="dxa"/>
            <w:gridSpan w:val="2"/>
            <w:vMerge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4545A0" w:rsidTr="004545A0">
        <w:tc>
          <w:tcPr>
            <w:tcW w:w="534" w:type="dxa"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475" w:type="dxa"/>
            <w:gridSpan w:val="2"/>
            <w:vMerge/>
            <w:shd w:val="clear" w:color="auto" w:fill="C6D9F1" w:themeFill="text2" w:themeFillTint="33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4545A0" w:rsidTr="00401087">
        <w:tc>
          <w:tcPr>
            <w:tcW w:w="534" w:type="dxa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244" w:type="dxa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Pointers:</w:t>
            </w:r>
          </w:p>
          <w:p w:rsidR="004545A0" w:rsidRDefault="004545A0" w:rsidP="004545A0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Definition &amp; initialization</w:t>
            </w:r>
          </w:p>
          <w:p w:rsidR="004545A0" w:rsidRDefault="004545A0" w:rsidP="004545A0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Pointer operators</w:t>
            </w:r>
          </w:p>
          <w:p w:rsidR="004545A0" w:rsidRDefault="004545A0" w:rsidP="004545A0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Pointer expressions and arithmetic</w:t>
            </w:r>
          </w:p>
          <w:p w:rsidR="004545A0" w:rsidRDefault="004545A0" w:rsidP="004545A0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pointer conversion </w:t>
            </w:r>
            <w:proofErr w:type="spellStart"/>
            <w:r>
              <w:rPr>
                <w:sz w:val="23"/>
                <w:szCs w:val="23"/>
              </w:rPr>
              <w:t>specifier</w:t>
            </w:r>
            <w:proofErr w:type="spellEnd"/>
          </w:p>
        </w:tc>
        <w:tc>
          <w:tcPr>
            <w:tcW w:w="3231" w:type="dxa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7.2</w:t>
            </w:r>
          </w:p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Section 7.3</w:t>
            </w:r>
          </w:p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7.8</w:t>
            </w:r>
          </w:p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9.7</w:t>
            </w:r>
          </w:p>
        </w:tc>
      </w:tr>
      <w:tr w:rsidR="004545A0" w:rsidTr="00401087">
        <w:tc>
          <w:tcPr>
            <w:tcW w:w="534" w:type="dxa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</w:t>
            </w:r>
          </w:p>
        </w:tc>
        <w:tc>
          <w:tcPr>
            <w:tcW w:w="567" w:type="dxa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244" w:type="dxa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Pointers with functions</w:t>
            </w:r>
          </w:p>
          <w:p w:rsidR="004545A0" w:rsidRDefault="004545A0" w:rsidP="004545A0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Call-by-reference</w:t>
            </w:r>
          </w:p>
          <w:p w:rsidR="004545A0" w:rsidRDefault="004545A0" w:rsidP="004545A0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Example: Bubble sort using call-by-reference</w:t>
            </w:r>
          </w:p>
        </w:tc>
        <w:tc>
          <w:tcPr>
            <w:tcW w:w="3231" w:type="dxa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Sections 5.9 and 7.4</w:t>
            </w:r>
          </w:p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7.6</w:t>
            </w:r>
          </w:p>
        </w:tc>
      </w:tr>
      <w:tr w:rsidR="004545A0" w:rsidTr="00401087">
        <w:tc>
          <w:tcPr>
            <w:tcW w:w="534" w:type="dxa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244" w:type="dxa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Relationship between pointers and arrays</w:t>
            </w:r>
          </w:p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Arrays of pointers</w:t>
            </w:r>
          </w:p>
        </w:tc>
        <w:tc>
          <w:tcPr>
            <w:tcW w:w="3231" w:type="dxa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7.9</w:t>
            </w:r>
          </w:p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7.10</w:t>
            </w:r>
          </w:p>
        </w:tc>
      </w:tr>
      <w:tr w:rsidR="004545A0" w:rsidTr="00401087">
        <w:tc>
          <w:tcPr>
            <w:tcW w:w="534" w:type="dxa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244" w:type="dxa"/>
          </w:tcPr>
          <w:p w:rsidR="004545A0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Revision (if time allows)</w:t>
            </w:r>
          </w:p>
        </w:tc>
        <w:tc>
          <w:tcPr>
            <w:tcW w:w="3231" w:type="dxa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4545A0" w:rsidTr="004545A0">
        <w:tc>
          <w:tcPr>
            <w:tcW w:w="534" w:type="dxa"/>
            <w:shd w:val="clear" w:color="auto" w:fill="FF0000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FF0000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4" w:type="dxa"/>
            <w:shd w:val="clear" w:color="auto" w:fill="FF0000"/>
          </w:tcPr>
          <w:p w:rsidR="004545A0" w:rsidRPr="004545A0" w:rsidRDefault="004545A0" w:rsidP="00B87A07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4545A0">
              <w:rPr>
                <w:b/>
                <w:bCs/>
                <w:color w:val="FFFFFF" w:themeColor="background1"/>
                <w:sz w:val="23"/>
                <w:szCs w:val="23"/>
              </w:rPr>
              <w:t>Quiz #6: Pointers</w:t>
            </w:r>
          </w:p>
        </w:tc>
        <w:tc>
          <w:tcPr>
            <w:tcW w:w="3231" w:type="dxa"/>
            <w:shd w:val="clear" w:color="auto" w:fill="FF0000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4545A0" w:rsidTr="004545A0">
        <w:tc>
          <w:tcPr>
            <w:tcW w:w="534" w:type="dxa"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475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4545A0" w:rsidRPr="004545A0" w:rsidRDefault="004545A0" w:rsidP="004545A0">
            <w:pPr>
              <w:pStyle w:val="Default"/>
              <w:jc w:val="center"/>
              <w:rPr>
                <w:b/>
                <w:bCs/>
                <w:color w:val="auto"/>
                <w:sz w:val="36"/>
                <w:szCs w:val="36"/>
              </w:rPr>
            </w:pPr>
            <w:r w:rsidRPr="004545A0">
              <w:rPr>
                <w:b/>
                <w:bCs/>
                <w:color w:val="auto"/>
                <w:sz w:val="36"/>
                <w:szCs w:val="36"/>
              </w:rPr>
              <w:t>Mid-Term 2 Exams</w:t>
            </w:r>
          </w:p>
        </w:tc>
      </w:tr>
      <w:tr w:rsidR="004545A0" w:rsidTr="004545A0">
        <w:tc>
          <w:tcPr>
            <w:tcW w:w="534" w:type="dxa"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475" w:type="dxa"/>
            <w:gridSpan w:val="2"/>
            <w:vMerge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4545A0" w:rsidTr="004545A0">
        <w:tc>
          <w:tcPr>
            <w:tcW w:w="534" w:type="dxa"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475" w:type="dxa"/>
            <w:gridSpan w:val="2"/>
            <w:vMerge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4545A0" w:rsidTr="004545A0">
        <w:tc>
          <w:tcPr>
            <w:tcW w:w="534" w:type="dxa"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475" w:type="dxa"/>
            <w:gridSpan w:val="2"/>
            <w:vMerge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4545A0" w:rsidTr="004545A0">
        <w:tc>
          <w:tcPr>
            <w:tcW w:w="534" w:type="dxa"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475" w:type="dxa"/>
            <w:gridSpan w:val="2"/>
            <w:vMerge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4545A0" w:rsidTr="004545A0">
        <w:tc>
          <w:tcPr>
            <w:tcW w:w="534" w:type="dxa"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475" w:type="dxa"/>
            <w:gridSpan w:val="2"/>
            <w:vMerge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4545A0" w:rsidTr="004545A0">
        <w:tc>
          <w:tcPr>
            <w:tcW w:w="534" w:type="dxa"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475" w:type="dxa"/>
            <w:gridSpan w:val="2"/>
            <w:vMerge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4545A0" w:rsidTr="004545A0">
        <w:tc>
          <w:tcPr>
            <w:tcW w:w="534" w:type="dxa"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475" w:type="dxa"/>
            <w:gridSpan w:val="2"/>
            <w:vMerge/>
            <w:shd w:val="clear" w:color="auto" w:fill="8DB3E2" w:themeFill="text2" w:themeFillTint="66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4545A0" w:rsidTr="00401087">
        <w:tc>
          <w:tcPr>
            <w:tcW w:w="534" w:type="dxa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244" w:type="dxa"/>
          </w:tcPr>
          <w:p w:rsidR="004545A0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Files:</w:t>
            </w:r>
          </w:p>
          <w:p w:rsidR="00013F17" w:rsidRDefault="00013F17" w:rsidP="00013F17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 Hierarchy</w:t>
            </w:r>
          </w:p>
          <w:p w:rsidR="00013F17" w:rsidRDefault="00013F17" w:rsidP="00013F17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Files and streams</w:t>
            </w:r>
          </w:p>
        </w:tc>
        <w:tc>
          <w:tcPr>
            <w:tcW w:w="3231" w:type="dxa"/>
          </w:tcPr>
          <w:p w:rsidR="004545A0" w:rsidRDefault="004545A0" w:rsidP="00B87A07">
            <w:pPr>
              <w:pStyle w:val="Default"/>
              <w:rPr>
                <w:sz w:val="23"/>
                <w:szCs w:val="23"/>
              </w:rPr>
            </w:pPr>
          </w:p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11.2</w:t>
            </w:r>
          </w:p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11.3</w:t>
            </w:r>
          </w:p>
        </w:tc>
      </w:tr>
      <w:tr w:rsidR="00013F17" w:rsidTr="00401087">
        <w:tc>
          <w:tcPr>
            <w:tcW w:w="534" w:type="dxa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67" w:type="dxa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244" w:type="dxa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Files (cont’d):</w:t>
            </w:r>
          </w:p>
          <w:p w:rsidR="00013F17" w:rsidRDefault="00013F17" w:rsidP="00013F17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Creating a sequential-access file</w:t>
            </w:r>
          </w:p>
          <w:p w:rsidR="00013F17" w:rsidRDefault="00013F17" w:rsidP="00013F17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Reading data from a sequential-access file</w:t>
            </w:r>
          </w:p>
        </w:tc>
        <w:tc>
          <w:tcPr>
            <w:tcW w:w="3231" w:type="dxa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11.4</w:t>
            </w:r>
          </w:p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11.5</w:t>
            </w:r>
          </w:p>
        </w:tc>
      </w:tr>
      <w:tr w:rsidR="00013F17" w:rsidTr="00401087">
        <w:tc>
          <w:tcPr>
            <w:tcW w:w="534" w:type="dxa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244" w:type="dxa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Files (cont’d):</w:t>
            </w:r>
          </w:p>
          <w:p w:rsidR="00013F17" w:rsidRDefault="00013F17" w:rsidP="00013F17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Random-Access files</w:t>
            </w:r>
          </w:p>
          <w:p w:rsidR="00013F17" w:rsidRDefault="00013F17" w:rsidP="00013F17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Creating a random-access file</w:t>
            </w:r>
          </w:p>
          <w:p w:rsidR="00013F17" w:rsidRDefault="00013F17" w:rsidP="00013F17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Writing data randomly into a random-access file</w:t>
            </w:r>
          </w:p>
          <w:p w:rsidR="00013F17" w:rsidRDefault="00013F17" w:rsidP="00013F17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Reading data from a random-access file</w:t>
            </w:r>
          </w:p>
        </w:tc>
        <w:tc>
          <w:tcPr>
            <w:tcW w:w="3231" w:type="dxa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11.6</w:t>
            </w:r>
          </w:p>
          <w:p w:rsidR="00013F17" w:rsidRDefault="00013F17" w:rsidP="00013F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11.7</w:t>
            </w:r>
          </w:p>
          <w:p w:rsidR="00013F17" w:rsidRDefault="00013F17" w:rsidP="00013F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11.8</w:t>
            </w:r>
          </w:p>
          <w:p w:rsidR="00013F17" w:rsidRDefault="00013F17" w:rsidP="00013F17">
            <w:pPr>
              <w:pStyle w:val="Default"/>
              <w:rPr>
                <w:sz w:val="23"/>
                <w:szCs w:val="23"/>
              </w:rPr>
            </w:pPr>
          </w:p>
          <w:p w:rsidR="00013F17" w:rsidRDefault="00013F17" w:rsidP="00013F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11.9</w:t>
            </w:r>
          </w:p>
        </w:tc>
      </w:tr>
      <w:tr w:rsidR="00013F17" w:rsidTr="00401087">
        <w:tc>
          <w:tcPr>
            <w:tcW w:w="534" w:type="dxa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244" w:type="dxa"/>
          </w:tcPr>
          <w:p w:rsidR="00013F17" w:rsidRDefault="00C50172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Revision (if time allows)</w:t>
            </w:r>
          </w:p>
        </w:tc>
        <w:tc>
          <w:tcPr>
            <w:tcW w:w="3231" w:type="dxa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013F17" w:rsidTr="00013F17">
        <w:tc>
          <w:tcPr>
            <w:tcW w:w="534" w:type="dxa"/>
            <w:shd w:val="clear" w:color="auto" w:fill="548DD4" w:themeFill="text2" w:themeFillTint="99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475" w:type="dxa"/>
            <w:gridSpan w:val="2"/>
            <w:vMerge w:val="restart"/>
            <w:shd w:val="clear" w:color="auto" w:fill="548DD4" w:themeFill="text2" w:themeFillTint="99"/>
            <w:vAlign w:val="center"/>
          </w:tcPr>
          <w:p w:rsidR="00013F17" w:rsidRPr="00013F17" w:rsidRDefault="00013F17" w:rsidP="00013F17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013F17">
              <w:rPr>
                <w:b/>
                <w:bCs/>
                <w:sz w:val="36"/>
                <w:szCs w:val="36"/>
              </w:rPr>
              <w:t>Practical Exams Week</w:t>
            </w:r>
          </w:p>
        </w:tc>
      </w:tr>
      <w:tr w:rsidR="00013F17" w:rsidTr="00013F17">
        <w:tc>
          <w:tcPr>
            <w:tcW w:w="534" w:type="dxa"/>
            <w:shd w:val="clear" w:color="auto" w:fill="548DD4" w:themeFill="text2" w:themeFillTint="99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475" w:type="dxa"/>
            <w:gridSpan w:val="2"/>
            <w:vMerge/>
            <w:shd w:val="clear" w:color="auto" w:fill="548DD4" w:themeFill="text2" w:themeFillTint="99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013F17" w:rsidTr="00013F17">
        <w:tc>
          <w:tcPr>
            <w:tcW w:w="534" w:type="dxa"/>
            <w:shd w:val="clear" w:color="auto" w:fill="548DD4" w:themeFill="text2" w:themeFillTint="99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475" w:type="dxa"/>
            <w:gridSpan w:val="2"/>
            <w:vMerge/>
            <w:shd w:val="clear" w:color="auto" w:fill="548DD4" w:themeFill="text2" w:themeFillTint="99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013F17" w:rsidTr="00013F17">
        <w:tc>
          <w:tcPr>
            <w:tcW w:w="534" w:type="dxa"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67" w:type="dxa"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475" w:type="dxa"/>
            <w:gridSpan w:val="2"/>
            <w:vMerge w:val="restart"/>
            <w:shd w:val="clear" w:color="auto" w:fill="00B0F0"/>
            <w:vAlign w:val="center"/>
          </w:tcPr>
          <w:p w:rsidR="00013F17" w:rsidRPr="00013F17" w:rsidRDefault="00013F17" w:rsidP="00013F17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013F17">
              <w:rPr>
                <w:b/>
                <w:bCs/>
                <w:sz w:val="36"/>
                <w:szCs w:val="36"/>
              </w:rPr>
              <w:t>Final Exams</w:t>
            </w:r>
          </w:p>
        </w:tc>
      </w:tr>
      <w:tr w:rsidR="00013F17" w:rsidTr="00013F17">
        <w:tc>
          <w:tcPr>
            <w:tcW w:w="534" w:type="dxa"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475" w:type="dxa"/>
            <w:gridSpan w:val="2"/>
            <w:vMerge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013F17" w:rsidTr="00013F17">
        <w:tc>
          <w:tcPr>
            <w:tcW w:w="534" w:type="dxa"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475" w:type="dxa"/>
            <w:gridSpan w:val="2"/>
            <w:vMerge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013F17" w:rsidTr="00013F17">
        <w:tc>
          <w:tcPr>
            <w:tcW w:w="534" w:type="dxa"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475" w:type="dxa"/>
            <w:gridSpan w:val="2"/>
            <w:vMerge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013F17" w:rsidTr="00013F17">
        <w:tc>
          <w:tcPr>
            <w:tcW w:w="534" w:type="dxa"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475" w:type="dxa"/>
            <w:gridSpan w:val="2"/>
            <w:vMerge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013F17" w:rsidTr="00013F17">
        <w:tc>
          <w:tcPr>
            <w:tcW w:w="534" w:type="dxa"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475" w:type="dxa"/>
            <w:gridSpan w:val="2"/>
            <w:vMerge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013F17" w:rsidTr="00013F17">
        <w:tc>
          <w:tcPr>
            <w:tcW w:w="534" w:type="dxa"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67" w:type="dxa"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475" w:type="dxa"/>
            <w:gridSpan w:val="2"/>
            <w:vMerge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013F17" w:rsidTr="00013F17">
        <w:tc>
          <w:tcPr>
            <w:tcW w:w="534" w:type="dxa"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475" w:type="dxa"/>
            <w:gridSpan w:val="2"/>
            <w:vMerge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</w:tc>
      </w:tr>
      <w:tr w:rsidR="00013F17" w:rsidTr="00013F17">
        <w:tc>
          <w:tcPr>
            <w:tcW w:w="534" w:type="dxa"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475" w:type="dxa"/>
            <w:gridSpan w:val="2"/>
            <w:vMerge/>
            <w:shd w:val="clear" w:color="auto" w:fill="00B0F0"/>
          </w:tcPr>
          <w:p w:rsidR="00013F17" w:rsidRDefault="00013F17" w:rsidP="00B87A0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52F8D" w:rsidRDefault="00C52F8D" w:rsidP="00B87A07">
      <w:pPr>
        <w:pStyle w:val="Default"/>
        <w:rPr>
          <w:b/>
          <w:bCs/>
          <w:sz w:val="23"/>
          <w:szCs w:val="23"/>
        </w:rPr>
      </w:pPr>
    </w:p>
    <w:p w:rsidR="00350925" w:rsidRDefault="00350925" w:rsidP="00B87A07">
      <w:pPr>
        <w:pStyle w:val="Default"/>
        <w:rPr>
          <w:b/>
          <w:bCs/>
          <w:sz w:val="23"/>
          <w:szCs w:val="23"/>
        </w:rPr>
      </w:pPr>
    </w:p>
    <w:p w:rsidR="00350925" w:rsidRDefault="00350925" w:rsidP="00B87A07">
      <w:pPr>
        <w:pStyle w:val="Default"/>
        <w:rPr>
          <w:sz w:val="23"/>
          <w:szCs w:val="23"/>
        </w:rPr>
      </w:pPr>
    </w:p>
    <w:p w:rsidR="00C426D8" w:rsidRPr="002662D2" w:rsidRDefault="002662D2" w:rsidP="00C426D8">
      <w:pPr>
        <w:pStyle w:val="Default"/>
        <w:rPr>
          <w:smallCaps/>
          <w:sz w:val="28"/>
          <w:szCs w:val="28"/>
        </w:rPr>
      </w:pPr>
      <w:r w:rsidRPr="002662D2">
        <w:rPr>
          <w:b/>
          <w:bCs/>
          <w:smallCaps/>
          <w:sz w:val="28"/>
          <w:szCs w:val="28"/>
        </w:rPr>
        <w:t>Important Policies:</w:t>
      </w:r>
    </w:p>
    <w:p w:rsidR="00C426D8" w:rsidRDefault="00C426D8" w:rsidP="00C426D8">
      <w:pPr>
        <w:pStyle w:val="Default"/>
        <w:spacing w:after="68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1) </w:t>
      </w:r>
      <w:r>
        <w:rPr>
          <w:sz w:val="23"/>
          <w:szCs w:val="23"/>
        </w:rPr>
        <w:t xml:space="preserve">Cheating is prohibited. If the student caught cheating, then the grade on that assignment for the person providing answers and the one taking the answers will be </w:t>
      </w:r>
      <w:r>
        <w:rPr>
          <w:b/>
          <w:bCs/>
          <w:sz w:val="23"/>
          <w:szCs w:val="23"/>
        </w:rPr>
        <w:t xml:space="preserve">0%. </w:t>
      </w:r>
    </w:p>
    <w:p w:rsidR="00C426D8" w:rsidRDefault="00C426D8" w:rsidP="00C426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</w:t>
      </w:r>
      <w:r>
        <w:rPr>
          <w:sz w:val="23"/>
          <w:szCs w:val="23"/>
        </w:rPr>
        <w:t xml:space="preserve">Late assignments will not be accepted. </w:t>
      </w:r>
    </w:p>
    <w:p w:rsidR="00C426D8" w:rsidRPr="00C426D8" w:rsidRDefault="00C426D8" w:rsidP="00C426D8">
      <w:bookmarkStart w:id="0" w:name="_GoBack"/>
      <w:bookmarkEnd w:id="0"/>
    </w:p>
    <w:sectPr w:rsidR="00C426D8" w:rsidRPr="00C426D8" w:rsidSect="00FA716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416B"/>
    <w:multiLevelType w:val="hybridMultilevel"/>
    <w:tmpl w:val="5CFEE172"/>
    <w:lvl w:ilvl="0" w:tplc="CD9C8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63D00"/>
    <w:multiLevelType w:val="hybridMultilevel"/>
    <w:tmpl w:val="B98C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F2736"/>
    <w:multiLevelType w:val="hybridMultilevel"/>
    <w:tmpl w:val="0FBAA18A"/>
    <w:lvl w:ilvl="0" w:tplc="8E4EC8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D3C05"/>
    <w:multiLevelType w:val="hybridMultilevel"/>
    <w:tmpl w:val="BDC6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40091"/>
    <w:multiLevelType w:val="hybridMultilevel"/>
    <w:tmpl w:val="42F401A2"/>
    <w:lvl w:ilvl="0" w:tplc="AE58F61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54AE"/>
    <w:rsid w:val="00012540"/>
    <w:rsid w:val="00013F17"/>
    <w:rsid w:val="00016382"/>
    <w:rsid w:val="00022FA4"/>
    <w:rsid w:val="0002746B"/>
    <w:rsid w:val="0004517F"/>
    <w:rsid w:val="00065A66"/>
    <w:rsid w:val="000A135E"/>
    <w:rsid w:val="00177502"/>
    <w:rsid w:val="001F2C3B"/>
    <w:rsid w:val="001F5534"/>
    <w:rsid w:val="00237707"/>
    <w:rsid w:val="0025291C"/>
    <w:rsid w:val="002662D2"/>
    <w:rsid w:val="00301DDF"/>
    <w:rsid w:val="003226FC"/>
    <w:rsid w:val="00350925"/>
    <w:rsid w:val="003A0122"/>
    <w:rsid w:val="003F7A08"/>
    <w:rsid w:val="00401087"/>
    <w:rsid w:val="00403259"/>
    <w:rsid w:val="004545A0"/>
    <w:rsid w:val="005C199D"/>
    <w:rsid w:val="00621BAE"/>
    <w:rsid w:val="00626A8D"/>
    <w:rsid w:val="006354AE"/>
    <w:rsid w:val="00687E2B"/>
    <w:rsid w:val="006F3B0E"/>
    <w:rsid w:val="00774FC7"/>
    <w:rsid w:val="009731EF"/>
    <w:rsid w:val="009B0F89"/>
    <w:rsid w:val="00AD164C"/>
    <w:rsid w:val="00B54B1D"/>
    <w:rsid w:val="00B87A07"/>
    <w:rsid w:val="00BC3E2F"/>
    <w:rsid w:val="00BD71CA"/>
    <w:rsid w:val="00BF63ED"/>
    <w:rsid w:val="00C0237B"/>
    <w:rsid w:val="00C062EF"/>
    <w:rsid w:val="00C41B75"/>
    <w:rsid w:val="00C426D8"/>
    <w:rsid w:val="00C50172"/>
    <w:rsid w:val="00C52F8D"/>
    <w:rsid w:val="00C60C4D"/>
    <w:rsid w:val="00C66114"/>
    <w:rsid w:val="00C76EA7"/>
    <w:rsid w:val="00CC1F81"/>
    <w:rsid w:val="00CD4021"/>
    <w:rsid w:val="00D2743C"/>
    <w:rsid w:val="00D63DC5"/>
    <w:rsid w:val="00E03A97"/>
    <w:rsid w:val="00EA29EA"/>
    <w:rsid w:val="00F77C74"/>
    <w:rsid w:val="00F84720"/>
    <w:rsid w:val="00FA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54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50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5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52F8D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D71C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BD71CA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6"/>
    <w:uiPriority w:val="99"/>
    <w:semiHidden/>
    <w:rsid w:val="00BD71C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BD71CA"/>
    <w:rPr>
      <w:b/>
      <w:bCs/>
    </w:rPr>
  </w:style>
  <w:style w:type="character" w:customStyle="1" w:styleId="Char1">
    <w:name w:val="موضوع تعليق Char"/>
    <w:basedOn w:val="Char0"/>
    <w:link w:val="a7"/>
    <w:uiPriority w:val="99"/>
    <w:semiHidden/>
    <w:rsid w:val="00BD71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DCAAB23-9B80-4C8D-B307-EA274A3C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user</cp:lastModifiedBy>
  <cp:revision>18</cp:revision>
  <cp:lastPrinted>2014-10-24T10:39:00Z</cp:lastPrinted>
  <dcterms:created xsi:type="dcterms:W3CDTF">2014-09-02T07:29:00Z</dcterms:created>
  <dcterms:modified xsi:type="dcterms:W3CDTF">2014-10-24T10:43:00Z</dcterms:modified>
</cp:coreProperties>
</file>