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38" w:rsidRDefault="006C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King Saud University</w:t>
      </w:r>
    </w:p>
    <w:p w:rsidR="008B4538" w:rsidRDefault="006C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Medical-Surgical Department</w:t>
      </w:r>
    </w:p>
    <w:p w:rsidR="008B4538" w:rsidRDefault="006C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Assessment Tool </w:t>
      </w:r>
      <w:proofErr w:type="gramStart"/>
      <w:r>
        <w:rPr>
          <w:rFonts w:ascii="Times New Roman" w:eastAsia="Times New Roman" w:hAnsi="Times New Roman" w:cs="Times New Roman"/>
          <w:b/>
        </w:rPr>
        <w:t>for students ‘assignment presentations</w:t>
      </w:r>
      <w:proofErr w:type="gramEnd"/>
    </w:p>
    <w:p w:rsidR="008B4538" w:rsidRDefault="006C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Semester Work </w:t>
      </w: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assessment tool provides criteria to assess the student’s presentation based on three (3) </w:t>
      </w:r>
      <w:r>
        <w:rPr>
          <w:rFonts w:ascii="Times New Roman" w:eastAsia="Times New Roman" w:hAnsi="Times New Roman" w:cs="Times New Roman"/>
          <w:b/>
          <w:u w:val="single"/>
        </w:rPr>
        <w:t>categories namely:</w:t>
      </w:r>
      <w:r>
        <w:rPr>
          <w:rFonts w:ascii="Times New Roman" w:eastAsia="Times New Roman" w:hAnsi="Times New Roman" w:cs="Times New Roman"/>
        </w:rPr>
        <w:t xml:space="preserve">  a)   Preparation and Organization; b.)   Delivery of the topic and </w:t>
      </w: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c)    Content of Teaching.</w:t>
      </w: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Scoring:</w:t>
      </w:r>
      <w:r>
        <w:rPr>
          <w:rFonts w:ascii="Times New Roman" w:eastAsia="Times New Roman" w:hAnsi="Times New Roman" w:cs="Times New Roman"/>
        </w:rPr>
        <w:t xml:space="preserve">    3= Competent             2= Advanced Beginner        1=Novice        0 = Not Done</w:t>
      </w: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Student’s Name……………………………………Student’s No.   ……………………</w:t>
      </w: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</w:t>
      </w:r>
      <w:proofErr w:type="gramStart"/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</w:rPr>
        <w:t>ormation :</w:t>
      </w:r>
      <w:proofErr w:type="gramEnd"/>
      <w:r>
        <w:rPr>
          <w:rFonts w:ascii="Times New Roman" w:eastAsia="Times New Roman" w:hAnsi="Times New Roman" w:cs="Times New Roman"/>
        </w:rPr>
        <w:t xml:space="preserve"> 222NUR </w:t>
      </w: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697"/>
        <w:gridCol w:w="518"/>
        <w:gridCol w:w="518"/>
        <w:gridCol w:w="518"/>
        <w:gridCol w:w="450"/>
        <w:gridCol w:w="1237"/>
      </w:tblGrid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Criteria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Remarks</w:t>
            </w: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Preparation and Organization = 25%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Teaching/lesson plan is well organized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Creates a setting atmosphere conducive to learning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Availability of appropriate visual aids, illustration and examples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Content adequately outlined the sequence of topics to be covered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Presentation = 40%</w:t>
            </w:r>
          </w:p>
          <w:p w:rsidR="008B4538" w:rsidRDefault="008B4538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States the objectives and the overview of what is planned for the session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Teaching strategy suitable to the session objective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Speed and rhythm of speech just right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Uses  visual / teaching aids appropriately and creatively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Content =  35%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Demonstrates  command of the subject matter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Emphasizes conceptual understanding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Encourages students to participate or ask questions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Has the ability to respond intelligently to questions asked by the students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Sub topics outlined appropriately to time allotted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Provides summary of what has been discussed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6C1B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TOTAL MARKS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538" w:rsidRDefault="008B45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total mark </w:t>
      </w:r>
      <w:proofErr w:type="gramStart"/>
      <w:r>
        <w:rPr>
          <w:rFonts w:ascii="Times New Roman" w:eastAsia="Times New Roman" w:hAnsi="Times New Roman" w:cs="Times New Roman"/>
        </w:rPr>
        <w:t>will be manipulated</w:t>
      </w:r>
      <w:proofErr w:type="gramEnd"/>
      <w:r>
        <w:rPr>
          <w:rFonts w:ascii="Times New Roman" w:eastAsia="Times New Roman" w:hAnsi="Times New Roman" w:cs="Times New Roman"/>
        </w:rPr>
        <w:t xml:space="preserve"> to be out of 10 </w:t>
      </w: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8B4538" w:rsidRDefault="006C1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Evaluator’s Signature</w:t>
      </w: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538" w:rsidRDefault="008B453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B45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38"/>
    <w:rsid w:val="006C1BE2"/>
    <w:rsid w:val="008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7F15BD-7100-4B5C-BCF2-520A128A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Nasima Yahya Awaji</dc:creator>
  <cp:lastModifiedBy>Nasima Yahya Awaji</cp:lastModifiedBy>
  <cp:revision>2</cp:revision>
  <dcterms:created xsi:type="dcterms:W3CDTF">2019-09-16T04:17:00Z</dcterms:created>
  <dcterms:modified xsi:type="dcterms:W3CDTF">2019-09-16T04:17:00Z</dcterms:modified>
</cp:coreProperties>
</file>