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0B" w:rsidRPr="00806B03" w:rsidRDefault="0084214B" w:rsidP="00F85F0B">
      <w:pPr>
        <w:pStyle w:val="Footer"/>
        <w:jc w:val="center"/>
        <w:rPr>
          <w:b/>
          <w:bCs/>
          <w:sz w:val="32"/>
          <w:szCs w:val="32"/>
        </w:rPr>
      </w:pPr>
      <w:r>
        <w:rPr>
          <w:b/>
          <w:bCs/>
          <w:sz w:val="32"/>
          <w:szCs w:val="32"/>
        </w:rPr>
        <w:t xml:space="preserve"> </w:t>
      </w:r>
      <w:bookmarkStart w:id="0" w:name="_GoBack"/>
      <w:bookmarkEnd w:id="0"/>
    </w:p>
    <w:p w:rsidR="00F85F0B" w:rsidRDefault="00156D16" w:rsidP="00F85F0B">
      <w:pPr>
        <w:pStyle w:val="Heading1"/>
        <w:tabs>
          <w:tab w:val="left" w:pos="3706"/>
        </w:tabs>
        <w:bidi w:val="0"/>
        <w:spacing w:before="0"/>
      </w:pPr>
      <w:r w:rsidRPr="00156D16">
        <w:rPr>
          <w:noProof/>
        </w:rPr>
        <w:drawing>
          <wp:anchor distT="0" distB="0" distL="114300" distR="114300" simplePos="0" relativeHeight="251659264" behindDoc="0" locked="0" layoutInCell="1" allowOverlap="1">
            <wp:simplePos x="0" y="0"/>
            <wp:positionH relativeFrom="column">
              <wp:posOffset>1857375</wp:posOffset>
            </wp:positionH>
            <wp:positionV relativeFrom="paragraph">
              <wp:posOffset>-500380</wp:posOffset>
            </wp:positionV>
            <wp:extent cx="2028825" cy="695325"/>
            <wp:effectExtent l="19050" t="0" r="9525" b="0"/>
            <wp:wrapNone/>
            <wp:docPr id="2" name="Picture 1" descr="C:\Users\user\Desktop\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شعار الجامعة.png"/>
                    <pic:cNvPicPr>
                      <a:picLocks noChangeAspect="1" noChangeArrowheads="1"/>
                    </pic:cNvPicPr>
                  </pic:nvPicPr>
                  <pic:blipFill>
                    <a:blip r:embed="rId7" cstate="print"/>
                    <a:srcRect/>
                    <a:stretch>
                      <a:fillRect/>
                    </a:stretch>
                  </pic:blipFill>
                  <pic:spPr bwMode="auto">
                    <a:xfrm>
                      <a:off x="0" y="0"/>
                      <a:ext cx="2028825" cy="695325"/>
                    </a:xfrm>
                    <a:prstGeom prst="rect">
                      <a:avLst/>
                    </a:prstGeom>
                    <a:noFill/>
                    <a:ln w="9525">
                      <a:noFill/>
                      <a:miter lim="800000"/>
                      <a:headEnd/>
                      <a:tailEnd/>
                    </a:ln>
                  </pic:spPr>
                </pic:pic>
              </a:graphicData>
            </a:graphic>
          </wp:anchor>
        </w:drawing>
      </w:r>
    </w:p>
    <w:p w:rsidR="00F85F0B" w:rsidRPr="00FE6482" w:rsidRDefault="00F85F0B" w:rsidP="00FE6482">
      <w:pPr>
        <w:pStyle w:val="Heading1"/>
        <w:pBdr>
          <w:top w:val="single" w:sz="4" w:space="1" w:color="auto"/>
        </w:pBdr>
        <w:shd w:val="clear" w:color="auto" w:fill="DBE5F1" w:themeFill="accent1" w:themeFillTint="33"/>
        <w:tabs>
          <w:tab w:val="left" w:pos="3706"/>
        </w:tabs>
        <w:bidi w:val="0"/>
        <w:spacing w:before="0"/>
        <w:jc w:val="center"/>
        <w:rPr>
          <w:rFonts w:asciiTheme="minorHAnsi" w:hAnsiTheme="minorHAnsi"/>
          <w:color w:val="auto"/>
        </w:rPr>
      </w:pPr>
      <w:r w:rsidRPr="00FE6482">
        <w:rPr>
          <w:rFonts w:asciiTheme="minorHAnsi" w:hAnsiTheme="minorHAnsi"/>
          <w:color w:val="auto"/>
        </w:rPr>
        <w:t>Course Syllabus</w:t>
      </w:r>
    </w:p>
    <w:p w:rsidR="00F85F0B" w:rsidRPr="00FE6482" w:rsidRDefault="00F85F0B" w:rsidP="00FE6482">
      <w:pPr>
        <w:pStyle w:val="Heading2"/>
        <w:shd w:val="clear" w:color="auto" w:fill="DBE5F1" w:themeFill="accent1" w:themeFillTint="33"/>
        <w:bidi w:val="0"/>
        <w:spacing w:before="0"/>
        <w:jc w:val="center"/>
        <w:rPr>
          <w:rFonts w:asciiTheme="minorHAnsi" w:hAnsiTheme="minorHAnsi"/>
          <w:color w:val="auto"/>
        </w:rPr>
      </w:pPr>
      <w:r w:rsidRPr="00FE6482">
        <w:rPr>
          <w:rFonts w:asciiTheme="minorHAnsi" w:hAnsiTheme="minorHAnsi"/>
          <w:color w:val="auto"/>
          <w:shd w:val="clear" w:color="auto" w:fill="C6D9F1" w:themeFill="text2" w:themeFillTint="33"/>
        </w:rPr>
        <w:t xml:space="preserve">NUR </w:t>
      </w:r>
      <w:r w:rsidR="000C3B09" w:rsidRPr="00FE6482">
        <w:rPr>
          <w:rFonts w:asciiTheme="minorHAnsi" w:hAnsiTheme="minorHAnsi"/>
          <w:color w:val="auto"/>
          <w:shd w:val="clear" w:color="auto" w:fill="C6D9F1" w:themeFill="text2" w:themeFillTint="33"/>
        </w:rPr>
        <w:t>32</w:t>
      </w:r>
      <w:r w:rsidR="00B4023E" w:rsidRPr="00FE6482">
        <w:rPr>
          <w:rFonts w:asciiTheme="minorHAnsi" w:hAnsiTheme="minorHAnsi"/>
          <w:color w:val="auto"/>
          <w:shd w:val="clear" w:color="auto" w:fill="C6D9F1" w:themeFill="text2" w:themeFillTint="33"/>
        </w:rPr>
        <w:t>7</w:t>
      </w:r>
      <w:r w:rsidRPr="00FE6482">
        <w:rPr>
          <w:rFonts w:asciiTheme="minorHAnsi" w:hAnsiTheme="minorHAnsi"/>
          <w:color w:val="auto"/>
          <w:shd w:val="clear" w:color="auto" w:fill="C6D9F1" w:themeFill="text2" w:themeFillTint="33"/>
        </w:rPr>
        <w:t xml:space="preserve"> </w:t>
      </w:r>
      <w:r w:rsidR="00B4023E" w:rsidRPr="00FE6482">
        <w:rPr>
          <w:rFonts w:asciiTheme="minorHAnsi" w:hAnsiTheme="minorHAnsi"/>
          <w:color w:val="auto"/>
          <w:shd w:val="clear" w:color="auto" w:fill="C6D9F1" w:themeFill="text2" w:themeFillTint="33"/>
        </w:rPr>
        <w:t xml:space="preserve">– Clinical Application of </w:t>
      </w:r>
      <w:r w:rsidR="00B83936" w:rsidRPr="00FE6482">
        <w:rPr>
          <w:rFonts w:asciiTheme="minorHAnsi" w:hAnsiTheme="minorHAnsi"/>
          <w:color w:val="auto"/>
          <w:shd w:val="clear" w:color="auto" w:fill="C6D9F1" w:themeFill="text2" w:themeFillTint="33"/>
        </w:rPr>
        <w:t>Child</w:t>
      </w:r>
      <w:r w:rsidR="00D06147" w:rsidRPr="00FE6482">
        <w:rPr>
          <w:rFonts w:asciiTheme="minorHAnsi" w:hAnsiTheme="minorHAnsi"/>
          <w:color w:val="auto"/>
          <w:shd w:val="clear" w:color="auto" w:fill="C6D9F1" w:themeFill="text2" w:themeFillTint="33"/>
        </w:rPr>
        <w:t xml:space="preserve"> Health Nursing </w:t>
      </w:r>
      <w:r w:rsidRPr="00FE6482">
        <w:rPr>
          <w:rFonts w:asciiTheme="minorHAnsi" w:hAnsiTheme="minorHAnsi"/>
          <w:color w:val="auto"/>
          <w:shd w:val="clear" w:color="auto" w:fill="C6D9F1" w:themeFill="text2" w:themeFillTint="33"/>
        </w:rPr>
        <w:t xml:space="preserve">Course </w:t>
      </w:r>
    </w:p>
    <w:p w:rsidR="00F85F0B" w:rsidRPr="00FE6482" w:rsidRDefault="00F85F0B" w:rsidP="00FE6482">
      <w:pPr>
        <w:pStyle w:val="Heading2"/>
        <w:shd w:val="clear" w:color="auto" w:fill="DBE5F1" w:themeFill="accent1" w:themeFillTint="33"/>
        <w:bidi w:val="0"/>
        <w:spacing w:before="0"/>
        <w:jc w:val="center"/>
        <w:rPr>
          <w:rFonts w:asciiTheme="minorHAnsi" w:hAnsiTheme="minorHAnsi"/>
          <w:color w:val="auto"/>
        </w:rPr>
      </w:pPr>
      <w:r w:rsidRPr="00FE6482">
        <w:rPr>
          <w:rFonts w:asciiTheme="minorHAnsi" w:hAnsiTheme="minorHAnsi"/>
          <w:color w:val="auto"/>
        </w:rPr>
        <w:t>College of Nursing</w:t>
      </w:r>
    </w:p>
    <w:p w:rsidR="001C72C1" w:rsidRPr="00FE6482" w:rsidRDefault="00F85F0B" w:rsidP="00FE6482">
      <w:pPr>
        <w:pStyle w:val="Heading2"/>
        <w:shd w:val="clear" w:color="auto" w:fill="DBE5F1" w:themeFill="accent1" w:themeFillTint="33"/>
        <w:bidi w:val="0"/>
        <w:spacing w:before="0"/>
        <w:jc w:val="center"/>
        <w:rPr>
          <w:rFonts w:asciiTheme="minorHAnsi" w:hAnsiTheme="minorHAnsi"/>
          <w:color w:val="auto"/>
        </w:rPr>
      </w:pPr>
      <w:r w:rsidRPr="00FE6482">
        <w:rPr>
          <w:rFonts w:asciiTheme="minorHAnsi" w:hAnsiTheme="minorHAnsi"/>
          <w:color w:val="auto"/>
        </w:rPr>
        <w:t>143</w:t>
      </w:r>
      <w:r w:rsidR="00FE6482" w:rsidRPr="00FE6482">
        <w:rPr>
          <w:rFonts w:asciiTheme="minorHAnsi" w:hAnsiTheme="minorHAnsi"/>
          <w:color w:val="auto"/>
        </w:rPr>
        <w:t>8</w:t>
      </w:r>
      <w:r w:rsidRPr="00FE6482">
        <w:rPr>
          <w:rFonts w:asciiTheme="minorHAnsi" w:hAnsiTheme="minorHAnsi"/>
          <w:color w:val="auto"/>
        </w:rPr>
        <w:t>/143</w:t>
      </w:r>
      <w:r w:rsidR="00FE6482" w:rsidRPr="00FE6482">
        <w:rPr>
          <w:rFonts w:asciiTheme="minorHAnsi" w:hAnsiTheme="minorHAnsi"/>
          <w:color w:val="auto"/>
        </w:rPr>
        <w:t>9</w:t>
      </w:r>
      <w:r w:rsidRPr="00FE6482">
        <w:rPr>
          <w:rFonts w:asciiTheme="minorHAnsi" w:hAnsiTheme="minorHAnsi"/>
          <w:color w:val="auto"/>
        </w:rPr>
        <w:t xml:space="preserve">- </w:t>
      </w:r>
      <w:r w:rsidR="00192C2A" w:rsidRPr="00FE6482">
        <w:rPr>
          <w:rFonts w:asciiTheme="minorHAnsi" w:hAnsiTheme="minorHAnsi"/>
          <w:color w:val="auto"/>
        </w:rPr>
        <w:t>first</w:t>
      </w:r>
      <w:r w:rsidR="00552807" w:rsidRPr="00FE6482">
        <w:rPr>
          <w:rFonts w:asciiTheme="minorHAnsi" w:hAnsiTheme="minorHAnsi"/>
          <w:color w:val="auto"/>
        </w:rPr>
        <w:t xml:space="preserve"> Semester</w:t>
      </w:r>
      <w:r w:rsidRPr="00FE6482">
        <w:rPr>
          <w:rFonts w:asciiTheme="minorHAnsi" w:hAnsiTheme="minorHAnsi"/>
          <w:color w:val="auto"/>
        </w:rPr>
        <w:t xml:space="preserve"> </w:t>
      </w:r>
    </w:p>
    <w:p w:rsidR="00F85F0B" w:rsidRPr="00FE6482" w:rsidRDefault="00F85F0B" w:rsidP="00FE6482">
      <w:pPr>
        <w:pBdr>
          <w:bottom w:val="single" w:sz="4" w:space="1" w:color="auto"/>
        </w:pBdr>
        <w:shd w:val="clear" w:color="auto" w:fill="DBE5F1" w:themeFill="accent1" w:themeFillTint="33"/>
        <w:spacing w:after="40"/>
        <w:rPr>
          <w:b/>
          <w:bCs/>
          <w:i/>
          <w:iCs/>
          <w:sz w:val="28"/>
          <w:szCs w:val="28"/>
        </w:rPr>
      </w:pPr>
      <w:r w:rsidRPr="00FE6482">
        <w:rPr>
          <w:b/>
          <w:bCs/>
          <w:i/>
          <w:iCs/>
          <w:sz w:val="28"/>
          <w:szCs w:val="28"/>
        </w:rPr>
        <w:t>Course Identification</w:t>
      </w:r>
    </w:p>
    <w:p w:rsidR="00F85F0B" w:rsidRPr="001C72C1" w:rsidRDefault="00F85F0B" w:rsidP="00B4023E">
      <w:pPr>
        <w:pStyle w:val="ListParagraph"/>
        <w:numPr>
          <w:ilvl w:val="0"/>
          <w:numId w:val="27"/>
        </w:numPr>
        <w:spacing w:after="40"/>
        <w:rPr>
          <w:rFonts w:asciiTheme="majorHAnsi" w:hAnsiTheme="majorHAnsi"/>
          <w:sz w:val="24"/>
          <w:szCs w:val="24"/>
        </w:rPr>
      </w:pPr>
      <w:r w:rsidRPr="001C72C1">
        <w:rPr>
          <w:rFonts w:asciiTheme="majorHAnsi" w:hAnsiTheme="majorHAnsi"/>
          <w:sz w:val="24"/>
          <w:szCs w:val="24"/>
        </w:rPr>
        <w:t>Course Number:</w:t>
      </w:r>
      <w:r w:rsidRPr="001C72C1">
        <w:rPr>
          <w:rFonts w:asciiTheme="majorHAnsi" w:hAnsiTheme="majorHAnsi"/>
          <w:sz w:val="24"/>
          <w:szCs w:val="24"/>
        </w:rPr>
        <w:tab/>
      </w:r>
      <w:r w:rsidR="000C3B09" w:rsidRPr="001C72C1">
        <w:rPr>
          <w:rFonts w:asciiTheme="majorHAnsi" w:hAnsiTheme="majorHAnsi"/>
          <w:sz w:val="24"/>
          <w:szCs w:val="24"/>
        </w:rPr>
        <w:t>NUR 32</w:t>
      </w:r>
      <w:r w:rsidR="00B4023E">
        <w:rPr>
          <w:rFonts w:asciiTheme="majorHAnsi" w:hAnsiTheme="majorHAnsi"/>
          <w:sz w:val="24"/>
          <w:szCs w:val="24"/>
        </w:rPr>
        <w:t>7</w:t>
      </w:r>
    </w:p>
    <w:p w:rsidR="00F85F0B" w:rsidRPr="001C72C1" w:rsidRDefault="00F85F0B" w:rsidP="001C72C1">
      <w:pPr>
        <w:pStyle w:val="ListParagraph"/>
        <w:numPr>
          <w:ilvl w:val="0"/>
          <w:numId w:val="27"/>
        </w:numPr>
        <w:spacing w:after="40"/>
        <w:rPr>
          <w:rFonts w:asciiTheme="majorHAnsi" w:hAnsiTheme="majorHAnsi"/>
          <w:sz w:val="24"/>
          <w:szCs w:val="24"/>
        </w:rPr>
      </w:pPr>
      <w:r w:rsidRPr="001C72C1">
        <w:rPr>
          <w:rFonts w:asciiTheme="majorHAnsi" w:hAnsiTheme="majorHAnsi"/>
          <w:sz w:val="24"/>
          <w:szCs w:val="24"/>
        </w:rPr>
        <w:t>Course Name:</w:t>
      </w:r>
      <w:r w:rsidRPr="001C72C1">
        <w:rPr>
          <w:rFonts w:asciiTheme="majorHAnsi" w:hAnsiTheme="majorHAnsi"/>
          <w:sz w:val="24"/>
          <w:szCs w:val="24"/>
        </w:rPr>
        <w:tab/>
      </w:r>
      <w:r w:rsidRPr="001C72C1">
        <w:rPr>
          <w:rFonts w:asciiTheme="majorHAnsi" w:hAnsiTheme="majorHAnsi"/>
          <w:sz w:val="24"/>
          <w:szCs w:val="24"/>
        </w:rPr>
        <w:tab/>
      </w:r>
      <w:r w:rsidR="00B4023E">
        <w:rPr>
          <w:rFonts w:asciiTheme="majorHAnsi" w:hAnsiTheme="majorHAnsi"/>
          <w:sz w:val="24"/>
          <w:szCs w:val="24"/>
        </w:rPr>
        <w:t xml:space="preserve">Clinical Application of </w:t>
      </w:r>
      <w:r w:rsidR="00B83936" w:rsidRPr="001C72C1">
        <w:rPr>
          <w:rFonts w:asciiTheme="majorHAnsi" w:hAnsiTheme="majorHAnsi"/>
          <w:sz w:val="24"/>
          <w:szCs w:val="24"/>
        </w:rPr>
        <w:t>C</w:t>
      </w:r>
      <w:r w:rsidR="00D06147" w:rsidRPr="001C72C1">
        <w:rPr>
          <w:rFonts w:asciiTheme="majorHAnsi" w:hAnsiTheme="majorHAnsi"/>
          <w:sz w:val="24"/>
          <w:szCs w:val="24"/>
        </w:rPr>
        <w:t xml:space="preserve">hild Health Nursing </w:t>
      </w:r>
    </w:p>
    <w:p w:rsidR="00F85F0B" w:rsidRPr="001C72C1" w:rsidRDefault="00F85F0B" w:rsidP="00B4023E">
      <w:pPr>
        <w:pStyle w:val="ListParagraph"/>
        <w:numPr>
          <w:ilvl w:val="0"/>
          <w:numId w:val="27"/>
        </w:numPr>
        <w:spacing w:after="40"/>
        <w:rPr>
          <w:rFonts w:asciiTheme="majorHAnsi" w:hAnsiTheme="majorHAnsi"/>
          <w:sz w:val="24"/>
          <w:szCs w:val="24"/>
        </w:rPr>
      </w:pPr>
      <w:r w:rsidRPr="001C72C1">
        <w:rPr>
          <w:rFonts w:asciiTheme="majorHAnsi" w:hAnsiTheme="majorHAnsi"/>
          <w:sz w:val="24"/>
          <w:szCs w:val="24"/>
        </w:rPr>
        <w:t>Course Location:</w:t>
      </w:r>
      <w:r w:rsidRPr="001C72C1">
        <w:rPr>
          <w:rFonts w:asciiTheme="majorHAnsi" w:hAnsiTheme="majorHAnsi"/>
          <w:sz w:val="24"/>
          <w:szCs w:val="24"/>
        </w:rPr>
        <w:tab/>
      </w:r>
      <w:r w:rsidR="00B4023E">
        <w:rPr>
          <w:rFonts w:asciiTheme="majorHAnsi" w:hAnsiTheme="majorHAnsi"/>
          <w:sz w:val="24"/>
          <w:szCs w:val="24"/>
        </w:rPr>
        <w:t>Nursing Labs</w:t>
      </w:r>
      <w:r w:rsidR="000C3B09" w:rsidRPr="001C72C1">
        <w:rPr>
          <w:rFonts w:asciiTheme="majorHAnsi" w:hAnsiTheme="majorHAnsi"/>
          <w:sz w:val="24"/>
          <w:szCs w:val="24"/>
        </w:rPr>
        <w:t xml:space="preserve"> </w:t>
      </w:r>
      <w:r w:rsidR="006B311D" w:rsidRPr="001C72C1">
        <w:rPr>
          <w:rFonts w:asciiTheme="majorHAnsi" w:hAnsiTheme="majorHAnsi"/>
          <w:sz w:val="24"/>
          <w:szCs w:val="24"/>
        </w:rPr>
        <w:t xml:space="preserve"> </w:t>
      </w:r>
    </w:p>
    <w:p w:rsidR="00F85F0B" w:rsidRPr="001C72C1" w:rsidRDefault="00F85F0B" w:rsidP="00B4023E">
      <w:pPr>
        <w:pStyle w:val="ListParagraph"/>
        <w:numPr>
          <w:ilvl w:val="0"/>
          <w:numId w:val="27"/>
        </w:numPr>
        <w:spacing w:after="40"/>
        <w:rPr>
          <w:rFonts w:asciiTheme="majorHAnsi" w:hAnsiTheme="majorHAnsi"/>
          <w:sz w:val="24"/>
          <w:szCs w:val="24"/>
        </w:rPr>
      </w:pPr>
      <w:r w:rsidRPr="001C72C1">
        <w:rPr>
          <w:rFonts w:asciiTheme="majorHAnsi" w:hAnsiTheme="majorHAnsi"/>
          <w:sz w:val="24"/>
          <w:szCs w:val="24"/>
        </w:rPr>
        <w:t>Class Times:</w:t>
      </w:r>
      <w:r w:rsidRPr="001C72C1">
        <w:rPr>
          <w:rFonts w:asciiTheme="majorHAnsi" w:hAnsiTheme="majorHAnsi"/>
          <w:sz w:val="24"/>
          <w:szCs w:val="24"/>
        </w:rPr>
        <w:tab/>
      </w:r>
      <w:r w:rsidRPr="001C72C1">
        <w:rPr>
          <w:rFonts w:asciiTheme="majorHAnsi" w:hAnsiTheme="majorHAnsi"/>
          <w:sz w:val="24"/>
          <w:szCs w:val="24"/>
        </w:rPr>
        <w:tab/>
      </w:r>
      <w:r w:rsidR="00FE6482">
        <w:rPr>
          <w:rFonts w:asciiTheme="majorHAnsi" w:hAnsiTheme="majorHAnsi"/>
          <w:sz w:val="24"/>
          <w:szCs w:val="24"/>
        </w:rPr>
        <w:t xml:space="preserve"> Thursday</w:t>
      </w:r>
      <w:r w:rsidR="00552807">
        <w:rPr>
          <w:rFonts w:asciiTheme="majorHAnsi" w:hAnsiTheme="majorHAnsi"/>
          <w:sz w:val="24"/>
          <w:szCs w:val="24"/>
        </w:rPr>
        <w:t xml:space="preserve">: </w:t>
      </w:r>
      <w:r w:rsidR="004B26A3" w:rsidRPr="001C72C1">
        <w:rPr>
          <w:rFonts w:asciiTheme="majorHAnsi" w:hAnsiTheme="majorHAnsi"/>
          <w:sz w:val="24"/>
          <w:szCs w:val="24"/>
        </w:rPr>
        <w:t>1</w:t>
      </w:r>
      <w:r w:rsidR="00B4023E">
        <w:rPr>
          <w:rFonts w:asciiTheme="majorHAnsi" w:hAnsiTheme="majorHAnsi"/>
          <w:sz w:val="24"/>
          <w:szCs w:val="24"/>
        </w:rPr>
        <w:t>1</w:t>
      </w:r>
      <w:r w:rsidR="001C72C1">
        <w:rPr>
          <w:rFonts w:asciiTheme="majorHAnsi" w:hAnsiTheme="majorHAnsi"/>
          <w:sz w:val="24"/>
          <w:szCs w:val="24"/>
        </w:rPr>
        <w:t>:00a</w:t>
      </w:r>
      <w:r w:rsidR="006B311D" w:rsidRPr="001C72C1">
        <w:rPr>
          <w:rFonts w:asciiTheme="majorHAnsi" w:hAnsiTheme="majorHAnsi"/>
          <w:sz w:val="24"/>
          <w:szCs w:val="24"/>
        </w:rPr>
        <w:t xml:space="preserve"> </w:t>
      </w:r>
      <w:r w:rsidRPr="001C72C1">
        <w:rPr>
          <w:rFonts w:asciiTheme="majorHAnsi" w:hAnsiTheme="majorHAnsi"/>
          <w:sz w:val="24"/>
          <w:szCs w:val="24"/>
        </w:rPr>
        <w:t xml:space="preserve">m – </w:t>
      </w:r>
      <w:r w:rsidR="00B4023E">
        <w:rPr>
          <w:rFonts w:asciiTheme="majorHAnsi" w:hAnsiTheme="majorHAnsi"/>
          <w:sz w:val="24"/>
          <w:szCs w:val="24"/>
        </w:rPr>
        <w:t>3</w:t>
      </w:r>
      <w:r w:rsidR="006B311D" w:rsidRPr="001C72C1">
        <w:rPr>
          <w:rFonts w:asciiTheme="majorHAnsi" w:hAnsiTheme="majorHAnsi"/>
          <w:sz w:val="24"/>
          <w:szCs w:val="24"/>
        </w:rPr>
        <w:t>:</w:t>
      </w:r>
      <w:r w:rsidRPr="001C72C1">
        <w:rPr>
          <w:rFonts w:asciiTheme="majorHAnsi" w:hAnsiTheme="majorHAnsi"/>
          <w:sz w:val="24"/>
          <w:szCs w:val="24"/>
        </w:rPr>
        <w:t>00</w:t>
      </w:r>
      <w:r w:rsidR="000C3B09" w:rsidRPr="001C72C1">
        <w:rPr>
          <w:rFonts w:asciiTheme="majorHAnsi" w:hAnsiTheme="majorHAnsi"/>
          <w:sz w:val="24"/>
          <w:szCs w:val="24"/>
        </w:rPr>
        <w:t>pm</w:t>
      </w:r>
    </w:p>
    <w:p w:rsidR="00F85F0B" w:rsidRDefault="00F85F0B" w:rsidP="001C72C1">
      <w:pPr>
        <w:pStyle w:val="ListParagraph"/>
        <w:numPr>
          <w:ilvl w:val="0"/>
          <w:numId w:val="27"/>
        </w:numPr>
        <w:spacing w:after="40"/>
        <w:rPr>
          <w:sz w:val="24"/>
          <w:szCs w:val="24"/>
        </w:rPr>
      </w:pPr>
      <w:r w:rsidRPr="001C72C1">
        <w:rPr>
          <w:rFonts w:asciiTheme="majorHAnsi" w:hAnsiTheme="majorHAnsi"/>
          <w:sz w:val="24"/>
          <w:szCs w:val="24"/>
        </w:rPr>
        <w:t>Prerequisites:</w:t>
      </w:r>
      <w:r w:rsidRPr="001C72C1">
        <w:rPr>
          <w:sz w:val="24"/>
          <w:szCs w:val="24"/>
        </w:rPr>
        <w:tab/>
      </w:r>
      <w:r w:rsidRPr="001C72C1">
        <w:rPr>
          <w:sz w:val="24"/>
          <w:szCs w:val="24"/>
        </w:rPr>
        <w:tab/>
      </w:r>
      <w:r w:rsidR="000C3B09" w:rsidRPr="001C72C1">
        <w:rPr>
          <w:sz w:val="24"/>
          <w:szCs w:val="24"/>
        </w:rPr>
        <w:t>316 NUR</w:t>
      </w:r>
    </w:p>
    <w:p w:rsidR="00552807" w:rsidRDefault="00552807" w:rsidP="001C72C1">
      <w:pPr>
        <w:pStyle w:val="ListParagraph"/>
        <w:numPr>
          <w:ilvl w:val="0"/>
          <w:numId w:val="27"/>
        </w:numPr>
        <w:spacing w:after="40"/>
        <w:rPr>
          <w:sz w:val="24"/>
          <w:szCs w:val="24"/>
        </w:rPr>
      </w:pPr>
      <w:r>
        <w:rPr>
          <w:sz w:val="24"/>
          <w:szCs w:val="24"/>
        </w:rPr>
        <w:t>Course Location:          Nursing lab</w:t>
      </w:r>
    </w:p>
    <w:p w:rsidR="00AE56BE" w:rsidRPr="001C72C1" w:rsidRDefault="00AE56BE" w:rsidP="00FE6482">
      <w:pPr>
        <w:pStyle w:val="ListParagraph"/>
        <w:numPr>
          <w:ilvl w:val="0"/>
          <w:numId w:val="36"/>
        </w:numPr>
        <w:spacing w:after="40"/>
        <w:rPr>
          <w:sz w:val="24"/>
          <w:szCs w:val="24"/>
        </w:rPr>
      </w:pPr>
      <w:r>
        <w:rPr>
          <w:sz w:val="24"/>
          <w:szCs w:val="24"/>
        </w:rPr>
        <w:t xml:space="preserve">Course instructor:  </w:t>
      </w:r>
      <w:r w:rsidR="00FE6482">
        <w:t>Mr. Husni, Mr. Omer , Mr. Ahmad Ata and Mr. Salman</w:t>
      </w:r>
    </w:p>
    <w:p w:rsidR="00F85F0B" w:rsidRDefault="00F85F0B" w:rsidP="00F85F0B">
      <w:pPr>
        <w:pStyle w:val="Heading3"/>
        <w:pBdr>
          <w:bottom w:val="single" w:sz="4" w:space="1" w:color="auto"/>
        </w:pBdr>
        <w:bidi w:val="0"/>
        <w:rPr>
          <w:rFonts w:asciiTheme="minorHAnsi" w:hAnsiTheme="minorHAnsi"/>
          <w:i/>
          <w:iCs/>
          <w:sz w:val="28"/>
          <w:szCs w:val="28"/>
        </w:rPr>
      </w:pPr>
      <w:r w:rsidRPr="00BF477E">
        <w:rPr>
          <w:rFonts w:asciiTheme="minorHAnsi" w:hAnsiTheme="minorHAnsi"/>
          <w:i/>
          <w:iCs/>
          <w:sz w:val="28"/>
          <w:szCs w:val="28"/>
        </w:rPr>
        <w:t>Course Description/Overview</w:t>
      </w:r>
    </w:p>
    <w:p w:rsidR="00D06147" w:rsidRPr="005620B9" w:rsidRDefault="00D06147" w:rsidP="005620B9">
      <w:pPr>
        <w:widowControl w:val="0"/>
        <w:tabs>
          <w:tab w:val="left" w:pos="0"/>
        </w:tabs>
        <w:autoSpaceDE w:val="0"/>
        <w:autoSpaceDN w:val="0"/>
        <w:adjustRightInd w:val="0"/>
        <w:spacing w:line="360" w:lineRule="auto"/>
        <w:jc w:val="both"/>
        <w:rPr>
          <w:rFonts w:ascii="Calibri" w:eastAsia="Calibri" w:hAnsi="Calibri" w:cs="Times New Roman"/>
        </w:rPr>
      </w:pPr>
      <w:r w:rsidRPr="00D06147">
        <w:rPr>
          <w:rFonts w:cs="Times New Roman"/>
          <w:sz w:val="24"/>
          <w:szCs w:val="24"/>
        </w:rPr>
        <w:t>This</w:t>
      </w:r>
      <w:r w:rsidR="00B4023E" w:rsidRPr="00B4023E">
        <w:rPr>
          <w:rFonts w:cs="Times New Roman"/>
        </w:rPr>
        <w:t xml:space="preserve"> </w:t>
      </w:r>
      <w:r w:rsidR="00B4023E" w:rsidRPr="00736DFD">
        <w:rPr>
          <w:rFonts w:ascii="Calibri" w:eastAsia="Calibri" w:hAnsi="Calibri" w:cs="Times New Roman"/>
        </w:rPr>
        <w:t xml:space="preserve">practicum is designed to develop skills required to provide nursing care to the child throughout the health/illness continuum, including psychosocial, developmental and physical health promotion, risk reduction and illness care. Clinical experiences include an emphasis on nursing care of the well child and the child with acute, chronic and/or life-threatening conditions. Nursing interventions which minimize the psychological and physiologic distress experienced by children and their families are also considered. </w:t>
      </w:r>
    </w:p>
    <w:p w:rsidR="00F85F0B" w:rsidRPr="00BF477E" w:rsidRDefault="00F85F0B" w:rsidP="00F85F0B">
      <w:pPr>
        <w:pStyle w:val="Heading3"/>
        <w:pBdr>
          <w:bottom w:val="single" w:sz="4" w:space="1" w:color="auto"/>
        </w:pBdr>
        <w:bidi w:val="0"/>
        <w:rPr>
          <w:rFonts w:asciiTheme="minorHAnsi" w:hAnsiTheme="minorHAnsi"/>
          <w:i/>
          <w:iCs/>
          <w:sz w:val="28"/>
          <w:szCs w:val="28"/>
        </w:rPr>
      </w:pPr>
      <w:r w:rsidRPr="00BF477E">
        <w:rPr>
          <w:rFonts w:asciiTheme="minorHAnsi" w:hAnsiTheme="minorHAnsi"/>
          <w:i/>
          <w:iCs/>
          <w:sz w:val="28"/>
          <w:szCs w:val="28"/>
        </w:rPr>
        <w:t>Course Learning Objectives</w:t>
      </w:r>
    </w:p>
    <w:p w:rsidR="00F85F0B" w:rsidRPr="00F85F0B" w:rsidRDefault="00F85F0B" w:rsidP="00F85F0B">
      <w:pPr>
        <w:rPr>
          <w:rFonts w:asciiTheme="majorHAnsi" w:hAnsiTheme="majorHAnsi"/>
          <w:b/>
          <w:bCs/>
        </w:rPr>
      </w:pPr>
      <w:r w:rsidRPr="00F85F0B">
        <w:rPr>
          <w:rFonts w:asciiTheme="majorHAnsi" w:hAnsiTheme="majorHAnsi"/>
          <w:b/>
          <w:bCs/>
        </w:rPr>
        <w:t xml:space="preserve">By the end of this course, the students will be able to: </w:t>
      </w:r>
    </w:p>
    <w:p w:rsidR="00B4023E" w:rsidRPr="00736DFD" w:rsidRDefault="00B4023E" w:rsidP="00B4023E">
      <w:pPr>
        <w:numPr>
          <w:ilvl w:val="0"/>
          <w:numId w:val="24"/>
        </w:numPr>
        <w:autoSpaceDE w:val="0"/>
        <w:autoSpaceDN w:val="0"/>
        <w:adjustRightInd w:val="0"/>
        <w:spacing w:after="0" w:line="360" w:lineRule="auto"/>
        <w:jc w:val="both"/>
        <w:rPr>
          <w:rFonts w:ascii="Calibri" w:eastAsia="Calibri" w:hAnsi="Calibri" w:cs="Times New Roman"/>
        </w:rPr>
      </w:pPr>
      <w:r w:rsidRPr="00736DFD">
        <w:rPr>
          <w:rFonts w:ascii="Calibri" w:eastAsia="Calibri" w:hAnsi="Calibri" w:cs="Times New Roman"/>
        </w:rPr>
        <w:t>Utilize theoretical knowledge from related sciences in conjunction with developmental, family, genetic, and nursing theories to assist infants, children, adolescents and their families to attain, regain, or maintain optimal health.</w:t>
      </w:r>
    </w:p>
    <w:p w:rsidR="00B4023E" w:rsidRPr="00736DFD" w:rsidRDefault="00B4023E" w:rsidP="00B4023E">
      <w:pPr>
        <w:numPr>
          <w:ilvl w:val="0"/>
          <w:numId w:val="24"/>
        </w:numPr>
        <w:autoSpaceDE w:val="0"/>
        <w:autoSpaceDN w:val="0"/>
        <w:adjustRightInd w:val="0"/>
        <w:spacing w:after="0" w:line="360" w:lineRule="auto"/>
        <w:jc w:val="both"/>
        <w:rPr>
          <w:rFonts w:ascii="Calibri" w:eastAsia="Calibri" w:hAnsi="Calibri" w:cs="Times New Roman"/>
        </w:rPr>
      </w:pPr>
      <w:r w:rsidRPr="00736DFD">
        <w:rPr>
          <w:rFonts w:ascii="Calibri" w:eastAsia="Calibri" w:hAnsi="Calibri" w:cs="Times New Roman"/>
        </w:rPr>
        <w:t>Apply the role of the child health nurse in providing care for children at the primary, secondary and tertiary levels for the different age groups.</w:t>
      </w:r>
    </w:p>
    <w:p w:rsidR="00B4023E" w:rsidRPr="00736DFD" w:rsidRDefault="00B4023E" w:rsidP="00B4023E">
      <w:pPr>
        <w:numPr>
          <w:ilvl w:val="0"/>
          <w:numId w:val="24"/>
        </w:numPr>
        <w:autoSpaceDE w:val="0"/>
        <w:autoSpaceDN w:val="0"/>
        <w:adjustRightInd w:val="0"/>
        <w:spacing w:after="0" w:line="360" w:lineRule="auto"/>
        <w:jc w:val="both"/>
        <w:rPr>
          <w:rFonts w:ascii="Calibri" w:eastAsia="Calibri" w:hAnsi="Calibri" w:cs="Times New Roman"/>
        </w:rPr>
      </w:pPr>
      <w:r w:rsidRPr="00736DFD">
        <w:rPr>
          <w:rFonts w:ascii="Calibri" w:eastAsia="Calibri" w:hAnsi="Calibri" w:cs="Times New Roman"/>
        </w:rPr>
        <w:t>Integrate primary health care initiatives in providing nursing care to children.</w:t>
      </w:r>
    </w:p>
    <w:p w:rsidR="00B4023E" w:rsidRPr="00736DFD" w:rsidRDefault="00B4023E" w:rsidP="00B4023E">
      <w:pPr>
        <w:numPr>
          <w:ilvl w:val="0"/>
          <w:numId w:val="24"/>
        </w:numPr>
        <w:autoSpaceDE w:val="0"/>
        <w:autoSpaceDN w:val="0"/>
        <w:adjustRightInd w:val="0"/>
        <w:spacing w:after="0" w:line="360" w:lineRule="auto"/>
        <w:jc w:val="both"/>
        <w:rPr>
          <w:rFonts w:ascii="Calibri" w:eastAsia="Calibri" w:hAnsi="Calibri" w:cs="Times New Roman"/>
        </w:rPr>
      </w:pPr>
      <w:r w:rsidRPr="00736DFD">
        <w:rPr>
          <w:rFonts w:ascii="Calibri" w:eastAsia="Calibri" w:hAnsi="Calibri" w:cs="Times New Roman"/>
        </w:rPr>
        <w:t>Operate the tasks and skills related to primary health, and neonatal screening concepts in the care of children.</w:t>
      </w:r>
    </w:p>
    <w:p w:rsidR="00B4023E" w:rsidRPr="00736DFD" w:rsidRDefault="00B4023E" w:rsidP="00B4023E">
      <w:pPr>
        <w:numPr>
          <w:ilvl w:val="0"/>
          <w:numId w:val="24"/>
        </w:numPr>
        <w:autoSpaceDE w:val="0"/>
        <w:autoSpaceDN w:val="0"/>
        <w:adjustRightInd w:val="0"/>
        <w:spacing w:after="0" w:line="360" w:lineRule="auto"/>
        <w:jc w:val="both"/>
        <w:rPr>
          <w:rFonts w:ascii="Calibri" w:eastAsia="Calibri" w:hAnsi="Calibri" w:cs="Times New Roman"/>
        </w:rPr>
      </w:pPr>
      <w:r w:rsidRPr="00736DFD">
        <w:rPr>
          <w:rFonts w:ascii="Calibri" w:eastAsia="Calibri" w:hAnsi="Calibri" w:cs="Times New Roman"/>
        </w:rPr>
        <w:t>Demonstrate skills in assessing the health care needs of children and adolescent.</w:t>
      </w:r>
    </w:p>
    <w:p w:rsidR="00B4023E" w:rsidRPr="00736DFD" w:rsidRDefault="00B4023E" w:rsidP="00B4023E">
      <w:pPr>
        <w:numPr>
          <w:ilvl w:val="0"/>
          <w:numId w:val="24"/>
        </w:numPr>
        <w:autoSpaceDE w:val="0"/>
        <w:autoSpaceDN w:val="0"/>
        <w:adjustRightInd w:val="0"/>
        <w:spacing w:after="0" w:line="360" w:lineRule="auto"/>
        <w:jc w:val="both"/>
        <w:rPr>
          <w:rFonts w:ascii="Calibri" w:eastAsia="Calibri" w:hAnsi="Calibri" w:cs="Times New Roman"/>
        </w:rPr>
      </w:pPr>
      <w:r w:rsidRPr="00736DFD">
        <w:rPr>
          <w:rFonts w:ascii="Calibri" w:eastAsia="Calibri" w:hAnsi="Calibri" w:cs="Times New Roman"/>
        </w:rPr>
        <w:t xml:space="preserve">Utilize the steps of the Nursing Process as a tool for providing comprehensive nursing care in the promotion of child’s health status. </w:t>
      </w:r>
    </w:p>
    <w:p w:rsidR="00B4023E" w:rsidRPr="00736DFD" w:rsidRDefault="00B4023E" w:rsidP="00B4023E">
      <w:pPr>
        <w:numPr>
          <w:ilvl w:val="0"/>
          <w:numId w:val="24"/>
        </w:numPr>
        <w:autoSpaceDE w:val="0"/>
        <w:autoSpaceDN w:val="0"/>
        <w:adjustRightInd w:val="0"/>
        <w:spacing w:after="0" w:line="360" w:lineRule="auto"/>
        <w:jc w:val="both"/>
        <w:rPr>
          <w:rFonts w:ascii="Calibri" w:eastAsia="Calibri" w:hAnsi="Calibri" w:cs="Times New Roman"/>
        </w:rPr>
      </w:pPr>
      <w:r w:rsidRPr="00736DFD">
        <w:rPr>
          <w:rFonts w:ascii="Calibri" w:eastAsia="Calibri" w:hAnsi="Calibri" w:cs="Times New Roman"/>
        </w:rPr>
        <w:lastRenderedPageBreak/>
        <w:t>Identify nursing diagnoses, goals, nursing interventions based on evidence based practice, nursing outcomes and evaluation criteria appropriate for children with system disorders.</w:t>
      </w:r>
    </w:p>
    <w:p w:rsidR="0097479C" w:rsidRDefault="0097479C" w:rsidP="00B4023E">
      <w:pPr>
        <w:autoSpaceDE w:val="0"/>
        <w:autoSpaceDN w:val="0"/>
        <w:adjustRightInd w:val="0"/>
        <w:spacing w:after="0" w:line="360" w:lineRule="auto"/>
        <w:ind w:left="720"/>
        <w:jc w:val="both"/>
        <w:rPr>
          <w:rFonts w:cs="Times New Roman"/>
          <w:b/>
          <w:bCs/>
          <w:u w:val="single"/>
        </w:rPr>
      </w:pPr>
    </w:p>
    <w:p w:rsidR="0097479C" w:rsidRPr="00531CCD" w:rsidRDefault="0097479C" w:rsidP="00531CCD">
      <w:pPr>
        <w:widowControl w:val="0"/>
        <w:shd w:val="clear" w:color="auto" w:fill="DBE5F1" w:themeFill="accent1" w:themeFillTint="33"/>
        <w:tabs>
          <w:tab w:val="left" w:pos="204"/>
        </w:tabs>
        <w:autoSpaceDE w:val="0"/>
        <w:autoSpaceDN w:val="0"/>
        <w:adjustRightInd w:val="0"/>
        <w:spacing w:before="120" w:after="120" w:line="360" w:lineRule="auto"/>
        <w:rPr>
          <w:rFonts w:cs="Times New Roman"/>
          <w:b/>
          <w:bCs/>
          <w:sz w:val="24"/>
          <w:szCs w:val="24"/>
        </w:rPr>
      </w:pPr>
      <w:r w:rsidRPr="00531CCD">
        <w:rPr>
          <w:rFonts w:cs="Times New Roman"/>
          <w:b/>
          <w:bCs/>
          <w:sz w:val="24"/>
          <w:szCs w:val="24"/>
          <w:u w:val="single"/>
        </w:rPr>
        <w:t>Teaching Methodology</w:t>
      </w:r>
      <w:r w:rsidRPr="00531CCD">
        <w:rPr>
          <w:rFonts w:cs="Times New Roman"/>
          <w:b/>
          <w:bCs/>
          <w:sz w:val="24"/>
          <w:szCs w:val="24"/>
        </w:rPr>
        <w:t>:</w:t>
      </w:r>
    </w:p>
    <w:p w:rsidR="0097479C" w:rsidRPr="0090019A" w:rsidRDefault="0097479C" w:rsidP="0097479C">
      <w:pPr>
        <w:widowControl w:val="0"/>
        <w:tabs>
          <w:tab w:val="left" w:pos="204"/>
        </w:tabs>
        <w:autoSpaceDE w:val="0"/>
        <w:autoSpaceDN w:val="0"/>
        <w:adjustRightInd w:val="0"/>
        <w:spacing w:before="120" w:after="120" w:line="360" w:lineRule="auto"/>
        <w:rPr>
          <w:rFonts w:cs="Times New Roman"/>
          <w:b/>
          <w:bCs/>
          <w:i/>
          <w:iCs/>
        </w:rPr>
      </w:pPr>
      <w:r w:rsidRPr="0090019A">
        <w:rPr>
          <w:rFonts w:cs="Times New Roman"/>
          <w:b/>
          <w:bCs/>
          <w:i/>
          <w:iCs/>
        </w:rPr>
        <w:t>The following instructional strategies are used:</w:t>
      </w:r>
    </w:p>
    <w:p w:rsidR="00B4023E" w:rsidRPr="00736DFD" w:rsidRDefault="00B4023E" w:rsidP="00B4023E">
      <w:pPr>
        <w:numPr>
          <w:ilvl w:val="0"/>
          <w:numId w:val="15"/>
        </w:numPr>
        <w:autoSpaceDE w:val="0"/>
        <w:autoSpaceDN w:val="0"/>
        <w:adjustRightInd w:val="0"/>
        <w:spacing w:after="0" w:line="360" w:lineRule="auto"/>
        <w:jc w:val="both"/>
        <w:rPr>
          <w:rFonts w:ascii="Calibri" w:eastAsia="Calibri" w:hAnsi="Calibri" w:cs="Times New Roman"/>
          <w:lang w:val="en-GB" w:eastAsia="en-GB"/>
        </w:rPr>
      </w:pPr>
      <w:r w:rsidRPr="00736DFD">
        <w:rPr>
          <w:rFonts w:ascii="Calibri" w:eastAsia="Calibri" w:hAnsi="Calibri" w:cs="Times New Roman"/>
          <w:lang w:val="en-GB" w:eastAsia="en-GB"/>
        </w:rPr>
        <w:t>Discussions</w:t>
      </w:r>
    </w:p>
    <w:p w:rsidR="00B4023E" w:rsidRPr="00736DFD" w:rsidRDefault="00B4023E" w:rsidP="00B4023E">
      <w:pPr>
        <w:numPr>
          <w:ilvl w:val="0"/>
          <w:numId w:val="15"/>
        </w:numPr>
        <w:autoSpaceDE w:val="0"/>
        <w:autoSpaceDN w:val="0"/>
        <w:adjustRightInd w:val="0"/>
        <w:spacing w:after="0" w:line="360" w:lineRule="auto"/>
        <w:jc w:val="both"/>
        <w:rPr>
          <w:rFonts w:ascii="Calibri" w:eastAsia="Calibri" w:hAnsi="Calibri" w:cs="Times New Roman"/>
          <w:b/>
          <w:bCs/>
        </w:rPr>
      </w:pPr>
      <w:r w:rsidRPr="00736DFD">
        <w:rPr>
          <w:rFonts w:ascii="Calibri" w:eastAsia="Calibri" w:hAnsi="Calibri" w:cs="Times New Roman"/>
          <w:lang w:val="en-GB" w:eastAsia="en-GB"/>
        </w:rPr>
        <w:t>Skills demonstration</w:t>
      </w:r>
    </w:p>
    <w:p w:rsidR="00B4023E" w:rsidRPr="00736DFD" w:rsidRDefault="006F2D31" w:rsidP="00B4023E">
      <w:pPr>
        <w:numPr>
          <w:ilvl w:val="0"/>
          <w:numId w:val="15"/>
        </w:numPr>
        <w:autoSpaceDE w:val="0"/>
        <w:autoSpaceDN w:val="0"/>
        <w:adjustRightInd w:val="0"/>
        <w:spacing w:after="0" w:line="360" w:lineRule="auto"/>
        <w:jc w:val="both"/>
        <w:rPr>
          <w:rFonts w:ascii="Calibri" w:eastAsia="Calibri" w:hAnsi="Calibri" w:cs="Times New Roman"/>
          <w:b/>
          <w:bCs/>
        </w:rPr>
      </w:pPr>
      <w:r>
        <w:rPr>
          <w:rFonts w:ascii="Calibri" w:eastAsia="Calibri" w:hAnsi="Calibri" w:cs="Times New Roman"/>
          <w:lang w:val="en-GB" w:eastAsia="en-GB"/>
        </w:rPr>
        <w:t xml:space="preserve">Presentation </w:t>
      </w:r>
    </w:p>
    <w:p w:rsidR="00EA6999" w:rsidRPr="00531CCD" w:rsidRDefault="00EA6999" w:rsidP="00EA6999">
      <w:pPr>
        <w:widowControl w:val="0"/>
        <w:shd w:val="clear" w:color="auto" w:fill="DBE5F1" w:themeFill="accent1" w:themeFillTint="33"/>
        <w:tabs>
          <w:tab w:val="left" w:pos="204"/>
        </w:tabs>
        <w:autoSpaceDE w:val="0"/>
        <w:autoSpaceDN w:val="0"/>
        <w:adjustRightInd w:val="0"/>
        <w:spacing w:before="120" w:after="120" w:line="360" w:lineRule="auto"/>
        <w:rPr>
          <w:rFonts w:cs="Times New Roman"/>
          <w:b/>
          <w:bCs/>
          <w:sz w:val="24"/>
          <w:szCs w:val="24"/>
        </w:rPr>
      </w:pPr>
      <w:r w:rsidRPr="00531CCD">
        <w:rPr>
          <w:rFonts w:cs="Times New Roman"/>
          <w:b/>
          <w:bCs/>
          <w:sz w:val="24"/>
          <w:szCs w:val="24"/>
          <w:u w:val="single"/>
        </w:rPr>
        <w:t>Assessment Tools</w:t>
      </w:r>
      <w:r w:rsidRPr="00531CCD">
        <w:rPr>
          <w:rFonts w:cs="Times New Roman"/>
          <w:b/>
          <w:bCs/>
          <w:sz w:val="24"/>
          <w:szCs w:val="24"/>
        </w:rPr>
        <w:t>:</w:t>
      </w:r>
    </w:p>
    <w:p w:rsidR="00EA6999" w:rsidRPr="0090019A" w:rsidRDefault="00EA6999" w:rsidP="00EA6999">
      <w:pPr>
        <w:widowControl w:val="0"/>
        <w:tabs>
          <w:tab w:val="left" w:pos="204"/>
        </w:tabs>
        <w:autoSpaceDE w:val="0"/>
        <w:autoSpaceDN w:val="0"/>
        <w:adjustRightInd w:val="0"/>
        <w:spacing w:before="120" w:after="120" w:line="360" w:lineRule="auto"/>
        <w:rPr>
          <w:rFonts w:cs="Times New Roman"/>
          <w:b/>
          <w:bCs/>
          <w:i/>
          <w:iCs/>
        </w:rPr>
      </w:pPr>
      <w:r w:rsidRPr="0090019A">
        <w:rPr>
          <w:rFonts w:cs="Times New Roman"/>
          <w:b/>
          <w:bCs/>
          <w:i/>
          <w:iCs/>
        </w:rPr>
        <w:t xml:space="preserve">Total Marks </w:t>
      </w:r>
      <w:r w:rsidRPr="0090019A">
        <w:rPr>
          <w:rFonts w:cs="Times New Roman"/>
          <w:b/>
          <w:bCs/>
        </w:rPr>
        <w:t xml:space="preserve">= </w:t>
      </w:r>
      <w:r w:rsidRPr="0090019A">
        <w:rPr>
          <w:rFonts w:cs="Times New Roman"/>
          <w:b/>
          <w:bCs/>
          <w:i/>
          <w:iCs/>
        </w:rPr>
        <w:t>100 Marks; distributed as follows:</w:t>
      </w:r>
    </w:p>
    <w:p w:rsidR="00EA6999" w:rsidRDefault="00EA6999" w:rsidP="001C0700">
      <w:pPr>
        <w:numPr>
          <w:ilvl w:val="0"/>
          <w:numId w:val="16"/>
        </w:numPr>
        <w:autoSpaceDE w:val="0"/>
        <w:autoSpaceDN w:val="0"/>
        <w:adjustRightInd w:val="0"/>
        <w:spacing w:after="0" w:line="360" w:lineRule="auto"/>
        <w:rPr>
          <w:rFonts w:cs="Times New Roman"/>
          <w:b/>
          <w:bCs/>
          <w:lang w:val="en-GB" w:eastAsia="en-GB"/>
        </w:rPr>
      </w:pPr>
      <w:r>
        <w:rPr>
          <w:rFonts w:cs="Times New Roman"/>
          <w:b/>
          <w:bCs/>
          <w:lang w:val="en-GB" w:eastAsia="en-GB"/>
        </w:rPr>
        <w:t xml:space="preserve">Midterm Clinical Exam </w:t>
      </w:r>
      <w:r w:rsidRPr="00531CCD">
        <w:rPr>
          <w:rFonts w:cs="Times New Roman"/>
          <w:b/>
          <w:bCs/>
          <w:lang w:val="en-GB" w:eastAsia="en-GB"/>
        </w:rPr>
        <w:t xml:space="preserve">                          </w:t>
      </w:r>
      <w:r>
        <w:rPr>
          <w:rFonts w:cs="Times New Roman"/>
          <w:b/>
          <w:bCs/>
          <w:lang w:val="en-GB" w:eastAsia="en-GB"/>
        </w:rPr>
        <w:t xml:space="preserve">         </w:t>
      </w:r>
      <w:r w:rsidRPr="00531CCD">
        <w:rPr>
          <w:rFonts w:cs="Times New Roman"/>
          <w:b/>
          <w:bCs/>
          <w:lang w:val="en-GB" w:eastAsia="en-GB"/>
        </w:rPr>
        <w:t xml:space="preserve">  </w:t>
      </w:r>
      <w:r w:rsidR="001C0700">
        <w:rPr>
          <w:rFonts w:cs="Times New Roman"/>
          <w:b/>
          <w:bCs/>
          <w:lang w:val="en-GB" w:eastAsia="en-GB"/>
        </w:rPr>
        <w:t>20</w:t>
      </w:r>
      <w:r w:rsidRPr="00531CCD">
        <w:rPr>
          <w:rFonts w:cs="Times New Roman"/>
          <w:b/>
          <w:bCs/>
          <w:lang w:val="en-GB" w:eastAsia="en-GB"/>
        </w:rPr>
        <w:t xml:space="preserve"> Marks  </w:t>
      </w:r>
    </w:p>
    <w:p w:rsidR="00EA6999" w:rsidRDefault="00EA6999" w:rsidP="001C0700">
      <w:pPr>
        <w:numPr>
          <w:ilvl w:val="0"/>
          <w:numId w:val="16"/>
        </w:numPr>
        <w:autoSpaceDE w:val="0"/>
        <w:autoSpaceDN w:val="0"/>
        <w:adjustRightInd w:val="0"/>
        <w:spacing w:after="0" w:line="360" w:lineRule="auto"/>
        <w:rPr>
          <w:rFonts w:cs="Times New Roman"/>
          <w:b/>
          <w:bCs/>
          <w:lang w:val="en-GB" w:eastAsia="en-GB"/>
        </w:rPr>
      </w:pPr>
      <w:r>
        <w:rPr>
          <w:rFonts w:cs="Times New Roman"/>
          <w:b/>
          <w:bCs/>
          <w:lang w:val="en-GB" w:eastAsia="en-GB"/>
        </w:rPr>
        <w:t xml:space="preserve">Written Midterm Exam </w:t>
      </w:r>
      <w:r w:rsidRPr="00531CCD">
        <w:rPr>
          <w:rFonts w:cs="Times New Roman"/>
          <w:b/>
          <w:bCs/>
          <w:lang w:val="en-GB" w:eastAsia="en-GB"/>
        </w:rPr>
        <w:t xml:space="preserve">                 </w:t>
      </w:r>
      <w:r>
        <w:rPr>
          <w:rFonts w:cs="Times New Roman"/>
          <w:b/>
          <w:bCs/>
          <w:lang w:val="en-GB" w:eastAsia="en-GB"/>
        </w:rPr>
        <w:t xml:space="preserve">                  </w:t>
      </w:r>
      <w:r w:rsidRPr="00531CCD">
        <w:rPr>
          <w:rFonts w:cs="Times New Roman"/>
          <w:b/>
          <w:bCs/>
          <w:lang w:val="en-GB" w:eastAsia="en-GB"/>
        </w:rPr>
        <w:t xml:space="preserve"> </w:t>
      </w:r>
      <w:r w:rsidR="001C0700">
        <w:rPr>
          <w:rFonts w:cs="Times New Roman"/>
          <w:b/>
          <w:bCs/>
          <w:lang w:val="en-GB" w:eastAsia="en-GB"/>
        </w:rPr>
        <w:t>20</w:t>
      </w:r>
      <w:r>
        <w:rPr>
          <w:rFonts w:cs="Times New Roman"/>
          <w:b/>
          <w:bCs/>
          <w:lang w:val="en-GB" w:eastAsia="en-GB"/>
        </w:rPr>
        <w:t xml:space="preserve"> marks </w:t>
      </w:r>
    </w:p>
    <w:p w:rsidR="00EA6999" w:rsidRDefault="00EA6999" w:rsidP="00AE56BE">
      <w:pPr>
        <w:numPr>
          <w:ilvl w:val="0"/>
          <w:numId w:val="16"/>
        </w:numPr>
        <w:autoSpaceDE w:val="0"/>
        <w:autoSpaceDN w:val="0"/>
        <w:adjustRightInd w:val="0"/>
        <w:spacing w:after="0" w:line="360" w:lineRule="auto"/>
        <w:rPr>
          <w:rFonts w:cs="Times New Roman"/>
          <w:b/>
          <w:bCs/>
          <w:lang w:val="en-GB" w:eastAsia="en-GB"/>
        </w:rPr>
      </w:pPr>
      <w:r>
        <w:rPr>
          <w:rFonts w:cs="Times New Roman"/>
          <w:b/>
          <w:bCs/>
          <w:lang w:val="en-GB" w:eastAsia="en-GB"/>
        </w:rPr>
        <w:t xml:space="preserve">Presentation                                                       </w:t>
      </w:r>
      <w:r w:rsidR="001C0700">
        <w:rPr>
          <w:rFonts w:cs="Times New Roman"/>
          <w:b/>
          <w:bCs/>
          <w:lang w:val="en-GB" w:eastAsia="en-GB"/>
        </w:rPr>
        <w:t>1</w:t>
      </w:r>
      <w:r w:rsidR="00AE56BE">
        <w:rPr>
          <w:rFonts w:cs="Times New Roman"/>
          <w:b/>
          <w:bCs/>
          <w:lang w:val="en-GB" w:eastAsia="en-GB"/>
        </w:rPr>
        <w:t>5</w:t>
      </w:r>
      <w:r>
        <w:rPr>
          <w:rFonts w:cs="Times New Roman"/>
          <w:b/>
          <w:bCs/>
          <w:lang w:val="en-GB" w:eastAsia="en-GB"/>
        </w:rPr>
        <w:t xml:space="preserve"> marks</w:t>
      </w:r>
    </w:p>
    <w:p w:rsidR="00EA6999" w:rsidRPr="00531CCD" w:rsidRDefault="00EA6999" w:rsidP="00AE56BE">
      <w:pPr>
        <w:numPr>
          <w:ilvl w:val="0"/>
          <w:numId w:val="16"/>
        </w:numPr>
        <w:autoSpaceDE w:val="0"/>
        <w:autoSpaceDN w:val="0"/>
        <w:adjustRightInd w:val="0"/>
        <w:spacing w:after="0" w:line="360" w:lineRule="auto"/>
        <w:rPr>
          <w:rFonts w:cs="Times New Roman"/>
          <w:b/>
          <w:bCs/>
          <w:lang w:val="en-GB" w:eastAsia="en-GB"/>
        </w:rPr>
      </w:pPr>
      <w:r>
        <w:rPr>
          <w:rFonts w:cs="Times New Roman"/>
          <w:b/>
          <w:bCs/>
          <w:lang w:val="en-GB" w:eastAsia="en-GB"/>
        </w:rPr>
        <w:t xml:space="preserve">Attendance &amp; participation                          </w:t>
      </w:r>
      <w:r w:rsidRPr="00531CCD">
        <w:rPr>
          <w:rFonts w:cs="Times New Roman"/>
          <w:b/>
          <w:bCs/>
          <w:lang w:val="en-GB" w:eastAsia="en-GB"/>
        </w:rPr>
        <w:t xml:space="preserve">   </w:t>
      </w:r>
      <w:r w:rsidR="00AE56BE">
        <w:rPr>
          <w:rFonts w:cs="Times New Roman"/>
          <w:b/>
          <w:bCs/>
          <w:lang w:val="en-GB" w:eastAsia="en-GB"/>
        </w:rPr>
        <w:t>5</w:t>
      </w:r>
      <w:r>
        <w:rPr>
          <w:rFonts w:cs="Times New Roman"/>
          <w:b/>
          <w:bCs/>
          <w:lang w:val="en-GB" w:eastAsia="en-GB"/>
        </w:rPr>
        <w:t xml:space="preserve"> marks </w:t>
      </w:r>
      <w:r w:rsidRPr="00531CCD">
        <w:rPr>
          <w:rFonts w:cs="Times New Roman"/>
          <w:b/>
          <w:bCs/>
          <w:lang w:val="en-GB" w:eastAsia="en-GB"/>
        </w:rPr>
        <w:t xml:space="preserve">                                           </w:t>
      </w:r>
    </w:p>
    <w:p w:rsidR="005620B9" w:rsidRPr="00B4023E" w:rsidRDefault="00EA6999" w:rsidP="00EA6999">
      <w:pPr>
        <w:pStyle w:val="ListParagraph"/>
        <w:numPr>
          <w:ilvl w:val="0"/>
          <w:numId w:val="34"/>
        </w:numPr>
      </w:pPr>
      <w:r w:rsidRPr="00EA6999">
        <w:rPr>
          <w:rFonts w:cs="Times New Roman"/>
          <w:b/>
          <w:bCs/>
          <w:lang w:val="en-GB" w:eastAsia="en-GB"/>
        </w:rPr>
        <w:t xml:space="preserve">Written final Exam                                             40 Marks                                                                                                                                   </w:t>
      </w:r>
    </w:p>
    <w:p w:rsidR="00D06147" w:rsidRPr="00D06147" w:rsidRDefault="00D06147" w:rsidP="00D06147">
      <w:pPr>
        <w:pStyle w:val="Heading5"/>
        <w:bidi w:val="0"/>
        <w:spacing w:line="360" w:lineRule="auto"/>
        <w:jc w:val="both"/>
        <w:rPr>
          <w:rFonts w:asciiTheme="majorHAnsi" w:hAnsiTheme="majorHAnsi"/>
          <w:i w:val="0"/>
          <w:iCs w:val="0"/>
          <w:sz w:val="24"/>
          <w:szCs w:val="24"/>
          <w:u w:val="single"/>
        </w:rPr>
      </w:pPr>
      <w:r w:rsidRPr="00D06147">
        <w:rPr>
          <w:rFonts w:asciiTheme="majorHAnsi" w:hAnsiTheme="majorHAnsi"/>
          <w:i w:val="0"/>
          <w:iCs w:val="0"/>
          <w:sz w:val="24"/>
          <w:szCs w:val="24"/>
          <w:u w:val="single"/>
        </w:rPr>
        <w:t>Textbooks:</w:t>
      </w:r>
    </w:p>
    <w:p w:rsidR="00D06147" w:rsidRPr="00D06147" w:rsidRDefault="00D06147" w:rsidP="00D06147">
      <w:pPr>
        <w:pStyle w:val="ListParagraph"/>
        <w:numPr>
          <w:ilvl w:val="0"/>
          <w:numId w:val="18"/>
        </w:numPr>
        <w:tabs>
          <w:tab w:val="clear" w:pos="720"/>
          <w:tab w:val="num" w:pos="851"/>
        </w:tabs>
        <w:spacing w:after="0" w:line="360" w:lineRule="auto"/>
        <w:ind w:left="839" w:hanging="357"/>
        <w:jc w:val="both"/>
        <w:rPr>
          <w:rFonts w:asciiTheme="majorHAnsi" w:hAnsiTheme="majorHAnsi" w:cs="Times New Roman"/>
          <w:color w:val="000000"/>
          <w:sz w:val="24"/>
          <w:szCs w:val="24"/>
          <w:lang w:val="en-GB" w:eastAsia="en-GB"/>
        </w:rPr>
      </w:pPr>
      <w:r w:rsidRPr="00D06147">
        <w:rPr>
          <w:rFonts w:asciiTheme="majorHAnsi" w:hAnsiTheme="majorHAnsi" w:cs="Times New Roman"/>
          <w:sz w:val="24"/>
          <w:szCs w:val="24"/>
          <w:lang w:val="en-GB" w:eastAsia="en-GB"/>
        </w:rPr>
        <w:t>Leifer, G. “Introduction to Maternity &amp; Pediatric Nursing”</w:t>
      </w:r>
      <w:r w:rsidRPr="00D06147">
        <w:rPr>
          <w:rFonts w:asciiTheme="majorHAnsi" w:hAnsiTheme="majorHAnsi" w:cs="Times New Roman"/>
          <w:sz w:val="24"/>
          <w:szCs w:val="24"/>
        </w:rPr>
        <w:t xml:space="preserve"> </w:t>
      </w:r>
      <w:r w:rsidRPr="00D06147">
        <w:rPr>
          <w:rFonts w:asciiTheme="majorHAnsi" w:hAnsiTheme="majorHAnsi" w:cs="Times New Roman"/>
          <w:color w:val="000000"/>
          <w:sz w:val="24"/>
          <w:szCs w:val="24"/>
        </w:rPr>
        <w:t>Saunders; 5 edition (October 18, 2006) ISBN-13: 978-1416032755</w:t>
      </w:r>
    </w:p>
    <w:p w:rsidR="00D06147" w:rsidRPr="00D06147" w:rsidRDefault="00D06147" w:rsidP="00D06147">
      <w:pPr>
        <w:pStyle w:val="ListParagraph"/>
        <w:numPr>
          <w:ilvl w:val="0"/>
          <w:numId w:val="18"/>
        </w:numPr>
        <w:tabs>
          <w:tab w:val="clear" w:pos="720"/>
          <w:tab w:val="num" w:pos="851"/>
        </w:tabs>
        <w:spacing w:after="0" w:line="360" w:lineRule="auto"/>
        <w:ind w:left="839" w:hanging="357"/>
        <w:jc w:val="both"/>
        <w:rPr>
          <w:rFonts w:asciiTheme="majorHAnsi" w:hAnsiTheme="majorHAnsi" w:cs="Times New Roman"/>
          <w:sz w:val="24"/>
          <w:szCs w:val="24"/>
          <w:lang w:val="en-GB" w:eastAsia="en-GB"/>
        </w:rPr>
      </w:pPr>
      <w:r w:rsidRPr="00D06147">
        <w:rPr>
          <w:rFonts w:asciiTheme="majorHAnsi" w:hAnsiTheme="majorHAnsi" w:cs="Times New Roman"/>
          <w:sz w:val="24"/>
          <w:szCs w:val="24"/>
        </w:rPr>
        <w:t>Hockenberry, M. Wilson,</w:t>
      </w:r>
      <w:r w:rsidRPr="00D06147">
        <w:rPr>
          <w:rStyle w:val="iprodtitle"/>
          <w:rFonts w:asciiTheme="majorHAnsi" w:hAnsiTheme="majorHAnsi" w:cs="Times New Roman"/>
          <w:sz w:val="24"/>
          <w:szCs w:val="24"/>
        </w:rPr>
        <w:t xml:space="preserve"> </w:t>
      </w:r>
      <w:r w:rsidRPr="00D06147">
        <w:rPr>
          <w:rFonts w:asciiTheme="majorHAnsi" w:hAnsiTheme="majorHAnsi" w:cs="Times New Roman"/>
          <w:sz w:val="24"/>
          <w:szCs w:val="24"/>
        </w:rPr>
        <w:t>D. “</w:t>
      </w:r>
      <w:r w:rsidRPr="00D06147">
        <w:rPr>
          <w:rStyle w:val="iprodtitle"/>
          <w:rFonts w:asciiTheme="majorHAnsi" w:hAnsiTheme="majorHAnsi" w:cs="Times New Roman"/>
          <w:sz w:val="24"/>
          <w:szCs w:val="24"/>
        </w:rPr>
        <w:t xml:space="preserve">Wong's Essentials of Pediatric Nursing” </w:t>
      </w:r>
      <w:r w:rsidRPr="00D06147">
        <w:rPr>
          <w:rFonts w:asciiTheme="majorHAnsi" w:hAnsiTheme="majorHAnsi" w:cs="Times New Roman"/>
          <w:sz w:val="24"/>
          <w:szCs w:val="24"/>
        </w:rPr>
        <w:t xml:space="preserve">Mosby; 8 edition (November 6, 2008) </w:t>
      </w:r>
      <w:r w:rsidRPr="00D06147">
        <w:rPr>
          <w:rFonts w:asciiTheme="majorHAnsi" w:hAnsiTheme="majorHAnsi" w:cs="Times New Roman"/>
          <w:sz w:val="24"/>
          <w:szCs w:val="24"/>
          <w:lang w:val="en-GB" w:eastAsia="en-GB"/>
        </w:rPr>
        <w:t>ISBN-13: 978-0323063357</w:t>
      </w:r>
    </w:p>
    <w:p w:rsidR="00D06147" w:rsidRPr="00D06147" w:rsidRDefault="00D06147" w:rsidP="00D06147">
      <w:pPr>
        <w:pStyle w:val="Heading5"/>
        <w:bidi w:val="0"/>
        <w:spacing w:line="360" w:lineRule="auto"/>
        <w:jc w:val="both"/>
        <w:rPr>
          <w:rFonts w:asciiTheme="majorHAnsi" w:hAnsiTheme="majorHAnsi"/>
          <w:i w:val="0"/>
          <w:iCs w:val="0"/>
          <w:sz w:val="24"/>
          <w:szCs w:val="24"/>
          <w:u w:val="single"/>
        </w:rPr>
      </w:pPr>
      <w:r w:rsidRPr="00D06147">
        <w:rPr>
          <w:rFonts w:asciiTheme="majorHAnsi" w:hAnsiTheme="majorHAnsi"/>
          <w:i w:val="0"/>
          <w:iCs w:val="0"/>
          <w:sz w:val="24"/>
          <w:szCs w:val="24"/>
          <w:u w:val="single"/>
        </w:rPr>
        <w:t>Recommended Books References:</w:t>
      </w:r>
    </w:p>
    <w:p w:rsidR="00123153" w:rsidRPr="00123153" w:rsidRDefault="00123153" w:rsidP="00123153">
      <w:pPr>
        <w:pStyle w:val="ListParagraph"/>
        <w:numPr>
          <w:ilvl w:val="0"/>
          <w:numId w:val="38"/>
        </w:numPr>
        <w:rPr>
          <w:rFonts w:asciiTheme="majorHAnsi" w:hAnsiTheme="majorHAnsi" w:cs="Times New Roman"/>
          <w:sz w:val="24"/>
          <w:szCs w:val="24"/>
        </w:rPr>
      </w:pPr>
      <w:r w:rsidRPr="00123153">
        <w:rPr>
          <w:rFonts w:asciiTheme="majorHAnsi" w:hAnsiTheme="majorHAnsi" w:cs="Times New Roman"/>
          <w:sz w:val="24"/>
          <w:szCs w:val="24"/>
        </w:rPr>
        <w:t>Hockenberry, M. Wilson, D. “Wong's Nursing Care of Infant and children ” Mosby; 10 edition (November 6, 2008) ISBN-13: 978-0323063357</w:t>
      </w:r>
    </w:p>
    <w:p w:rsidR="00E96979" w:rsidRPr="00123153" w:rsidRDefault="00E96979" w:rsidP="00123153">
      <w:pPr>
        <w:pStyle w:val="ListParagraph"/>
        <w:rPr>
          <w:b/>
          <w:iCs/>
          <w:sz w:val="28"/>
          <w:szCs w:val="28"/>
          <w:u w:val="single"/>
        </w:rPr>
      </w:pPr>
    </w:p>
    <w:p w:rsidR="00EA6999" w:rsidRDefault="00EA6999" w:rsidP="00531CCD">
      <w:pPr>
        <w:jc w:val="center"/>
        <w:rPr>
          <w:b/>
          <w:iCs/>
          <w:sz w:val="28"/>
          <w:szCs w:val="28"/>
          <w:u w:val="single"/>
        </w:rPr>
      </w:pPr>
    </w:p>
    <w:p w:rsidR="00EA6999" w:rsidRDefault="00EA6999" w:rsidP="00531CCD">
      <w:pPr>
        <w:jc w:val="center"/>
        <w:rPr>
          <w:b/>
          <w:iCs/>
          <w:sz w:val="28"/>
          <w:szCs w:val="28"/>
          <w:u w:val="single"/>
        </w:rPr>
      </w:pPr>
    </w:p>
    <w:p w:rsidR="00EA6999" w:rsidRDefault="00EA6999" w:rsidP="00531CCD">
      <w:pPr>
        <w:jc w:val="center"/>
        <w:rPr>
          <w:b/>
          <w:iCs/>
          <w:sz w:val="28"/>
          <w:szCs w:val="28"/>
          <w:u w:val="single"/>
        </w:rPr>
      </w:pPr>
    </w:p>
    <w:p w:rsidR="00F85F0B" w:rsidRDefault="00531CCD" w:rsidP="00531CCD">
      <w:pPr>
        <w:jc w:val="center"/>
        <w:rPr>
          <w:b/>
          <w:iCs/>
          <w:sz w:val="28"/>
          <w:szCs w:val="28"/>
          <w:u w:val="single"/>
        </w:rPr>
      </w:pPr>
      <w:r w:rsidRPr="00C844BE">
        <w:rPr>
          <w:b/>
          <w:iCs/>
          <w:sz w:val="28"/>
          <w:szCs w:val="28"/>
          <w:u w:val="single"/>
        </w:rPr>
        <w:lastRenderedPageBreak/>
        <w:t>Course</w:t>
      </w:r>
      <w:r w:rsidRPr="00C844BE">
        <w:rPr>
          <w:b/>
          <w:i/>
          <w:sz w:val="28"/>
          <w:szCs w:val="28"/>
          <w:u w:val="single"/>
        </w:rPr>
        <w:t xml:space="preserve"> </w:t>
      </w:r>
      <w:r w:rsidR="004B6792" w:rsidRPr="00C844BE">
        <w:rPr>
          <w:b/>
          <w:iCs/>
          <w:sz w:val="28"/>
          <w:szCs w:val="28"/>
          <w:u w:val="single"/>
        </w:rPr>
        <w:t>C</w:t>
      </w:r>
      <w:r w:rsidRPr="00C844BE">
        <w:rPr>
          <w:b/>
          <w:iCs/>
          <w:sz w:val="28"/>
          <w:szCs w:val="28"/>
          <w:u w:val="single"/>
        </w:rPr>
        <w:t>ontent</w:t>
      </w:r>
      <w:r w:rsidR="004B6792" w:rsidRPr="00C844BE">
        <w:rPr>
          <w:b/>
          <w:iCs/>
          <w:sz w:val="28"/>
          <w:szCs w:val="28"/>
          <w:u w:val="single"/>
        </w:rPr>
        <w:t>s</w:t>
      </w:r>
    </w:p>
    <w:p w:rsidR="004A3E7E" w:rsidRDefault="004A3E7E" w:rsidP="00531CCD">
      <w:pPr>
        <w:jc w:val="center"/>
        <w:rPr>
          <w:b/>
          <w:iCs/>
          <w:sz w:val="28"/>
          <w:szCs w:val="28"/>
          <w:u w:val="single"/>
        </w:rPr>
      </w:pPr>
    </w:p>
    <w:tbl>
      <w:tblPr>
        <w:tblStyle w:val="TableGrid"/>
        <w:tblW w:w="9828" w:type="dxa"/>
        <w:tblLayout w:type="fixed"/>
        <w:tblLook w:val="04A0" w:firstRow="1" w:lastRow="0" w:firstColumn="1" w:lastColumn="0" w:noHBand="0" w:noVBand="1"/>
      </w:tblPr>
      <w:tblGrid>
        <w:gridCol w:w="1098"/>
        <w:gridCol w:w="1890"/>
        <w:gridCol w:w="1350"/>
        <w:gridCol w:w="1350"/>
        <w:gridCol w:w="4140"/>
      </w:tblGrid>
      <w:tr w:rsidR="001638B3" w:rsidRPr="00320B6F" w:rsidTr="00FE6482">
        <w:tc>
          <w:tcPr>
            <w:tcW w:w="1098" w:type="dxa"/>
            <w:shd w:val="clear" w:color="auto" w:fill="C6D9F1" w:themeFill="text2" w:themeFillTint="33"/>
            <w:vAlign w:val="center"/>
          </w:tcPr>
          <w:p w:rsidR="001638B3" w:rsidRPr="00320B6F" w:rsidRDefault="001638B3" w:rsidP="001638B3">
            <w:pPr>
              <w:jc w:val="center"/>
              <w:rPr>
                <w:rFonts w:cstheme="minorHAnsi"/>
                <w:b/>
                <w:bCs/>
                <w:sz w:val="24"/>
                <w:szCs w:val="24"/>
              </w:rPr>
            </w:pPr>
            <w:r w:rsidRPr="00320B6F">
              <w:rPr>
                <w:rFonts w:cstheme="minorHAnsi"/>
                <w:b/>
                <w:bCs/>
                <w:sz w:val="24"/>
                <w:szCs w:val="24"/>
              </w:rPr>
              <w:t>Week</w:t>
            </w:r>
          </w:p>
        </w:tc>
        <w:tc>
          <w:tcPr>
            <w:tcW w:w="1890" w:type="dxa"/>
            <w:shd w:val="clear" w:color="auto" w:fill="C6D9F1" w:themeFill="text2" w:themeFillTint="33"/>
            <w:vAlign w:val="center"/>
          </w:tcPr>
          <w:p w:rsidR="001638B3" w:rsidRPr="00320B6F" w:rsidRDefault="001638B3" w:rsidP="001638B3">
            <w:pPr>
              <w:tabs>
                <w:tab w:val="right" w:pos="2516"/>
              </w:tabs>
              <w:jc w:val="center"/>
              <w:rPr>
                <w:rFonts w:cstheme="minorHAnsi"/>
                <w:b/>
                <w:bCs/>
                <w:sz w:val="24"/>
                <w:szCs w:val="24"/>
              </w:rPr>
            </w:pPr>
            <w:r w:rsidRPr="00320B6F">
              <w:rPr>
                <w:rFonts w:cstheme="minorHAnsi"/>
                <w:b/>
                <w:bCs/>
                <w:sz w:val="24"/>
                <w:szCs w:val="24"/>
              </w:rPr>
              <w:t>Date</w:t>
            </w:r>
          </w:p>
        </w:tc>
        <w:tc>
          <w:tcPr>
            <w:tcW w:w="1350" w:type="dxa"/>
            <w:shd w:val="clear" w:color="auto" w:fill="C6D9F1" w:themeFill="text2" w:themeFillTint="33"/>
            <w:vAlign w:val="center"/>
          </w:tcPr>
          <w:p w:rsidR="001638B3" w:rsidRPr="00320B6F" w:rsidRDefault="001638B3" w:rsidP="001638B3">
            <w:pPr>
              <w:jc w:val="center"/>
              <w:rPr>
                <w:rFonts w:cstheme="minorHAnsi"/>
                <w:b/>
                <w:bCs/>
                <w:sz w:val="24"/>
                <w:szCs w:val="24"/>
              </w:rPr>
            </w:pPr>
            <w:r>
              <w:rPr>
                <w:rFonts w:cstheme="minorHAnsi"/>
                <w:b/>
                <w:bCs/>
                <w:sz w:val="24"/>
                <w:szCs w:val="24"/>
              </w:rPr>
              <w:t>D</w:t>
            </w:r>
            <w:r w:rsidRPr="00320B6F">
              <w:rPr>
                <w:rFonts w:cstheme="minorHAnsi"/>
                <w:b/>
                <w:bCs/>
                <w:sz w:val="24"/>
                <w:szCs w:val="24"/>
              </w:rPr>
              <w:t>ay</w:t>
            </w:r>
          </w:p>
        </w:tc>
        <w:tc>
          <w:tcPr>
            <w:tcW w:w="1350" w:type="dxa"/>
            <w:shd w:val="clear" w:color="auto" w:fill="C6D9F1" w:themeFill="text2" w:themeFillTint="33"/>
            <w:vAlign w:val="center"/>
          </w:tcPr>
          <w:p w:rsidR="001638B3" w:rsidRPr="00320B6F" w:rsidRDefault="001638B3" w:rsidP="001638B3">
            <w:pPr>
              <w:jc w:val="center"/>
              <w:rPr>
                <w:rFonts w:cstheme="minorHAnsi"/>
                <w:b/>
                <w:bCs/>
                <w:sz w:val="24"/>
                <w:szCs w:val="24"/>
              </w:rPr>
            </w:pPr>
            <w:r>
              <w:rPr>
                <w:rFonts w:cstheme="minorHAnsi"/>
                <w:b/>
                <w:bCs/>
                <w:sz w:val="24"/>
                <w:szCs w:val="24"/>
              </w:rPr>
              <w:t xml:space="preserve">Instructors </w:t>
            </w:r>
          </w:p>
        </w:tc>
        <w:tc>
          <w:tcPr>
            <w:tcW w:w="4140" w:type="dxa"/>
            <w:shd w:val="clear" w:color="auto" w:fill="C6D9F1" w:themeFill="text2" w:themeFillTint="33"/>
            <w:vAlign w:val="center"/>
          </w:tcPr>
          <w:p w:rsidR="001638B3" w:rsidRPr="00320B6F" w:rsidRDefault="001638B3" w:rsidP="001638B3">
            <w:pPr>
              <w:jc w:val="center"/>
              <w:rPr>
                <w:rFonts w:cstheme="minorHAnsi"/>
                <w:b/>
                <w:bCs/>
                <w:sz w:val="24"/>
                <w:szCs w:val="24"/>
              </w:rPr>
            </w:pPr>
            <w:r w:rsidRPr="00320B6F">
              <w:rPr>
                <w:rFonts w:cstheme="minorHAnsi"/>
                <w:b/>
                <w:bCs/>
                <w:sz w:val="24"/>
                <w:szCs w:val="24"/>
              </w:rPr>
              <w:t>Topic/s</w:t>
            </w:r>
          </w:p>
        </w:tc>
      </w:tr>
      <w:tr w:rsidR="00FE6482" w:rsidRPr="00320B6F" w:rsidTr="00FE6482">
        <w:tc>
          <w:tcPr>
            <w:tcW w:w="1098" w:type="dxa"/>
            <w:vAlign w:val="center"/>
          </w:tcPr>
          <w:p w:rsidR="00FE6482" w:rsidRPr="00320B6F" w:rsidRDefault="00FE6482" w:rsidP="00FE6482">
            <w:pPr>
              <w:jc w:val="center"/>
              <w:rPr>
                <w:rFonts w:cstheme="minorHAnsi"/>
                <w:sz w:val="24"/>
                <w:szCs w:val="24"/>
              </w:rPr>
            </w:pPr>
            <w:r>
              <w:rPr>
                <w:rFonts w:cstheme="minorHAnsi"/>
                <w:sz w:val="24"/>
                <w:szCs w:val="24"/>
              </w:rPr>
              <w:t>1</w:t>
            </w:r>
          </w:p>
        </w:tc>
        <w:tc>
          <w:tcPr>
            <w:tcW w:w="1890" w:type="dxa"/>
          </w:tcPr>
          <w:p w:rsidR="00FE6482" w:rsidRPr="009624E6" w:rsidRDefault="00FE6482" w:rsidP="00FE6482">
            <w:pPr>
              <w:rPr>
                <w:rFonts w:asciiTheme="majorHAnsi" w:hAnsiTheme="majorHAnsi" w:cstheme="minorHAnsi"/>
                <w:bCs/>
              </w:rPr>
            </w:pPr>
            <w:r>
              <w:rPr>
                <w:rFonts w:asciiTheme="majorHAnsi" w:hAnsiTheme="majorHAnsi" w:cstheme="minorHAnsi"/>
                <w:bCs/>
              </w:rPr>
              <w:t>1</w:t>
            </w:r>
            <w:r w:rsidRPr="009624E6">
              <w:rPr>
                <w:rFonts w:asciiTheme="majorHAnsi" w:hAnsiTheme="majorHAnsi" w:cstheme="minorHAnsi"/>
                <w:bCs/>
              </w:rPr>
              <w:t>/1/143</w:t>
            </w:r>
            <w:r>
              <w:rPr>
                <w:rFonts w:asciiTheme="majorHAnsi" w:hAnsiTheme="majorHAnsi" w:cstheme="minorHAnsi"/>
                <w:bCs/>
              </w:rPr>
              <w:t>9</w:t>
            </w:r>
          </w:p>
        </w:tc>
        <w:tc>
          <w:tcPr>
            <w:tcW w:w="1350" w:type="dxa"/>
          </w:tcPr>
          <w:p w:rsidR="00FE6482" w:rsidRPr="004E6CBC" w:rsidRDefault="00FE6482" w:rsidP="00FE6482">
            <w:pPr>
              <w:jc w:val="center"/>
            </w:pPr>
            <w:r>
              <w:t>Thursday</w:t>
            </w:r>
          </w:p>
        </w:tc>
        <w:tc>
          <w:tcPr>
            <w:tcW w:w="1350" w:type="dxa"/>
          </w:tcPr>
          <w:p w:rsidR="00FE6482" w:rsidRPr="00A41FB1" w:rsidRDefault="00FE6482" w:rsidP="00FE6482">
            <w:pPr>
              <w:jc w:val="center"/>
            </w:pPr>
            <w:r>
              <w:t xml:space="preserve">Instructors </w:t>
            </w:r>
          </w:p>
        </w:tc>
        <w:tc>
          <w:tcPr>
            <w:tcW w:w="4140" w:type="dxa"/>
          </w:tcPr>
          <w:p w:rsidR="00FE6482" w:rsidRPr="005620B9" w:rsidRDefault="00FE6482" w:rsidP="00FE6482">
            <w:pPr>
              <w:jc w:val="center"/>
              <w:rPr>
                <w:rFonts w:cstheme="minorHAnsi"/>
                <w:sz w:val="24"/>
                <w:szCs w:val="24"/>
              </w:rPr>
            </w:pPr>
            <w:r>
              <w:rPr>
                <w:rFonts w:cstheme="minorHAnsi"/>
                <w:sz w:val="24"/>
                <w:szCs w:val="24"/>
              </w:rPr>
              <w:t xml:space="preserve">Lab presentation  </w:t>
            </w:r>
          </w:p>
        </w:tc>
      </w:tr>
      <w:tr w:rsidR="00FE6482" w:rsidRPr="00320B6F" w:rsidTr="00FE6482">
        <w:tc>
          <w:tcPr>
            <w:tcW w:w="1098" w:type="dxa"/>
            <w:vAlign w:val="center"/>
          </w:tcPr>
          <w:p w:rsidR="00FE6482" w:rsidRPr="00320B6F" w:rsidRDefault="00FE6482" w:rsidP="00FE6482">
            <w:pPr>
              <w:jc w:val="center"/>
              <w:rPr>
                <w:rFonts w:cstheme="minorHAnsi"/>
                <w:sz w:val="24"/>
                <w:szCs w:val="24"/>
              </w:rPr>
            </w:pPr>
            <w:r>
              <w:rPr>
                <w:rFonts w:cstheme="minorHAnsi"/>
                <w:sz w:val="24"/>
                <w:szCs w:val="24"/>
              </w:rPr>
              <w:t>2</w:t>
            </w:r>
          </w:p>
        </w:tc>
        <w:tc>
          <w:tcPr>
            <w:tcW w:w="1890" w:type="dxa"/>
          </w:tcPr>
          <w:p w:rsidR="00FE6482" w:rsidRPr="009624E6" w:rsidRDefault="00FE6482" w:rsidP="00FE6482">
            <w:pPr>
              <w:rPr>
                <w:rFonts w:asciiTheme="majorHAnsi" w:hAnsiTheme="majorHAnsi" w:cstheme="minorHAnsi"/>
                <w:bCs/>
              </w:rPr>
            </w:pPr>
            <w:r>
              <w:rPr>
                <w:rFonts w:asciiTheme="majorHAnsi" w:hAnsiTheme="majorHAnsi" w:cstheme="minorHAnsi"/>
                <w:bCs/>
              </w:rPr>
              <w:t>8</w:t>
            </w:r>
            <w:r w:rsidRPr="009624E6">
              <w:rPr>
                <w:rFonts w:asciiTheme="majorHAnsi" w:hAnsiTheme="majorHAnsi" w:cstheme="minorHAnsi"/>
                <w:bCs/>
              </w:rPr>
              <w:t>/1/1439</w:t>
            </w:r>
          </w:p>
        </w:tc>
        <w:tc>
          <w:tcPr>
            <w:tcW w:w="1350" w:type="dxa"/>
          </w:tcPr>
          <w:p w:rsidR="00FE6482" w:rsidRDefault="00FE6482" w:rsidP="00FE6482">
            <w:pPr>
              <w:jc w:val="center"/>
            </w:pPr>
            <w:r w:rsidRPr="00EE6935">
              <w:t>Thursday</w:t>
            </w:r>
          </w:p>
        </w:tc>
        <w:tc>
          <w:tcPr>
            <w:tcW w:w="1350" w:type="dxa"/>
          </w:tcPr>
          <w:p w:rsidR="00FE6482" w:rsidRPr="00FE6482" w:rsidRDefault="00FE6482" w:rsidP="00FE6482">
            <w:r w:rsidRPr="00FE6482">
              <w:t xml:space="preserve">Instructors </w:t>
            </w:r>
          </w:p>
          <w:p w:rsidR="00FE6482" w:rsidRPr="00A41FB1" w:rsidRDefault="00FE6482" w:rsidP="00FE6482">
            <w:pPr>
              <w:jc w:val="center"/>
            </w:pPr>
          </w:p>
        </w:tc>
        <w:tc>
          <w:tcPr>
            <w:tcW w:w="4140" w:type="dxa"/>
          </w:tcPr>
          <w:p w:rsidR="00FE6482" w:rsidRPr="005620B9" w:rsidRDefault="00FE6482" w:rsidP="00FE6482">
            <w:pPr>
              <w:autoSpaceDE w:val="0"/>
              <w:autoSpaceDN w:val="0"/>
              <w:adjustRightInd w:val="0"/>
              <w:spacing w:line="360" w:lineRule="auto"/>
              <w:jc w:val="center"/>
              <w:rPr>
                <w:rFonts w:cstheme="minorHAnsi"/>
                <w:sz w:val="24"/>
                <w:szCs w:val="24"/>
              </w:rPr>
            </w:pPr>
            <w:r>
              <w:rPr>
                <w:rFonts w:cstheme="minorHAnsi"/>
                <w:sz w:val="24"/>
                <w:szCs w:val="24"/>
              </w:rPr>
              <w:t xml:space="preserve">Lab </w:t>
            </w:r>
            <w:r w:rsidRPr="005620B9">
              <w:rPr>
                <w:rFonts w:cstheme="minorHAnsi"/>
                <w:sz w:val="24"/>
                <w:szCs w:val="24"/>
              </w:rPr>
              <w:t xml:space="preserve"> preparation</w:t>
            </w:r>
          </w:p>
        </w:tc>
      </w:tr>
      <w:tr w:rsidR="00FE6482" w:rsidRPr="00320B6F" w:rsidTr="00FE6482">
        <w:tc>
          <w:tcPr>
            <w:tcW w:w="1098" w:type="dxa"/>
            <w:vAlign w:val="center"/>
          </w:tcPr>
          <w:p w:rsidR="00FE6482" w:rsidRPr="00320B6F" w:rsidRDefault="00FE6482" w:rsidP="00FE6482">
            <w:pPr>
              <w:jc w:val="center"/>
              <w:rPr>
                <w:rFonts w:cstheme="minorHAnsi"/>
                <w:sz w:val="24"/>
                <w:szCs w:val="24"/>
              </w:rPr>
            </w:pPr>
            <w:r>
              <w:rPr>
                <w:rFonts w:cstheme="minorHAnsi"/>
                <w:sz w:val="24"/>
                <w:szCs w:val="24"/>
              </w:rPr>
              <w:t>3</w:t>
            </w:r>
          </w:p>
        </w:tc>
        <w:tc>
          <w:tcPr>
            <w:tcW w:w="1890" w:type="dxa"/>
          </w:tcPr>
          <w:p w:rsidR="00FE6482" w:rsidRPr="009624E6" w:rsidRDefault="00FE6482" w:rsidP="00FE6482">
            <w:pPr>
              <w:rPr>
                <w:rFonts w:asciiTheme="majorHAnsi" w:hAnsiTheme="majorHAnsi" w:cstheme="minorHAnsi"/>
                <w:bCs/>
              </w:rPr>
            </w:pPr>
            <w:r w:rsidRPr="009624E6">
              <w:rPr>
                <w:rFonts w:asciiTheme="majorHAnsi" w:hAnsiTheme="majorHAnsi" w:cstheme="minorHAnsi"/>
                <w:bCs/>
              </w:rPr>
              <w:t>1</w:t>
            </w:r>
            <w:r>
              <w:rPr>
                <w:rFonts w:asciiTheme="majorHAnsi" w:hAnsiTheme="majorHAnsi" w:cstheme="minorHAnsi"/>
                <w:bCs/>
              </w:rPr>
              <w:t>5</w:t>
            </w:r>
            <w:r w:rsidRPr="009624E6">
              <w:rPr>
                <w:rFonts w:asciiTheme="majorHAnsi" w:hAnsiTheme="majorHAnsi" w:cstheme="minorHAnsi"/>
                <w:bCs/>
              </w:rPr>
              <w:t>/1/1439</w:t>
            </w:r>
          </w:p>
        </w:tc>
        <w:tc>
          <w:tcPr>
            <w:tcW w:w="1350" w:type="dxa"/>
          </w:tcPr>
          <w:p w:rsidR="00FE6482" w:rsidRDefault="00FE6482" w:rsidP="00FE6482">
            <w:pPr>
              <w:jc w:val="center"/>
            </w:pPr>
            <w:r w:rsidRPr="00EE6935">
              <w:t>Thursday</w:t>
            </w:r>
          </w:p>
        </w:tc>
        <w:tc>
          <w:tcPr>
            <w:tcW w:w="1350" w:type="dxa"/>
          </w:tcPr>
          <w:p w:rsidR="00FE6482" w:rsidRPr="00FE6482" w:rsidRDefault="00FE6482" w:rsidP="00FE6482">
            <w:r w:rsidRPr="00FE6482">
              <w:t xml:space="preserve">Instructors </w:t>
            </w:r>
          </w:p>
          <w:p w:rsidR="00FE6482" w:rsidRPr="00A41FB1" w:rsidRDefault="00FE6482" w:rsidP="00FE6482">
            <w:pPr>
              <w:jc w:val="center"/>
            </w:pPr>
          </w:p>
        </w:tc>
        <w:tc>
          <w:tcPr>
            <w:tcW w:w="4140" w:type="dxa"/>
          </w:tcPr>
          <w:p w:rsidR="00FE6482" w:rsidRPr="005620B9" w:rsidRDefault="00FE6482" w:rsidP="00FE6482">
            <w:pPr>
              <w:jc w:val="center"/>
              <w:rPr>
                <w:rFonts w:cstheme="minorHAnsi"/>
                <w:sz w:val="24"/>
                <w:szCs w:val="24"/>
              </w:rPr>
            </w:pPr>
            <w:r>
              <w:rPr>
                <w:rFonts w:cstheme="minorHAnsi"/>
                <w:sz w:val="24"/>
                <w:szCs w:val="24"/>
              </w:rPr>
              <w:t xml:space="preserve">Orientation and introduction to the course </w:t>
            </w:r>
          </w:p>
        </w:tc>
      </w:tr>
      <w:tr w:rsidR="00FE6482" w:rsidRPr="00320B6F" w:rsidTr="00FE6482">
        <w:tc>
          <w:tcPr>
            <w:tcW w:w="1098" w:type="dxa"/>
            <w:vAlign w:val="center"/>
          </w:tcPr>
          <w:p w:rsidR="00FE6482" w:rsidRPr="00320B6F" w:rsidRDefault="00FE6482" w:rsidP="00FE6482">
            <w:pPr>
              <w:jc w:val="center"/>
              <w:rPr>
                <w:rFonts w:cstheme="minorHAnsi"/>
                <w:sz w:val="24"/>
                <w:szCs w:val="24"/>
              </w:rPr>
            </w:pPr>
            <w:r>
              <w:rPr>
                <w:rFonts w:cstheme="minorHAnsi"/>
                <w:sz w:val="24"/>
                <w:szCs w:val="24"/>
              </w:rPr>
              <w:t>4</w:t>
            </w:r>
          </w:p>
        </w:tc>
        <w:tc>
          <w:tcPr>
            <w:tcW w:w="1890" w:type="dxa"/>
          </w:tcPr>
          <w:p w:rsidR="00FE6482" w:rsidRPr="009624E6" w:rsidRDefault="00FE6482" w:rsidP="00FE6482">
            <w:pPr>
              <w:rPr>
                <w:rFonts w:asciiTheme="majorHAnsi" w:hAnsiTheme="majorHAnsi" w:cstheme="minorHAnsi"/>
                <w:bCs/>
              </w:rPr>
            </w:pPr>
            <w:r w:rsidRPr="009624E6">
              <w:rPr>
                <w:rFonts w:asciiTheme="majorHAnsi" w:hAnsiTheme="majorHAnsi" w:cstheme="minorHAnsi"/>
                <w:bCs/>
              </w:rPr>
              <w:t>2</w:t>
            </w:r>
            <w:r>
              <w:rPr>
                <w:rFonts w:asciiTheme="majorHAnsi" w:hAnsiTheme="majorHAnsi" w:cstheme="minorHAnsi"/>
                <w:bCs/>
              </w:rPr>
              <w:t>2</w:t>
            </w:r>
            <w:r w:rsidRPr="009624E6">
              <w:rPr>
                <w:rFonts w:asciiTheme="majorHAnsi" w:hAnsiTheme="majorHAnsi" w:cstheme="minorHAnsi"/>
                <w:bCs/>
              </w:rPr>
              <w:t>/1/1439</w:t>
            </w:r>
          </w:p>
        </w:tc>
        <w:tc>
          <w:tcPr>
            <w:tcW w:w="1350" w:type="dxa"/>
          </w:tcPr>
          <w:p w:rsidR="00FE6482" w:rsidRDefault="00FE6482" w:rsidP="00FE6482">
            <w:pPr>
              <w:jc w:val="center"/>
            </w:pPr>
            <w:r w:rsidRPr="00EE6935">
              <w:t>Thursday</w:t>
            </w:r>
          </w:p>
        </w:tc>
        <w:tc>
          <w:tcPr>
            <w:tcW w:w="1350" w:type="dxa"/>
          </w:tcPr>
          <w:p w:rsidR="00FE6482" w:rsidRPr="00A41FB1" w:rsidRDefault="00FE6482" w:rsidP="00FE6482">
            <w:pPr>
              <w:jc w:val="center"/>
            </w:pPr>
          </w:p>
        </w:tc>
        <w:tc>
          <w:tcPr>
            <w:tcW w:w="4140" w:type="dxa"/>
          </w:tcPr>
          <w:p w:rsidR="00FE6482" w:rsidRPr="001709F1" w:rsidRDefault="00FE6482" w:rsidP="00FE6482">
            <w:pPr>
              <w:pStyle w:val="ListParagraph"/>
              <w:numPr>
                <w:ilvl w:val="0"/>
                <w:numId w:val="35"/>
              </w:numPr>
              <w:rPr>
                <w:rFonts w:cstheme="minorHAnsi"/>
                <w:sz w:val="24"/>
                <w:szCs w:val="24"/>
              </w:rPr>
            </w:pPr>
            <w:r w:rsidRPr="001709F1">
              <w:rPr>
                <w:rFonts w:cstheme="minorHAnsi"/>
                <w:sz w:val="24"/>
                <w:szCs w:val="24"/>
              </w:rPr>
              <w:t>Physical examination</w:t>
            </w:r>
            <w:r>
              <w:rPr>
                <w:rFonts w:cstheme="minorHAnsi"/>
                <w:sz w:val="24"/>
                <w:szCs w:val="24"/>
              </w:rPr>
              <w:t xml:space="preserve"> </w:t>
            </w:r>
          </w:p>
        </w:tc>
      </w:tr>
      <w:tr w:rsidR="00FE6482" w:rsidRPr="00320B6F" w:rsidTr="00FE6482">
        <w:tc>
          <w:tcPr>
            <w:tcW w:w="1098" w:type="dxa"/>
            <w:shd w:val="clear" w:color="auto" w:fill="FFFFFF" w:themeFill="background1"/>
            <w:vAlign w:val="center"/>
          </w:tcPr>
          <w:p w:rsidR="00FE6482" w:rsidRPr="00320B6F" w:rsidRDefault="00FE6482" w:rsidP="00FE6482">
            <w:pPr>
              <w:jc w:val="center"/>
              <w:rPr>
                <w:rFonts w:cstheme="minorHAnsi"/>
                <w:sz w:val="24"/>
                <w:szCs w:val="24"/>
              </w:rPr>
            </w:pPr>
            <w:r>
              <w:rPr>
                <w:rFonts w:cstheme="minorHAnsi"/>
                <w:sz w:val="24"/>
                <w:szCs w:val="24"/>
              </w:rPr>
              <w:t>5</w:t>
            </w:r>
          </w:p>
        </w:tc>
        <w:tc>
          <w:tcPr>
            <w:tcW w:w="1890" w:type="dxa"/>
            <w:shd w:val="clear" w:color="auto" w:fill="FFFFFF" w:themeFill="background1"/>
          </w:tcPr>
          <w:p w:rsidR="00FE6482" w:rsidRPr="009624E6" w:rsidRDefault="00FE6482" w:rsidP="00FE6482">
            <w:pPr>
              <w:rPr>
                <w:rFonts w:asciiTheme="majorHAnsi" w:hAnsiTheme="majorHAnsi" w:cstheme="minorHAnsi"/>
                <w:bCs/>
              </w:rPr>
            </w:pPr>
            <w:r w:rsidRPr="009624E6">
              <w:rPr>
                <w:rFonts w:asciiTheme="majorHAnsi" w:hAnsiTheme="majorHAnsi" w:cstheme="minorHAnsi"/>
                <w:bCs/>
              </w:rPr>
              <w:t>2</w:t>
            </w:r>
            <w:r>
              <w:rPr>
                <w:rFonts w:asciiTheme="majorHAnsi" w:hAnsiTheme="majorHAnsi" w:cstheme="minorHAnsi"/>
                <w:bCs/>
              </w:rPr>
              <w:t>9</w:t>
            </w:r>
            <w:r w:rsidRPr="009624E6">
              <w:rPr>
                <w:rFonts w:asciiTheme="majorHAnsi" w:hAnsiTheme="majorHAnsi" w:cstheme="minorHAnsi"/>
                <w:bCs/>
              </w:rPr>
              <w:t>/1/1439</w:t>
            </w:r>
          </w:p>
        </w:tc>
        <w:tc>
          <w:tcPr>
            <w:tcW w:w="1350" w:type="dxa"/>
            <w:shd w:val="clear" w:color="auto" w:fill="FFFFFF" w:themeFill="background1"/>
          </w:tcPr>
          <w:p w:rsidR="00FE6482" w:rsidRDefault="00FE6482" w:rsidP="00FE6482">
            <w:pPr>
              <w:jc w:val="center"/>
            </w:pPr>
            <w:r w:rsidRPr="00EE6935">
              <w:t>Thursday</w:t>
            </w:r>
          </w:p>
        </w:tc>
        <w:tc>
          <w:tcPr>
            <w:tcW w:w="1350" w:type="dxa"/>
            <w:shd w:val="clear" w:color="auto" w:fill="FFFFFF" w:themeFill="background1"/>
          </w:tcPr>
          <w:p w:rsidR="00FE6482" w:rsidRPr="00A41FB1" w:rsidRDefault="00FE6482" w:rsidP="00FE6482">
            <w:pPr>
              <w:jc w:val="center"/>
            </w:pPr>
          </w:p>
        </w:tc>
        <w:tc>
          <w:tcPr>
            <w:tcW w:w="4140" w:type="dxa"/>
            <w:shd w:val="clear" w:color="auto" w:fill="FFFFFF" w:themeFill="background1"/>
            <w:vAlign w:val="center"/>
          </w:tcPr>
          <w:p w:rsidR="00FE6482" w:rsidRPr="001709F1" w:rsidRDefault="00FE6482" w:rsidP="00FE6482">
            <w:pPr>
              <w:pStyle w:val="ListParagraph"/>
              <w:numPr>
                <w:ilvl w:val="0"/>
                <w:numId w:val="35"/>
              </w:numPr>
              <w:autoSpaceDE w:val="0"/>
              <w:autoSpaceDN w:val="0"/>
              <w:adjustRightInd w:val="0"/>
              <w:spacing w:line="360" w:lineRule="auto"/>
              <w:rPr>
                <w:rFonts w:cstheme="minorHAnsi"/>
                <w:sz w:val="24"/>
                <w:szCs w:val="24"/>
              </w:rPr>
            </w:pPr>
            <w:r w:rsidRPr="001709F1">
              <w:rPr>
                <w:rFonts w:cstheme="minorHAnsi"/>
                <w:sz w:val="24"/>
                <w:szCs w:val="24"/>
              </w:rPr>
              <w:t>Physical examination</w:t>
            </w:r>
          </w:p>
        </w:tc>
      </w:tr>
      <w:tr w:rsidR="00FE6482" w:rsidRPr="00320B6F" w:rsidTr="00FE6482">
        <w:tc>
          <w:tcPr>
            <w:tcW w:w="1098" w:type="dxa"/>
            <w:shd w:val="clear" w:color="auto" w:fill="auto"/>
            <w:vAlign w:val="center"/>
          </w:tcPr>
          <w:p w:rsidR="00FE6482" w:rsidRPr="00320B6F" w:rsidRDefault="00FE6482" w:rsidP="00FE6482">
            <w:pPr>
              <w:jc w:val="center"/>
              <w:rPr>
                <w:rFonts w:cstheme="minorHAnsi"/>
                <w:sz w:val="24"/>
                <w:szCs w:val="24"/>
              </w:rPr>
            </w:pPr>
            <w:r>
              <w:rPr>
                <w:rFonts w:cstheme="minorHAnsi"/>
                <w:sz w:val="24"/>
                <w:szCs w:val="24"/>
              </w:rPr>
              <w:t>6</w:t>
            </w:r>
          </w:p>
        </w:tc>
        <w:tc>
          <w:tcPr>
            <w:tcW w:w="1890" w:type="dxa"/>
            <w:shd w:val="clear" w:color="auto" w:fill="auto"/>
          </w:tcPr>
          <w:p w:rsidR="00FE6482" w:rsidRPr="009624E6" w:rsidRDefault="00FE6482" w:rsidP="00FE6482">
            <w:pPr>
              <w:rPr>
                <w:rFonts w:asciiTheme="majorHAnsi" w:hAnsiTheme="majorHAnsi" w:cstheme="minorHAnsi"/>
                <w:bCs/>
              </w:rPr>
            </w:pPr>
            <w:r>
              <w:rPr>
                <w:rFonts w:asciiTheme="majorHAnsi" w:hAnsiTheme="majorHAnsi" w:cstheme="minorHAnsi"/>
                <w:bCs/>
              </w:rPr>
              <w:t>6</w:t>
            </w:r>
            <w:r w:rsidRPr="009624E6">
              <w:rPr>
                <w:rFonts w:asciiTheme="majorHAnsi" w:hAnsiTheme="majorHAnsi" w:cstheme="minorHAnsi"/>
                <w:bCs/>
              </w:rPr>
              <w:t>/2/1439</w:t>
            </w:r>
          </w:p>
        </w:tc>
        <w:tc>
          <w:tcPr>
            <w:tcW w:w="1350" w:type="dxa"/>
          </w:tcPr>
          <w:p w:rsidR="00FE6482" w:rsidRDefault="00FE6482" w:rsidP="00FE6482">
            <w:pPr>
              <w:jc w:val="center"/>
            </w:pPr>
            <w:r w:rsidRPr="00EE6935">
              <w:t>Thursday</w:t>
            </w:r>
          </w:p>
        </w:tc>
        <w:tc>
          <w:tcPr>
            <w:tcW w:w="1350" w:type="dxa"/>
            <w:shd w:val="clear" w:color="auto" w:fill="auto"/>
          </w:tcPr>
          <w:p w:rsidR="00FE6482" w:rsidRPr="00A41FB1" w:rsidRDefault="00FE6482" w:rsidP="00FE6482">
            <w:pPr>
              <w:jc w:val="center"/>
            </w:pPr>
          </w:p>
        </w:tc>
        <w:tc>
          <w:tcPr>
            <w:tcW w:w="4140" w:type="dxa"/>
            <w:shd w:val="clear" w:color="auto" w:fill="auto"/>
            <w:vAlign w:val="center"/>
          </w:tcPr>
          <w:p w:rsidR="00FE6482" w:rsidRPr="001709F1" w:rsidRDefault="00FE6482" w:rsidP="00FE6482">
            <w:pPr>
              <w:pStyle w:val="ListParagraph"/>
              <w:numPr>
                <w:ilvl w:val="0"/>
                <w:numId w:val="35"/>
              </w:numPr>
              <w:autoSpaceDE w:val="0"/>
              <w:autoSpaceDN w:val="0"/>
              <w:adjustRightInd w:val="0"/>
              <w:spacing w:line="360" w:lineRule="auto"/>
              <w:rPr>
                <w:rFonts w:cstheme="minorHAnsi"/>
                <w:sz w:val="24"/>
                <w:szCs w:val="24"/>
              </w:rPr>
            </w:pPr>
            <w:r w:rsidRPr="001709F1">
              <w:rPr>
                <w:rFonts w:cstheme="minorHAnsi"/>
                <w:sz w:val="24"/>
                <w:szCs w:val="24"/>
              </w:rPr>
              <w:t>Infant reflexes</w:t>
            </w:r>
          </w:p>
        </w:tc>
      </w:tr>
      <w:tr w:rsidR="00FE6482" w:rsidRPr="00320B6F" w:rsidTr="00FE6482">
        <w:tc>
          <w:tcPr>
            <w:tcW w:w="1098" w:type="dxa"/>
            <w:shd w:val="clear" w:color="auto" w:fill="auto"/>
            <w:vAlign w:val="center"/>
          </w:tcPr>
          <w:p w:rsidR="00FE6482" w:rsidRPr="00320B6F" w:rsidRDefault="00FE6482" w:rsidP="00FE6482">
            <w:pPr>
              <w:jc w:val="center"/>
              <w:rPr>
                <w:rFonts w:cstheme="minorHAnsi"/>
                <w:sz w:val="24"/>
                <w:szCs w:val="24"/>
              </w:rPr>
            </w:pPr>
            <w:r>
              <w:rPr>
                <w:rFonts w:cstheme="minorHAnsi"/>
                <w:sz w:val="24"/>
                <w:szCs w:val="24"/>
              </w:rPr>
              <w:t>7</w:t>
            </w:r>
          </w:p>
        </w:tc>
        <w:tc>
          <w:tcPr>
            <w:tcW w:w="1890" w:type="dxa"/>
            <w:shd w:val="clear" w:color="auto" w:fill="auto"/>
          </w:tcPr>
          <w:p w:rsidR="00FE6482" w:rsidRPr="007A55F3" w:rsidRDefault="00FE6482" w:rsidP="00FE6482">
            <w:pPr>
              <w:rPr>
                <w:rFonts w:asciiTheme="majorHAnsi" w:hAnsiTheme="majorHAnsi" w:cstheme="minorHAnsi"/>
              </w:rPr>
            </w:pPr>
            <w:r w:rsidRPr="007A55F3">
              <w:rPr>
                <w:rFonts w:asciiTheme="majorHAnsi" w:hAnsiTheme="majorHAnsi" w:cstheme="minorHAnsi"/>
              </w:rPr>
              <w:t>1</w:t>
            </w:r>
            <w:r>
              <w:rPr>
                <w:rFonts w:asciiTheme="majorHAnsi" w:hAnsiTheme="majorHAnsi" w:cstheme="minorHAnsi"/>
              </w:rPr>
              <w:t>3</w:t>
            </w:r>
            <w:r w:rsidRPr="007A55F3">
              <w:rPr>
                <w:rFonts w:asciiTheme="majorHAnsi" w:hAnsiTheme="majorHAnsi" w:cstheme="minorHAnsi"/>
              </w:rPr>
              <w:t>/2/1439</w:t>
            </w:r>
          </w:p>
        </w:tc>
        <w:tc>
          <w:tcPr>
            <w:tcW w:w="1350" w:type="dxa"/>
          </w:tcPr>
          <w:p w:rsidR="00FE6482" w:rsidRDefault="00FE6482" w:rsidP="00FE6482">
            <w:pPr>
              <w:jc w:val="center"/>
            </w:pPr>
            <w:r w:rsidRPr="00EE6935">
              <w:t>Thursday</w:t>
            </w:r>
          </w:p>
        </w:tc>
        <w:tc>
          <w:tcPr>
            <w:tcW w:w="1350" w:type="dxa"/>
            <w:shd w:val="clear" w:color="auto" w:fill="auto"/>
          </w:tcPr>
          <w:p w:rsidR="00FE6482" w:rsidRPr="00A41FB1" w:rsidRDefault="00FE6482" w:rsidP="00FE6482">
            <w:pPr>
              <w:jc w:val="center"/>
            </w:pPr>
          </w:p>
        </w:tc>
        <w:tc>
          <w:tcPr>
            <w:tcW w:w="4140" w:type="dxa"/>
            <w:shd w:val="clear" w:color="auto" w:fill="auto"/>
            <w:vAlign w:val="center"/>
          </w:tcPr>
          <w:p w:rsidR="00FE6482" w:rsidRPr="001709F1" w:rsidRDefault="00FE6482" w:rsidP="00FE6482">
            <w:pPr>
              <w:pStyle w:val="ListParagraph"/>
              <w:numPr>
                <w:ilvl w:val="0"/>
                <w:numId w:val="35"/>
              </w:numPr>
              <w:autoSpaceDE w:val="0"/>
              <w:autoSpaceDN w:val="0"/>
              <w:adjustRightInd w:val="0"/>
              <w:spacing w:line="360" w:lineRule="auto"/>
              <w:rPr>
                <w:rFonts w:cstheme="minorHAnsi"/>
                <w:sz w:val="24"/>
                <w:szCs w:val="24"/>
              </w:rPr>
            </w:pPr>
            <w:r w:rsidRPr="001709F1">
              <w:rPr>
                <w:rFonts w:ascii="Times" w:hAnsi="Times"/>
              </w:rPr>
              <w:t>Pediatric Life Support( Infant  and Child resuscitation)</w:t>
            </w:r>
          </w:p>
        </w:tc>
      </w:tr>
      <w:tr w:rsidR="00FE6482" w:rsidRPr="00320B6F" w:rsidTr="00FE6482">
        <w:tc>
          <w:tcPr>
            <w:tcW w:w="1098" w:type="dxa"/>
            <w:shd w:val="clear" w:color="auto" w:fill="DDD9C3" w:themeFill="background2" w:themeFillShade="E6"/>
            <w:vAlign w:val="center"/>
          </w:tcPr>
          <w:p w:rsidR="00FE6482" w:rsidRPr="009B33FD" w:rsidRDefault="00FE6482" w:rsidP="00FE6482">
            <w:pPr>
              <w:jc w:val="center"/>
              <w:rPr>
                <w:rFonts w:cstheme="minorHAnsi"/>
                <w:sz w:val="24"/>
                <w:szCs w:val="24"/>
              </w:rPr>
            </w:pPr>
            <w:r w:rsidRPr="009B33FD">
              <w:rPr>
                <w:rFonts w:cstheme="minorHAnsi"/>
                <w:sz w:val="24"/>
                <w:szCs w:val="24"/>
              </w:rPr>
              <w:t>8</w:t>
            </w:r>
          </w:p>
        </w:tc>
        <w:tc>
          <w:tcPr>
            <w:tcW w:w="1890" w:type="dxa"/>
            <w:shd w:val="clear" w:color="auto" w:fill="DDD9C3" w:themeFill="background2" w:themeFillShade="E6"/>
          </w:tcPr>
          <w:p w:rsidR="00FE6482" w:rsidRPr="009624E6" w:rsidRDefault="00FE6482" w:rsidP="00FE6482">
            <w:pPr>
              <w:rPr>
                <w:rFonts w:asciiTheme="majorHAnsi" w:hAnsiTheme="majorHAnsi" w:cstheme="minorHAnsi"/>
                <w:bCs/>
              </w:rPr>
            </w:pPr>
            <w:r>
              <w:rPr>
                <w:rFonts w:asciiTheme="majorHAnsi" w:hAnsiTheme="majorHAnsi" w:cstheme="minorHAnsi"/>
                <w:bCs/>
              </w:rPr>
              <w:t>20</w:t>
            </w:r>
            <w:r w:rsidRPr="009624E6">
              <w:rPr>
                <w:rFonts w:asciiTheme="majorHAnsi" w:hAnsiTheme="majorHAnsi" w:cstheme="minorHAnsi"/>
                <w:bCs/>
              </w:rPr>
              <w:t>/2/1439</w:t>
            </w:r>
          </w:p>
        </w:tc>
        <w:tc>
          <w:tcPr>
            <w:tcW w:w="1350" w:type="dxa"/>
            <w:shd w:val="clear" w:color="auto" w:fill="DDD9C3" w:themeFill="background2" w:themeFillShade="E6"/>
          </w:tcPr>
          <w:p w:rsidR="00FE6482" w:rsidRDefault="00FE6482" w:rsidP="00FE6482">
            <w:pPr>
              <w:jc w:val="center"/>
            </w:pPr>
            <w:r w:rsidRPr="00EE6935">
              <w:t>Thursday</w:t>
            </w:r>
          </w:p>
        </w:tc>
        <w:tc>
          <w:tcPr>
            <w:tcW w:w="1350" w:type="dxa"/>
            <w:shd w:val="clear" w:color="auto" w:fill="DDD9C3" w:themeFill="background2" w:themeFillShade="E6"/>
          </w:tcPr>
          <w:p w:rsidR="00FE6482" w:rsidRPr="00A41FB1" w:rsidRDefault="00FE6482" w:rsidP="00FE6482">
            <w:pPr>
              <w:jc w:val="center"/>
            </w:pPr>
          </w:p>
        </w:tc>
        <w:tc>
          <w:tcPr>
            <w:tcW w:w="4140" w:type="dxa"/>
            <w:shd w:val="clear" w:color="auto" w:fill="DDD9C3" w:themeFill="background2" w:themeFillShade="E6"/>
            <w:vAlign w:val="center"/>
          </w:tcPr>
          <w:p w:rsidR="00FE6482" w:rsidRPr="00320B6F" w:rsidRDefault="00FE6482" w:rsidP="00FE6482">
            <w:pPr>
              <w:autoSpaceDE w:val="0"/>
              <w:autoSpaceDN w:val="0"/>
              <w:adjustRightInd w:val="0"/>
              <w:spacing w:line="360" w:lineRule="auto"/>
              <w:jc w:val="center"/>
              <w:rPr>
                <w:rFonts w:cstheme="minorHAnsi"/>
                <w:b/>
                <w:bCs/>
                <w:sz w:val="24"/>
                <w:szCs w:val="24"/>
              </w:rPr>
            </w:pPr>
            <w:r>
              <w:rPr>
                <w:rFonts w:cstheme="minorHAnsi"/>
                <w:b/>
                <w:bCs/>
                <w:sz w:val="24"/>
                <w:szCs w:val="24"/>
              </w:rPr>
              <w:t xml:space="preserve">Clinical Midterm Exam </w:t>
            </w:r>
          </w:p>
        </w:tc>
      </w:tr>
      <w:tr w:rsidR="00FE6482" w:rsidRPr="00320B6F" w:rsidTr="00FE6482">
        <w:tc>
          <w:tcPr>
            <w:tcW w:w="1098" w:type="dxa"/>
            <w:shd w:val="clear" w:color="auto" w:fill="FFFFFF" w:themeFill="background1"/>
            <w:vAlign w:val="center"/>
          </w:tcPr>
          <w:p w:rsidR="00FE6482" w:rsidRPr="009B33FD" w:rsidRDefault="00FE6482" w:rsidP="00FE6482">
            <w:pPr>
              <w:jc w:val="center"/>
              <w:rPr>
                <w:rFonts w:cstheme="minorHAnsi"/>
                <w:sz w:val="24"/>
                <w:szCs w:val="24"/>
              </w:rPr>
            </w:pPr>
            <w:r w:rsidRPr="009B33FD">
              <w:rPr>
                <w:rFonts w:cstheme="minorHAnsi"/>
                <w:sz w:val="24"/>
                <w:szCs w:val="24"/>
              </w:rPr>
              <w:t>9</w:t>
            </w:r>
          </w:p>
        </w:tc>
        <w:tc>
          <w:tcPr>
            <w:tcW w:w="1890" w:type="dxa"/>
            <w:shd w:val="clear" w:color="auto" w:fill="FFFFFF" w:themeFill="background1"/>
          </w:tcPr>
          <w:p w:rsidR="00FE6482" w:rsidRPr="009624E6" w:rsidRDefault="00FE6482" w:rsidP="00FE6482">
            <w:pPr>
              <w:rPr>
                <w:rFonts w:asciiTheme="majorHAnsi" w:hAnsiTheme="majorHAnsi" w:cstheme="minorHAnsi"/>
                <w:bCs/>
              </w:rPr>
            </w:pPr>
            <w:r w:rsidRPr="009624E6">
              <w:rPr>
                <w:rFonts w:asciiTheme="majorHAnsi" w:hAnsiTheme="majorHAnsi" w:cstheme="minorHAnsi"/>
                <w:bCs/>
              </w:rPr>
              <w:t>2</w:t>
            </w:r>
            <w:r>
              <w:rPr>
                <w:rFonts w:asciiTheme="majorHAnsi" w:hAnsiTheme="majorHAnsi" w:cstheme="minorHAnsi"/>
                <w:bCs/>
              </w:rPr>
              <w:t>7</w:t>
            </w:r>
            <w:r w:rsidRPr="009624E6">
              <w:rPr>
                <w:rFonts w:asciiTheme="majorHAnsi" w:hAnsiTheme="majorHAnsi" w:cstheme="minorHAnsi"/>
                <w:bCs/>
              </w:rPr>
              <w:t>/2/1439</w:t>
            </w:r>
          </w:p>
        </w:tc>
        <w:tc>
          <w:tcPr>
            <w:tcW w:w="1350" w:type="dxa"/>
            <w:shd w:val="clear" w:color="auto" w:fill="FFFFFF" w:themeFill="background1"/>
          </w:tcPr>
          <w:p w:rsidR="00FE6482" w:rsidRDefault="00FE6482" w:rsidP="00FE6482">
            <w:pPr>
              <w:jc w:val="center"/>
            </w:pPr>
            <w:r w:rsidRPr="00EE6935">
              <w:t>Thursday</w:t>
            </w:r>
          </w:p>
        </w:tc>
        <w:tc>
          <w:tcPr>
            <w:tcW w:w="1350" w:type="dxa"/>
            <w:shd w:val="clear" w:color="auto" w:fill="FFFFFF" w:themeFill="background1"/>
          </w:tcPr>
          <w:p w:rsidR="00FE6482" w:rsidRPr="00A41FB1" w:rsidRDefault="00FE6482" w:rsidP="00FE6482">
            <w:pPr>
              <w:jc w:val="center"/>
            </w:pPr>
          </w:p>
        </w:tc>
        <w:tc>
          <w:tcPr>
            <w:tcW w:w="4140" w:type="dxa"/>
            <w:shd w:val="clear" w:color="auto" w:fill="FFFFFF" w:themeFill="background1"/>
            <w:vAlign w:val="center"/>
          </w:tcPr>
          <w:p w:rsidR="00FE6482" w:rsidRPr="00AA09F7" w:rsidRDefault="00FE6482" w:rsidP="00FE6482">
            <w:pPr>
              <w:pStyle w:val="ListParagraph"/>
              <w:numPr>
                <w:ilvl w:val="0"/>
                <w:numId w:val="33"/>
              </w:numPr>
              <w:autoSpaceDE w:val="0"/>
              <w:autoSpaceDN w:val="0"/>
              <w:adjustRightInd w:val="0"/>
              <w:spacing w:line="360" w:lineRule="auto"/>
              <w:rPr>
                <w:rFonts w:cstheme="minorHAnsi"/>
                <w:sz w:val="24"/>
                <w:szCs w:val="24"/>
              </w:rPr>
            </w:pPr>
            <w:r w:rsidRPr="005620B9">
              <w:rPr>
                <w:rFonts w:cstheme="minorHAnsi"/>
                <w:sz w:val="24"/>
                <w:szCs w:val="24"/>
              </w:rPr>
              <w:t xml:space="preserve">Immunization </w:t>
            </w:r>
          </w:p>
        </w:tc>
      </w:tr>
      <w:tr w:rsidR="00FE6482" w:rsidRPr="00320B6F" w:rsidTr="00FE6482">
        <w:tc>
          <w:tcPr>
            <w:tcW w:w="1098" w:type="dxa"/>
            <w:shd w:val="clear" w:color="auto" w:fill="auto"/>
            <w:vAlign w:val="center"/>
          </w:tcPr>
          <w:p w:rsidR="00FE6482" w:rsidRPr="009B33FD" w:rsidRDefault="00FE6482" w:rsidP="00FE6482">
            <w:pPr>
              <w:jc w:val="center"/>
              <w:rPr>
                <w:rFonts w:cstheme="minorHAnsi"/>
                <w:sz w:val="24"/>
                <w:szCs w:val="24"/>
              </w:rPr>
            </w:pPr>
            <w:r w:rsidRPr="009B33FD">
              <w:rPr>
                <w:rFonts w:cstheme="minorHAnsi"/>
                <w:sz w:val="24"/>
                <w:szCs w:val="24"/>
              </w:rPr>
              <w:t>10</w:t>
            </w:r>
          </w:p>
        </w:tc>
        <w:tc>
          <w:tcPr>
            <w:tcW w:w="1890" w:type="dxa"/>
            <w:shd w:val="clear" w:color="auto" w:fill="auto"/>
          </w:tcPr>
          <w:p w:rsidR="00FE6482" w:rsidRPr="009624E6" w:rsidRDefault="00FE6482" w:rsidP="00FE6482">
            <w:pPr>
              <w:rPr>
                <w:rFonts w:asciiTheme="majorHAnsi" w:hAnsiTheme="majorHAnsi" w:cstheme="minorHAnsi"/>
                <w:bCs/>
              </w:rPr>
            </w:pPr>
            <w:r>
              <w:rPr>
                <w:rFonts w:asciiTheme="majorHAnsi" w:hAnsiTheme="majorHAnsi" w:cstheme="minorHAnsi"/>
                <w:bCs/>
              </w:rPr>
              <w:t>5</w:t>
            </w:r>
            <w:r w:rsidRPr="009624E6">
              <w:rPr>
                <w:rFonts w:asciiTheme="majorHAnsi" w:hAnsiTheme="majorHAnsi" w:cstheme="minorHAnsi"/>
                <w:bCs/>
              </w:rPr>
              <w:t>/3/1439</w:t>
            </w:r>
          </w:p>
        </w:tc>
        <w:tc>
          <w:tcPr>
            <w:tcW w:w="1350" w:type="dxa"/>
          </w:tcPr>
          <w:p w:rsidR="00FE6482" w:rsidRDefault="00FE6482" w:rsidP="00FE6482">
            <w:pPr>
              <w:jc w:val="center"/>
            </w:pPr>
            <w:r w:rsidRPr="00EE6935">
              <w:t>Thursday</w:t>
            </w:r>
          </w:p>
        </w:tc>
        <w:tc>
          <w:tcPr>
            <w:tcW w:w="1350" w:type="dxa"/>
            <w:shd w:val="clear" w:color="auto" w:fill="auto"/>
          </w:tcPr>
          <w:p w:rsidR="00FE6482" w:rsidRPr="00A41FB1" w:rsidRDefault="00FE6482" w:rsidP="00FE6482">
            <w:pPr>
              <w:jc w:val="center"/>
            </w:pPr>
          </w:p>
        </w:tc>
        <w:tc>
          <w:tcPr>
            <w:tcW w:w="4140" w:type="dxa"/>
            <w:shd w:val="clear" w:color="auto" w:fill="auto"/>
          </w:tcPr>
          <w:p w:rsidR="00FE6482" w:rsidRPr="000F151D" w:rsidRDefault="00FE6482" w:rsidP="00FE6482">
            <w:pPr>
              <w:pStyle w:val="ListParagraph"/>
              <w:numPr>
                <w:ilvl w:val="0"/>
                <w:numId w:val="33"/>
              </w:numPr>
              <w:autoSpaceDE w:val="0"/>
              <w:autoSpaceDN w:val="0"/>
              <w:adjustRightInd w:val="0"/>
              <w:spacing w:line="360" w:lineRule="auto"/>
              <w:rPr>
                <w:rFonts w:cstheme="minorHAnsi"/>
                <w:sz w:val="24"/>
                <w:szCs w:val="24"/>
              </w:rPr>
            </w:pPr>
            <w:r w:rsidRPr="001709F1">
              <w:t>Birth injuries</w:t>
            </w:r>
          </w:p>
        </w:tc>
      </w:tr>
      <w:tr w:rsidR="00FE6482" w:rsidRPr="00320B6F" w:rsidTr="00FE6482">
        <w:tc>
          <w:tcPr>
            <w:tcW w:w="1098" w:type="dxa"/>
            <w:shd w:val="clear" w:color="auto" w:fill="C6D9F1" w:themeFill="text2" w:themeFillTint="33"/>
            <w:vAlign w:val="center"/>
          </w:tcPr>
          <w:p w:rsidR="00FE6482" w:rsidRPr="009B33FD" w:rsidRDefault="00FE6482" w:rsidP="00FE6482">
            <w:pPr>
              <w:jc w:val="center"/>
              <w:rPr>
                <w:rFonts w:cstheme="minorHAnsi"/>
                <w:sz w:val="24"/>
                <w:szCs w:val="24"/>
              </w:rPr>
            </w:pPr>
            <w:r w:rsidRPr="009B33FD">
              <w:rPr>
                <w:rFonts w:cstheme="minorHAnsi"/>
                <w:sz w:val="24"/>
                <w:szCs w:val="24"/>
              </w:rPr>
              <w:t>11</w:t>
            </w:r>
          </w:p>
        </w:tc>
        <w:tc>
          <w:tcPr>
            <w:tcW w:w="1890" w:type="dxa"/>
            <w:shd w:val="clear" w:color="auto" w:fill="C6D9F1" w:themeFill="text2" w:themeFillTint="33"/>
          </w:tcPr>
          <w:p w:rsidR="00FE6482" w:rsidRPr="007A55F3" w:rsidRDefault="00FE6482" w:rsidP="00FE6482">
            <w:pPr>
              <w:rPr>
                <w:rFonts w:asciiTheme="majorHAnsi" w:hAnsiTheme="majorHAnsi" w:cstheme="minorHAnsi"/>
                <w:b/>
                <w:bCs/>
              </w:rPr>
            </w:pPr>
            <w:r w:rsidRPr="007A55F3">
              <w:rPr>
                <w:rFonts w:asciiTheme="majorHAnsi" w:hAnsiTheme="majorHAnsi" w:cstheme="minorHAnsi"/>
                <w:b/>
                <w:bCs/>
              </w:rPr>
              <w:t>1</w:t>
            </w:r>
            <w:r>
              <w:rPr>
                <w:rFonts w:asciiTheme="majorHAnsi" w:hAnsiTheme="majorHAnsi" w:cstheme="minorHAnsi"/>
                <w:b/>
                <w:bCs/>
              </w:rPr>
              <w:t>2</w:t>
            </w:r>
            <w:r w:rsidRPr="007A55F3">
              <w:rPr>
                <w:rFonts w:asciiTheme="majorHAnsi" w:hAnsiTheme="majorHAnsi" w:cstheme="minorHAnsi"/>
                <w:b/>
                <w:bCs/>
              </w:rPr>
              <w:t>/3/1439</w:t>
            </w:r>
          </w:p>
        </w:tc>
        <w:tc>
          <w:tcPr>
            <w:tcW w:w="1350" w:type="dxa"/>
            <w:shd w:val="clear" w:color="auto" w:fill="C6D9F1" w:themeFill="text2" w:themeFillTint="33"/>
          </w:tcPr>
          <w:p w:rsidR="00FE6482" w:rsidRDefault="00FE6482" w:rsidP="00FE6482">
            <w:pPr>
              <w:jc w:val="center"/>
            </w:pPr>
            <w:r w:rsidRPr="00EE6935">
              <w:t>Thursday</w:t>
            </w:r>
          </w:p>
        </w:tc>
        <w:tc>
          <w:tcPr>
            <w:tcW w:w="1350" w:type="dxa"/>
            <w:shd w:val="clear" w:color="auto" w:fill="C6D9F1" w:themeFill="text2" w:themeFillTint="33"/>
          </w:tcPr>
          <w:p w:rsidR="00FE6482" w:rsidRPr="00A41FB1" w:rsidRDefault="00FE6482" w:rsidP="00FE6482">
            <w:pPr>
              <w:jc w:val="center"/>
            </w:pPr>
          </w:p>
        </w:tc>
        <w:tc>
          <w:tcPr>
            <w:tcW w:w="4140" w:type="dxa"/>
            <w:shd w:val="clear" w:color="auto" w:fill="C6D9F1" w:themeFill="text2" w:themeFillTint="33"/>
          </w:tcPr>
          <w:p w:rsidR="00FE6482" w:rsidRPr="000F151D" w:rsidRDefault="00FE6482" w:rsidP="00FE6482">
            <w:pPr>
              <w:pStyle w:val="ListParagraph"/>
              <w:numPr>
                <w:ilvl w:val="0"/>
                <w:numId w:val="33"/>
              </w:numPr>
              <w:autoSpaceDE w:val="0"/>
              <w:autoSpaceDN w:val="0"/>
              <w:adjustRightInd w:val="0"/>
              <w:spacing w:line="360" w:lineRule="auto"/>
              <w:rPr>
                <w:rFonts w:cstheme="minorHAnsi"/>
                <w:sz w:val="24"/>
                <w:szCs w:val="24"/>
              </w:rPr>
            </w:pPr>
            <w:r w:rsidRPr="00AE56BE">
              <w:rPr>
                <w:rFonts w:cstheme="minorHAnsi"/>
                <w:b/>
                <w:bCs/>
                <w:sz w:val="24"/>
                <w:szCs w:val="24"/>
              </w:rPr>
              <w:t>Written Midterm Exam</w:t>
            </w:r>
          </w:p>
        </w:tc>
      </w:tr>
      <w:tr w:rsidR="00FE6482" w:rsidRPr="00320B6F" w:rsidTr="00FE6482">
        <w:tc>
          <w:tcPr>
            <w:tcW w:w="1098" w:type="dxa"/>
            <w:shd w:val="clear" w:color="auto" w:fill="FFFFFF" w:themeFill="background1"/>
            <w:vAlign w:val="center"/>
          </w:tcPr>
          <w:p w:rsidR="00FE6482" w:rsidRPr="00AE4625" w:rsidRDefault="00FE6482" w:rsidP="00FE6482">
            <w:pPr>
              <w:jc w:val="center"/>
              <w:rPr>
                <w:rFonts w:cstheme="minorHAnsi"/>
                <w:b/>
                <w:bCs/>
                <w:sz w:val="24"/>
                <w:szCs w:val="24"/>
              </w:rPr>
            </w:pPr>
            <w:r w:rsidRPr="00AE4625">
              <w:rPr>
                <w:rFonts w:cstheme="minorHAnsi"/>
                <w:b/>
                <w:bCs/>
                <w:sz w:val="24"/>
                <w:szCs w:val="24"/>
              </w:rPr>
              <w:t>12</w:t>
            </w:r>
          </w:p>
        </w:tc>
        <w:tc>
          <w:tcPr>
            <w:tcW w:w="1890" w:type="dxa"/>
            <w:shd w:val="clear" w:color="auto" w:fill="FFFFFF" w:themeFill="background1"/>
          </w:tcPr>
          <w:p w:rsidR="00FE6482" w:rsidRPr="009624E6" w:rsidRDefault="00FE6482" w:rsidP="00FE6482">
            <w:pPr>
              <w:rPr>
                <w:rFonts w:asciiTheme="majorHAnsi" w:hAnsiTheme="majorHAnsi" w:cstheme="minorHAnsi"/>
                <w:b/>
                <w:bCs/>
              </w:rPr>
            </w:pPr>
            <w:r w:rsidRPr="009624E6">
              <w:rPr>
                <w:rFonts w:asciiTheme="majorHAnsi" w:hAnsiTheme="majorHAnsi" w:cstheme="minorHAnsi"/>
                <w:b/>
                <w:bCs/>
              </w:rPr>
              <w:t>1</w:t>
            </w:r>
            <w:r>
              <w:rPr>
                <w:rFonts w:asciiTheme="majorHAnsi" w:hAnsiTheme="majorHAnsi" w:cstheme="minorHAnsi"/>
                <w:b/>
                <w:bCs/>
              </w:rPr>
              <w:t>9</w:t>
            </w:r>
            <w:r w:rsidRPr="009624E6">
              <w:rPr>
                <w:rFonts w:asciiTheme="majorHAnsi" w:hAnsiTheme="majorHAnsi" w:cstheme="minorHAnsi"/>
                <w:b/>
                <w:bCs/>
              </w:rPr>
              <w:t>/3/1439</w:t>
            </w:r>
          </w:p>
        </w:tc>
        <w:tc>
          <w:tcPr>
            <w:tcW w:w="1350" w:type="dxa"/>
            <w:shd w:val="clear" w:color="auto" w:fill="FFFFFF" w:themeFill="background1"/>
          </w:tcPr>
          <w:p w:rsidR="00FE6482" w:rsidRDefault="00FE6482" w:rsidP="00FE6482">
            <w:pPr>
              <w:jc w:val="center"/>
            </w:pPr>
            <w:r w:rsidRPr="00EE6935">
              <w:t>Thursday</w:t>
            </w:r>
          </w:p>
        </w:tc>
        <w:tc>
          <w:tcPr>
            <w:tcW w:w="1350" w:type="dxa"/>
            <w:shd w:val="clear" w:color="auto" w:fill="FFFFFF" w:themeFill="background1"/>
          </w:tcPr>
          <w:p w:rsidR="00FE6482" w:rsidRPr="00A41FB1" w:rsidRDefault="00FE6482" w:rsidP="00FE6482">
            <w:pPr>
              <w:jc w:val="center"/>
            </w:pPr>
          </w:p>
        </w:tc>
        <w:tc>
          <w:tcPr>
            <w:tcW w:w="4140" w:type="dxa"/>
            <w:shd w:val="clear" w:color="auto" w:fill="FFFFFF" w:themeFill="background1"/>
          </w:tcPr>
          <w:p w:rsidR="00FE6482" w:rsidRPr="00AE56BE" w:rsidRDefault="00FE6482" w:rsidP="00FE6482">
            <w:pPr>
              <w:pStyle w:val="ListParagraph"/>
              <w:autoSpaceDE w:val="0"/>
              <w:autoSpaceDN w:val="0"/>
              <w:adjustRightInd w:val="0"/>
              <w:spacing w:line="360" w:lineRule="auto"/>
              <w:rPr>
                <w:rFonts w:cstheme="minorHAnsi"/>
                <w:b/>
                <w:bCs/>
                <w:sz w:val="24"/>
                <w:szCs w:val="24"/>
              </w:rPr>
            </w:pPr>
            <w:r w:rsidRPr="000F151D">
              <w:rPr>
                <w:rFonts w:cstheme="minorHAnsi"/>
                <w:sz w:val="24"/>
                <w:szCs w:val="24"/>
              </w:rPr>
              <w:t>Medication administration</w:t>
            </w:r>
          </w:p>
        </w:tc>
      </w:tr>
      <w:tr w:rsidR="00FE6482" w:rsidRPr="00320B6F" w:rsidTr="00FE6482">
        <w:tc>
          <w:tcPr>
            <w:tcW w:w="1098" w:type="dxa"/>
            <w:shd w:val="clear" w:color="auto" w:fill="FFFFFF" w:themeFill="background1"/>
            <w:vAlign w:val="center"/>
          </w:tcPr>
          <w:p w:rsidR="00FE6482" w:rsidRPr="00320B6F" w:rsidRDefault="00FE6482" w:rsidP="00FE6482">
            <w:pPr>
              <w:jc w:val="center"/>
              <w:rPr>
                <w:rFonts w:cstheme="minorHAnsi"/>
                <w:sz w:val="24"/>
                <w:szCs w:val="24"/>
              </w:rPr>
            </w:pPr>
            <w:r>
              <w:rPr>
                <w:rFonts w:cstheme="minorHAnsi"/>
                <w:sz w:val="24"/>
                <w:szCs w:val="24"/>
              </w:rPr>
              <w:t>13</w:t>
            </w:r>
          </w:p>
        </w:tc>
        <w:tc>
          <w:tcPr>
            <w:tcW w:w="1890" w:type="dxa"/>
            <w:shd w:val="clear" w:color="auto" w:fill="FFFFFF" w:themeFill="background1"/>
          </w:tcPr>
          <w:p w:rsidR="00FE6482" w:rsidRPr="009624E6" w:rsidRDefault="00FE6482" w:rsidP="00FE6482">
            <w:pPr>
              <w:rPr>
                <w:rFonts w:asciiTheme="majorHAnsi" w:hAnsiTheme="majorHAnsi" w:cstheme="minorHAnsi"/>
                <w:bCs/>
              </w:rPr>
            </w:pPr>
            <w:r w:rsidRPr="009624E6">
              <w:rPr>
                <w:rFonts w:asciiTheme="majorHAnsi" w:hAnsiTheme="majorHAnsi" w:cstheme="minorHAnsi"/>
                <w:bCs/>
              </w:rPr>
              <w:t>2</w:t>
            </w:r>
            <w:r>
              <w:rPr>
                <w:rFonts w:asciiTheme="majorHAnsi" w:hAnsiTheme="majorHAnsi" w:cstheme="minorHAnsi"/>
                <w:bCs/>
              </w:rPr>
              <w:t>6</w:t>
            </w:r>
            <w:r w:rsidRPr="009624E6">
              <w:rPr>
                <w:rFonts w:asciiTheme="majorHAnsi" w:hAnsiTheme="majorHAnsi" w:cstheme="minorHAnsi"/>
                <w:bCs/>
              </w:rPr>
              <w:t>/3/1439</w:t>
            </w:r>
          </w:p>
        </w:tc>
        <w:tc>
          <w:tcPr>
            <w:tcW w:w="1350" w:type="dxa"/>
            <w:shd w:val="clear" w:color="auto" w:fill="FFFFFF" w:themeFill="background1"/>
          </w:tcPr>
          <w:p w:rsidR="00FE6482" w:rsidRDefault="00FE6482" w:rsidP="00FE6482">
            <w:pPr>
              <w:jc w:val="center"/>
            </w:pPr>
            <w:r w:rsidRPr="00EE6935">
              <w:t>Thursday</w:t>
            </w:r>
          </w:p>
        </w:tc>
        <w:tc>
          <w:tcPr>
            <w:tcW w:w="1350" w:type="dxa"/>
            <w:shd w:val="clear" w:color="auto" w:fill="FFFFFF" w:themeFill="background1"/>
          </w:tcPr>
          <w:p w:rsidR="00FE6482" w:rsidRPr="00A41FB1" w:rsidRDefault="00FE6482" w:rsidP="00FE6482">
            <w:pPr>
              <w:jc w:val="center"/>
            </w:pPr>
          </w:p>
        </w:tc>
        <w:tc>
          <w:tcPr>
            <w:tcW w:w="4140" w:type="dxa"/>
            <w:shd w:val="clear" w:color="auto" w:fill="FFFFFF" w:themeFill="background1"/>
            <w:vAlign w:val="center"/>
          </w:tcPr>
          <w:p w:rsidR="00FE6482" w:rsidRPr="00320B6F" w:rsidRDefault="00FE6482" w:rsidP="00FE6482">
            <w:pPr>
              <w:pStyle w:val="ListParagraph"/>
              <w:numPr>
                <w:ilvl w:val="0"/>
                <w:numId w:val="33"/>
              </w:numPr>
              <w:autoSpaceDE w:val="0"/>
              <w:autoSpaceDN w:val="0"/>
              <w:adjustRightInd w:val="0"/>
              <w:spacing w:line="360" w:lineRule="auto"/>
              <w:rPr>
                <w:rFonts w:cstheme="minorHAnsi"/>
                <w:sz w:val="24"/>
                <w:szCs w:val="24"/>
              </w:rPr>
            </w:pPr>
            <w:r>
              <w:rPr>
                <w:rFonts w:cstheme="minorHAnsi"/>
                <w:sz w:val="24"/>
                <w:szCs w:val="24"/>
              </w:rPr>
              <w:t xml:space="preserve">Student Presentation  </w:t>
            </w:r>
          </w:p>
        </w:tc>
      </w:tr>
      <w:tr w:rsidR="00FE6482" w:rsidRPr="00320B6F" w:rsidTr="00FE6482">
        <w:tc>
          <w:tcPr>
            <w:tcW w:w="1098" w:type="dxa"/>
            <w:shd w:val="clear" w:color="auto" w:fill="C6D9F1" w:themeFill="text2" w:themeFillTint="33"/>
            <w:vAlign w:val="center"/>
          </w:tcPr>
          <w:p w:rsidR="00FE6482" w:rsidRPr="00381E53" w:rsidRDefault="00FE6482" w:rsidP="00FE6482">
            <w:pPr>
              <w:jc w:val="center"/>
              <w:rPr>
                <w:rFonts w:cstheme="minorHAnsi"/>
                <w:b/>
                <w:bCs/>
                <w:sz w:val="24"/>
                <w:szCs w:val="24"/>
              </w:rPr>
            </w:pPr>
            <w:r w:rsidRPr="00381E53">
              <w:rPr>
                <w:rFonts w:cstheme="minorHAnsi"/>
                <w:b/>
                <w:bCs/>
                <w:sz w:val="24"/>
                <w:szCs w:val="24"/>
              </w:rPr>
              <w:t>14</w:t>
            </w:r>
          </w:p>
        </w:tc>
        <w:tc>
          <w:tcPr>
            <w:tcW w:w="1890" w:type="dxa"/>
            <w:shd w:val="clear" w:color="auto" w:fill="C6D9F1" w:themeFill="text2" w:themeFillTint="33"/>
          </w:tcPr>
          <w:p w:rsidR="00FE6482" w:rsidRPr="00381E53" w:rsidRDefault="00FE6482" w:rsidP="00FE6482">
            <w:pPr>
              <w:rPr>
                <w:rFonts w:asciiTheme="majorHAnsi" w:hAnsiTheme="majorHAnsi" w:cstheme="minorHAnsi"/>
                <w:b/>
                <w:bCs/>
              </w:rPr>
            </w:pPr>
            <w:r w:rsidRPr="00381E53">
              <w:rPr>
                <w:rFonts w:asciiTheme="majorHAnsi" w:hAnsiTheme="majorHAnsi" w:cstheme="minorHAnsi"/>
                <w:b/>
                <w:bCs/>
              </w:rPr>
              <w:t>3/4/1439</w:t>
            </w:r>
          </w:p>
        </w:tc>
        <w:tc>
          <w:tcPr>
            <w:tcW w:w="1350" w:type="dxa"/>
            <w:shd w:val="clear" w:color="auto" w:fill="C6D9F1" w:themeFill="text2" w:themeFillTint="33"/>
          </w:tcPr>
          <w:p w:rsidR="00FE6482" w:rsidRPr="00381E53" w:rsidRDefault="00FE6482" w:rsidP="00FE6482">
            <w:pPr>
              <w:jc w:val="center"/>
              <w:rPr>
                <w:b/>
                <w:bCs/>
              </w:rPr>
            </w:pPr>
            <w:r>
              <w:rPr>
                <w:b/>
                <w:bCs/>
              </w:rPr>
              <w:t>-----------</w:t>
            </w:r>
          </w:p>
        </w:tc>
        <w:tc>
          <w:tcPr>
            <w:tcW w:w="1350" w:type="dxa"/>
            <w:shd w:val="clear" w:color="auto" w:fill="C6D9F1" w:themeFill="text2" w:themeFillTint="33"/>
          </w:tcPr>
          <w:p w:rsidR="00FE6482" w:rsidRDefault="00FE6482" w:rsidP="00FE6482"/>
        </w:tc>
        <w:tc>
          <w:tcPr>
            <w:tcW w:w="4140" w:type="dxa"/>
            <w:shd w:val="clear" w:color="auto" w:fill="C6D9F1" w:themeFill="text2" w:themeFillTint="33"/>
            <w:vAlign w:val="center"/>
          </w:tcPr>
          <w:p w:rsidR="00FE6482" w:rsidRPr="00320B6F" w:rsidRDefault="00FE6482" w:rsidP="00FE6482">
            <w:pPr>
              <w:autoSpaceDE w:val="0"/>
              <w:autoSpaceDN w:val="0"/>
              <w:adjustRightInd w:val="0"/>
              <w:spacing w:line="360" w:lineRule="auto"/>
              <w:jc w:val="center"/>
              <w:rPr>
                <w:rFonts w:cstheme="minorHAnsi"/>
                <w:sz w:val="24"/>
                <w:szCs w:val="24"/>
              </w:rPr>
            </w:pPr>
            <w:r>
              <w:rPr>
                <w:rFonts w:cstheme="minorHAnsi"/>
                <w:sz w:val="24"/>
                <w:szCs w:val="24"/>
              </w:rPr>
              <w:t xml:space="preserve">Final exam </w:t>
            </w:r>
          </w:p>
        </w:tc>
      </w:tr>
    </w:tbl>
    <w:p w:rsidR="004A3E7E" w:rsidRDefault="004A3E7E" w:rsidP="00531CCD">
      <w:pPr>
        <w:jc w:val="center"/>
        <w:rPr>
          <w:b/>
          <w:iCs/>
          <w:sz w:val="28"/>
          <w:szCs w:val="28"/>
          <w:u w:val="single"/>
        </w:rPr>
      </w:pPr>
    </w:p>
    <w:p w:rsidR="004A3E7E" w:rsidRDefault="004A3E7E" w:rsidP="00531CCD">
      <w:pPr>
        <w:jc w:val="center"/>
        <w:rPr>
          <w:b/>
          <w:iCs/>
          <w:sz w:val="28"/>
          <w:szCs w:val="28"/>
          <w:u w:val="single"/>
        </w:rPr>
      </w:pPr>
    </w:p>
    <w:p w:rsidR="0001158F" w:rsidRDefault="0001158F"/>
    <w:p w:rsidR="00B4023E" w:rsidRDefault="00B4023E"/>
    <w:p w:rsidR="00B4023E" w:rsidRDefault="00B4023E"/>
    <w:sectPr w:rsidR="00B4023E" w:rsidSect="004B6792">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AD" w:rsidRDefault="00D766AD" w:rsidP="00084D34">
      <w:pPr>
        <w:spacing w:after="0" w:line="240" w:lineRule="auto"/>
      </w:pPr>
      <w:r>
        <w:separator/>
      </w:r>
    </w:p>
  </w:endnote>
  <w:endnote w:type="continuationSeparator" w:id="0">
    <w:p w:rsidR="00D766AD" w:rsidRDefault="00D766AD" w:rsidP="0008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4115"/>
      <w:docPartObj>
        <w:docPartGallery w:val="Page Numbers (Bottom of Page)"/>
        <w:docPartUnique/>
      </w:docPartObj>
    </w:sdtPr>
    <w:sdtEndPr/>
    <w:sdtContent>
      <w:p w:rsidR="00084D34" w:rsidRDefault="00123067">
        <w:pPr>
          <w:pStyle w:val="Footer"/>
          <w:jc w:val="center"/>
        </w:pPr>
        <w:r>
          <w:fldChar w:fldCharType="begin"/>
        </w:r>
        <w:r>
          <w:instrText xml:space="preserve"> PAGE   \* MERGEFORMAT </w:instrText>
        </w:r>
        <w:r>
          <w:fldChar w:fldCharType="separate"/>
        </w:r>
        <w:r w:rsidR="0084214B">
          <w:rPr>
            <w:noProof/>
          </w:rPr>
          <w:t>1</w:t>
        </w:r>
        <w:r>
          <w:rPr>
            <w:noProof/>
          </w:rPr>
          <w:fldChar w:fldCharType="end"/>
        </w:r>
      </w:p>
    </w:sdtContent>
  </w:sdt>
  <w:p w:rsidR="00084D34" w:rsidRDefault="0008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AD" w:rsidRDefault="00D766AD" w:rsidP="00084D34">
      <w:pPr>
        <w:spacing w:after="0" w:line="240" w:lineRule="auto"/>
      </w:pPr>
      <w:r>
        <w:separator/>
      </w:r>
    </w:p>
  </w:footnote>
  <w:footnote w:type="continuationSeparator" w:id="0">
    <w:p w:rsidR="00D766AD" w:rsidRDefault="00D766AD" w:rsidP="0008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34" w:rsidRDefault="00084D34" w:rsidP="00084D3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21518_"/>
      </v:shape>
    </w:pict>
  </w:numPicBullet>
  <w:abstractNum w:abstractNumId="0" w15:restartNumberingAfterBreak="0">
    <w:nsid w:val="00195B39"/>
    <w:multiLevelType w:val="hybridMultilevel"/>
    <w:tmpl w:val="D256DC54"/>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03026"/>
    <w:multiLevelType w:val="singleLevel"/>
    <w:tmpl w:val="00BDFB77"/>
    <w:lvl w:ilvl="0">
      <w:start w:val="1"/>
      <w:numFmt w:val="decimal"/>
      <w:lvlText w:val="%1."/>
      <w:lvlJc w:val="left"/>
      <w:pPr>
        <w:tabs>
          <w:tab w:val="num" w:pos="504"/>
        </w:tabs>
        <w:ind w:left="720"/>
      </w:pPr>
      <w:rPr>
        <w:snapToGrid/>
        <w:sz w:val="27"/>
        <w:szCs w:val="27"/>
      </w:rPr>
    </w:lvl>
  </w:abstractNum>
  <w:abstractNum w:abstractNumId="2" w15:restartNumberingAfterBreak="0">
    <w:nsid w:val="02732181"/>
    <w:multiLevelType w:val="hybridMultilevel"/>
    <w:tmpl w:val="F0BE3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70E91"/>
    <w:multiLevelType w:val="hybridMultilevel"/>
    <w:tmpl w:val="5C825BBC"/>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CADE5"/>
    <w:multiLevelType w:val="singleLevel"/>
    <w:tmpl w:val="033E36C9"/>
    <w:lvl w:ilvl="0">
      <w:numFmt w:val="bullet"/>
      <w:lvlText w:val="·"/>
      <w:lvlJc w:val="left"/>
      <w:pPr>
        <w:tabs>
          <w:tab w:val="num" w:pos="360"/>
        </w:tabs>
        <w:ind w:left="864" w:hanging="360"/>
      </w:pPr>
      <w:rPr>
        <w:rFonts w:ascii="Symbol" w:hAnsi="Symbol" w:cs="Symbol"/>
        <w:snapToGrid/>
        <w:spacing w:val="-1"/>
        <w:sz w:val="26"/>
        <w:szCs w:val="26"/>
      </w:rPr>
    </w:lvl>
  </w:abstractNum>
  <w:abstractNum w:abstractNumId="5" w15:restartNumberingAfterBreak="0">
    <w:nsid w:val="0691CD18"/>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6" w15:restartNumberingAfterBreak="0">
    <w:nsid w:val="0B254415"/>
    <w:multiLevelType w:val="hybridMultilevel"/>
    <w:tmpl w:val="312CEC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E30BB"/>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8" w15:restartNumberingAfterBreak="0">
    <w:nsid w:val="24D359D6"/>
    <w:multiLevelType w:val="hybridMultilevel"/>
    <w:tmpl w:val="CA4077CA"/>
    <w:lvl w:ilvl="0" w:tplc="2926147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DB7744"/>
    <w:multiLevelType w:val="hybridMultilevel"/>
    <w:tmpl w:val="B4D84E7A"/>
    <w:lvl w:ilvl="0" w:tplc="16E6BAD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A65759"/>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11" w15:restartNumberingAfterBreak="0">
    <w:nsid w:val="26E84561"/>
    <w:multiLevelType w:val="hybridMultilevel"/>
    <w:tmpl w:val="CC520A20"/>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433D8"/>
    <w:multiLevelType w:val="hybridMultilevel"/>
    <w:tmpl w:val="C080A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F2CE1"/>
    <w:multiLevelType w:val="singleLevel"/>
    <w:tmpl w:val="00BDFB77"/>
    <w:lvl w:ilvl="0">
      <w:start w:val="1"/>
      <w:numFmt w:val="decimal"/>
      <w:lvlText w:val="%1."/>
      <w:lvlJc w:val="left"/>
      <w:pPr>
        <w:tabs>
          <w:tab w:val="num" w:pos="504"/>
        </w:tabs>
        <w:ind w:left="720"/>
      </w:pPr>
      <w:rPr>
        <w:snapToGrid/>
        <w:sz w:val="27"/>
        <w:szCs w:val="27"/>
      </w:rPr>
    </w:lvl>
  </w:abstractNum>
  <w:abstractNum w:abstractNumId="14" w15:restartNumberingAfterBreak="0">
    <w:nsid w:val="2F3532CB"/>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001F1"/>
    <w:multiLevelType w:val="hybridMultilevel"/>
    <w:tmpl w:val="EF760B86"/>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73133"/>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3C58A4"/>
    <w:multiLevelType w:val="hybridMultilevel"/>
    <w:tmpl w:val="9968C64A"/>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D635C"/>
    <w:multiLevelType w:val="hybridMultilevel"/>
    <w:tmpl w:val="FABA6AE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D325F7"/>
    <w:multiLevelType w:val="hybridMultilevel"/>
    <w:tmpl w:val="4AC276C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40692C55"/>
    <w:multiLevelType w:val="hybridMultilevel"/>
    <w:tmpl w:val="E556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705CC"/>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22" w15:restartNumberingAfterBreak="0">
    <w:nsid w:val="52BB1C00"/>
    <w:multiLevelType w:val="hybridMultilevel"/>
    <w:tmpl w:val="DEA28D5A"/>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2754D"/>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201EF8"/>
    <w:multiLevelType w:val="hybridMultilevel"/>
    <w:tmpl w:val="8FCE3D72"/>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A12A3"/>
    <w:multiLevelType w:val="hybridMultilevel"/>
    <w:tmpl w:val="036A7B92"/>
    <w:lvl w:ilvl="0" w:tplc="04090001">
      <w:start w:val="1"/>
      <w:numFmt w:val="bullet"/>
      <w:lvlText w:val=""/>
      <w:lvlJc w:val="left"/>
      <w:pPr>
        <w:tabs>
          <w:tab w:val="num" w:pos="720"/>
        </w:tabs>
        <w:ind w:left="720" w:hanging="360"/>
      </w:pPr>
      <w:rPr>
        <w:rFonts w:ascii="Symbol" w:hAnsi="Symbol" w:hint="default"/>
      </w:rPr>
    </w:lvl>
    <w:lvl w:ilvl="1" w:tplc="D4F2F630">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7774C"/>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DB133B"/>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8E4F62"/>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5B0037"/>
    <w:multiLevelType w:val="hybridMultilevel"/>
    <w:tmpl w:val="DDAA876A"/>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54FB7"/>
    <w:multiLevelType w:val="singleLevel"/>
    <w:tmpl w:val="00BDFB77"/>
    <w:lvl w:ilvl="0">
      <w:start w:val="1"/>
      <w:numFmt w:val="decimal"/>
      <w:lvlText w:val="%1."/>
      <w:lvlJc w:val="left"/>
      <w:pPr>
        <w:tabs>
          <w:tab w:val="num" w:pos="504"/>
        </w:tabs>
        <w:ind w:left="720"/>
      </w:pPr>
      <w:rPr>
        <w:snapToGrid/>
        <w:sz w:val="27"/>
        <w:szCs w:val="27"/>
      </w:rPr>
    </w:lvl>
  </w:abstractNum>
  <w:abstractNum w:abstractNumId="31" w15:restartNumberingAfterBreak="0">
    <w:nsid w:val="76E46613"/>
    <w:multiLevelType w:val="hybridMultilevel"/>
    <w:tmpl w:val="848A086C"/>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21F32"/>
    <w:multiLevelType w:val="hybridMultilevel"/>
    <w:tmpl w:val="1E7CE3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05182"/>
    <w:multiLevelType w:val="singleLevel"/>
    <w:tmpl w:val="00BDFB77"/>
    <w:lvl w:ilvl="0">
      <w:start w:val="1"/>
      <w:numFmt w:val="decimal"/>
      <w:lvlText w:val="%1."/>
      <w:lvlJc w:val="left"/>
      <w:pPr>
        <w:tabs>
          <w:tab w:val="num" w:pos="504"/>
        </w:tabs>
        <w:ind w:left="720"/>
      </w:pPr>
      <w:rPr>
        <w:snapToGrid/>
        <w:sz w:val="27"/>
        <w:szCs w:val="27"/>
      </w:rPr>
    </w:lvl>
  </w:abstractNum>
  <w:abstractNum w:abstractNumId="34" w15:restartNumberingAfterBreak="0">
    <w:nsid w:val="7CCD2190"/>
    <w:multiLevelType w:val="hybridMultilevel"/>
    <w:tmpl w:val="FAAAFC92"/>
    <w:lvl w:ilvl="0" w:tplc="04090001">
      <w:start w:val="1"/>
      <w:numFmt w:val="bullet"/>
      <w:lvlText w:val=""/>
      <w:lvlJc w:val="left"/>
      <w:pPr>
        <w:tabs>
          <w:tab w:val="num" w:pos="720"/>
        </w:tabs>
        <w:ind w:left="720" w:hanging="360"/>
      </w:pPr>
      <w:rPr>
        <w:rFonts w:ascii="Symbol" w:hAnsi="Symbol" w:hint="default"/>
      </w:rPr>
    </w:lvl>
    <w:lvl w:ilvl="1" w:tplc="0C36E666">
      <w:start w:val="1"/>
      <w:numFmt w:val="decimal"/>
      <w:lvlText w:val="%2."/>
      <w:lvlJc w:val="left"/>
      <w:pPr>
        <w:tabs>
          <w:tab w:val="num" w:pos="1440"/>
        </w:tabs>
        <w:ind w:left="1440" w:hanging="360"/>
      </w:pPr>
      <w:rPr>
        <w:rFonts w:hint="default"/>
        <w:b w:val="0"/>
        <w:bCs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983079"/>
    <w:multiLevelType w:val="hybridMultilevel"/>
    <w:tmpl w:val="B45842BC"/>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33"/>
  </w:num>
  <w:num w:numId="4">
    <w:abstractNumId w:val="13"/>
  </w:num>
  <w:num w:numId="5">
    <w:abstractNumId w:val="5"/>
  </w:num>
  <w:num w:numId="6">
    <w:abstractNumId w:val="10"/>
  </w:num>
  <w:num w:numId="7">
    <w:abstractNumId w:val="21"/>
  </w:num>
  <w:num w:numId="8">
    <w:abstractNumId w:val="7"/>
  </w:num>
  <w:num w:numId="9">
    <w:abstractNumId w:val="2"/>
  </w:num>
  <w:num w:numId="10">
    <w:abstractNumId w:val="4"/>
  </w:num>
  <w:num w:numId="11">
    <w:abstractNumId w:val="4"/>
    <w:lvlOverride w:ilvl="0">
      <w:lvl w:ilvl="0">
        <w:numFmt w:val="bullet"/>
        <w:lvlText w:val="·"/>
        <w:lvlJc w:val="left"/>
        <w:pPr>
          <w:tabs>
            <w:tab w:val="num" w:pos="360"/>
          </w:tabs>
          <w:ind w:left="864" w:hanging="360"/>
        </w:pPr>
        <w:rPr>
          <w:rFonts w:ascii="Symbol" w:hAnsi="Symbol" w:cs="Symbol"/>
          <w:snapToGrid/>
          <w:spacing w:val="4"/>
          <w:sz w:val="27"/>
          <w:szCs w:val="27"/>
        </w:rPr>
      </w:lvl>
    </w:lvlOverride>
  </w:num>
  <w:num w:numId="12">
    <w:abstractNumId w:val="20"/>
  </w:num>
  <w:num w:numId="13">
    <w:abstractNumId w:val="4"/>
    <w:lvlOverride w:ilvl="0">
      <w:lvl w:ilvl="0">
        <w:numFmt w:val="bullet"/>
        <w:lvlText w:val="·"/>
        <w:lvlJc w:val="left"/>
        <w:pPr>
          <w:tabs>
            <w:tab w:val="num" w:pos="432"/>
          </w:tabs>
          <w:ind w:left="288"/>
        </w:pPr>
        <w:rPr>
          <w:rFonts w:ascii="Symbol" w:hAnsi="Symbol" w:cs="Symbol"/>
          <w:snapToGrid/>
          <w:spacing w:val="12"/>
          <w:sz w:val="27"/>
          <w:szCs w:val="27"/>
        </w:rPr>
      </w:lvl>
    </w:lvlOverride>
  </w:num>
  <w:num w:numId="14">
    <w:abstractNumId w:val="6"/>
  </w:num>
  <w:num w:numId="15">
    <w:abstractNumId w:val="12"/>
  </w:num>
  <w:num w:numId="16">
    <w:abstractNumId w:val="32"/>
  </w:num>
  <w:num w:numId="17">
    <w:abstractNumId w:val="23"/>
  </w:num>
  <w:num w:numId="18">
    <w:abstractNumId w:val="8"/>
  </w:num>
  <w:num w:numId="19">
    <w:abstractNumId w:val="27"/>
  </w:num>
  <w:num w:numId="20">
    <w:abstractNumId w:val="28"/>
  </w:num>
  <w:num w:numId="21">
    <w:abstractNumId w:val="16"/>
  </w:num>
  <w:num w:numId="22">
    <w:abstractNumId w:val="14"/>
  </w:num>
  <w:num w:numId="23">
    <w:abstractNumId w:val="26"/>
  </w:num>
  <w:num w:numId="24">
    <w:abstractNumId w:val="34"/>
  </w:num>
  <w:num w:numId="25">
    <w:abstractNumId w:val="9"/>
  </w:num>
  <w:num w:numId="26">
    <w:abstractNumId w:val="11"/>
  </w:num>
  <w:num w:numId="27">
    <w:abstractNumId w:val="29"/>
  </w:num>
  <w:num w:numId="28">
    <w:abstractNumId w:val="17"/>
  </w:num>
  <w:num w:numId="29">
    <w:abstractNumId w:val="3"/>
  </w:num>
  <w:num w:numId="30">
    <w:abstractNumId w:val="35"/>
  </w:num>
  <w:num w:numId="31">
    <w:abstractNumId w:val="0"/>
  </w:num>
  <w:num w:numId="32">
    <w:abstractNumId w:val="25"/>
  </w:num>
  <w:num w:numId="33">
    <w:abstractNumId w:val="15"/>
  </w:num>
  <w:num w:numId="34">
    <w:abstractNumId w:val="19"/>
  </w:num>
  <w:num w:numId="35">
    <w:abstractNumId w:val="31"/>
  </w:num>
  <w:num w:numId="36">
    <w:abstractNumId w:val="18"/>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58F"/>
    <w:rsid w:val="0001158F"/>
    <w:rsid w:val="00024EA9"/>
    <w:rsid w:val="00031D1C"/>
    <w:rsid w:val="00042135"/>
    <w:rsid w:val="00084D34"/>
    <w:rsid w:val="000C3B09"/>
    <w:rsid w:val="000F151D"/>
    <w:rsid w:val="000F1F27"/>
    <w:rsid w:val="00123067"/>
    <w:rsid w:val="00123153"/>
    <w:rsid w:val="00156D16"/>
    <w:rsid w:val="001638B3"/>
    <w:rsid w:val="001709F1"/>
    <w:rsid w:val="00192C2A"/>
    <w:rsid w:val="00194846"/>
    <w:rsid w:val="001C0700"/>
    <w:rsid w:val="001C31F2"/>
    <w:rsid w:val="001C72C1"/>
    <w:rsid w:val="00237967"/>
    <w:rsid w:val="002568E7"/>
    <w:rsid w:val="0026208B"/>
    <w:rsid w:val="0026471B"/>
    <w:rsid w:val="00302E7D"/>
    <w:rsid w:val="00305060"/>
    <w:rsid w:val="003C065F"/>
    <w:rsid w:val="003D26DC"/>
    <w:rsid w:val="003E1C70"/>
    <w:rsid w:val="003F4549"/>
    <w:rsid w:val="00407A9C"/>
    <w:rsid w:val="00410448"/>
    <w:rsid w:val="00422E43"/>
    <w:rsid w:val="004760DE"/>
    <w:rsid w:val="00483B77"/>
    <w:rsid w:val="00494C6B"/>
    <w:rsid w:val="004A3E7E"/>
    <w:rsid w:val="004B26A3"/>
    <w:rsid w:val="004B6792"/>
    <w:rsid w:val="004C22C1"/>
    <w:rsid w:val="005079A1"/>
    <w:rsid w:val="00514735"/>
    <w:rsid w:val="00517716"/>
    <w:rsid w:val="00531CCD"/>
    <w:rsid w:val="00536169"/>
    <w:rsid w:val="00537807"/>
    <w:rsid w:val="0055030A"/>
    <w:rsid w:val="00552807"/>
    <w:rsid w:val="005620B9"/>
    <w:rsid w:val="00563186"/>
    <w:rsid w:val="0059590C"/>
    <w:rsid w:val="005B2767"/>
    <w:rsid w:val="005B2D84"/>
    <w:rsid w:val="005D0675"/>
    <w:rsid w:val="00633257"/>
    <w:rsid w:val="00687A41"/>
    <w:rsid w:val="006A3F0A"/>
    <w:rsid w:val="006B311D"/>
    <w:rsid w:val="006F2D31"/>
    <w:rsid w:val="00732569"/>
    <w:rsid w:val="0074136D"/>
    <w:rsid w:val="00745590"/>
    <w:rsid w:val="007467DF"/>
    <w:rsid w:val="00764666"/>
    <w:rsid w:val="00781CB5"/>
    <w:rsid w:val="0084214B"/>
    <w:rsid w:val="00861997"/>
    <w:rsid w:val="00862D16"/>
    <w:rsid w:val="00895453"/>
    <w:rsid w:val="00904DFA"/>
    <w:rsid w:val="00910226"/>
    <w:rsid w:val="00911498"/>
    <w:rsid w:val="009700CC"/>
    <w:rsid w:val="0097479C"/>
    <w:rsid w:val="00A32EE7"/>
    <w:rsid w:val="00A452EC"/>
    <w:rsid w:val="00A72449"/>
    <w:rsid w:val="00A860EA"/>
    <w:rsid w:val="00AA09F7"/>
    <w:rsid w:val="00AB436D"/>
    <w:rsid w:val="00AC3F9D"/>
    <w:rsid w:val="00AE56BE"/>
    <w:rsid w:val="00B12E0B"/>
    <w:rsid w:val="00B15494"/>
    <w:rsid w:val="00B35A82"/>
    <w:rsid w:val="00B4023E"/>
    <w:rsid w:val="00B83936"/>
    <w:rsid w:val="00B9368B"/>
    <w:rsid w:val="00C844BE"/>
    <w:rsid w:val="00C96FE3"/>
    <w:rsid w:val="00CA74DE"/>
    <w:rsid w:val="00CC53EA"/>
    <w:rsid w:val="00CC5672"/>
    <w:rsid w:val="00D06147"/>
    <w:rsid w:val="00D14405"/>
    <w:rsid w:val="00D766AD"/>
    <w:rsid w:val="00DA612D"/>
    <w:rsid w:val="00DA76A5"/>
    <w:rsid w:val="00E77012"/>
    <w:rsid w:val="00E96979"/>
    <w:rsid w:val="00EA6999"/>
    <w:rsid w:val="00EB1488"/>
    <w:rsid w:val="00F05FA1"/>
    <w:rsid w:val="00F47E5D"/>
    <w:rsid w:val="00F6626C"/>
    <w:rsid w:val="00F85F0B"/>
    <w:rsid w:val="00F861E9"/>
    <w:rsid w:val="00FE6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3DBB"/>
  <w15:docId w15:val="{1EBB2FF9-1678-4D5F-BFC6-CC07A711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69"/>
  </w:style>
  <w:style w:type="paragraph" w:styleId="Heading1">
    <w:name w:val="heading 1"/>
    <w:basedOn w:val="Normal"/>
    <w:next w:val="Normal"/>
    <w:link w:val="Heading1Char"/>
    <w:qFormat/>
    <w:rsid w:val="00F85F0B"/>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85F0B"/>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85F0B"/>
    <w:pPr>
      <w:keepNext/>
      <w:keepLines/>
      <w:bidi/>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link w:val="Heading5Char"/>
    <w:qFormat/>
    <w:rsid w:val="0097479C"/>
    <w:pPr>
      <w:bidi/>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F85F0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177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2">
    <w:name w:val="Style 2"/>
    <w:basedOn w:val="Normal"/>
    <w:rsid w:val="00517716"/>
    <w:pPr>
      <w:widowControl w:val="0"/>
      <w:autoSpaceDE w:val="0"/>
      <w:autoSpaceDN w:val="0"/>
      <w:spacing w:before="108" w:after="0" w:line="240" w:lineRule="auto"/>
      <w:ind w:left="720"/>
    </w:pPr>
    <w:rPr>
      <w:rFonts w:ascii="Times New Roman" w:eastAsia="Times New Roman" w:hAnsi="Times New Roman" w:cs="Times New Roman"/>
      <w:sz w:val="27"/>
      <w:szCs w:val="27"/>
    </w:rPr>
  </w:style>
  <w:style w:type="character" w:customStyle="1" w:styleId="CharacterStyle2">
    <w:name w:val="Character Style 2"/>
    <w:uiPriority w:val="99"/>
    <w:rsid w:val="00517716"/>
    <w:rPr>
      <w:sz w:val="27"/>
      <w:szCs w:val="27"/>
    </w:rPr>
  </w:style>
  <w:style w:type="paragraph" w:customStyle="1" w:styleId="Style1">
    <w:name w:val="Style 1"/>
    <w:basedOn w:val="Normal"/>
    <w:uiPriority w:val="99"/>
    <w:rsid w:val="002620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26208B"/>
    <w:rPr>
      <w:sz w:val="20"/>
      <w:szCs w:val="20"/>
    </w:rPr>
  </w:style>
  <w:style w:type="paragraph" w:customStyle="1" w:styleId="Style3">
    <w:name w:val="Style 3"/>
    <w:basedOn w:val="Normal"/>
    <w:uiPriority w:val="99"/>
    <w:rsid w:val="0026208B"/>
    <w:pPr>
      <w:widowControl w:val="0"/>
      <w:autoSpaceDE w:val="0"/>
      <w:autoSpaceDN w:val="0"/>
      <w:spacing w:before="180" w:after="0" w:line="276" w:lineRule="exact"/>
      <w:ind w:left="288"/>
    </w:pPr>
    <w:rPr>
      <w:rFonts w:ascii="Times New Roman" w:eastAsia="Times New Roman" w:hAnsi="Times New Roman" w:cs="Times New Roman"/>
      <w:sz w:val="27"/>
      <w:szCs w:val="27"/>
    </w:rPr>
  </w:style>
  <w:style w:type="character" w:customStyle="1" w:styleId="Heading1Char">
    <w:name w:val="Heading 1 Char"/>
    <w:basedOn w:val="DefaultParagraphFont"/>
    <w:link w:val="Heading1"/>
    <w:rsid w:val="00F85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85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85F0B"/>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rsid w:val="00F85F0B"/>
    <w:rPr>
      <w:rFonts w:ascii="Times New Roman" w:eastAsia="Times New Roman" w:hAnsi="Times New Roman" w:cs="Times New Roman"/>
      <w:sz w:val="24"/>
      <w:szCs w:val="24"/>
      <w:lang w:val="en-AU"/>
    </w:rPr>
  </w:style>
  <w:style w:type="paragraph" w:styleId="Footer">
    <w:name w:val="footer"/>
    <w:basedOn w:val="Normal"/>
    <w:link w:val="FooterChar"/>
    <w:uiPriority w:val="99"/>
    <w:rsid w:val="00F85F0B"/>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F85F0B"/>
    <w:rPr>
      <w:rFonts w:ascii="Times New Roman" w:eastAsia="Times New Roman" w:hAnsi="Times New Roman" w:cs="Times New Roman"/>
      <w:sz w:val="24"/>
      <w:szCs w:val="24"/>
      <w:lang w:val="en-AU"/>
    </w:rPr>
  </w:style>
  <w:style w:type="paragraph" w:customStyle="1" w:styleId="Style">
    <w:name w:val="Style"/>
    <w:rsid w:val="00F85F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0B"/>
    <w:rPr>
      <w:rFonts w:ascii="Tahoma" w:hAnsi="Tahoma" w:cs="Tahoma"/>
      <w:sz w:val="16"/>
      <w:szCs w:val="16"/>
    </w:rPr>
  </w:style>
  <w:style w:type="paragraph" w:styleId="ListParagraph">
    <w:name w:val="List Paragraph"/>
    <w:basedOn w:val="Normal"/>
    <w:qFormat/>
    <w:rsid w:val="00F85F0B"/>
    <w:pPr>
      <w:ind w:left="720"/>
      <w:contextualSpacing/>
    </w:pPr>
  </w:style>
  <w:style w:type="paragraph" w:customStyle="1" w:styleId="Style4">
    <w:name w:val="Style 4"/>
    <w:basedOn w:val="Normal"/>
    <w:uiPriority w:val="99"/>
    <w:rsid w:val="00F85F0B"/>
    <w:pPr>
      <w:widowControl w:val="0"/>
      <w:autoSpaceDE w:val="0"/>
      <w:autoSpaceDN w:val="0"/>
      <w:spacing w:after="0" w:line="360" w:lineRule="auto"/>
      <w:ind w:left="792" w:hanging="360"/>
      <w:jc w:val="both"/>
    </w:pPr>
    <w:rPr>
      <w:rFonts w:ascii="Times New Roman" w:eastAsia="Times New Roman" w:hAnsi="Times New Roman" w:cs="Times New Roman"/>
      <w:sz w:val="27"/>
      <w:szCs w:val="27"/>
    </w:rPr>
  </w:style>
  <w:style w:type="paragraph" w:styleId="Header">
    <w:name w:val="header"/>
    <w:basedOn w:val="Normal"/>
    <w:link w:val="HeaderChar"/>
    <w:uiPriority w:val="99"/>
    <w:semiHidden/>
    <w:unhideWhenUsed/>
    <w:rsid w:val="00084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D34"/>
  </w:style>
  <w:style w:type="character" w:customStyle="1" w:styleId="Heading5Char">
    <w:name w:val="Heading 5 Char"/>
    <w:basedOn w:val="DefaultParagraphFont"/>
    <w:link w:val="Heading5"/>
    <w:rsid w:val="0097479C"/>
    <w:rPr>
      <w:rFonts w:ascii="Times New Roman" w:eastAsia="Times New Roman" w:hAnsi="Times New Roman" w:cs="Times New Roman"/>
      <w:b/>
      <w:bCs/>
      <w:i/>
      <w:iCs/>
      <w:sz w:val="26"/>
      <w:szCs w:val="26"/>
    </w:rPr>
  </w:style>
  <w:style w:type="character" w:customStyle="1" w:styleId="iprodtitle">
    <w:name w:val="iprodtitle"/>
    <w:basedOn w:val="DefaultParagraphFont"/>
    <w:rsid w:val="00D0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dc:creator>
  <cp:lastModifiedBy>user</cp:lastModifiedBy>
  <cp:revision>23</cp:revision>
  <cp:lastPrinted>2017-09-20T11:07:00Z</cp:lastPrinted>
  <dcterms:created xsi:type="dcterms:W3CDTF">2015-09-01T11:03:00Z</dcterms:created>
  <dcterms:modified xsi:type="dcterms:W3CDTF">2017-09-20T11:24:00Z</dcterms:modified>
</cp:coreProperties>
</file>