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B" w:rsidRPr="0092445A" w:rsidRDefault="0092445A" w:rsidP="00F85F0B">
      <w:pPr>
        <w:pStyle w:val="Foot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445A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-314325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rPr>
          <w:rFonts w:asciiTheme="minorHAnsi" w:hAnsiTheme="minorHAnsi" w:cstheme="minorHAnsi"/>
        </w:rPr>
      </w:pP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jc w:val="center"/>
        <w:rPr>
          <w:rFonts w:asciiTheme="minorHAnsi" w:hAnsiTheme="minorHAnsi" w:cstheme="minorHAnsi"/>
        </w:rPr>
      </w:pPr>
      <w:r w:rsidRPr="0092445A">
        <w:rPr>
          <w:rFonts w:asciiTheme="minorHAnsi" w:hAnsiTheme="minorHAnsi" w:cstheme="minorHAnsi"/>
        </w:rPr>
        <w:t>Course Syllabus</w:t>
      </w:r>
    </w:p>
    <w:p w:rsidR="00F85F0B" w:rsidRPr="0092445A" w:rsidRDefault="00F85F0B" w:rsidP="002C5C9D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 xml:space="preserve">NUR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2C5C9D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5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–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 xml:space="preserve">Practical Health assessment 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Course </w:t>
      </w:r>
    </w:p>
    <w:p w:rsidR="00F85F0B" w:rsidRPr="0092445A" w:rsidRDefault="00F85F0B" w:rsidP="00F85F0B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College of Nursing</w:t>
      </w:r>
    </w:p>
    <w:p w:rsidR="00F85F0B" w:rsidRPr="0092445A" w:rsidRDefault="00F85F0B" w:rsidP="00066B73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143</w:t>
      </w:r>
      <w:r w:rsidR="00E93804">
        <w:rPr>
          <w:rFonts w:asciiTheme="minorHAnsi" w:hAnsiTheme="minorHAnsi" w:cstheme="minorHAnsi"/>
          <w:color w:val="548DD4" w:themeColor="text2" w:themeTint="99"/>
        </w:rPr>
        <w:t>6</w:t>
      </w:r>
      <w:r w:rsidRPr="0092445A">
        <w:rPr>
          <w:rFonts w:asciiTheme="minorHAnsi" w:hAnsiTheme="minorHAnsi" w:cstheme="minorHAnsi"/>
          <w:color w:val="548DD4" w:themeColor="text2" w:themeTint="99"/>
        </w:rPr>
        <w:t>/143</w:t>
      </w:r>
      <w:r w:rsidR="00E93804">
        <w:rPr>
          <w:rFonts w:asciiTheme="minorHAnsi" w:hAnsiTheme="minorHAnsi" w:cstheme="minorHAnsi"/>
          <w:color w:val="548DD4" w:themeColor="text2" w:themeTint="99"/>
        </w:rPr>
        <w:t>7</w:t>
      </w:r>
      <w:r w:rsidRPr="0092445A">
        <w:rPr>
          <w:rFonts w:asciiTheme="minorHAnsi" w:hAnsiTheme="minorHAnsi" w:cstheme="minorHAnsi"/>
          <w:color w:val="548DD4" w:themeColor="text2" w:themeTint="99"/>
        </w:rPr>
        <w:t>-</w:t>
      </w:r>
      <w:r w:rsidR="00926D27">
        <w:rPr>
          <w:rFonts w:asciiTheme="minorHAnsi" w:hAnsiTheme="minorHAnsi" w:cstheme="minorHAnsi"/>
          <w:color w:val="548DD4" w:themeColor="text2" w:themeTint="99"/>
        </w:rPr>
        <w:t>2</w:t>
      </w:r>
      <w:r w:rsidR="00926D27" w:rsidRPr="00F4006A">
        <w:rPr>
          <w:rFonts w:asciiTheme="minorHAnsi" w:hAnsiTheme="minorHAnsi" w:cstheme="minorHAnsi"/>
          <w:color w:val="548DD4" w:themeColor="text2" w:themeTint="99"/>
          <w:vertAlign w:val="superscript"/>
        </w:rPr>
        <w:t>nd</w:t>
      </w:r>
      <w:r w:rsidR="00926D27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926D27" w:rsidRPr="0092445A">
        <w:rPr>
          <w:rFonts w:asciiTheme="minorHAnsi" w:hAnsiTheme="minorHAnsi" w:cstheme="minorHAnsi"/>
          <w:color w:val="548DD4" w:themeColor="text2" w:themeTint="99"/>
        </w:rPr>
        <w:t>semester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F85F0B" w:rsidRPr="0092445A" w:rsidRDefault="00F85F0B" w:rsidP="00F85F0B">
      <w:pPr>
        <w:rPr>
          <w:rFonts w:cstheme="minorHAnsi"/>
          <w:sz w:val="2"/>
        </w:rPr>
      </w:pPr>
    </w:p>
    <w:p w:rsidR="007906D1" w:rsidRDefault="007906D1" w:rsidP="007906D1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Instructor Information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Instructor: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Dr. </w:t>
      </w:r>
      <w:proofErr w:type="spellStart"/>
      <w:r>
        <w:rPr>
          <w:rFonts w:cstheme="minorHAnsi"/>
        </w:rPr>
        <w:t>Homood</w:t>
      </w:r>
      <w:proofErr w:type="spellEnd"/>
      <w:r>
        <w:rPr>
          <w:rFonts w:cstheme="minorHAnsi"/>
        </w:rPr>
        <w:t xml:space="preserve"> Alharbi , MSN, PhD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Office Location:</w:t>
      </w:r>
      <w:r>
        <w:rPr>
          <w:rFonts w:cstheme="minorHAnsi"/>
        </w:rPr>
        <w:tab/>
        <w:t xml:space="preserve">               Third floor, 2151-1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Telephone:</w:t>
      </w:r>
      <w:r>
        <w:rPr>
          <w:rFonts w:cstheme="minorHAnsi"/>
        </w:rPr>
        <w:tab/>
      </w:r>
      <w:r>
        <w:rPr>
          <w:rFonts w:cstheme="minorHAnsi"/>
        </w:rPr>
        <w:tab/>
        <w:t>Office – 4693615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  <w:t xml:space="preserve">               </w:t>
      </w:r>
      <w:r>
        <w:rPr>
          <w:rFonts w:cstheme="minorHAnsi"/>
        </w:rPr>
        <w:tab/>
      </w:r>
      <w:hyperlink r:id="rId8" w:history="1">
        <w:r>
          <w:rPr>
            <w:rStyle w:val="Hyperlink"/>
            <w:rFonts w:cstheme="minorHAnsi"/>
          </w:rPr>
          <w:t>homalharbi@ksu.edu.sa</w:t>
        </w:r>
      </w:hyperlink>
    </w:p>
    <w:p w:rsidR="007906D1" w:rsidRDefault="007906D1" w:rsidP="007906D1">
      <w:pPr>
        <w:pStyle w:val="ListParagraph"/>
        <w:numPr>
          <w:ilvl w:val="0"/>
          <w:numId w:val="15"/>
        </w:numPr>
        <w:spacing w:after="40"/>
        <w:rPr>
          <w:rFonts w:ascii="Cambria" w:hAnsi="Cambria"/>
        </w:rPr>
      </w:pPr>
      <w:r>
        <w:rPr>
          <w:rFonts w:ascii="Cambria" w:hAnsi="Cambria"/>
        </w:rPr>
        <w:t xml:space="preserve">Office Hours </w:t>
      </w:r>
    </w:p>
    <w:p w:rsidR="007906D1" w:rsidRDefault="007906D1" w:rsidP="007906D1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Sunday: 12: 00 p.m. – 02:00 p.m.  </w:t>
      </w:r>
    </w:p>
    <w:p w:rsidR="007906D1" w:rsidRDefault="007906D1" w:rsidP="007906D1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Monday: 12: 00 p.m. – 01:00 p.m.  </w:t>
      </w:r>
    </w:p>
    <w:p w:rsidR="00327092" w:rsidRPr="0092445A" w:rsidRDefault="00327092" w:rsidP="002C5C9D">
      <w:pPr>
        <w:spacing w:after="40"/>
        <w:rPr>
          <w:rFonts w:cstheme="minorHAnsi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Identification</w:t>
      </w:r>
    </w:p>
    <w:p w:rsidR="00F85F0B" w:rsidRPr="0092445A" w:rsidRDefault="00F85F0B" w:rsidP="009A5032">
      <w:pPr>
        <w:spacing w:after="40"/>
        <w:rPr>
          <w:rFonts w:cstheme="minorHAnsi"/>
        </w:rPr>
      </w:pPr>
      <w:r w:rsidRPr="0092445A">
        <w:rPr>
          <w:rFonts w:cstheme="minorHAnsi"/>
        </w:rPr>
        <w:t>Course Number:</w:t>
      </w:r>
      <w:r w:rsidRPr="0092445A">
        <w:rPr>
          <w:rFonts w:cstheme="minorHAnsi"/>
        </w:rPr>
        <w:tab/>
        <w:t>NUR 2</w:t>
      </w:r>
      <w:r w:rsidR="009A5032" w:rsidRPr="0092445A">
        <w:rPr>
          <w:rFonts w:cstheme="minorHAnsi"/>
        </w:rPr>
        <w:t>2</w:t>
      </w:r>
      <w:r w:rsidRPr="0092445A">
        <w:rPr>
          <w:rFonts w:cstheme="minorHAnsi"/>
        </w:rPr>
        <w:t>5</w:t>
      </w:r>
    </w:p>
    <w:p w:rsidR="00F85F0B" w:rsidRPr="0092445A" w:rsidRDefault="00F85F0B" w:rsidP="00F85F0B">
      <w:pPr>
        <w:spacing w:after="40"/>
        <w:rPr>
          <w:rFonts w:cstheme="minorHAnsi"/>
        </w:rPr>
      </w:pPr>
      <w:r w:rsidRPr="0092445A">
        <w:rPr>
          <w:rFonts w:cstheme="minorHAnsi"/>
        </w:rPr>
        <w:t>Course Name:</w:t>
      </w:r>
      <w:r w:rsidRPr="0092445A">
        <w:rPr>
          <w:rFonts w:cstheme="minorHAnsi"/>
        </w:rPr>
        <w:tab/>
      </w:r>
      <w:r w:rsidRPr="0092445A">
        <w:rPr>
          <w:rFonts w:cstheme="minorHAnsi"/>
        </w:rPr>
        <w:tab/>
        <w:t>practical Health Assessment</w:t>
      </w:r>
    </w:p>
    <w:p w:rsidR="00F85F0B" w:rsidRPr="0092445A" w:rsidRDefault="00F85F0B" w:rsidP="006B311D">
      <w:pPr>
        <w:spacing w:after="40"/>
        <w:rPr>
          <w:rFonts w:cstheme="minorHAnsi"/>
        </w:rPr>
      </w:pPr>
      <w:r w:rsidRPr="0092445A">
        <w:rPr>
          <w:rFonts w:cstheme="minorHAnsi"/>
        </w:rPr>
        <w:t>Course Location:</w:t>
      </w:r>
      <w:r w:rsidRPr="0092445A">
        <w:rPr>
          <w:rFonts w:cstheme="minorHAnsi"/>
        </w:rPr>
        <w:tab/>
      </w:r>
      <w:r w:rsidR="006B311D" w:rsidRPr="0092445A">
        <w:rPr>
          <w:rFonts w:cstheme="minorHAnsi"/>
        </w:rPr>
        <w:t xml:space="preserve">Physical </w:t>
      </w:r>
      <w:r w:rsidR="00A163DE" w:rsidRPr="0092445A">
        <w:rPr>
          <w:rFonts w:cstheme="minorHAnsi"/>
        </w:rPr>
        <w:t>Assessment lab</w:t>
      </w:r>
      <w:r w:rsidR="006B311D" w:rsidRPr="0092445A">
        <w:rPr>
          <w:rFonts w:cstheme="minorHAnsi"/>
        </w:rPr>
        <w:t xml:space="preserve"> 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Description/Overview</w:t>
      </w:r>
    </w:p>
    <w:p w:rsidR="00F85F0B" w:rsidRPr="0092445A" w:rsidRDefault="00F85F0B" w:rsidP="0092445A">
      <w:pPr>
        <w:pStyle w:val="Style1"/>
        <w:kinsoku w:val="0"/>
        <w:autoSpaceDE/>
        <w:autoSpaceDN/>
        <w:adjustRightInd/>
        <w:spacing w:before="144" w:line="360" w:lineRule="auto"/>
        <w:ind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This practicum course provide the students with the competencies required to conduct an interview, observation, percussion, palpation,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 xml:space="preserve">and auscultation in assessing clients </w:t>
      </w:r>
      <w:proofErr w:type="gramStart"/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in</w:t>
      </w:r>
      <w:proofErr w:type="gramEnd"/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 xml:space="preserve"> simulated and actual </w:t>
      </w: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environments. Emphasis is placed on maintaining ethical and legal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principles during the process of interacting with clients.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Learning Objectives</w:t>
      </w:r>
    </w:p>
    <w:p w:rsidR="00F85F0B" w:rsidRPr="0092445A" w:rsidRDefault="00F85F0B" w:rsidP="00F85F0B">
      <w:pPr>
        <w:rPr>
          <w:rFonts w:cstheme="minorHAnsi"/>
          <w:b/>
          <w:bCs/>
          <w:sz w:val="24"/>
          <w:szCs w:val="24"/>
        </w:rPr>
      </w:pPr>
      <w:r w:rsidRPr="0092445A">
        <w:rPr>
          <w:rFonts w:cstheme="minorHAnsi"/>
          <w:b/>
          <w:bCs/>
          <w:sz w:val="24"/>
          <w:szCs w:val="24"/>
        </w:rPr>
        <w:t xml:space="preserve">By the end of this course, the students will be able to: </w:t>
      </w:r>
    </w:p>
    <w:p w:rsidR="00F85F0B" w:rsidRPr="0092445A" w:rsidRDefault="00F85F0B" w:rsidP="00F85F0B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  <w:rtl/>
        </w:rPr>
      </w:pPr>
      <w:r w:rsidRPr="0092445A">
        <w:rPr>
          <w:rStyle w:val="CharacterStyle1"/>
          <w:rFonts w:cstheme="minorHAnsi"/>
          <w:spacing w:val="-3"/>
          <w:sz w:val="24"/>
          <w:szCs w:val="24"/>
        </w:rPr>
        <w:t>Complete a physical assessment of each body system in a systematic manner.</w:t>
      </w:r>
      <w:r w:rsidRPr="0092445A">
        <w:rPr>
          <w:rFonts w:cstheme="minorHAnsi"/>
          <w:b/>
          <w:bCs/>
          <w:sz w:val="24"/>
          <w:szCs w:val="24"/>
        </w:rPr>
        <w:t xml:space="preserve">                     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line="360" w:lineRule="auto"/>
        <w:ind w:right="144"/>
        <w:rPr>
          <w:rStyle w:val="CharacterStyle1"/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 xml:space="preserve">Identify normal and abnormal assessment findings across the life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span.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/>
        <w:rPr>
          <w:rStyle w:val="CharacterStyle1"/>
          <w:rFonts w:asciiTheme="minorHAnsi" w:hAnsiTheme="minorHAnsi" w:cstheme="minorHAnsi"/>
          <w:spacing w:val="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4"/>
          <w:szCs w:val="24"/>
        </w:rPr>
        <w:t>Demonstrate techniques used during an examination.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16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use of the stethoscope in assessing pediatric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and adult lung sounds.</w:t>
      </w:r>
    </w:p>
    <w:p w:rsidR="00F85F0B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technique in performing a complete head to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 xml:space="preserve">toe assessment on the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lastRenderedPageBreak/>
        <w:t>adult and child.</w:t>
      </w:r>
    </w:p>
    <w:p w:rsidR="0092445A" w:rsidRPr="0092445A" w:rsidRDefault="0092445A" w:rsidP="0092445A">
      <w:pPr>
        <w:pStyle w:val="Style1"/>
        <w:kinsoku w:val="0"/>
        <w:autoSpaceDE/>
        <w:autoSpaceDN/>
        <w:adjustRightInd/>
        <w:spacing w:before="108" w:line="360" w:lineRule="auto"/>
        <w:ind w:left="720"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44" w:line="360" w:lineRule="auto"/>
        <w:ind w:right="216"/>
        <w:rPr>
          <w:rStyle w:val="CharacterStyle1"/>
          <w:rFonts w:asciiTheme="minorHAnsi" w:hAnsiTheme="minorHAnsi" w:cstheme="minorHAnsi"/>
          <w:spacing w:val="-1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Demonstrate competence in both the written documentation and </w:t>
      </w: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>oral presentation of health assessments.</w:t>
      </w:r>
    </w:p>
    <w:p w:rsidR="00F85F0B" w:rsidRPr="0092445A" w:rsidRDefault="00F85F0B" w:rsidP="0092445A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5"/>
          <w:sz w:val="24"/>
          <w:szCs w:val="24"/>
        </w:rPr>
        <w:t xml:space="preserve">Acquire skill in performing the four fundamental techniques of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health assessment "inspection, palpation, percussion and auscultation</w:t>
      </w:r>
    </w:p>
    <w:p w:rsidR="00F85F0B" w:rsidRPr="0092445A" w:rsidRDefault="00F85F0B" w:rsidP="00F85F0B">
      <w:pPr>
        <w:pStyle w:val="Style1"/>
        <w:pBdr>
          <w:bottom w:val="single" w:sz="4" w:space="1" w:color="auto"/>
        </w:pBdr>
        <w:kinsoku w:val="0"/>
        <w:autoSpaceDE/>
        <w:autoSpaceDN/>
        <w:adjustRightInd/>
        <w:spacing w:before="504" w:line="276" w:lineRule="exact"/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  <w:t>Teaching Methodology:</w:t>
      </w: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16" w:line="350" w:lineRule="exact"/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  <w:t>The following instructional strategies are used: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2" w:lineRule="exact"/>
        <w:rPr>
          <w:rStyle w:val="CharacterStyle2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2"/>
          <w:sz w:val="24"/>
          <w:szCs w:val="24"/>
        </w:rPr>
        <w:t>Discussions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7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Multimedia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92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Skills demonstration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26" w:lineRule="exact"/>
        <w:rPr>
          <w:rStyle w:val="CharacterStyle1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12"/>
          <w:sz w:val="24"/>
          <w:szCs w:val="24"/>
        </w:rPr>
        <w:t>Role playing</w:t>
      </w:r>
    </w:p>
    <w:p w:rsidR="0092445A" w:rsidRPr="0092445A" w:rsidRDefault="0092445A" w:rsidP="0092445A">
      <w:pPr>
        <w:pStyle w:val="Heading7"/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bCs/>
          <w:u w:val="single"/>
          <w:lang w:val="en-US"/>
        </w:rPr>
      </w:pPr>
      <w:r w:rsidRPr="0092445A">
        <w:rPr>
          <w:rFonts w:asciiTheme="minorHAnsi" w:hAnsiTheme="minorHAnsi" w:cstheme="minorHAnsi"/>
          <w:b/>
          <w:bCs/>
          <w:lang w:val="en-US"/>
        </w:rPr>
        <w:t>Course evaluation</w:t>
      </w:r>
      <w:r w:rsidRPr="0092445A">
        <w:rPr>
          <w:rFonts w:asciiTheme="minorHAnsi" w:hAnsiTheme="minorHAnsi" w:cstheme="minorHAnsi"/>
          <w:b/>
          <w:bCs/>
          <w:u w:val="single"/>
          <w:lang w:val="en-US"/>
        </w:rPr>
        <w:t xml:space="preserve">:  </w:t>
      </w: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330"/>
      </w:tblGrid>
      <w:tr w:rsidR="0092445A" w:rsidRPr="0092445A" w:rsidTr="009D462F">
        <w:trPr>
          <w:trHeight w:val="53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313A67" w:rsidRPr="0092445A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1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D2599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92445A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</w:t>
            </w:r>
            <w:r w:rsidR="00F4006A" w:rsidRPr="0092445A">
              <w:rPr>
                <w:rFonts w:cstheme="minorHAnsi"/>
                <w:b/>
                <w:bCs/>
                <w:sz w:val="24"/>
                <w:szCs w:val="24"/>
              </w:rPr>
              <w:t>exam</w:t>
            </w:r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92445A" w:rsidRPr="0092445A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313A67" w:rsidRPr="0092445A" w:rsidTr="009D462F">
        <w:trPr>
          <w:trHeight w:val="535"/>
        </w:trPr>
        <w:tc>
          <w:tcPr>
            <w:tcW w:w="5400" w:type="dxa"/>
          </w:tcPr>
          <w:p w:rsidR="00313A67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2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313A67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</w:t>
            </w:r>
            <w:r w:rsidR="00F4006A" w:rsidRPr="0092445A">
              <w:rPr>
                <w:rFonts w:cstheme="minorHAnsi"/>
                <w:b/>
                <w:bCs/>
                <w:sz w:val="24"/>
                <w:szCs w:val="24"/>
              </w:rPr>
              <w:t>exam</w:t>
            </w:r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13A67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92445A" w:rsidRPr="0092445A" w:rsidRDefault="00F4006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Quiz</w:t>
            </w:r>
            <w:r w:rsidR="004268F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zes </w:t>
            </w:r>
          </w:p>
        </w:tc>
        <w:tc>
          <w:tcPr>
            <w:tcW w:w="3330" w:type="dxa"/>
          </w:tcPr>
          <w:p w:rsidR="0092445A" w:rsidRPr="0092445A" w:rsidRDefault="004268FB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92445A" w:rsidRPr="0092445A" w:rsidTr="009D462F">
        <w:trPr>
          <w:trHeight w:val="317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Students’ Participation and Attendance</w:t>
            </w:r>
          </w:p>
        </w:tc>
        <w:tc>
          <w:tcPr>
            <w:tcW w:w="3330" w:type="dxa"/>
          </w:tcPr>
          <w:p w:rsidR="0092445A" w:rsidRPr="0092445A" w:rsidRDefault="004268FB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2445A" w:rsidRPr="0092445A" w:rsidTr="009D462F">
        <w:trPr>
          <w:trHeight w:val="30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Final Exam (written and oral)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</w:tbl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F85F0B" w:rsidRPr="0092445A" w:rsidRDefault="00F85F0B" w:rsidP="0092445A">
      <w:pPr>
        <w:tabs>
          <w:tab w:val="left" w:pos="945"/>
        </w:tabs>
        <w:rPr>
          <w:rFonts w:cstheme="minorHAnsi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F85F0B" w:rsidRPr="0092445A" w:rsidRDefault="00F85F0B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  <w:r w:rsidRPr="0092445A"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  <w:t>Required books:</w:t>
      </w:r>
    </w:p>
    <w:p w:rsidR="00F85F0B" w:rsidRPr="0092445A" w:rsidRDefault="00F85F0B" w:rsidP="00F85F0B">
      <w:pPr>
        <w:pStyle w:val="Style2"/>
        <w:rPr>
          <w:rFonts w:asciiTheme="minorHAnsi" w:hAnsiTheme="minorHAnsi" w:cstheme="minorHAnsi"/>
          <w:b/>
          <w:bCs/>
          <w:spacing w:val="8"/>
        </w:rPr>
      </w:pP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60" w:lineRule="auto"/>
        <w:ind w:left="864" w:right="72" w:hanging="432"/>
        <w:jc w:val="both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7"/>
          <w:szCs w:val="27"/>
        </w:rPr>
        <w:t xml:space="preserve">Jarvis, C. Pocket companion to physical examination and health </w:t>
      </w:r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 xml:space="preserve">assessment (5th </w:t>
      </w:r>
      <w:proofErr w:type="gramStart"/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>ed</w:t>
      </w:r>
      <w:proofErr w:type="gramEnd"/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 xml:space="preserve">.). Philadelphia: Saunders Ehrlich, (2007)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ISBN-13: 9781416067047.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after="216" w:line="268" w:lineRule="auto"/>
        <w:ind w:left="864" w:hanging="432"/>
        <w:jc w:val="both"/>
        <w:rPr>
          <w:rStyle w:val="CharacterStyle1"/>
          <w:rFonts w:asciiTheme="minorHAnsi" w:hAnsiTheme="minorHAnsi" w:cstheme="minorHAnsi"/>
          <w:sz w:val="27"/>
          <w:szCs w:val="27"/>
        </w:rPr>
      </w:pPr>
      <w:proofErr w:type="spellStart"/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Bickley</w:t>
      </w:r>
      <w:proofErr w:type="spellEnd"/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 xml:space="preserve">, L. &amp; </w:t>
      </w:r>
      <w:proofErr w:type="spellStart"/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Szilagyi</w:t>
      </w:r>
      <w:proofErr w:type="spellEnd"/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, P. Bates' Guide to Physical Examination</w:t>
      </w:r>
    </w:p>
    <w:p w:rsidR="00F85F0B" w:rsidRPr="0092445A" w:rsidRDefault="00F85F0B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  <w:proofErr w:type="gramStart"/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and</w:t>
      </w:r>
      <w:proofErr w:type="gramEnd"/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 xml:space="preserve"> History Taking (</w:t>
      </w:r>
      <w:r w:rsidR="0041367A"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 xml:space="preserve">th ed.). </w:t>
      </w:r>
      <w:r w:rsidRPr="0092445A">
        <w:rPr>
          <w:rStyle w:val="CharacterStyle1"/>
          <w:rFonts w:asciiTheme="minorHAnsi" w:hAnsiTheme="minorHAnsi" w:cstheme="minorHAnsi"/>
          <w:spacing w:val="4"/>
          <w:sz w:val="26"/>
          <w:szCs w:val="26"/>
        </w:rPr>
        <w:t xml:space="preserve">Philadelphia: Lippincott. Health 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assessment text: (20</w:t>
      </w:r>
      <w:r w:rsidR="0041367A"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). ISBN</w:t>
      </w:r>
      <w:r w:rsidRPr="0092445A">
        <w:rPr>
          <w:rStyle w:val="CharacterStyle1"/>
          <w:rFonts w:asciiTheme="minorHAnsi" w:hAnsiTheme="minorHAnsi" w:cstheme="minorHAnsi"/>
          <w:spacing w:val="2"/>
          <w:sz w:val="6"/>
          <w:szCs w:val="6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13: 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978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7817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8519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</w:t>
      </w:r>
    </w:p>
    <w:p w:rsidR="00621504" w:rsidRPr="0092445A" w:rsidRDefault="00621504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  <w:t xml:space="preserve">Recommended Books References: 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spacing w:before="180"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  <w:spacing w:val="11"/>
        </w:rPr>
        <w:t xml:space="preserve">Seidel, H. M., Ball, J. W., </w:t>
      </w:r>
      <w:proofErr w:type="spellStart"/>
      <w:r w:rsidRPr="0092445A">
        <w:rPr>
          <w:rStyle w:val="CharacterStyle2"/>
          <w:rFonts w:asciiTheme="minorHAnsi" w:hAnsiTheme="minorHAnsi" w:cstheme="minorHAnsi"/>
          <w:spacing w:val="11"/>
        </w:rPr>
        <w:t>DaMs</w:t>
      </w:r>
      <w:proofErr w:type="spellEnd"/>
      <w:r w:rsidRPr="0092445A">
        <w:rPr>
          <w:rStyle w:val="CharacterStyle2"/>
          <w:rFonts w:asciiTheme="minorHAnsi" w:hAnsiTheme="minorHAnsi" w:cstheme="minorHAnsi"/>
          <w:spacing w:val="11"/>
        </w:rPr>
        <w:t xml:space="preserve">, J. E. &amp; Benedict, G. W. </w:t>
      </w:r>
      <w:r w:rsidRPr="0092445A">
        <w:rPr>
          <w:rStyle w:val="CharacterStyle2"/>
          <w:rFonts w:asciiTheme="minorHAnsi" w:hAnsiTheme="minorHAnsi" w:cstheme="minorHAnsi"/>
          <w:spacing w:val="-3"/>
        </w:rPr>
        <w:t xml:space="preserve">Mosby's Guide to Physical Examination 6th ed.). St. Louis, MO: </w:t>
      </w:r>
      <w:r w:rsidRPr="0092445A">
        <w:rPr>
          <w:rStyle w:val="CharacterStyle2"/>
          <w:rFonts w:asciiTheme="minorHAnsi" w:hAnsiTheme="minorHAnsi" w:cstheme="minorHAnsi"/>
        </w:rPr>
        <w:t xml:space="preserve">Mosby (2006) </w:t>
      </w:r>
      <w:proofErr w:type="gramStart"/>
      <w:r w:rsidRPr="0092445A">
        <w:rPr>
          <w:rStyle w:val="CharacterStyle2"/>
          <w:rFonts w:asciiTheme="minorHAnsi" w:hAnsiTheme="minorHAnsi" w:cstheme="minorHAnsi"/>
        </w:rPr>
        <w:t>( ISBN</w:t>
      </w:r>
      <w:proofErr w:type="gramEnd"/>
      <w:r w:rsidRPr="0092445A">
        <w:rPr>
          <w:rStyle w:val="CharacterStyle2"/>
          <w:rFonts w:asciiTheme="minorHAnsi" w:hAnsiTheme="minorHAnsi" w:cstheme="minorHAnsi"/>
        </w:rPr>
        <w:t>-13: 978-0323028882).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</w:rPr>
        <w:t xml:space="preserve">Engel, J. Mosby's Pocket Guide to Pediatric Assessment, 5th Ed. </w:t>
      </w:r>
      <w:r w:rsidRPr="0092445A">
        <w:rPr>
          <w:rStyle w:val="CharacterStyle2"/>
          <w:rFonts w:asciiTheme="minorHAnsi" w:hAnsiTheme="minorHAnsi" w:cstheme="minorHAnsi"/>
          <w:spacing w:val="3"/>
        </w:rPr>
        <w:t xml:space="preserve">St Louis, MO: Mosby (PEDS &amp; FNP only) (2006) ( ISBN-13: </w:t>
      </w:r>
      <w:r w:rsidRPr="0092445A">
        <w:rPr>
          <w:rStyle w:val="CharacterStyle2"/>
          <w:rFonts w:asciiTheme="minorHAnsi" w:hAnsiTheme="minorHAnsi" w:cstheme="minorHAnsi"/>
        </w:rPr>
        <w:t>978-0323044127)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before="72" w:line="360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1"/>
          <w:sz w:val="27"/>
          <w:szCs w:val="27"/>
        </w:rPr>
        <w:t xml:space="preserve">Susan F. &amp; Jean F Health Assessment for Nursing Practice, 4th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Ed Mosby Title ISBN: 978-0-323-05322-8 (2009)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after="7344" w:line="184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Jarvis, C. Physical examination and health assessment </w:t>
      </w:r>
      <w:r w:rsidRPr="0092445A">
        <w:rPr>
          <w:rStyle w:val="CharacterStyle1"/>
          <w:rFonts w:asciiTheme="minorHAnsi" w:hAnsiTheme="minorHAnsi" w:cstheme="minorHAnsi"/>
          <w:spacing w:val="2"/>
          <w:w w:val="95"/>
          <w:sz w:val="27"/>
          <w:szCs w:val="27"/>
          <w:vertAlign w:val="subscript"/>
        </w:rPr>
        <w:t>(5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 xml:space="preserve">th </w:t>
      </w:r>
      <w:proofErr w:type="spellStart"/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>ed</w:t>
      </w:r>
      <w:proofErr w:type="spellEnd"/>
      <w:proofErr w:type="gramStart"/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>)</w:t>
      </w:r>
      <w:r w:rsidRPr="0092445A">
        <w:rPr>
          <w:rStyle w:val="CharacterStyle1"/>
          <w:rFonts w:asciiTheme="minorHAnsi" w:hAnsiTheme="minorHAnsi" w:cstheme="minorHAnsi"/>
          <w:spacing w:val="2"/>
          <w:w w:val="115"/>
          <w:sz w:val="17"/>
          <w:szCs w:val="17"/>
          <w:vertAlign w:val="subscript"/>
        </w:rPr>
        <w:t>•</w:t>
      </w:r>
      <w:proofErr w:type="gramEnd"/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 xml:space="preserve">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Philadelphia: Saunders. (2007). ISBN: 9781416032434</w:t>
      </w:r>
    </w:p>
    <w:p w:rsidR="000C706E" w:rsidRDefault="000C706E" w:rsidP="008E6052">
      <w:pPr>
        <w:ind w:left="288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8E6052" w:rsidRPr="008E6052" w:rsidRDefault="008E6052" w:rsidP="00060BE8">
      <w:pPr>
        <w:ind w:left="288"/>
        <w:jc w:val="center"/>
        <w:rPr>
          <w:rFonts w:cstheme="minorHAnsi"/>
          <w:b/>
          <w:i/>
          <w:sz w:val="28"/>
          <w:szCs w:val="28"/>
          <w:u w:val="single"/>
        </w:rPr>
      </w:pPr>
      <w:r w:rsidRPr="008E6052">
        <w:rPr>
          <w:rFonts w:cstheme="minorHAnsi"/>
          <w:b/>
          <w:i/>
          <w:sz w:val="28"/>
          <w:szCs w:val="28"/>
          <w:u w:val="single"/>
        </w:rPr>
        <w:t>Time table for NUR 225 (</w:t>
      </w:r>
      <w:r w:rsidR="00060BE8">
        <w:rPr>
          <w:rFonts w:cstheme="minorHAnsi"/>
          <w:b/>
          <w:i/>
          <w:sz w:val="28"/>
          <w:szCs w:val="28"/>
          <w:u w:val="single"/>
        </w:rPr>
        <w:t>Wednesday</w:t>
      </w:r>
      <w:r w:rsidRPr="008E6052">
        <w:rPr>
          <w:rFonts w:cstheme="minorHAnsi"/>
          <w:b/>
          <w:i/>
          <w:sz w:val="28"/>
          <w:szCs w:val="28"/>
          <w:u w:val="single"/>
        </w:rPr>
        <w:t xml:space="preserve"> Section)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449"/>
        <w:gridCol w:w="1971"/>
        <w:gridCol w:w="5058"/>
      </w:tblGrid>
      <w:tr w:rsidR="008E6052" w:rsidRPr="0092445A" w:rsidTr="00026475">
        <w:trPr>
          <w:jc w:val="center"/>
        </w:trPr>
        <w:tc>
          <w:tcPr>
            <w:tcW w:w="1098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9" w:type="dxa"/>
          </w:tcPr>
          <w:p w:rsidR="008E6052" w:rsidRPr="005149FB" w:rsidRDefault="008E6052" w:rsidP="00026475">
            <w:pPr>
              <w:tabs>
                <w:tab w:val="right" w:pos="2516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71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058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Topic/s</w:t>
            </w:r>
          </w:p>
        </w:tc>
      </w:tr>
      <w:tr w:rsidR="00CC0FAA" w:rsidRPr="0092445A" w:rsidTr="000C706E">
        <w:trPr>
          <w:trHeight w:val="458"/>
          <w:jc w:val="center"/>
        </w:trPr>
        <w:tc>
          <w:tcPr>
            <w:tcW w:w="1098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20/1/2016</w:t>
            </w:r>
          </w:p>
        </w:tc>
        <w:tc>
          <w:tcPr>
            <w:tcW w:w="1971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</w:t>
            </w:r>
            <w:bookmarkStart w:id="0" w:name="_GoBack"/>
            <w:bookmarkEnd w:id="0"/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dnesday</w:t>
            </w:r>
          </w:p>
        </w:tc>
        <w:tc>
          <w:tcPr>
            <w:tcW w:w="5058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Registration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27/1/2016</w:t>
            </w:r>
          </w:p>
        </w:tc>
        <w:tc>
          <w:tcPr>
            <w:tcW w:w="1971" w:type="dxa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Introduction to the Course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03/02/2016</w:t>
            </w:r>
          </w:p>
        </w:tc>
        <w:tc>
          <w:tcPr>
            <w:tcW w:w="1971" w:type="dxa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Health History Taking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10/02/2016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General Survey, Physical Examination Technique</w:t>
            </w:r>
          </w:p>
        </w:tc>
      </w:tr>
      <w:tr w:rsidR="00CC0FAA" w:rsidRPr="0092445A" w:rsidTr="00CC0FAA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17/02/2016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Integumentary (Skin, Hair, Nails)</w:t>
            </w:r>
          </w:p>
        </w:tc>
      </w:tr>
      <w:tr w:rsidR="00CC0FAA" w:rsidRPr="0092445A" w:rsidTr="00CC0FAA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24/02/2016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Head and Neck ( Head, Neck, EENT, Sinuses</w:t>
            </w:r>
          </w:p>
        </w:tc>
      </w:tr>
      <w:tr w:rsidR="00CC0FAA" w:rsidRPr="0092445A" w:rsidTr="00CC0FAA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02/03/2016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1ST Midterm Exam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09/03/2016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Respiratory System (Thorax and Lungs)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16/03/2016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SPRING BREAK</w:t>
            </w:r>
          </w:p>
        </w:tc>
      </w:tr>
      <w:tr w:rsidR="00CC0FAA" w:rsidRPr="0092445A" w:rsidTr="00CC0FAA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23/03/2016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Cardiovascular and Peripheral Vascular Assessment</w:t>
            </w:r>
          </w:p>
        </w:tc>
      </w:tr>
      <w:tr w:rsidR="00CC0FAA" w:rsidRPr="0092445A" w:rsidTr="00CC0FAA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30/03/2016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Gastrointestinal System/Urinary System</w:t>
            </w:r>
          </w:p>
        </w:tc>
      </w:tr>
      <w:tr w:rsidR="00CC0FAA" w:rsidRPr="0092445A" w:rsidTr="00CC0FAA">
        <w:trPr>
          <w:jc w:val="center"/>
        </w:trPr>
        <w:tc>
          <w:tcPr>
            <w:tcW w:w="1098" w:type="dxa"/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06/04/2016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2ND MIDTERM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13/04/2016</w:t>
            </w:r>
          </w:p>
        </w:tc>
        <w:tc>
          <w:tcPr>
            <w:tcW w:w="1971" w:type="dxa"/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auto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Musculoskeletal System</w:t>
            </w:r>
          </w:p>
        </w:tc>
      </w:tr>
      <w:tr w:rsidR="00CC0FAA" w:rsidRPr="0092445A" w:rsidTr="00026475">
        <w:trPr>
          <w:trHeight w:val="379"/>
          <w:jc w:val="center"/>
        </w:trPr>
        <w:tc>
          <w:tcPr>
            <w:tcW w:w="1098" w:type="dxa"/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20/04/2016</w:t>
            </w:r>
          </w:p>
        </w:tc>
        <w:tc>
          <w:tcPr>
            <w:tcW w:w="1971" w:type="dxa"/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Nervous System</w:t>
            </w:r>
          </w:p>
        </w:tc>
      </w:tr>
      <w:tr w:rsidR="00CC0FAA" w:rsidRPr="0092445A" w:rsidTr="008E6052">
        <w:trPr>
          <w:trHeight w:val="347"/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27/04/2016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sz w:val="24"/>
                <w:szCs w:val="24"/>
              </w:rPr>
              <w:t>Male Genital System</w:t>
            </w:r>
          </w:p>
        </w:tc>
      </w:tr>
      <w:tr w:rsidR="00CC0FAA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04/05/2016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6632">
              <w:rPr>
                <w:rFonts w:asciiTheme="majorBidi" w:hAnsiTheme="majorBidi" w:cstheme="majorBid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CC0FAA" w:rsidRPr="00DB6632" w:rsidRDefault="00CC0FAA" w:rsidP="00DB6632">
            <w:pPr>
              <w:pStyle w:val="Style1"/>
              <w:tabs>
                <w:tab w:val="num" w:pos="936"/>
              </w:tabs>
              <w:kinsoku w:val="0"/>
              <w:spacing w:before="144" w:line="360" w:lineRule="auto"/>
              <w:jc w:val="center"/>
              <w:rPr>
                <w:rFonts w:asciiTheme="majorBidi" w:hAnsiTheme="majorBidi" w:cstheme="majorBidi"/>
                <w:bCs/>
                <w:spacing w:val="18"/>
                <w:sz w:val="24"/>
                <w:szCs w:val="24"/>
              </w:rPr>
            </w:pPr>
            <w:r w:rsidRPr="00DB6632">
              <w:rPr>
                <w:rStyle w:val="CharacterStyle1"/>
                <w:rFonts w:asciiTheme="majorBidi" w:eastAsiaTheme="majorEastAsia" w:hAnsiTheme="majorBidi" w:cstheme="majorBidi"/>
                <w:spacing w:val="18"/>
                <w:sz w:val="24"/>
                <w:szCs w:val="24"/>
              </w:rPr>
              <w:t>Final Exam</w:t>
            </w:r>
          </w:p>
        </w:tc>
      </w:tr>
    </w:tbl>
    <w:p w:rsidR="00F85F0B" w:rsidRDefault="00F85F0B" w:rsidP="00F85F0B">
      <w:pPr>
        <w:rPr>
          <w:rFonts w:cstheme="minorHAnsi"/>
          <w:b/>
          <w:i/>
          <w:sz w:val="28"/>
          <w:szCs w:val="28"/>
          <w:u w:val="single"/>
        </w:rPr>
      </w:pPr>
    </w:p>
    <w:p w:rsidR="00CC0FAA" w:rsidRPr="006B608C" w:rsidRDefault="00CC0FAA" w:rsidP="00CC0FAA">
      <w:pPr>
        <w:pStyle w:val="ListParagraph"/>
        <w:numPr>
          <w:ilvl w:val="0"/>
          <w:numId w:val="15"/>
        </w:numPr>
        <w:rPr>
          <w:rFonts w:cstheme="minorHAnsi"/>
          <w:b/>
          <w:i/>
          <w:sz w:val="28"/>
          <w:szCs w:val="28"/>
          <w:u w:val="single"/>
        </w:rPr>
      </w:pPr>
      <w:r w:rsidRPr="00BA739E">
        <w:t>Note: NURS 224 lectures will cover discussion of the topics one week ahead of NURS 225 to provide a better assimilation of learning to the students in the Practical component of Health Assessment.</w:t>
      </w:r>
    </w:p>
    <w:p w:rsidR="00CC0FAA" w:rsidRDefault="00CC0FAA" w:rsidP="00F85F0B">
      <w:pPr>
        <w:rPr>
          <w:rFonts w:cstheme="minorHAnsi"/>
          <w:b/>
          <w:i/>
          <w:sz w:val="28"/>
          <w:szCs w:val="28"/>
          <w:u w:val="single"/>
        </w:rPr>
      </w:pPr>
    </w:p>
    <w:p w:rsidR="00CC0FAA" w:rsidRPr="0092445A" w:rsidRDefault="00CC0FAA" w:rsidP="00F85F0B">
      <w:pPr>
        <w:rPr>
          <w:rFonts w:cstheme="minorHAnsi"/>
          <w:b/>
          <w:i/>
          <w:sz w:val="28"/>
          <w:szCs w:val="28"/>
          <w:u w:val="single"/>
        </w:rPr>
      </w:pPr>
    </w:p>
    <w:sectPr w:rsidR="00CC0FAA" w:rsidRPr="0092445A" w:rsidSect="00066B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21" w:rsidRDefault="004F7121" w:rsidP="00084D34">
      <w:pPr>
        <w:spacing w:after="0" w:line="240" w:lineRule="auto"/>
      </w:pPr>
      <w:r>
        <w:separator/>
      </w:r>
    </w:p>
  </w:endnote>
  <w:endnote w:type="continuationSeparator" w:id="0">
    <w:p w:rsidR="004F7121" w:rsidRDefault="004F7121" w:rsidP="000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115"/>
      <w:docPartObj>
        <w:docPartGallery w:val="Page Numbers (Bottom of Page)"/>
        <w:docPartUnique/>
      </w:docPartObj>
    </w:sdtPr>
    <w:sdtEndPr/>
    <w:sdtContent>
      <w:p w:rsidR="00084D34" w:rsidRDefault="00FF1000">
        <w:pPr>
          <w:pStyle w:val="Footer"/>
          <w:jc w:val="center"/>
        </w:pPr>
        <w:r>
          <w:fldChar w:fldCharType="begin"/>
        </w:r>
        <w:r w:rsidR="005F66A9">
          <w:instrText xml:space="preserve"> PAGE   \* MERGEFORMAT </w:instrText>
        </w:r>
        <w:r>
          <w:fldChar w:fldCharType="separate"/>
        </w:r>
        <w:r w:rsidR="00DB66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D34" w:rsidRDefault="0008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21" w:rsidRDefault="004F7121" w:rsidP="00084D34">
      <w:pPr>
        <w:spacing w:after="0" w:line="240" w:lineRule="auto"/>
      </w:pPr>
      <w:r>
        <w:separator/>
      </w:r>
    </w:p>
  </w:footnote>
  <w:footnote w:type="continuationSeparator" w:id="0">
    <w:p w:rsidR="004F7121" w:rsidRDefault="004F7121" w:rsidP="000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34" w:rsidRDefault="00084D34" w:rsidP="00084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1303026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">
    <w:nsid w:val="02732181"/>
    <w:multiLevelType w:val="hybridMultilevel"/>
    <w:tmpl w:val="F0BE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ADE5"/>
    <w:multiLevelType w:val="singleLevel"/>
    <w:tmpl w:val="033E36C9"/>
    <w:lvl w:ilvl="0">
      <w:numFmt w:val="bullet"/>
      <w:lvlText w:val="·"/>
      <w:lvlJc w:val="left"/>
      <w:pPr>
        <w:tabs>
          <w:tab w:val="num" w:pos="360"/>
        </w:tabs>
        <w:ind w:left="864" w:hanging="360"/>
      </w:pPr>
      <w:rPr>
        <w:rFonts w:ascii="Symbol" w:hAnsi="Symbol" w:cs="Symbol"/>
        <w:snapToGrid/>
        <w:spacing w:val="-1"/>
        <w:sz w:val="26"/>
        <w:szCs w:val="26"/>
      </w:rPr>
    </w:lvl>
  </w:abstractNum>
  <w:abstractNum w:abstractNumId="3">
    <w:nsid w:val="0691CD18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4">
    <w:nsid w:val="22FE30BB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5">
    <w:nsid w:val="26A65759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6">
    <w:nsid w:val="2AAF2CE1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7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05CC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9">
    <w:nsid w:val="58092626"/>
    <w:multiLevelType w:val="hybridMultilevel"/>
    <w:tmpl w:val="7236F1A4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C423B"/>
    <w:multiLevelType w:val="hybridMultilevel"/>
    <w:tmpl w:val="69E4B70E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54FB7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2">
    <w:nsid w:val="77305182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 w:hanging="360"/>
        </w:pPr>
        <w:rPr>
          <w:rFonts w:ascii="Symbol" w:hAnsi="Symbol" w:cs="Symbol"/>
          <w:snapToGrid/>
          <w:spacing w:val="4"/>
          <w:sz w:val="27"/>
          <w:szCs w:val="27"/>
        </w:rPr>
      </w:lvl>
    </w:lvlOverride>
  </w:num>
  <w:num w:numId="12">
    <w:abstractNumId w:val="7"/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pacing w:val="12"/>
          <w:sz w:val="27"/>
          <w:szCs w:val="27"/>
        </w:rPr>
      </w:lvl>
    </w:lvlOverride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8F"/>
    <w:rsid w:val="0000014A"/>
    <w:rsid w:val="0001158F"/>
    <w:rsid w:val="00024EA9"/>
    <w:rsid w:val="00060BE8"/>
    <w:rsid w:val="00066B73"/>
    <w:rsid w:val="00084D34"/>
    <w:rsid w:val="000920F0"/>
    <w:rsid w:val="000A092F"/>
    <w:rsid w:val="000C706E"/>
    <w:rsid w:val="000E4581"/>
    <w:rsid w:val="000F1F27"/>
    <w:rsid w:val="00135184"/>
    <w:rsid w:val="001C31F2"/>
    <w:rsid w:val="001D52E3"/>
    <w:rsid w:val="002373BA"/>
    <w:rsid w:val="0026208B"/>
    <w:rsid w:val="0026471B"/>
    <w:rsid w:val="002936B7"/>
    <w:rsid w:val="002B35F6"/>
    <w:rsid w:val="002C5C9D"/>
    <w:rsid w:val="0030017F"/>
    <w:rsid w:val="00305060"/>
    <w:rsid w:val="00313A67"/>
    <w:rsid w:val="00327092"/>
    <w:rsid w:val="003832A6"/>
    <w:rsid w:val="003908F4"/>
    <w:rsid w:val="003D0931"/>
    <w:rsid w:val="003D26DC"/>
    <w:rsid w:val="0041367A"/>
    <w:rsid w:val="00422024"/>
    <w:rsid w:val="00422E43"/>
    <w:rsid w:val="004268FB"/>
    <w:rsid w:val="00440A33"/>
    <w:rsid w:val="004760DE"/>
    <w:rsid w:val="00483B77"/>
    <w:rsid w:val="004C22C1"/>
    <w:rsid w:val="004D0816"/>
    <w:rsid w:val="004F7121"/>
    <w:rsid w:val="00514735"/>
    <w:rsid w:val="00517716"/>
    <w:rsid w:val="00536169"/>
    <w:rsid w:val="00537807"/>
    <w:rsid w:val="0055030A"/>
    <w:rsid w:val="00563186"/>
    <w:rsid w:val="00593823"/>
    <w:rsid w:val="005F0038"/>
    <w:rsid w:val="005F2C47"/>
    <w:rsid w:val="005F66A9"/>
    <w:rsid w:val="00621504"/>
    <w:rsid w:val="00687A41"/>
    <w:rsid w:val="006B311D"/>
    <w:rsid w:val="00732569"/>
    <w:rsid w:val="00782822"/>
    <w:rsid w:val="007906D1"/>
    <w:rsid w:val="007912BC"/>
    <w:rsid w:val="00861997"/>
    <w:rsid w:val="00895453"/>
    <w:rsid w:val="00897409"/>
    <w:rsid w:val="008E6052"/>
    <w:rsid w:val="0091571E"/>
    <w:rsid w:val="009229AC"/>
    <w:rsid w:val="0092445A"/>
    <w:rsid w:val="00926D27"/>
    <w:rsid w:val="009301BE"/>
    <w:rsid w:val="00955029"/>
    <w:rsid w:val="00980957"/>
    <w:rsid w:val="00997F12"/>
    <w:rsid w:val="009A5032"/>
    <w:rsid w:val="009D3728"/>
    <w:rsid w:val="009E3643"/>
    <w:rsid w:val="00A163DE"/>
    <w:rsid w:val="00A452EC"/>
    <w:rsid w:val="00A8193A"/>
    <w:rsid w:val="00AA24D0"/>
    <w:rsid w:val="00B04956"/>
    <w:rsid w:val="00B13F9E"/>
    <w:rsid w:val="00B35A82"/>
    <w:rsid w:val="00B764A0"/>
    <w:rsid w:val="00BC0020"/>
    <w:rsid w:val="00BE610D"/>
    <w:rsid w:val="00BF7A8E"/>
    <w:rsid w:val="00C8744C"/>
    <w:rsid w:val="00C96FE3"/>
    <w:rsid w:val="00CC0FAA"/>
    <w:rsid w:val="00CC53EA"/>
    <w:rsid w:val="00CC5672"/>
    <w:rsid w:val="00CD2E32"/>
    <w:rsid w:val="00D14405"/>
    <w:rsid w:val="00D6389F"/>
    <w:rsid w:val="00D8446A"/>
    <w:rsid w:val="00DA612D"/>
    <w:rsid w:val="00DB6632"/>
    <w:rsid w:val="00DD2599"/>
    <w:rsid w:val="00DE3F9B"/>
    <w:rsid w:val="00E4023E"/>
    <w:rsid w:val="00E53739"/>
    <w:rsid w:val="00E93804"/>
    <w:rsid w:val="00ED3A8D"/>
    <w:rsid w:val="00F4006A"/>
    <w:rsid w:val="00F43E32"/>
    <w:rsid w:val="00F85F0B"/>
    <w:rsid w:val="00F86EC5"/>
    <w:rsid w:val="00FD352D"/>
    <w:rsid w:val="00FD7CF1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5B658-01EF-4EFF-B5DD-0D60ECE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  <w:style w:type="character" w:styleId="Hyperlink">
    <w:name w:val="Hyperlink"/>
    <w:basedOn w:val="DefaultParagraphFont"/>
    <w:uiPriority w:val="99"/>
    <w:unhideWhenUsed/>
    <w:rsid w:val="0032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alharbi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Alharbi</cp:lastModifiedBy>
  <cp:revision>18</cp:revision>
  <cp:lastPrinted>2014-09-03T10:19:00Z</cp:lastPrinted>
  <dcterms:created xsi:type="dcterms:W3CDTF">2015-02-01T11:34:00Z</dcterms:created>
  <dcterms:modified xsi:type="dcterms:W3CDTF">2016-01-26T09:01:00Z</dcterms:modified>
</cp:coreProperties>
</file>