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0B" w:rsidRPr="0092445A" w:rsidRDefault="0092445A" w:rsidP="00F85F0B">
      <w:pPr>
        <w:pStyle w:val="Foot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2445A">
        <w:rPr>
          <w:rFonts w:asciiTheme="minorHAnsi" w:hAnsiTheme="minorHAnsi" w:cstheme="minorHAnsi"/>
          <w:b/>
          <w:bCs/>
          <w:noProof/>
          <w:sz w:val="32"/>
          <w:szCs w:val="32"/>
          <w:lang w:val="en-US"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-314325</wp:posOffset>
            </wp:positionV>
            <wp:extent cx="1809750" cy="695325"/>
            <wp:effectExtent l="19050" t="0" r="0" b="0"/>
            <wp:wrapNone/>
            <wp:docPr id="1" name="Picture 1" descr="C:\Users\user\Desktop\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F0B" w:rsidRPr="0092445A" w:rsidRDefault="00F85F0B" w:rsidP="00F85F0B">
      <w:pPr>
        <w:pStyle w:val="Heading1"/>
        <w:tabs>
          <w:tab w:val="left" w:pos="3706"/>
        </w:tabs>
        <w:bidi w:val="0"/>
        <w:spacing w:before="0"/>
        <w:rPr>
          <w:rFonts w:asciiTheme="minorHAnsi" w:hAnsiTheme="minorHAnsi" w:cstheme="minorHAnsi"/>
        </w:rPr>
      </w:pPr>
    </w:p>
    <w:p w:rsidR="00F85F0B" w:rsidRPr="0092445A" w:rsidRDefault="00F85F0B" w:rsidP="00F85F0B">
      <w:pPr>
        <w:pStyle w:val="Heading1"/>
        <w:tabs>
          <w:tab w:val="left" w:pos="3706"/>
        </w:tabs>
        <w:bidi w:val="0"/>
        <w:spacing w:before="0"/>
        <w:jc w:val="center"/>
        <w:rPr>
          <w:rFonts w:asciiTheme="minorHAnsi" w:hAnsiTheme="minorHAnsi" w:cstheme="minorHAnsi"/>
        </w:rPr>
      </w:pPr>
      <w:r w:rsidRPr="0092445A">
        <w:rPr>
          <w:rFonts w:asciiTheme="minorHAnsi" w:hAnsiTheme="minorHAnsi" w:cstheme="minorHAnsi"/>
        </w:rPr>
        <w:t>Course Syllabus</w:t>
      </w:r>
    </w:p>
    <w:p w:rsidR="00F85F0B" w:rsidRPr="0092445A" w:rsidRDefault="00F85F0B" w:rsidP="002C5C9D">
      <w:pPr>
        <w:pStyle w:val="Heading2"/>
        <w:bidi w:val="0"/>
        <w:spacing w:before="0"/>
        <w:jc w:val="center"/>
        <w:rPr>
          <w:rFonts w:asciiTheme="minorHAnsi" w:hAnsiTheme="minorHAnsi" w:cstheme="minorHAnsi"/>
          <w:color w:val="548DD4" w:themeColor="text2" w:themeTint="99"/>
        </w:rPr>
      </w:pPr>
      <w:r w:rsidRPr="0092445A">
        <w:rPr>
          <w:rFonts w:asciiTheme="minorHAnsi" w:hAnsiTheme="minorHAnsi" w:cstheme="minorHAnsi"/>
          <w:color w:val="548DD4" w:themeColor="text2" w:themeTint="99"/>
        </w:rPr>
        <w:t xml:space="preserve">NUR </w:t>
      </w:r>
      <w:r w:rsidR="00537807" w:rsidRPr="0092445A">
        <w:rPr>
          <w:rFonts w:asciiTheme="minorHAnsi" w:hAnsiTheme="minorHAnsi" w:cstheme="minorHAnsi"/>
          <w:color w:val="548DD4" w:themeColor="text2" w:themeTint="99"/>
        </w:rPr>
        <w:t>2</w:t>
      </w:r>
      <w:r w:rsidR="002C5C9D" w:rsidRPr="0092445A">
        <w:rPr>
          <w:rFonts w:asciiTheme="minorHAnsi" w:hAnsiTheme="minorHAnsi" w:cstheme="minorHAnsi"/>
          <w:color w:val="548DD4" w:themeColor="text2" w:themeTint="99"/>
        </w:rPr>
        <w:t>2</w:t>
      </w:r>
      <w:r w:rsidR="00537807" w:rsidRPr="0092445A">
        <w:rPr>
          <w:rFonts w:asciiTheme="minorHAnsi" w:hAnsiTheme="minorHAnsi" w:cstheme="minorHAnsi"/>
          <w:color w:val="548DD4" w:themeColor="text2" w:themeTint="99"/>
        </w:rPr>
        <w:t>5</w:t>
      </w:r>
      <w:r w:rsidRPr="0092445A">
        <w:rPr>
          <w:rFonts w:asciiTheme="minorHAnsi" w:hAnsiTheme="minorHAnsi" w:cstheme="minorHAnsi"/>
          <w:color w:val="548DD4" w:themeColor="text2" w:themeTint="99"/>
        </w:rPr>
        <w:t xml:space="preserve"> – </w:t>
      </w:r>
      <w:r w:rsidR="00537807" w:rsidRPr="0092445A">
        <w:rPr>
          <w:rFonts w:asciiTheme="minorHAnsi" w:hAnsiTheme="minorHAnsi" w:cstheme="minorHAnsi"/>
          <w:color w:val="548DD4" w:themeColor="text2" w:themeTint="99"/>
        </w:rPr>
        <w:t xml:space="preserve">Practical Health assessment </w:t>
      </w:r>
      <w:r w:rsidRPr="0092445A">
        <w:rPr>
          <w:rFonts w:asciiTheme="minorHAnsi" w:hAnsiTheme="minorHAnsi" w:cstheme="minorHAnsi"/>
          <w:color w:val="548DD4" w:themeColor="text2" w:themeTint="99"/>
        </w:rPr>
        <w:t xml:space="preserve">Course </w:t>
      </w:r>
    </w:p>
    <w:p w:rsidR="00F85F0B" w:rsidRPr="0092445A" w:rsidRDefault="00F85F0B" w:rsidP="00F85F0B">
      <w:pPr>
        <w:pStyle w:val="Heading2"/>
        <w:bidi w:val="0"/>
        <w:spacing w:before="0"/>
        <w:jc w:val="center"/>
        <w:rPr>
          <w:rFonts w:asciiTheme="minorHAnsi" w:hAnsiTheme="minorHAnsi" w:cstheme="minorHAnsi"/>
          <w:color w:val="548DD4" w:themeColor="text2" w:themeTint="99"/>
        </w:rPr>
      </w:pPr>
      <w:r w:rsidRPr="0092445A">
        <w:rPr>
          <w:rFonts w:asciiTheme="minorHAnsi" w:hAnsiTheme="minorHAnsi" w:cstheme="minorHAnsi"/>
          <w:color w:val="548DD4" w:themeColor="text2" w:themeTint="99"/>
        </w:rPr>
        <w:t>College of Nursing</w:t>
      </w:r>
    </w:p>
    <w:p w:rsidR="00F85F0B" w:rsidRPr="0092445A" w:rsidRDefault="00F85F0B" w:rsidP="00066B73">
      <w:pPr>
        <w:pStyle w:val="Heading2"/>
        <w:bidi w:val="0"/>
        <w:spacing w:before="0"/>
        <w:jc w:val="center"/>
        <w:rPr>
          <w:rFonts w:asciiTheme="minorHAnsi" w:hAnsiTheme="minorHAnsi" w:cstheme="minorHAnsi"/>
          <w:color w:val="548DD4" w:themeColor="text2" w:themeTint="99"/>
        </w:rPr>
      </w:pPr>
      <w:r w:rsidRPr="0092445A">
        <w:rPr>
          <w:rFonts w:asciiTheme="minorHAnsi" w:hAnsiTheme="minorHAnsi" w:cstheme="minorHAnsi"/>
          <w:color w:val="548DD4" w:themeColor="text2" w:themeTint="99"/>
        </w:rPr>
        <w:t>143</w:t>
      </w:r>
      <w:r w:rsidR="00E93804">
        <w:rPr>
          <w:rFonts w:asciiTheme="minorHAnsi" w:hAnsiTheme="minorHAnsi" w:cstheme="minorHAnsi"/>
          <w:color w:val="548DD4" w:themeColor="text2" w:themeTint="99"/>
        </w:rPr>
        <w:t>6</w:t>
      </w:r>
      <w:r w:rsidRPr="0092445A">
        <w:rPr>
          <w:rFonts w:asciiTheme="minorHAnsi" w:hAnsiTheme="minorHAnsi" w:cstheme="minorHAnsi"/>
          <w:color w:val="548DD4" w:themeColor="text2" w:themeTint="99"/>
        </w:rPr>
        <w:t>/143</w:t>
      </w:r>
      <w:r w:rsidR="00E93804">
        <w:rPr>
          <w:rFonts w:asciiTheme="minorHAnsi" w:hAnsiTheme="minorHAnsi" w:cstheme="minorHAnsi"/>
          <w:color w:val="548DD4" w:themeColor="text2" w:themeTint="99"/>
        </w:rPr>
        <w:t>7</w:t>
      </w:r>
      <w:r w:rsidRPr="0092445A">
        <w:rPr>
          <w:rFonts w:asciiTheme="minorHAnsi" w:hAnsiTheme="minorHAnsi" w:cstheme="minorHAnsi"/>
          <w:color w:val="548DD4" w:themeColor="text2" w:themeTint="99"/>
        </w:rPr>
        <w:t>-</w:t>
      </w:r>
      <w:r w:rsidR="008D0631">
        <w:rPr>
          <w:rFonts w:asciiTheme="minorHAnsi" w:hAnsiTheme="minorHAnsi" w:cstheme="minorHAnsi"/>
          <w:color w:val="548DD4" w:themeColor="text2" w:themeTint="99"/>
        </w:rPr>
        <w:t>2</w:t>
      </w:r>
      <w:r w:rsidR="008D0631" w:rsidRPr="00F4006A">
        <w:rPr>
          <w:rFonts w:asciiTheme="minorHAnsi" w:hAnsiTheme="minorHAnsi" w:cstheme="minorHAnsi"/>
          <w:color w:val="548DD4" w:themeColor="text2" w:themeTint="99"/>
          <w:vertAlign w:val="superscript"/>
        </w:rPr>
        <w:t>nd</w:t>
      </w:r>
      <w:r w:rsidR="008D0631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8D0631" w:rsidRPr="0092445A">
        <w:rPr>
          <w:rFonts w:asciiTheme="minorHAnsi" w:hAnsiTheme="minorHAnsi" w:cstheme="minorHAnsi"/>
          <w:color w:val="548DD4" w:themeColor="text2" w:themeTint="99"/>
        </w:rPr>
        <w:t>semester</w:t>
      </w:r>
      <w:r w:rsidRPr="0092445A">
        <w:rPr>
          <w:rFonts w:asciiTheme="minorHAnsi" w:hAnsiTheme="minorHAnsi" w:cstheme="minorHAnsi"/>
          <w:color w:val="548DD4" w:themeColor="text2" w:themeTint="99"/>
        </w:rPr>
        <w:t xml:space="preserve"> </w:t>
      </w:r>
    </w:p>
    <w:p w:rsidR="00F85F0B" w:rsidRPr="0092445A" w:rsidRDefault="00F85F0B" w:rsidP="00F85F0B">
      <w:pPr>
        <w:rPr>
          <w:rFonts w:cstheme="minorHAnsi"/>
          <w:sz w:val="2"/>
        </w:rPr>
      </w:pPr>
    </w:p>
    <w:p w:rsidR="00F85F0B" w:rsidRPr="0092445A" w:rsidRDefault="00F85F0B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Instructor Information</w:t>
      </w:r>
    </w:p>
    <w:p w:rsidR="00F85F0B" w:rsidRPr="0043149F" w:rsidRDefault="0043149F" w:rsidP="0043149F">
      <w:pPr>
        <w:pStyle w:val="ListParagraph"/>
        <w:numPr>
          <w:ilvl w:val="0"/>
          <w:numId w:val="16"/>
        </w:numPr>
        <w:shd w:val="clear" w:color="auto" w:fill="FFFFFF"/>
        <w:textAlignment w:val="center"/>
        <w:rPr>
          <w:rFonts w:cstheme="minorHAnsi"/>
        </w:rPr>
      </w:pPr>
      <w:r w:rsidRPr="0043149F">
        <w:rPr>
          <w:rFonts w:cstheme="minorHAnsi"/>
          <w:b/>
          <w:bCs/>
        </w:rPr>
        <w:t>Instructor</w:t>
      </w:r>
      <w:r w:rsidRPr="0043149F">
        <w:rPr>
          <w:rFonts w:cstheme="minorHAnsi"/>
        </w:rPr>
        <w:t>:</w:t>
      </w:r>
      <w:r w:rsidRPr="0043149F">
        <w:rPr>
          <w:rFonts w:cstheme="minorHAnsi"/>
        </w:rPr>
        <w:tab/>
      </w:r>
      <w:r w:rsidRPr="0043149F">
        <w:rPr>
          <w:rFonts w:cstheme="minorHAnsi"/>
        </w:rPr>
        <w:tab/>
        <w:t xml:space="preserve">T. Ebtesam Alzahrani, </w:t>
      </w:r>
      <w:r w:rsidRPr="0043149F">
        <w:rPr>
          <w:rFonts w:cstheme="minorHAnsi"/>
        </w:rPr>
        <w:t>Najat Alsomali</w:t>
      </w:r>
      <w:r w:rsidRPr="0043149F">
        <w:rPr>
          <w:rFonts w:cstheme="minorHAnsi"/>
        </w:rPr>
        <w:t>,</w:t>
      </w:r>
      <w:r w:rsidRPr="0043149F">
        <w:rPr>
          <w:rFonts w:cstheme="minorHAnsi"/>
        </w:rPr>
        <w:t xml:space="preserve"> Alwah Alkathiri</w:t>
      </w:r>
      <w:r w:rsidRPr="0043149F">
        <w:rPr>
          <w:rFonts w:cstheme="minorHAnsi"/>
        </w:rPr>
        <w:t xml:space="preserve">, </w:t>
      </w:r>
      <w:r w:rsidRPr="0043149F">
        <w:rPr>
          <w:rFonts w:cstheme="minorHAnsi"/>
        </w:rPr>
        <w:t>Nasima Awaji</w:t>
      </w:r>
      <w:r w:rsidRPr="0043149F">
        <w:rPr>
          <w:rFonts w:cstheme="minorHAnsi"/>
        </w:rPr>
        <w:t>, Ghadah Albuthi, Hiba A Almanzalway, Reem Fallatah, Maryam Anazi</w:t>
      </w:r>
      <w:r w:rsidRPr="0043149F">
        <w:rPr>
          <w:rFonts w:cstheme="minorHAnsi"/>
        </w:rPr>
        <w:t>, Isabelita Pandaan</w:t>
      </w:r>
    </w:p>
    <w:p w:rsidR="00F85F0B" w:rsidRPr="0043149F" w:rsidRDefault="00E93804" w:rsidP="008D0631">
      <w:pPr>
        <w:pStyle w:val="ListParagraph"/>
        <w:numPr>
          <w:ilvl w:val="0"/>
          <w:numId w:val="16"/>
        </w:numPr>
        <w:spacing w:after="40"/>
        <w:rPr>
          <w:rFonts w:cstheme="minorHAnsi"/>
          <w:b/>
          <w:bCs/>
        </w:rPr>
      </w:pPr>
      <w:r w:rsidRPr="0043149F">
        <w:rPr>
          <w:rFonts w:cstheme="minorHAnsi"/>
          <w:b/>
          <w:bCs/>
        </w:rPr>
        <w:t>Office Location:</w:t>
      </w:r>
      <w:r w:rsidRPr="0043149F">
        <w:rPr>
          <w:rFonts w:cstheme="minorHAnsi"/>
          <w:b/>
          <w:bCs/>
        </w:rPr>
        <w:tab/>
      </w:r>
      <w:r w:rsidR="008D0631" w:rsidRPr="0043149F">
        <w:rPr>
          <w:rFonts w:cstheme="minorHAnsi"/>
          <w:b/>
          <w:bCs/>
        </w:rPr>
        <w:t xml:space="preserve">               </w:t>
      </w:r>
      <w:r w:rsidR="0043149F" w:rsidRPr="0043149F">
        <w:rPr>
          <w:rFonts w:cstheme="minorHAnsi"/>
          <w:b/>
          <w:bCs/>
        </w:rPr>
        <w:t xml:space="preserve">Third floor, </w:t>
      </w:r>
    </w:p>
    <w:p w:rsidR="00F85F0B" w:rsidRPr="0043149F" w:rsidRDefault="00F85F0B" w:rsidP="0043149F">
      <w:pPr>
        <w:pStyle w:val="ListParagraph"/>
        <w:numPr>
          <w:ilvl w:val="0"/>
          <w:numId w:val="16"/>
        </w:numPr>
        <w:spacing w:after="40"/>
        <w:rPr>
          <w:rFonts w:cstheme="minorHAnsi"/>
        </w:rPr>
      </w:pPr>
      <w:r w:rsidRPr="0043149F">
        <w:rPr>
          <w:rFonts w:cstheme="minorHAnsi"/>
          <w:b/>
          <w:bCs/>
        </w:rPr>
        <w:t>E-mail:</w:t>
      </w:r>
      <w:r w:rsidRPr="0043149F">
        <w:rPr>
          <w:rFonts w:cstheme="minorHAnsi"/>
          <w:b/>
          <w:bCs/>
        </w:rPr>
        <w:tab/>
      </w:r>
      <w:r w:rsidRPr="008D0631">
        <w:rPr>
          <w:rFonts w:cstheme="minorHAnsi"/>
        </w:rPr>
        <w:t xml:space="preserve">               </w:t>
      </w:r>
      <w:r w:rsidRPr="008D0631">
        <w:rPr>
          <w:rFonts w:cstheme="minorHAnsi"/>
        </w:rPr>
        <w:tab/>
      </w:r>
      <w:hyperlink r:id="rId8" w:history="1">
        <w:r w:rsidR="0043149F" w:rsidRPr="0043149F">
          <w:rPr>
            <w:rStyle w:val="Hyperlink"/>
            <w:rFonts w:ascii="Segoe UI" w:hAnsi="Segoe UI" w:cs="Segoe UI"/>
            <w:sz w:val="18"/>
            <w:szCs w:val="18"/>
          </w:rPr>
          <w:t>ealzahrani@ksu.edu.sa</w:t>
        </w:r>
      </w:hyperlink>
      <w:r w:rsidR="0043149F" w:rsidRPr="0043149F">
        <w:rPr>
          <w:rStyle w:val="Hyperlink"/>
          <w:rFonts w:ascii="Segoe UI" w:hAnsi="Segoe UI" w:cs="Segoe UI"/>
          <w:sz w:val="18"/>
          <w:szCs w:val="18"/>
        </w:rPr>
        <w:t>,</w:t>
      </w:r>
      <w:r w:rsidR="0043149F">
        <w:rPr>
          <w:rFonts w:cstheme="minorHAnsi"/>
        </w:rPr>
        <w:t xml:space="preserve"> </w:t>
      </w:r>
      <w:hyperlink r:id="rId9" w:history="1">
        <w:r w:rsidR="0043149F" w:rsidRPr="00AF69B4">
          <w:rPr>
            <w:rStyle w:val="Hyperlink"/>
            <w:rFonts w:ascii="Segoe UI" w:hAnsi="Segoe UI" w:cs="Segoe UI"/>
            <w:sz w:val="18"/>
            <w:szCs w:val="18"/>
          </w:rPr>
          <w:t>nalsomali@KSU.EDU.SA</w:t>
        </w:r>
      </w:hyperlink>
      <w:r w:rsidR="0043149F">
        <w:rPr>
          <w:rFonts w:cstheme="minorHAnsi"/>
        </w:rPr>
        <w:t xml:space="preserve"> ,</w:t>
      </w:r>
      <w:r w:rsidR="0043149F" w:rsidRPr="00B25981">
        <w:rPr>
          <w:rStyle w:val="TableGrid"/>
          <w:rFonts w:ascii="Segoe UI" w:hAnsi="Segoe UI" w:cs="Segoe UI"/>
          <w:color w:val="4B89BA"/>
          <w:sz w:val="18"/>
          <w:szCs w:val="18"/>
        </w:rPr>
        <w:t xml:space="preserve"> </w:t>
      </w:r>
      <w:hyperlink r:id="rId10" w:history="1">
        <w:r w:rsidR="0043149F" w:rsidRPr="00AF69B4">
          <w:rPr>
            <w:rStyle w:val="Hyperlink"/>
            <w:rFonts w:ascii="Segoe UI" w:hAnsi="Segoe UI" w:cs="Segoe UI"/>
            <w:sz w:val="18"/>
            <w:szCs w:val="18"/>
          </w:rPr>
          <w:t>aalkathiri@KSU.EDU.SA</w:t>
        </w:r>
      </w:hyperlink>
      <w:r w:rsidR="0043149F">
        <w:rPr>
          <w:rStyle w:val="rpcq1"/>
          <w:rFonts w:ascii="Segoe UI" w:hAnsi="Segoe UI" w:cs="Segoe UI"/>
          <w:color w:val="4B89BA"/>
          <w:sz w:val="18"/>
          <w:szCs w:val="18"/>
        </w:rPr>
        <w:t xml:space="preserve"> </w:t>
      </w:r>
      <w:r w:rsidR="0043149F">
        <w:rPr>
          <w:rFonts w:cstheme="minorHAnsi"/>
        </w:rPr>
        <w:t>,</w:t>
      </w:r>
      <w:r w:rsidR="0043149F" w:rsidRPr="00B25981">
        <w:rPr>
          <w:rStyle w:val="TableGrid"/>
          <w:rFonts w:ascii="Segoe UI" w:hAnsi="Segoe UI" w:cs="Segoe UI"/>
          <w:color w:val="4B89BA"/>
          <w:sz w:val="18"/>
          <w:szCs w:val="18"/>
        </w:rPr>
        <w:t xml:space="preserve"> </w:t>
      </w:r>
      <w:hyperlink r:id="rId11" w:history="1">
        <w:r w:rsidR="0043149F" w:rsidRPr="00AF69B4">
          <w:rPr>
            <w:rStyle w:val="Hyperlink"/>
            <w:rFonts w:ascii="Segoe UI" w:hAnsi="Segoe UI" w:cs="Segoe UI"/>
            <w:sz w:val="18"/>
            <w:szCs w:val="18"/>
          </w:rPr>
          <w:t>nawaji@KSU.EDU.SA</w:t>
        </w:r>
      </w:hyperlink>
      <w:r w:rsidR="0043149F">
        <w:rPr>
          <w:rFonts w:cstheme="minorHAnsi"/>
        </w:rPr>
        <w:t xml:space="preserve"> ,</w:t>
      </w:r>
      <w:r w:rsidR="0043149F" w:rsidRPr="00B25981">
        <w:rPr>
          <w:rStyle w:val="TableGrid"/>
          <w:rFonts w:ascii="Segoe UI" w:hAnsi="Segoe UI" w:cs="Segoe UI"/>
          <w:color w:val="4B89BA"/>
          <w:sz w:val="18"/>
          <w:szCs w:val="18"/>
        </w:rPr>
        <w:t xml:space="preserve"> </w:t>
      </w:r>
      <w:hyperlink r:id="rId12" w:history="1">
        <w:r w:rsidR="0043149F" w:rsidRPr="00AF69B4">
          <w:rPr>
            <w:rStyle w:val="Hyperlink"/>
            <w:rFonts w:ascii="Segoe UI" w:hAnsi="Segoe UI" w:cs="Segoe UI"/>
            <w:sz w:val="18"/>
            <w:szCs w:val="18"/>
          </w:rPr>
          <w:t>galbuthi@KSU.EDU.SA</w:t>
        </w:r>
      </w:hyperlink>
      <w:r w:rsidR="0043149F">
        <w:rPr>
          <w:rStyle w:val="rpcq1"/>
          <w:rFonts w:ascii="Segoe UI" w:hAnsi="Segoe UI" w:cs="Segoe UI"/>
          <w:color w:val="4B89BA"/>
          <w:sz w:val="18"/>
          <w:szCs w:val="18"/>
        </w:rPr>
        <w:t xml:space="preserve"> ,</w:t>
      </w:r>
      <w:r w:rsidR="0043149F" w:rsidRPr="00B25981">
        <w:rPr>
          <w:rStyle w:val="TableGrid"/>
          <w:rFonts w:ascii="Segoe UI" w:hAnsi="Segoe UI" w:cs="Segoe UI"/>
          <w:color w:val="4B89BA"/>
          <w:sz w:val="18"/>
          <w:szCs w:val="18"/>
        </w:rPr>
        <w:t xml:space="preserve"> </w:t>
      </w:r>
      <w:hyperlink r:id="rId13" w:history="1">
        <w:r w:rsidR="0043149F" w:rsidRPr="00AF69B4">
          <w:rPr>
            <w:rStyle w:val="Hyperlink"/>
            <w:rFonts w:ascii="Segoe UI" w:hAnsi="Segoe UI" w:cs="Segoe UI"/>
            <w:sz w:val="18"/>
            <w:szCs w:val="18"/>
          </w:rPr>
          <w:t>halmanzalway@KSU.EDU.SA</w:t>
        </w:r>
      </w:hyperlink>
      <w:r w:rsidR="0043149F">
        <w:rPr>
          <w:rStyle w:val="rpcq1"/>
          <w:rFonts w:ascii="Segoe UI" w:hAnsi="Segoe UI" w:cs="Segoe UI"/>
          <w:color w:val="4B89BA"/>
          <w:sz w:val="18"/>
          <w:szCs w:val="18"/>
        </w:rPr>
        <w:t xml:space="preserve"> </w:t>
      </w:r>
      <w:r w:rsidR="0043149F">
        <w:rPr>
          <w:rFonts w:cstheme="minorHAnsi"/>
        </w:rPr>
        <w:t xml:space="preserve">, </w:t>
      </w:r>
      <w:hyperlink r:id="rId14" w:history="1">
        <w:r w:rsidR="0043149F" w:rsidRPr="00AF69B4">
          <w:rPr>
            <w:rStyle w:val="Hyperlink"/>
            <w:rFonts w:ascii="Segoe UI" w:hAnsi="Segoe UI" w:cs="Segoe UI"/>
            <w:sz w:val="18"/>
            <w:szCs w:val="18"/>
          </w:rPr>
          <w:t>rfallatah@KSU.EDU.SA</w:t>
        </w:r>
      </w:hyperlink>
      <w:r w:rsidR="0043149F">
        <w:rPr>
          <w:rStyle w:val="rpcq1"/>
          <w:rFonts w:ascii="Segoe UI" w:hAnsi="Segoe UI" w:cs="Segoe UI"/>
          <w:color w:val="4B89BA"/>
          <w:sz w:val="18"/>
          <w:szCs w:val="18"/>
        </w:rPr>
        <w:t xml:space="preserve"> ,</w:t>
      </w:r>
      <w:r w:rsidR="0043149F">
        <w:rPr>
          <w:rFonts w:cstheme="minorHAnsi"/>
        </w:rPr>
        <w:t xml:space="preserve"> </w:t>
      </w:r>
      <w:hyperlink r:id="rId15" w:history="1">
        <w:r w:rsidR="0043149F" w:rsidRPr="00AF69B4">
          <w:rPr>
            <w:rStyle w:val="Hyperlink"/>
            <w:rFonts w:ascii="Segoe UI" w:hAnsi="Segoe UI" w:cs="Segoe UI"/>
            <w:sz w:val="18"/>
            <w:szCs w:val="18"/>
          </w:rPr>
          <w:t>manazi@KSU.EDU.SA</w:t>
        </w:r>
      </w:hyperlink>
      <w:r w:rsidR="0043149F">
        <w:rPr>
          <w:rStyle w:val="rpcq1"/>
          <w:rFonts w:ascii="Segoe UI" w:hAnsi="Segoe UI" w:cs="Segoe UI"/>
          <w:color w:val="4B89BA"/>
          <w:sz w:val="18"/>
          <w:szCs w:val="18"/>
        </w:rPr>
        <w:t xml:space="preserve"> ,</w:t>
      </w:r>
      <w:r w:rsidR="0043149F">
        <w:rPr>
          <w:rFonts w:cstheme="minorHAnsi"/>
        </w:rPr>
        <w:t xml:space="preserve"> </w:t>
      </w:r>
      <w:hyperlink r:id="rId16" w:history="1">
        <w:r w:rsidR="0043149F" w:rsidRPr="00AF69B4">
          <w:rPr>
            <w:rStyle w:val="Hyperlink"/>
            <w:rFonts w:ascii="Segoe UI" w:hAnsi="Segoe UI" w:cs="Segoe UI"/>
            <w:sz w:val="18"/>
            <w:szCs w:val="18"/>
          </w:rPr>
          <w:t>ipandaan@KSU.EDU.SA</w:t>
        </w:r>
      </w:hyperlink>
      <w:r w:rsidR="0043149F">
        <w:rPr>
          <w:rStyle w:val="rpcq1"/>
          <w:rFonts w:ascii="Segoe UI" w:hAnsi="Segoe UI" w:cs="Segoe UI"/>
          <w:color w:val="4B89BA"/>
          <w:sz w:val="18"/>
          <w:szCs w:val="18"/>
        </w:rPr>
        <w:t xml:space="preserve">, </w:t>
      </w:r>
    </w:p>
    <w:p w:rsidR="008D0631" w:rsidRPr="0043149F" w:rsidRDefault="008D0631" w:rsidP="0043149F">
      <w:pPr>
        <w:pStyle w:val="ListParagraph"/>
        <w:spacing w:after="40"/>
        <w:rPr>
          <w:rFonts w:ascii="Cambria" w:hAnsi="Cambria"/>
        </w:rPr>
      </w:pPr>
      <w:r w:rsidRPr="0043149F">
        <w:rPr>
          <w:rFonts w:ascii="Cambria" w:hAnsi="Cambria"/>
        </w:rPr>
        <w:t xml:space="preserve"> </w:t>
      </w:r>
    </w:p>
    <w:p w:rsidR="008D0631" w:rsidRPr="0092445A" w:rsidRDefault="008D0631" w:rsidP="002C5C9D">
      <w:pPr>
        <w:spacing w:after="40"/>
        <w:rPr>
          <w:rFonts w:cstheme="minorHAnsi"/>
        </w:rPr>
      </w:pPr>
    </w:p>
    <w:p w:rsidR="00F85F0B" w:rsidRPr="0092445A" w:rsidRDefault="00F85F0B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Course Identification</w:t>
      </w:r>
      <w:bookmarkStart w:id="0" w:name="_GoBack"/>
      <w:bookmarkEnd w:id="0"/>
    </w:p>
    <w:p w:rsidR="00F85F0B" w:rsidRPr="0092445A" w:rsidRDefault="00F85F0B" w:rsidP="009A5032">
      <w:pPr>
        <w:spacing w:after="40"/>
        <w:rPr>
          <w:rFonts w:cstheme="minorHAnsi"/>
        </w:rPr>
      </w:pPr>
      <w:r w:rsidRPr="0092445A">
        <w:rPr>
          <w:rFonts w:cstheme="minorHAnsi"/>
        </w:rPr>
        <w:t>Course Number:</w:t>
      </w:r>
      <w:r w:rsidRPr="0092445A">
        <w:rPr>
          <w:rFonts w:cstheme="minorHAnsi"/>
        </w:rPr>
        <w:tab/>
        <w:t>NUR 2</w:t>
      </w:r>
      <w:r w:rsidR="009A5032" w:rsidRPr="0092445A">
        <w:rPr>
          <w:rFonts w:cstheme="minorHAnsi"/>
        </w:rPr>
        <w:t>2</w:t>
      </w:r>
      <w:r w:rsidRPr="0092445A">
        <w:rPr>
          <w:rFonts w:cstheme="minorHAnsi"/>
        </w:rPr>
        <w:t>5</w:t>
      </w:r>
    </w:p>
    <w:p w:rsidR="00F85F0B" w:rsidRPr="0092445A" w:rsidRDefault="00F85F0B" w:rsidP="00F85F0B">
      <w:pPr>
        <w:spacing w:after="40"/>
        <w:rPr>
          <w:rFonts w:cstheme="minorHAnsi"/>
        </w:rPr>
      </w:pPr>
      <w:r w:rsidRPr="0092445A">
        <w:rPr>
          <w:rFonts w:cstheme="minorHAnsi"/>
        </w:rPr>
        <w:t>Course Name:</w:t>
      </w:r>
      <w:r w:rsidRPr="0092445A">
        <w:rPr>
          <w:rFonts w:cstheme="minorHAnsi"/>
        </w:rPr>
        <w:tab/>
      </w:r>
      <w:r w:rsidRPr="0092445A">
        <w:rPr>
          <w:rFonts w:cstheme="minorHAnsi"/>
        </w:rPr>
        <w:tab/>
        <w:t>practical Health Assessment</w:t>
      </w:r>
    </w:p>
    <w:p w:rsidR="00F85F0B" w:rsidRPr="0092445A" w:rsidRDefault="00F85F0B" w:rsidP="006B311D">
      <w:pPr>
        <w:spacing w:after="40"/>
        <w:rPr>
          <w:rFonts w:cstheme="minorHAnsi"/>
        </w:rPr>
      </w:pPr>
      <w:r w:rsidRPr="0092445A">
        <w:rPr>
          <w:rFonts w:cstheme="minorHAnsi"/>
        </w:rPr>
        <w:t>Course Location:</w:t>
      </w:r>
      <w:r w:rsidRPr="0092445A">
        <w:rPr>
          <w:rFonts w:cstheme="minorHAnsi"/>
        </w:rPr>
        <w:tab/>
      </w:r>
      <w:r w:rsidR="006B311D" w:rsidRPr="0092445A">
        <w:rPr>
          <w:rFonts w:cstheme="minorHAnsi"/>
        </w:rPr>
        <w:t xml:space="preserve">Physical </w:t>
      </w:r>
      <w:r w:rsidR="00A163DE" w:rsidRPr="0092445A">
        <w:rPr>
          <w:rFonts w:cstheme="minorHAnsi"/>
        </w:rPr>
        <w:t>Assessment lab</w:t>
      </w:r>
      <w:r w:rsidR="006B311D" w:rsidRPr="0092445A">
        <w:rPr>
          <w:rFonts w:cstheme="minorHAnsi"/>
        </w:rPr>
        <w:t xml:space="preserve"> </w:t>
      </w:r>
    </w:p>
    <w:p w:rsidR="00096078" w:rsidRDefault="00096078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</w:p>
    <w:p w:rsidR="00F85F0B" w:rsidRPr="0092445A" w:rsidRDefault="00F85F0B" w:rsidP="00096078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Course Description/Overview</w:t>
      </w:r>
    </w:p>
    <w:p w:rsidR="00F85F0B" w:rsidRPr="0092445A" w:rsidRDefault="00F85F0B" w:rsidP="0092445A">
      <w:pPr>
        <w:pStyle w:val="Style1"/>
        <w:kinsoku w:val="0"/>
        <w:autoSpaceDE/>
        <w:autoSpaceDN/>
        <w:adjustRightInd/>
        <w:spacing w:before="144" w:line="360" w:lineRule="auto"/>
        <w:ind w:right="108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3"/>
          <w:sz w:val="24"/>
          <w:szCs w:val="24"/>
        </w:rPr>
        <w:t xml:space="preserve">This practicum course provide the students with the competencies required to conduct an interview, observation, percussion, palpation, </w:t>
      </w:r>
      <w:r w:rsidRPr="0092445A">
        <w:rPr>
          <w:rStyle w:val="CharacterStyle1"/>
          <w:rFonts w:asciiTheme="minorHAnsi" w:hAnsiTheme="minorHAnsi" w:cstheme="minorHAnsi"/>
          <w:sz w:val="24"/>
          <w:szCs w:val="24"/>
        </w:rPr>
        <w:t xml:space="preserve">and auscultation in assessing clients in simulated and actual </w:t>
      </w:r>
      <w:r w:rsidRPr="0092445A">
        <w:rPr>
          <w:rStyle w:val="CharacterStyle1"/>
          <w:rFonts w:asciiTheme="minorHAnsi" w:hAnsiTheme="minorHAnsi" w:cstheme="minorHAnsi"/>
          <w:spacing w:val="-4"/>
          <w:sz w:val="24"/>
          <w:szCs w:val="24"/>
        </w:rPr>
        <w:t xml:space="preserve">environments. Emphasis is placed on maintaining ethical and legal </w:t>
      </w:r>
      <w:r w:rsidRPr="0092445A">
        <w:rPr>
          <w:rStyle w:val="CharacterStyle1"/>
          <w:rFonts w:asciiTheme="minorHAnsi" w:hAnsiTheme="minorHAnsi" w:cstheme="minorHAnsi"/>
          <w:spacing w:val="-2"/>
          <w:sz w:val="24"/>
          <w:szCs w:val="24"/>
        </w:rPr>
        <w:t>principles during the process of interacting with clients.</w:t>
      </w:r>
    </w:p>
    <w:p w:rsidR="00F85F0B" w:rsidRPr="0092445A" w:rsidRDefault="00F85F0B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Course Learning Objectives</w:t>
      </w:r>
    </w:p>
    <w:p w:rsidR="00F85F0B" w:rsidRPr="0092445A" w:rsidRDefault="00F85F0B" w:rsidP="00F85F0B">
      <w:pPr>
        <w:rPr>
          <w:rFonts w:cstheme="minorHAnsi"/>
          <w:b/>
          <w:bCs/>
          <w:sz w:val="24"/>
          <w:szCs w:val="24"/>
        </w:rPr>
      </w:pPr>
      <w:r w:rsidRPr="0092445A">
        <w:rPr>
          <w:rFonts w:cstheme="minorHAnsi"/>
          <w:b/>
          <w:bCs/>
          <w:sz w:val="24"/>
          <w:szCs w:val="24"/>
        </w:rPr>
        <w:t xml:space="preserve">By the end of this course, the students will be able to: </w:t>
      </w:r>
    </w:p>
    <w:p w:rsidR="00F85F0B" w:rsidRPr="0092445A" w:rsidRDefault="00F85F0B" w:rsidP="00F85F0B">
      <w:pPr>
        <w:pStyle w:val="ListParagraph"/>
        <w:numPr>
          <w:ilvl w:val="0"/>
          <w:numId w:val="12"/>
        </w:numPr>
        <w:rPr>
          <w:rFonts w:cstheme="minorHAnsi"/>
          <w:b/>
          <w:bCs/>
          <w:sz w:val="24"/>
          <w:szCs w:val="24"/>
          <w:rtl/>
        </w:rPr>
      </w:pPr>
      <w:r w:rsidRPr="0092445A">
        <w:rPr>
          <w:rStyle w:val="CharacterStyle1"/>
          <w:rFonts w:cstheme="minorHAnsi"/>
          <w:spacing w:val="-3"/>
          <w:sz w:val="24"/>
          <w:szCs w:val="24"/>
        </w:rPr>
        <w:t>Complete a physical assessment of each body system in a systematic manner.</w:t>
      </w:r>
      <w:r w:rsidRPr="0092445A">
        <w:rPr>
          <w:rFonts w:cstheme="minorHAnsi"/>
          <w:b/>
          <w:bCs/>
          <w:sz w:val="24"/>
          <w:szCs w:val="24"/>
        </w:rPr>
        <w:t xml:space="preserve">                     </w:t>
      </w:r>
    </w:p>
    <w:p w:rsidR="00F85F0B" w:rsidRPr="0092445A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line="360" w:lineRule="auto"/>
        <w:ind w:right="144"/>
        <w:rPr>
          <w:rStyle w:val="CharacterStyle1"/>
          <w:rFonts w:asciiTheme="minorHAnsi" w:hAnsiTheme="minorHAnsi" w:cstheme="minorHAnsi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1"/>
          <w:sz w:val="24"/>
          <w:szCs w:val="24"/>
        </w:rPr>
        <w:t xml:space="preserve">Identify normal and abnormal assessment findings across the life </w:t>
      </w:r>
      <w:r w:rsidRPr="0092445A">
        <w:rPr>
          <w:rStyle w:val="CharacterStyle1"/>
          <w:rFonts w:asciiTheme="minorHAnsi" w:hAnsiTheme="minorHAnsi" w:cstheme="minorHAnsi"/>
          <w:sz w:val="24"/>
          <w:szCs w:val="24"/>
        </w:rPr>
        <w:t>span.</w:t>
      </w:r>
    </w:p>
    <w:p w:rsidR="00F85F0B" w:rsidRPr="0092445A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08"/>
        <w:rPr>
          <w:rStyle w:val="CharacterStyle1"/>
          <w:rFonts w:asciiTheme="minorHAnsi" w:hAnsiTheme="minorHAnsi" w:cstheme="minorHAnsi"/>
          <w:spacing w:val="4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4"/>
          <w:sz w:val="24"/>
          <w:szCs w:val="24"/>
        </w:rPr>
        <w:t>Demonstrate techniques used during an examination.</w:t>
      </w:r>
    </w:p>
    <w:p w:rsidR="00F85F0B" w:rsidRPr="0092445A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08" w:line="360" w:lineRule="auto"/>
        <w:ind w:right="216"/>
        <w:rPr>
          <w:rStyle w:val="CharacterStyle1"/>
          <w:rFonts w:asciiTheme="minorHAnsi" w:hAnsiTheme="minorHAnsi" w:cstheme="minorHAnsi"/>
          <w:spacing w:val="-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4"/>
          <w:sz w:val="24"/>
          <w:szCs w:val="24"/>
        </w:rPr>
        <w:t xml:space="preserve">Demonstrate proper use of the stethoscope in assessing pediatric </w:t>
      </w:r>
      <w:r w:rsidRPr="0092445A">
        <w:rPr>
          <w:rStyle w:val="CharacterStyle1"/>
          <w:rFonts w:asciiTheme="minorHAnsi" w:hAnsiTheme="minorHAnsi" w:cstheme="minorHAnsi"/>
          <w:spacing w:val="-2"/>
          <w:sz w:val="24"/>
          <w:szCs w:val="24"/>
        </w:rPr>
        <w:t>and adult lung sounds.</w:t>
      </w:r>
    </w:p>
    <w:p w:rsidR="00F85F0B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08" w:line="360" w:lineRule="auto"/>
        <w:ind w:right="288"/>
        <w:rPr>
          <w:rStyle w:val="CharacterStyle1"/>
          <w:rFonts w:asciiTheme="minorHAnsi" w:hAnsiTheme="minorHAnsi" w:cstheme="minorHAnsi"/>
          <w:spacing w:val="-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4"/>
          <w:sz w:val="24"/>
          <w:szCs w:val="24"/>
        </w:rPr>
        <w:lastRenderedPageBreak/>
        <w:t xml:space="preserve">Demonstrate proper technique in performing a complete head to </w:t>
      </w:r>
      <w:r w:rsidRPr="0092445A">
        <w:rPr>
          <w:rStyle w:val="CharacterStyle1"/>
          <w:rFonts w:asciiTheme="minorHAnsi" w:hAnsiTheme="minorHAnsi" w:cstheme="minorHAnsi"/>
          <w:spacing w:val="-2"/>
          <w:sz w:val="24"/>
          <w:szCs w:val="24"/>
        </w:rPr>
        <w:t>toe assessment on the adult and child.</w:t>
      </w:r>
    </w:p>
    <w:p w:rsidR="0092445A" w:rsidRPr="0092445A" w:rsidRDefault="0092445A" w:rsidP="0092445A">
      <w:pPr>
        <w:pStyle w:val="Style1"/>
        <w:kinsoku w:val="0"/>
        <w:autoSpaceDE/>
        <w:autoSpaceDN/>
        <w:adjustRightInd/>
        <w:spacing w:before="108" w:line="360" w:lineRule="auto"/>
        <w:ind w:left="720" w:right="288"/>
        <w:rPr>
          <w:rStyle w:val="CharacterStyle1"/>
          <w:rFonts w:asciiTheme="minorHAnsi" w:hAnsiTheme="minorHAnsi" w:cstheme="minorHAnsi"/>
          <w:spacing w:val="-2"/>
          <w:sz w:val="24"/>
          <w:szCs w:val="24"/>
        </w:rPr>
      </w:pPr>
    </w:p>
    <w:p w:rsidR="00F85F0B" w:rsidRPr="0092445A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44" w:line="360" w:lineRule="auto"/>
        <w:ind w:right="216"/>
        <w:rPr>
          <w:rStyle w:val="CharacterStyle1"/>
          <w:rFonts w:asciiTheme="minorHAnsi" w:hAnsiTheme="minorHAnsi" w:cstheme="minorHAnsi"/>
          <w:spacing w:val="-1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3"/>
          <w:sz w:val="24"/>
          <w:szCs w:val="24"/>
        </w:rPr>
        <w:t xml:space="preserve">Demonstrate competence in both the written documentation and </w:t>
      </w:r>
      <w:r w:rsidRPr="0092445A">
        <w:rPr>
          <w:rStyle w:val="CharacterStyle1"/>
          <w:rFonts w:asciiTheme="minorHAnsi" w:hAnsiTheme="minorHAnsi" w:cstheme="minorHAnsi"/>
          <w:spacing w:val="-1"/>
          <w:sz w:val="24"/>
          <w:szCs w:val="24"/>
        </w:rPr>
        <w:t>oral presentation of health assessments.</w:t>
      </w:r>
    </w:p>
    <w:p w:rsidR="00F85F0B" w:rsidRPr="0092445A" w:rsidRDefault="00F85F0B" w:rsidP="0092445A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08" w:line="360" w:lineRule="auto"/>
        <w:ind w:right="288"/>
        <w:rPr>
          <w:rFonts w:asciiTheme="minorHAnsi" w:hAnsiTheme="minorHAnsi" w:cstheme="minorHAnsi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5"/>
          <w:sz w:val="24"/>
          <w:szCs w:val="24"/>
        </w:rPr>
        <w:t xml:space="preserve">Acquire skill in performing the four fundamental techniques of </w:t>
      </w:r>
      <w:r w:rsidRPr="0092445A">
        <w:rPr>
          <w:rStyle w:val="CharacterStyle1"/>
          <w:rFonts w:asciiTheme="minorHAnsi" w:hAnsiTheme="minorHAnsi" w:cstheme="minorHAnsi"/>
          <w:sz w:val="24"/>
          <w:szCs w:val="24"/>
        </w:rPr>
        <w:t>health assessment "inspection, palpation, percussion and auscultation</w:t>
      </w:r>
    </w:p>
    <w:p w:rsidR="00F85F0B" w:rsidRPr="0092445A" w:rsidRDefault="00F85F0B" w:rsidP="00F85F0B">
      <w:pPr>
        <w:pStyle w:val="Style1"/>
        <w:pBdr>
          <w:bottom w:val="single" w:sz="4" w:space="1" w:color="auto"/>
        </w:pBdr>
        <w:kinsoku w:val="0"/>
        <w:autoSpaceDE/>
        <w:autoSpaceDN/>
        <w:adjustRightInd/>
        <w:spacing w:before="504" w:line="276" w:lineRule="exact"/>
        <w:rPr>
          <w:rStyle w:val="CharacterStyle1"/>
          <w:rFonts w:asciiTheme="minorHAnsi" w:hAnsiTheme="minorHAnsi" w:cstheme="minorHAnsi"/>
          <w:b/>
          <w:i/>
          <w:spacing w:val="8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b/>
          <w:i/>
          <w:spacing w:val="8"/>
          <w:sz w:val="24"/>
          <w:szCs w:val="24"/>
        </w:rPr>
        <w:t>Teaching Methodology:</w:t>
      </w:r>
    </w:p>
    <w:p w:rsidR="00F85F0B" w:rsidRPr="0092445A" w:rsidRDefault="00F85F0B" w:rsidP="00F85F0B">
      <w:pPr>
        <w:pStyle w:val="Style1"/>
        <w:kinsoku w:val="0"/>
        <w:autoSpaceDE/>
        <w:autoSpaceDN/>
        <w:adjustRightInd/>
        <w:spacing w:before="216" w:line="350" w:lineRule="exact"/>
        <w:rPr>
          <w:rStyle w:val="CharacterStyle1"/>
          <w:rFonts w:asciiTheme="minorHAnsi" w:hAnsiTheme="minorHAnsi" w:cstheme="minorHAnsi"/>
          <w:i/>
          <w:iCs/>
          <w:spacing w:val="-4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i/>
          <w:iCs/>
          <w:spacing w:val="-4"/>
          <w:sz w:val="24"/>
          <w:szCs w:val="24"/>
        </w:rPr>
        <w:t>The following instructional strategies are used:</w:t>
      </w:r>
    </w:p>
    <w:p w:rsidR="00F85F0B" w:rsidRPr="0092445A" w:rsidRDefault="00F85F0B" w:rsidP="00F85F0B">
      <w:pPr>
        <w:pStyle w:val="Style3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spacing w:line="272" w:lineRule="exact"/>
        <w:rPr>
          <w:rStyle w:val="CharacterStyle2"/>
          <w:rFonts w:asciiTheme="minorHAnsi" w:hAnsiTheme="minorHAnsi" w:cstheme="minorHAnsi"/>
          <w:spacing w:val="12"/>
          <w:sz w:val="24"/>
          <w:szCs w:val="24"/>
        </w:rPr>
      </w:pPr>
      <w:r w:rsidRPr="0092445A">
        <w:rPr>
          <w:rStyle w:val="CharacterStyle2"/>
          <w:rFonts w:asciiTheme="minorHAnsi" w:hAnsiTheme="minorHAnsi" w:cstheme="minorHAnsi"/>
          <w:spacing w:val="12"/>
          <w:sz w:val="24"/>
          <w:szCs w:val="24"/>
        </w:rPr>
        <w:t>Discussions</w:t>
      </w:r>
    </w:p>
    <w:p w:rsidR="00F85F0B" w:rsidRPr="0092445A" w:rsidRDefault="00F85F0B" w:rsidP="00F85F0B">
      <w:pPr>
        <w:pStyle w:val="Style3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spacing w:line="277" w:lineRule="exact"/>
        <w:rPr>
          <w:rStyle w:val="CharacterStyle2"/>
          <w:rFonts w:asciiTheme="minorHAnsi" w:hAnsiTheme="minorHAnsi" w:cstheme="minorHAnsi"/>
          <w:spacing w:val="14"/>
          <w:sz w:val="24"/>
          <w:szCs w:val="24"/>
        </w:rPr>
      </w:pPr>
      <w:r w:rsidRPr="0092445A">
        <w:rPr>
          <w:rStyle w:val="CharacterStyle2"/>
          <w:rFonts w:asciiTheme="minorHAnsi" w:hAnsiTheme="minorHAnsi" w:cstheme="minorHAnsi"/>
          <w:spacing w:val="14"/>
          <w:sz w:val="24"/>
          <w:szCs w:val="24"/>
        </w:rPr>
        <w:t>Multimedia</w:t>
      </w:r>
    </w:p>
    <w:p w:rsidR="00F85F0B" w:rsidRPr="0092445A" w:rsidRDefault="00F85F0B" w:rsidP="00F85F0B">
      <w:pPr>
        <w:pStyle w:val="Style3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spacing w:line="292" w:lineRule="exact"/>
        <w:rPr>
          <w:rStyle w:val="CharacterStyle2"/>
          <w:rFonts w:asciiTheme="minorHAnsi" w:hAnsiTheme="minorHAnsi" w:cstheme="minorHAnsi"/>
          <w:spacing w:val="14"/>
          <w:sz w:val="24"/>
          <w:szCs w:val="24"/>
        </w:rPr>
      </w:pPr>
      <w:r w:rsidRPr="0092445A">
        <w:rPr>
          <w:rStyle w:val="CharacterStyle2"/>
          <w:rFonts w:asciiTheme="minorHAnsi" w:hAnsiTheme="minorHAnsi" w:cstheme="minorHAnsi"/>
          <w:spacing w:val="14"/>
          <w:sz w:val="24"/>
          <w:szCs w:val="24"/>
        </w:rPr>
        <w:t>Skills demonstration</w:t>
      </w: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144" w:line="326" w:lineRule="exact"/>
        <w:rPr>
          <w:rStyle w:val="CharacterStyle1"/>
          <w:rFonts w:asciiTheme="minorHAnsi" w:hAnsiTheme="minorHAnsi" w:cstheme="minorHAnsi"/>
          <w:spacing w:val="1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12"/>
          <w:sz w:val="24"/>
          <w:szCs w:val="24"/>
        </w:rPr>
        <w:t>Role playing</w:t>
      </w:r>
    </w:p>
    <w:p w:rsidR="0092445A" w:rsidRPr="0092445A" w:rsidRDefault="0092445A" w:rsidP="0092445A">
      <w:pPr>
        <w:pStyle w:val="Heading7"/>
        <w:pBdr>
          <w:bottom w:val="single" w:sz="4" w:space="1" w:color="auto"/>
        </w:pBdr>
        <w:spacing w:after="240"/>
        <w:rPr>
          <w:rFonts w:asciiTheme="minorHAnsi" w:hAnsiTheme="minorHAnsi" w:cstheme="minorHAnsi"/>
          <w:b/>
          <w:bCs/>
          <w:u w:val="single"/>
          <w:lang w:val="en-US"/>
        </w:rPr>
      </w:pPr>
      <w:r w:rsidRPr="0092445A">
        <w:rPr>
          <w:rFonts w:asciiTheme="minorHAnsi" w:hAnsiTheme="minorHAnsi" w:cstheme="minorHAnsi"/>
          <w:b/>
          <w:bCs/>
          <w:lang w:val="en-US"/>
        </w:rPr>
        <w:t>Course evaluation</w:t>
      </w:r>
      <w:r w:rsidRPr="0092445A">
        <w:rPr>
          <w:rFonts w:asciiTheme="minorHAnsi" w:hAnsiTheme="minorHAnsi" w:cstheme="minorHAnsi"/>
          <w:b/>
          <w:bCs/>
          <w:u w:val="single"/>
          <w:lang w:val="en-US"/>
        </w:rPr>
        <w:t xml:space="preserve">:  </w:t>
      </w:r>
    </w:p>
    <w:p w:rsidR="0092445A" w:rsidRPr="0092445A" w:rsidRDefault="0092445A" w:rsidP="0092445A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-31"/>
        <w:tblOverlap w:val="never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330"/>
      </w:tblGrid>
      <w:tr w:rsidR="0092445A" w:rsidRPr="0092445A" w:rsidTr="009D462F">
        <w:trPr>
          <w:trHeight w:val="530"/>
        </w:trPr>
        <w:tc>
          <w:tcPr>
            <w:tcW w:w="5400" w:type="dxa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3330" w:type="dxa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Grades</w:t>
            </w:r>
          </w:p>
        </w:tc>
      </w:tr>
      <w:tr w:rsidR="0092445A" w:rsidRPr="0092445A" w:rsidTr="009D462F">
        <w:trPr>
          <w:trHeight w:val="535"/>
        </w:trPr>
        <w:tc>
          <w:tcPr>
            <w:tcW w:w="5400" w:type="dxa"/>
          </w:tcPr>
          <w:p w:rsidR="00313A67" w:rsidRPr="0092445A" w:rsidRDefault="009D3728" w:rsidP="00313A6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1</w:t>
            </w:r>
            <w:r w:rsidRPr="009D3728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13A67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DD2599">
              <w:rPr>
                <w:rFonts w:cstheme="minorHAnsi"/>
                <w:b/>
                <w:bCs/>
                <w:sz w:val="24"/>
                <w:szCs w:val="24"/>
                <w:lang w:val="en-GB"/>
              </w:rPr>
              <w:t>Midt</w:t>
            </w:r>
            <w:r w:rsidR="001B137D">
              <w:rPr>
                <w:rFonts w:cstheme="minorHAnsi"/>
                <w:b/>
                <w:bCs/>
                <w:sz w:val="24"/>
                <w:szCs w:val="24"/>
                <w:lang w:val="en-GB"/>
              </w:rPr>
              <w:t>erm Evaluation</w:t>
            </w:r>
          </w:p>
        </w:tc>
        <w:tc>
          <w:tcPr>
            <w:tcW w:w="3330" w:type="dxa"/>
          </w:tcPr>
          <w:p w:rsidR="0092445A" w:rsidRPr="0092445A" w:rsidRDefault="00313A67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313A67" w:rsidRPr="0092445A" w:rsidTr="009D462F">
        <w:trPr>
          <w:trHeight w:val="535"/>
        </w:trPr>
        <w:tc>
          <w:tcPr>
            <w:tcW w:w="5400" w:type="dxa"/>
          </w:tcPr>
          <w:p w:rsidR="00313A67" w:rsidRDefault="009D3728" w:rsidP="00313A6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2</w:t>
            </w:r>
            <w:r w:rsidRPr="009D3728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13A67">
              <w:rPr>
                <w:rFonts w:cstheme="minorHAnsi"/>
                <w:b/>
                <w:bCs/>
                <w:sz w:val="24"/>
                <w:szCs w:val="24"/>
                <w:lang w:val="en-GB"/>
              </w:rPr>
              <w:t>Midt</w:t>
            </w:r>
            <w:r w:rsidR="00313A67" w:rsidRPr="0092445A">
              <w:rPr>
                <w:rFonts w:cstheme="minorHAnsi"/>
                <w:b/>
                <w:bCs/>
                <w:sz w:val="24"/>
                <w:szCs w:val="24"/>
                <w:lang w:val="en-GB"/>
              </w:rPr>
              <w:t>erm E</w:t>
            </w:r>
            <w:r w:rsidR="001B137D">
              <w:rPr>
                <w:rFonts w:cstheme="minorHAnsi"/>
                <w:b/>
                <w:bCs/>
                <w:sz w:val="24"/>
                <w:szCs w:val="24"/>
              </w:rPr>
              <w:t>valuation</w:t>
            </w:r>
            <w:r w:rsidR="00313A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313A67" w:rsidRDefault="00313A67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92445A" w:rsidRPr="0092445A" w:rsidTr="009D462F">
        <w:trPr>
          <w:trHeight w:val="535"/>
        </w:trPr>
        <w:tc>
          <w:tcPr>
            <w:tcW w:w="5400" w:type="dxa"/>
          </w:tcPr>
          <w:p w:rsidR="0092445A" w:rsidRPr="0092445A" w:rsidRDefault="001B137D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Quizzes</w:t>
            </w:r>
          </w:p>
        </w:tc>
        <w:tc>
          <w:tcPr>
            <w:tcW w:w="3330" w:type="dxa"/>
          </w:tcPr>
          <w:p w:rsidR="0092445A" w:rsidRPr="0092445A" w:rsidRDefault="001B137D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</w:tr>
      <w:tr w:rsidR="0092445A" w:rsidRPr="0092445A" w:rsidTr="009D462F">
        <w:trPr>
          <w:trHeight w:val="317"/>
        </w:trPr>
        <w:tc>
          <w:tcPr>
            <w:tcW w:w="5400" w:type="dxa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Students’ Participation and Attendance</w:t>
            </w:r>
          </w:p>
        </w:tc>
        <w:tc>
          <w:tcPr>
            <w:tcW w:w="3330" w:type="dxa"/>
          </w:tcPr>
          <w:p w:rsidR="0092445A" w:rsidRPr="0092445A" w:rsidRDefault="001B137D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92445A" w:rsidRPr="0092445A" w:rsidTr="009D462F">
        <w:trPr>
          <w:trHeight w:val="300"/>
        </w:trPr>
        <w:tc>
          <w:tcPr>
            <w:tcW w:w="5400" w:type="dxa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Final Exam (written and oral)</w:t>
            </w:r>
          </w:p>
        </w:tc>
        <w:tc>
          <w:tcPr>
            <w:tcW w:w="3330" w:type="dxa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</w:tr>
    </w:tbl>
    <w:p w:rsidR="0092445A" w:rsidRPr="0092445A" w:rsidRDefault="0092445A" w:rsidP="0092445A">
      <w:pPr>
        <w:rPr>
          <w:rFonts w:cstheme="minorHAnsi"/>
          <w:sz w:val="24"/>
          <w:szCs w:val="24"/>
        </w:rPr>
      </w:pPr>
    </w:p>
    <w:p w:rsidR="0092445A" w:rsidRPr="0092445A" w:rsidRDefault="0092445A" w:rsidP="0092445A">
      <w:pPr>
        <w:rPr>
          <w:rFonts w:cstheme="minorHAnsi"/>
          <w:sz w:val="24"/>
          <w:szCs w:val="24"/>
        </w:rPr>
      </w:pPr>
    </w:p>
    <w:p w:rsidR="00F85F0B" w:rsidRPr="0092445A" w:rsidRDefault="00F85F0B" w:rsidP="0092445A">
      <w:pPr>
        <w:tabs>
          <w:tab w:val="left" w:pos="945"/>
        </w:tabs>
        <w:rPr>
          <w:rFonts w:cstheme="minorHAnsi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F85F0B" w:rsidRPr="0092445A" w:rsidRDefault="00F85F0B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  <w:r w:rsidRPr="0092445A"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  <w:t>Required books:</w:t>
      </w:r>
    </w:p>
    <w:p w:rsidR="00F85F0B" w:rsidRPr="0092445A" w:rsidRDefault="00F85F0B" w:rsidP="00F85F0B">
      <w:pPr>
        <w:pStyle w:val="Style2"/>
        <w:rPr>
          <w:rFonts w:asciiTheme="minorHAnsi" w:hAnsiTheme="minorHAnsi" w:cstheme="minorHAnsi"/>
          <w:b/>
          <w:bCs/>
          <w:spacing w:val="8"/>
        </w:rPr>
      </w:pP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144" w:line="360" w:lineRule="auto"/>
        <w:ind w:left="864" w:right="72" w:hanging="432"/>
        <w:jc w:val="both"/>
        <w:rPr>
          <w:rStyle w:val="CharacterStyle1"/>
          <w:rFonts w:asciiTheme="minorHAnsi" w:hAnsiTheme="minorHAnsi" w:cstheme="minorHAnsi"/>
          <w:spacing w:val="-2"/>
          <w:sz w:val="27"/>
          <w:szCs w:val="27"/>
        </w:rPr>
      </w:pPr>
      <w:r w:rsidRPr="0092445A">
        <w:rPr>
          <w:rStyle w:val="CharacterStyle1"/>
          <w:rFonts w:asciiTheme="minorHAnsi" w:hAnsiTheme="minorHAnsi" w:cstheme="minorHAnsi"/>
          <w:spacing w:val="-4"/>
          <w:sz w:val="27"/>
          <w:szCs w:val="27"/>
        </w:rPr>
        <w:t xml:space="preserve">Jarvis, C. Pocket companion to physical examination and health </w:t>
      </w:r>
      <w:r w:rsidRPr="0092445A">
        <w:rPr>
          <w:rStyle w:val="CharacterStyle1"/>
          <w:rFonts w:asciiTheme="minorHAnsi" w:hAnsiTheme="minorHAnsi" w:cstheme="minorHAnsi"/>
          <w:spacing w:val="3"/>
          <w:sz w:val="27"/>
          <w:szCs w:val="27"/>
        </w:rPr>
        <w:t xml:space="preserve">assessment (5th ed.). Philadelphia: Saunders Ehrlich, (2007) </w:t>
      </w:r>
      <w:r w:rsidRPr="0092445A">
        <w:rPr>
          <w:rStyle w:val="CharacterStyle1"/>
          <w:rFonts w:asciiTheme="minorHAnsi" w:hAnsiTheme="minorHAnsi" w:cstheme="minorHAnsi"/>
          <w:spacing w:val="-2"/>
          <w:sz w:val="27"/>
          <w:szCs w:val="27"/>
        </w:rPr>
        <w:t>ISBN-13: 9781416067047.</w:t>
      </w: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144" w:after="216" w:line="268" w:lineRule="auto"/>
        <w:ind w:left="864" w:hanging="432"/>
        <w:jc w:val="both"/>
        <w:rPr>
          <w:rStyle w:val="CharacterStyle1"/>
          <w:rFonts w:asciiTheme="minorHAnsi" w:hAnsiTheme="minorHAnsi" w:cstheme="minorHAnsi"/>
          <w:sz w:val="27"/>
          <w:szCs w:val="27"/>
        </w:rPr>
      </w:pPr>
      <w:r w:rsidRPr="0092445A">
        <w:rPr>
          <w:rStyle w:val="CharacterStyle1"/>
          <w:rFonts w:asciiTheme="minorHAnsi" w:hAnsiTheme="minorHAnsi" w:cstheme="minorHAnsi"/>
          <w:sz w:val="27"/>
          <w:szCs w:val="27"/>
        </w:rPr>
        <w:t>Bickley, L. &amp; Szilagyi, P. Bates' Guide to Physical Examination</w:t>
      </w:r>
    </w:p>
    <w:p w:rsidR="00F85F0B" w:rsidRPr="0092445A" w:rsidRDefault="00F85F0B" w:rsidP="0041367A">
      <w:pPr>
        <w:pStyle w:val="Style1"/>
        <w:kinsoku w:val="0"/>
        <w:autoSpaceDE/>
        <w:autoSpaceDN/>
        <w:adjustRightInd/>
        <w:spacing w:line="360" w:lineRule="auto"/>
        <w:ind w:left="720" w:right="72"/>
        <w:rPr>
          <w:rStyle w:val="CharacterStyle1"/>
          <w:rFonts w:asciiTheme="minorHAnsi" w:hAnsiTheme="minorHAnsi" w:cstheme="minorHAnsi"/>
          <w:spacing w:val="2"/>
          <w:sz w:val="26"/>
          <w:szCs w:val="26"/>
        </w:rPr>
      </w:pPr>
      <w:r w:rsidRPr="0092445A">
        <w:rPr>
          <w:rStyle w:val="CharacterStyle1"/>
          <w:rFonts w:asciiTheme="minorHAnsi" w:hAnsiTheme="minorHAnsi" w:cstheme="minorHAnsi"/>
          <w:spacing w:val="4"/>
          <w:sz w:val="27"/>
          <w:szCs w:val="27"/>
        </w:rPr>
        <w:t>and History Taking (</w:t>
      </w:r>
      <w:r w:rsidR="0041367A" w:rsidRPr="0092445A">
        <w:rPr>
          <w:rStyle w:val="CharacterStyle1"/>
          <w:rFonts w:asciiTheme="minorHAnsi" w:hAnsiTheme="minorHAnsi" w:cstheme="minorHAnsi"/>
          <w:spacing w:val="4"/>
          <w:sz w:val="27"/>
          <w:szCs w:val="27"/>
        </w:rPr>
        <w:t>10</w:t>
      </w:r>
      <w:r w:rsidRPr="0092445A">
        <w:rPr>
          <w:rStyle w:val="CharacterStyle1"/>
          <w:rFonts w:asciiTheme="minorHAnsi" w:hAnsiTheme="minorHAnsi" w:cstheme="minorHAnsi"/>
          <w:spacing w:val="4"/>
          <w:sz w:val="27"/>
          <w:szCs w:val="27"/>
        </w:rPr>
        <w:t xml:space="preserve">th ed.). </w:t>
      </w:r>
      <w:r w:rsidRPr="0092445A">
        <w:rPr>
          <w:rStyle w:val="CharacterStyle1"/>
          <w:rFonts w:asciiTheme="minorHAnsi" w:hAnsiTheme="minorHAnsi" w:cstheme="minorHAnsi"/>
          <w:spacing w:val="4"/>
          <w:sz w:val="26"/>
          <w:szCs w:val="26"/>
        </w:rPr>
        <w:t xml:space="preserve">Philadelphia: Lippincott. Health 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assessment text: (20</w:t>
      </w:r>
      <w:r w:rsidR="0041367A"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10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). ISBN</w:t>
      </w:r>
      <w:r w:rsidRPr="0092445A">
        <w:rPr>
          <w:rStyle w:val="CharacterStyle1"/>
          <w:rFonts w:asciiTheme="minorHAnsi" w:hAnsiTheme="minorHAnsi" w:cstheme="minorHAnsi"/>
          <w:spacing w:val="2"/>
          <w:sz w:val="6"/>
          <w:szCs w:val="6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 xml:space="preserve">13: 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978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0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7817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8519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8</w:t>
      </w:r>
    </w:p>
    <w:p w:rsidR="00621504" w:rsidRPr="0092445A" w:rsidRDefault="00621504" w:rsidP="0041367A">
      <w:pPr>
        <w:pStyle w:val="Style1"/>
        <w:kinsoku w:val="0"/>
        <w:autoSpaceDE/>
        <w:autoSpaceDN/>
        <w:adjustRightInd/>
        <w:spacing w:line="360" w:lineRule="auto"/>
        <w:ind w:left="720" w:right="72"/>
        <w:rPr>
          <w:rStyle w:val="CharacterStyle1"/>
          <w:rFonts w:asciiTheme="minorHAnsi" w:hAnsiTheme="minorHAnsi" w:cstheme="minorHAnsi"/>
          <w:spacing w:val="2"/>
          <w:sz w:val="26"/>
          <w:szCs w:val="26"/>
        </w:rPr>
      </w:pPr>
    </w:p>
    <w:p w:rsidR="00F85F0B" w:rsidRPr="0092445A" w:rsidRDefault="00F85F0B" w:rsidP="00F85F0B">
      <w:pPr>
        <w:pStyle w:val="Style1"/>
        <w:kinsoku w:val="0"/>
        <w:autoSpaceDE/>
        <w:autoSpaceDN/>
        <w:adjustRightInd/>
        <w:spacing w:before="252"/>
        <w:rPr>
          <w:rStyle w:val="CharacterStyle1"/>
          <w:rFonts w:asciiTheme="minorHAnsi" w:hAnsiTheme="minorHAnsi" w:cstheme="minorHAnsi"/>
          <w:spacing w:val="4"/>
          <w:sz w:val="22"/>
          <w:szCs w:val="22"/>
          <w:u w:val="single"/>
        </w:rPr>
      </w:pPr>
      <w:r w:rsidRPr="0092445A">
        <w:rPr>
          <w:rStyle w:val="CharacterStyle1"/>
          <w:rFonts w:asciiTheme="minorHAnsi" w:hAnsiTheme="minorHAnsi" w:cstheme="minorHAnsi"/>
          <w:spacing w:val="4"/>
          <w:sz w:val="22"/>
          <w:szCs w:val="22"/>
          <w:u w:val="single"/>
        </w:rPr>
        <w:t xml:space="preserve">Recommended Books References: </w:t>
      </w:r>
    </w:p>
    <w:p w:rsidR="00F85F0B" w:rsidRPr="0092445A" w:rsidRDefault="00F85F0B" w:rsidP="00F85F0B">
      <w:pPr>
        <w:pStyle w:val="Style4"/>
        <w:numPr>
          <w:ilvl w:val="0"/>
          <w:numId w:val="13"/>
        </w:numPr>
        <w:tabs>
          <w:tab w:val="num" w:pos="864"/>
        </w:tabs>
        <w:kinsoku w:val="0"/>
        <w:autoSpaceDE/>
        <w:autoSpaceDN/>
        <w:spacing w:before="180"/>
        <w:rPr>
          <w:rStyle w:val="CharacterStyle2"/>
          <w:rFonts w:asciiTheme="minorHAnsi" w:hAnsiTheme="minorHAnsi" w:cstheme="minorHAnsi"/>
        </w:rPr>
      </w:pPr>
      <w:r w:rsidRPr="0092445A">
        <w:rPr>
          <w:rStyle w:val="CharacterStyle2"/>
          <w:rFonts w:asciiTheme="minorHAnsi" w:hAnsiTheme="minorHAnsi" w:cstheme="minorHAnsi"/>
          <w:spacing w:val="11"/>
        </w:rPr>
        <w:t xml:space="preserve">Seidel, H. M., Ball, J. W., DaMs, J. E. &amp; Benedict, G. W. </w:t>
      </w:r>
      <w:r w:rsidRPr="0092445A">
        <w:rPr>
          <w:rStyle w:val="CharacterStyle2"/>
          <w:rFonts w:asciiTheme="minorHAnsi" w:hAnsiTheme="minorHAnsi" w:cstheme="minorHAnsi"/>
          <w:spacing w:val="-3"/>
        </w:rPr>
        <w:t xml:space="preserve">Mosby's Guide to Physical Examination 6th ed.). St. Louis, MO: </w:t>
      </w:r>
      <w:r w:rsidRPr="0092445A">
        <w:rPr>
          <w:rStyle w:val="CharacterStyle2"/>
          <w:rFonts w:asciiTheme="minorHAnsi" w:hAnsiTheme="minorHAnsi" w:cstheme="minorHAnsi"/>
        </w:rPr>
        <w:t>Mosby (2006) ( ISBN-13: 978-0323028882).</w:t>
      </w:r>
    </w:p>
    <w:p w:rsidR="00F85F0B" w:rsidRPr="0092445A" w:rsidRDefault="00F85F0B" w:rsidP="00F85F0B">
      <w:pPr>
        <w:pStyle w:val="Style4"/>
        <w:numPr>
          <w:ilvl w:val="0"/>
          <w:numId w:val="13"/>
        </w:numPr>
        <w:tabs>
          <w:tab w:val="num" w:pos="864"/>
        </w:tabs>
        <w:kinsoku w:val="0"/>
        <w:autoSpaceDE/>
        <w:autoSpaceDN/>
        <w:rPr>
          <w:rStyle w:val="CharacterStyle2"/>
          <w:rFonts w:asciiTheme="minorHAnsi" w:hAnsiTheme="minorHAnsi" w:cstheme="minorHAnsi"/>
        </w:rPr>
      </w:pPr>
      <w:r w:rsidRPr="0092445A">
        <w:rPr>
          <w:rStyle w:val="CharacterStyle2"/>
          <w:rFonts w:asciiTheme="minorHAnsi" w:hAnsiTheme="minorHAnsi" w:cstheme="minorHAnsi"/>
        </w:rPr>
        <w:t xml:space="preserve">Engel, J. Mosby's Pocket Guide to Pediatric Assessment, 5th Ed. </w:t>
      </w:r>
      <w:r w:rsidRPr="0092445A">
        <w:rPr>
          <w:rStyle w:val="CharacterStyle2"/>
          <w:rFonts w:asciiTheme="minorHAnsi" w:hAnsiTheme="minorHAnsi" w:cstheme="minorHAnsi"/>
          <w:spacing w:val="3"/>
        </w:rPr>
        <w:t xml:space="preserve">St Louis, MO: Mosby (PEDS &amp; FNP only) (2006) ( ISBN-13: </w:t>
      </w:r>
      <w:r w:rsidRPr="0092445A">
        <w:rPr>
          <w:rStyle w:val="CharacterStyle2"/>
          <w:rFonts w:asciiTheme="minorHAnsi" w:hAnsiTheme="minorHAnsi" w:cstheme="minorHAnsi"/>
        </w:rPr>
        <w:t>978-0323044127)</w:t>
      </w: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num" w:pos="864"/>
        </w:tabs>
        <w:kinsoku w:val="0"/>
        <w:autoSpaceDE/>
        <w:autoSpaceDN/>
        <w:adjustRightInd/>
        <w:spacing w:before="72" w:line="360" w:lineRule="auto"/>
        <w:rPr>
          <w:rStyle w:val="CharacterStyle1"/>
          <w:rFonts w:asciiTheme="minorHAnsi" w:hAnsiTheme="minorHAnsi" w:cstheme="minorHAnsi"/>
          <w:spacing w:val="-2"/>
          <w:sz w:val="27"/>
          <w:szCs w:val="27"/>
        </w:rPr>
      </w:pPr>
      <w:r w:rsidRPr="0092445A">
        <w:rPr>
          <w:rStyle w:val="CharacterStyle1"/>
          <w:rFonts w:asciiTheme="minorHAnsi" w:hAnsiTheme="minorHAnsi" w:cstheme="minorHAnsi"/>
          <w:spacing w:val="1"/>
          <w:sz w:val="27"/>
          <w:szCs w:val="27"/>
        </w:rPr>
        <w:t xml:space="preserve">Susan F. &amp; Jean F Health Assessment for Nursing Practice, 4th </w:t>
      </w:r>
      <w:r w:rsidRPr="0092445A">
        <w:rPr>
          <w:rStyle w:val="CharacterStyle1"/>
          <w:rFonts w:asciiTheme="minorHAnsi" w:hAnsiTheme="minorHAnsi" w:cstheme="minorHAnsi"/>
          <w:spacing w:val="-2"/>
          <w:sz w:val="27"/>
          <w:szCs w:val="27"/>
        </w:rPr>
        <w:t>Ed Mosby Title ISBN: 978-0-323-05322-8 (2009)</w:t>
      </w:r>
    </w:p>
    <w:p w:rsidR="001B137D" w:rsidRPr="0043149F" w:rsidRDefault="00F85F0B" w:rsidP="0043149F">
      <w:pPr>
        <w:pStyle w:val="Style1"/>
        <w:numPr>
          <w:ilvl w:val="0"/>
          <w:numId w:val="13"/>
        </w:numPr>
        <w:tabs>
          <w:tab w:val="num" w:pos="864"/>
        </w:tabs>
        <w:kinsoku w:val="0"/>
        <w:autoSpaceDE/>
        <w:autoSpaceDN/>
        <w:adjustRightInd/>
        <w:spacing w:after="7344" w:line="184" w:lineRule="auto"/>
        <w:rPr>
          <w:rFonts w:asciiTheme="minorHAnsi" w:hAnsiTheme="minorHAnsi" w:cstheme="minorHAnsi"/>
          <w:spacing w:val="-2"/>
          <w:sz w:val="27"/>
          <w:szCs w:val="27"/>
        </w:rPr>
      </w:pP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 xml:space="preserve">Jarvis, C. Physical examination and health assessment </w:t>
      </w:r>
      <w:r w:rsidRPr="0092445A">
        <w:rPr>
          <w:rStyle w:val="CharacterStyle1"/>
          <w:rFonts w:asciiTheme="minorHAnsi" w:hAnsiTheme="minorHAnsi" w:cstheme="minorHAnsi"/>
          <w:spacing w:val="2"/>
          <w:w w:val="95"/>
          <w:sz w:val="27"/>
          <w:szCs w:val="27"/>
          <w:vertAlign w:val="subscript"/>
        </w:rPr>
        <w:t>(5</w:t>
      </w:r>
      <w:r w:rsidRPr="0092445A">
        <w:rPr>
          <w:rStyle w:val="CharacterStyle1"/>
          <w:rFonts w:asciiTheme="minorHAnsi" w:hAnsiTheme="minorHAnsi" w:cstheme="minorHAnsi"/>
          <w:spacing w:val="2"/>
          <w:sz w:val="17"/>
          <w:szCs w:val="17"/>
        </w:rPr>
        <w:t>th ed)</w:t>
      </w:r>
      <w:r w:rsidRPr="0092445A">
        <w:rPr>
          <w:rStyle w:val="CharacterStyle1"/>
          <w:rFonts w:asciiTheme="minorHAnsi" w:hAnsiTheme="minorHAnsi" w:cstheme="minorHAnsi"/>
          <w:spacing w:val="2"/>
          <w:w w:val="115"/>
          <w:sz w:val="17"/>
          <w:szCs w:val="17"/>
          <w:vertAlign w:val="subscript"/>
        </w:rPr>
        <w:t>•</w:t>
      </w:r>
      <w:r w:rsidRPr="0092445A">
        <w:rPr>
          <w:rStyle w:val="CharacterStyle1"/>
          <w:rFonts w:asciiTheme="minorHAnsi" w:hAnsiTheme="minorHAnsi" w:cstheme="minorHAnsi"/>
          <w:spacing w:val="2"/>
          <w:sz w:val="17"/>
          <w:szCs w:val="17"/>
        </w:rPr>
        <w:t xml:space="preserve"> </w:t>
      </w:r>
      <w:r w:rsidRPr="0092445A">
        <w:rPr>
          <w:rStyle w:val="CharacterStyle1"/>
          <w:rFonts w:asciiTheme="minorHAnsi" w:hAnsiTheme="minorHAnsi" w:cstheme="minorHAnsi"/>
          <w:spacing w:val="-2"/>
          <w:sz w:val="27"/>
          <w:szCs w:val="27"/>
        </w:rPr>
        <w:t>Philadelphia: Saunders. (2007). ISBN: 9781416032434</w:t>
      </w:r>
    </w:p>
    <w:sectPr w:rsidR="001B137D" w:rsidRPr="0043149F" w:rsidSect="00066B73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B0" w:rsidRDefault="00AC55B0" w:rsidP="00084D34">
      <w:pPr>
        <w:spacing w:after="0" w:line="240" w:lineRule="auto"/>
      </w:pPr>
      <w:r>
        <w:separator/>
      </w:r>
    </w:p>
  </w:endnote>
  <w:endnote w:type="continuationSeparator" w:id="0">
    <w:p w:rsidR="00AC55B0" w:rsidRDefault="00AC55B0" w:rsidP="0008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54115"/>
      <w:docPartObj>
        <w:docPartGallery w:val="Page Numbers (Bottom of Page)"/>
        <w:docPartUnique/>
      </w:docPartObj>
    </w:sdtPr>
    <w:sdtEndPr/>
    <w:sdtContent>
      <w:p w:rsidR="00084D34" w:rsidRDefault="00FF1000">
        <w:pPr>
          <w:pStyle w:val="Footer"/>
          <w:jc w:val="center"/>
        </w:pPr>
        <w:r>
          <w:fldChar w:fldCharType="begin"/>
        </w:r>
        <w:r w:rsidR="005F66A9">
          <w:instrText xml:space="preserve"> PAGE   \* MERGEFORMAT </w:instrText>
        </w:r>
        <w:r>
          <w:fldChar w:fldCharType="separate"/>
        </w:r>
        <w:r w:rsidR="004314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4D34" w:rsidRDefault="00084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B0" w:rsidRDefault="00AC55B0" w:rsidP="00084D34">
      <w:pPr>
        <w:spacing w:after="0" w:line="240" w:lineRule="auto"/>
      </w:pPr>
      <w:r>
        <w:separator/>
      </w:r>
    </w:p>
  </w:footnote>
  <w:footnote w:type="continuationSeparator" w:id="0">
    <w:p w:rsidR="00AC55B0" w:rsidRDefault="00AC55B0" w:rsidP="0008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34" w:rsidRDefault="00084D34" w:rsidP="00084D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clip_image001"/>
      </v:shape>
    </w:pict>
  </w:numPicBullet>
  <w:abstractNum w:abstractNumId="0" w15:restartNumberingAfterBreak="0">
    <w:nsid w:val="01303026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abstractNum w:abstractNumId="1" w15:restartNumberingAfterBreak="0">
    <w:nsid w:val="02732181"/>
    <w:multiLevelType w:val="hybridMultilevel"/>
    <w:tmpl w:val="F0BE3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ADE5"/>
    <w:multiLevelType w:val="singleLevel"/>
    <w:tmpl w:val="033E36C9"/>
    <w:lvl w:ilvl="0">
      <w:numFmt w:val="bullet"/>
      <w:lvlText w:val="·"/>
      <w:lvlJc w:val="left"/>
      <w:pPr>
        <w:tabs>
          <w:tab w:val="num" w:pos="360"/>
        </w:tabs>
        <w:ind w:left="864" w:hanging="360"/>
      </w:pPr>
      <w:rPr>
        <w:rFonts w:ascii="Symbol" w:hAnsi="Symbol" w:cs="Symbol"/>
        <w:snapToGrid/>
        <w:spacing w:val="-1"/>
        <w:sz w:val="26"/>
        <w:szCs w:val="26"/>
      </w:rPr>
    </w:lvl>
  </w:abstractNum>
  <w:abstractNum w:abstractNumId="3" w15:restartNumberingAfterBreak="0">
    <w:nsid w:val="0691CD18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4" w15:restartNumberingAfterBreak="0">
    <w:nsid w:val="22FE30BB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5" w15:restartNumberingAfterBreak="0">
    <w:nsid w:val="26A65759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6" w15:restartNumberingAfterBreak="0">
    <w:nsid w:val="2AAF2CE1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abstractNum w:abstractNumId="7" w15:restartNumberingAfterBreak="0">
    <w:nsid w:val="40692C55"/>
    <w:multiLevelType w:val="hybridMultilevel"/>
    <w:tmpl w:val="E556D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705CC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9" w15:restartNumberingAfterBreak="0">
    <w:nsid w:val="58092626"/>
    <w:multiLevelType w:val="hybridMultilevel"/>
    <w:tmpl w:val="7236F1A4"/>
    <w:lvl w:ilvl="0" w:tplc="29261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6C423B"/>
    <w:multiLevelType w:val="hybridMultilevel"/>
    <w:tmpl w:val="30D24F4E"/>
    <w:lvl w:ilvl="0" w:tplc="29261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54FB7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abstractNum w:abstractNumId="12" w15:restartNumberingAfterBreak="0">
    <w:nsid w:val="77305182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864" w:hanging="360"/>
        </w:pPr>
        <w:rPr>
          <w:rFonts w:ascii="Symbol" w:hAnsi="Symbol" w:cs="Symbol"/>
          <w:snapToGrid/>
          <w:spacing w:val="4"/>
          <w:sz w:val="27"/>
          <w:szCs w:val="27"/>
        </w:rPr>
      </w:lvl>
    </w:lvlOverride>
  </w:num>
  <w:num w:numId="12">
    <w:abstractNumId w:val="7"/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288"/>
        </w:pPr>
        <w:rPr>
          <w:rFonts w:ascii="Symbol" w:hAnsi="Symbol" w:cs="Symbol"/>
          <w:snapToGrid/>
          <w:spacing w:val="12"/>
          <w:sz w:val="27"/>
          <w:szCs w:val="27"/>
        </w:rPr>
      </w:lvl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58F"/>
    <w:rsid w:val="0000014A"/>
    <w:rsid w:val="0001158F"/>
    <w:rsid w:val="00024EA9"/>
    <w:rsid w:val="00066B73"/>
    <w:rsid w:val="00084D34"/>
    <w:rsid w:val="000920F0"/>
    <w:rsid w:val="00096078"/>
    <w:rsid w:val="000A092F"/>
    <w:rsid w:val="000C706E"/>
    <w:rsid w:val="000E4581"/>
    <w:rsid w:val="000F1F27"/>
    <w:rsid w:val="00135184"/>
    <w:rsid w:val="001956D3"/>
    <w:rsid w:val="001B137D"/>
    <w:rsid w:val="001C31F2"/>
    <w:rsid w:val="001D52E3"/>
    <w:rsid w:val="0026208B"/>
    <w:rsid w:val="0026471B"/>
    <w:rsid w:val="002936B7"/>
    <w:rsid w:val="002B35F6"/>
    <w:rsid w:val="002C5C9D"/>
    <w:rsid w:val="0030017F"/>
    <w:rsid w:val="00305060"/>
    <w:rsid w:val="00313A67"/>
    <w:rsid w:val="00327092"/>
    <w:rsid w:val="003832A6"/>
    <w:rsid w:val="003908F4"/>
    <w:rsid w:val="003D0931"/>
    <w:rsid w:val="003D26DC"/>
    <w:rsid w:val="0041367A"/>
    <w:rsid w:val="00422024"/>
    <w:rsid w:val="00422E43"/>
    <w:rsid w:val="0043149F"/>
    <w:rsid w:val="00440A33"/>
    <w:rsid w:val="004760DE"/>
    <w:rsid w:val="00483B77"/>
    <w:rsid w:val="004C22C1"/>
    <w:rsid w:val="004D0816"/>
    <w:rsid w:val="00514735"/>
    <w:rsid w:val="00517716"/>
    <w:rsid w:val="00536169"/>
    <w:rsid w:val="00537807"/>
    <w:rsid w:val="0055030A"/>
    <w:rsid w:val="00563186"/>
    <w:rsid w:val="00593823"/>
    <w:rsid w:val="005F0038"/>
    <w:rsid w:val="005F2C47"/>
    <w:rsid w:val="005F66A9"/>
    <w:rsid w:val="00621504"/>
    <w:rsid w:val="00671F0F"/>
    <w:rsid w:val="00687A41"/>
    <w:rsid w:val="006B311D"/>
    <w:rsid w:val="00732569"/>
    <w:rsid w:val="00782822"/>
    <w:rsid w:val="007912BC"/>
    <w:rsid w:val="00815CDA"/>
    <w:rsid w:val="00861997"/>
    <w:rsid w:val="00895453"/>
    <w:rsid w:val="00897409"/>
    <w:rsid w:val="008D0631"/>
    <w:rsid w:val="008E6052"/>
    <w:rsid w:val="0091571E"/>
    <w:rsid w:val="009229AC"/>
    <w:rsid w:val="0092445A"/>
    <w:rsid w:val="009301BE"/>
    <w:rsid w:val="00955029"/>
    <w:rsid w:val="00980957"/>
    <w:rsid w:val="00997F12"/>
    <w:rsid w:val="009A5032"/>
    <w:rsid w:val="009D3728"/>
    <w:rsid w:val="00A163DE"/>
    <w:rsid w:val="00A351BD"/>
    <w:rsid w:val="00A452EC"/>
    <w:rsid w:val="00A8193A"/>
    <w:rsid w:val="00AA24D0"/>
    <w:rsid w:val="00AC55B0"/>
    <w:rsid w:val="00B04956"/>
    <w:rsid w:val="00B35A82"/>
    <w:rsid w:val="00B71040"/>
    <w:rsid w:val="00B764A0"/>
    <w:rsid w:val="00B947B7"/>
    <w:rsid w:val="00BC0020"/>
    <w:rsid w:val="00BE610D"/>
    <w:rsid w:val="00BF7A8E"/>
    <w:rsid w:val="00C8744C"/>
    <w:rsid w:val="00C96FE3"/>
    <w:rsid w:val="00CC53EA"/>
    <w:rsid w:val="00CC5672"/>
    <w:rsid w:val="00CD2E32"/>
    <w:rsid w:val="00D14405"/>
    <w:rsid w:val="00D8446A"/>
    <w:rsid w:val="00DA612D"/>
    <w:rsid w:val="00DD2599"/>
    <w:rsid w:val="00DE3F9B"/>
    <w:rsid w:val="00E4023E"/>
    <w:rsid w:val="00E53739"/>
    <w:rsid w:val="00E93804"/>
    <w:rsid w:val="00ED3A8D"/>
    <w:rsid w:val="00F4006A"/>
    <w:rsid w:val="00F43E32"/>
    <w:rsid w:val="00F85F0B"/>
    <w:rsid w:val="00F86EC5"/>
    <w:rsid w:val="00FC4F1E"/>
    <w:rsid w:val="00FD352D"/>
    <w:rsid w:val="00FD7CF1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5B658-01EF-4EFF-B5DD-0D60ECEA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69"/>
  </w:style>
  <w:style w:type="paragraph" w:styleId="Heading1">
    <w:name w:val="heading 1"/>
    <w:basedOn w:val="Normal"/>
    <w:next w:val="Normal"/>
    <w:link w:val="Heading1Char"/>
    <w:qFormat/>
    <w:rsid w:val="00F85F0B"/>
    <w:pPr>
      <w:keepNext/>
      <w:keepLines/>
      <w:bidi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5F0B"/>
    <w:pPr>
      <w:keepNext/>
      <w:keepLines/>
      <w:bidi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5F0B"/>
    <w:pPr>
      <w:keepNext/>
      <w:keepLines/>
      <w:bidi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85F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5177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2">
    <w:name w:val="Style 2"/>
    <w:basedOn w:val="Normal"/>
    <w:rsid w:val="00517716"/>
    <w:pPr>
      <w:widowControl w:val="0"/>
      <w:autoSpaceDE w:val="0"/>
      <w:autoSpaceDN w:val="0"/>
      <w:spacing w:before="108" w:after="0" w:line="240" w:lineRule="auto"/>
      <w:ind w:left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haracterStyle2">
    <w:name w:val="Character Style 2"/>
    <w:uiPriority w:val="99"/>
    <w:rsid w:val="00517716"/>
    <w:rPr>
      <w:sz w:val="27"/>
      <w:szCs w:val="27"/>
    </w:rPr>
  </w:style>
  <w:style w:type="paragraph" w:customStyle="1" w:styleId="Style1">
    <w:name w:val="Style 1"/>
    <w:basedOn w:val="Normal"/>
    <w:uiPriority w:val="99"/>
    <w:rsid w:val="00262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26208B"/>
    <w:rPr>
      <w:sz w:val="20"/>
      <w:szCs w:val="20"/>
    </w:rPr>
  </w:style>
  <w:style w:type="paragraph" w:customStyle="1" w:styleId="Style3">
    <w:name w:val="Style 3"/>
    <w:basedOn w:val="Normal"/>
    <w:uiPriority w:val="99"/>
    <w:rsid w:val="0026208B"/>
    <w:pPr>
      <w:widowControl w:val="0"/>
      <w:autoSpaceDE w:val="0"/>
      <w:autoSpaceDN w:val="0"/>
      <w:spacing w:before="180" w:after="0" w:line="276" w:lineRule="exact"/>
      <w:ind w:left="288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F85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85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85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85F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F85F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85F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Style">
    <w:name w:val="Style"/>
    <w:rsid w:val="00F85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85F0B"/>
    <w:pPr>
      <w:ind w:left="720"/>
      <w:contextualSpacing/>
    </w:pPr>
  </w:style>
  <w:style w:type="paragraph" w:customStyle="1" w:styleId="Style4">
    <w:name w:val="Style 4"/>
    <w:basedOn w:val="Normal"/>
    <w:uiPriority w:val="99"/>
    <w:rsid w:val="00F85F0B"/>
    <w:pPr>
      <w:widowControl w:val="0"/>
      <w:autoSpaceDE w:val="0"/>
      <w:autoSpaceDN w:val="0"/>
      <w:spacing w:after="0" w:line="360" w:lineRule="auto"/>
      <w:ind w:left="792"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08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D34"/>
  </w:style>
  <w:style w:type="character" w:styleId="Hyperlink">
    <w:name w:val="Hyperlink"/>
    <w:basedOn w:val="DefaultParagraphFont"/>
    <w:uiPriority w:val="99"/>
    <w:unhideWhenUsed/>
    <w:rsid w:val="003270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445A"/>
    <w:pPr>
      <w:spacing w:after="0" w:line="240" w:lineRule="auto"/>
    </w:pPr>
  </w:style>
  <w:style w:type="character" w:customStyle="1" w:styleId="pev">
    <w:name w:val="_pe_v"/>
    <w:basedOn w:val="DefaultParagraphFont"/>
    <w:rsid w:val="0043149F"/>
  </w:style>
  <w:style w:type="character" w:customStyle="1" w:styleId="rpcq1">
    <w:name w:val="_rpc_q1"/>
    <w:basedOn w:val="DefaultParagraphFont"/>
    <w:rsid w:val="0043149F"/>
  </w:style>
  <w:style w:type="character" w:customStyle="1" w:styleId="fc4">
    <w:name w:val="_fc_4"/>
    <w:basedOn w:val="DefaultParagraphFont"/>
    <w:rsid w:val="0043149F"/>
  </w:style>
  <w:style w:type="character" w:customStyle="1" w:styleId="ms-font-weight-semilight">
    <w:name w:val="ms-font-weight-semilight"/>
    <w:basedOn w:val="DefaultParagraphFont"/>
    <w:rsid w:val="0043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106220">
              <w:marLeft w:val="0"/>
              <w:marRight w:val="225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92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02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84972">
              <w:marLeft w:val="0"/>
              <w:marRight w:val="225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54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3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lzahrani@ksu.edu.sa" TargetMode="External"/><Relationship Id="rId13" Type="http://schemas.openxmlformats.org/officeDocument/2006/relationships/hyperlink" Target="mailto:halmanzalway@KSU.EDU.S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galbuthi@KSU.EDU.S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pandaan@KSU.EDU.S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waji@KSU.EDU.S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nazi@KSU.EDU.SA" TargetMode="External"/><Relationship Id="rId10" Type="http://schemas.openxmlformats.org/officeDocument/2006/relationships/hyperlink" Target="mailto:aalkathiri@KSU.EDU.S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lsomali@KSU.EDU.SA" TargetMode="External"/><Relationship Id="rId14" Type="http://schemas.openxmlformats.org/officeDocument/2006/relationships/hyperlink" Target="mailto:rfallatah@KSU.EDU.S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</dc:creator>
  <cp:lastModifiedBy>RAED ALAHMADI</cp:lastModifiedBy>
  <cp:revision>18</cp:revision>
  <cp:lastPrinted>2014-09-03T10:19:00Z</cp:lastPrinted>
  <dcterms:created xsi:type="dcterms:W3CDTF">2015-02-01T11:34:00Z</dcterms:created>
  <dcterms:modified xsi:type="dcterms:W3CDTF">2016-01-26T19:07:00Z</dcterms:modified>
</cp:coreProperties>
</file>