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0A0" w:firstRow="1" w:lastRow="0" w:firstColumn="1" w:lastColumn="0" w:noHBand="0" w:noVBand="0"/>
      </w:tblPr>
      <w:tblGrid>
        <w:gridCol w:w="4182"/>
        <w:gridCol w:w="4775"/>
      </w:tblGrid>
      <w:tr w:rsidR="00CC44F0" w:rsidTr="00915CB4">
        <w:trPr>
          <w:trHeight w:val="302"/>
        </w:trPr>
        <w:tc>
          <w:tcPr>
            <w:tcW w:w="4182" w:type="dxa"/>
            <w:vAlign w:val="center"/>
          </w:tcPr>
          <w:p w:rsidR="00CC44F0" w:rsidRPr="00AB656B" w:rsidRDefault="00CC44F0" w:rsidP="00BE338F">
            <w:pPr>
              <w:jc w:val="center"/>
              <w:rPr>
                <w:b/>
              </w:rPr>
            </w:pPr>
            <w:r w:rsidRPr="00AB656B">
              <w:rPr>
                <w:b/>
              </w:rPr>
              <w:t>Course Info</w:t>
            </w:r>
          </w:p>
        </w:tc>
        <w:tc>
          <w:tcPr>
            <w:tcW w:w="4775" w:type="dxa"/>
            <w:vAlign w:val="center"/>
          </w:tcPr>
          <w:p w:rsidR="00CC44F0" w:rsidRPr="00AB656B" w:rsidRDefault="00CC44F0" w:rsidP="00BE338F">
            <w:pPr>
              <w:jc w:val="center"/>
              <w:rPr>
                <w:b/>
              </w:rPr>
            </w:pPr>
            <w:r w:rsidRPr="00AB656B">
              <w:rPr>
                <w:b/>
              </w:rPr>
              <w:t>Instructor Info</w:t>
            </w:r>
          </w:p>
        </w:tc>
      </w:tr>
      <w:tr w:rsidR="00CC44F0" w:rsidTr="00915CB4">
        <w:trPr>
          <w:trHeight w:val="609"/>
        </w:trPr>
        <w:tc>
          <w:tcPr>
            <w:tcW w:w="4182" w:type="dxa"/>
            <w:vAlign w:val="center"/>
          </w:tcPr>
          <w:p w:rsidR="00CC44F0" w:rsidRDefault="00CC44F0" w:rsidP="00BE338F">
            <w:r w:rsidRPr="00AB656B">
              <w:rPr>
                <w:b/>
              </w:rPr>
              <w:t>Course title</w:t>
            </w:r>
            <w:r>
              <w:t xml:space="preserve">: </w:t>
            </w:r>
            <w:r w:rsidR="006C365E">
              <w:t xml:space="preserve">Mass </w:t>
            </w:r>
            <w:r>
              <w:t>Media</w:t>
            </w:r>
            <w:r w:rsidR="006C365E">
              <w:t xml:space="preserve"> Translation</w:t>
            </w:r>
          </w:p>
        </w:tc>
        <w:tc>
          <w:tcPr>
            <w:tcW w:w="4775" w:type="dxa"/>
            <w:vAlign w:val="center"/>
          </w:tcPr>
          <w:p w:rsidR="00CC44F0" w:rsidRDefault="00CC44F0" w:rsidP="008D2B23">
            <w:r w:rsidRPr="00AB656B">
              <w:rPr>
                <w:b/>
              </w:rPr>
              <w:t>Name:</w:t>
            </w:r>
            <w:r>
              <w:t xml:space="preserve"> </w:t>
            </w:r>
            <w:r w:rsidR="008D2B23">
              <w:t>Ghadah Alotaibi</w:t>
            </w:r>
          </w:p>
        </w:tc>
      </w:tr>
      <w:tr w:rsidR="00CC44F0" w:rsidTr="00915CB4">
        <w:trPr>
          <w:trHeight w:val="609"/>
        </w:trPr>
        <w:tc>
          <w:tcPr>
            <w:tcW w:w="4182" w:type="dxa"/>
            <w:vAlign w:val="center"/>
          </w:tcPr>
          <w:p w:rsidR="00CC44F0" w:rsidRDefault="00CC44F0" w:rsidP="00BE338F">
            <w:r w:rsidRPr="00AB656B">
              <w:rPr>
                <w:b/>
              </w:rPr>
              <w:t>Course No</w:t>
            </w:r>
            <w:r>
              <w:t>. 336 Najd</w:t>
            </w:r>
          </w:p>
        </w:tc>
        <w:tc>
          <w:tcPr>
            <w:tcW w:w="4775" w:type="dxa"/>
            <w:vAlign w:val="center"/>
          </w:tcPr>
          <w:p w:rsidR="00CC44F0" w:rsidRDefault="00CC44F0" w:rsidP="008D2B23">
            <w:r w:rsidRPr="00AB656B">
              <w:rPr>
                <w:b/>
              </w:rPr>
              <w:t>E-mail</w:t>
            </w:r>
            <w:r>
              <w:t xml:space="preserve">: </w:t>
            </w:r>
            <w:r w:rsidR="008D2B23">
              <w:t>ghadah_ksu@yahoo.com</w:t>
            </w:r>
          </w:p>
          <w:p w:rsidR="00CC44F0" w:rsidRDefault="00CC44F0" w:rsidP="00BE338F"/>
        </w:tc>
      </w:tr>
      <w:tr w:rsidR="00CC44F0" w:rsidTr="00915CB4">
        <w:trPr>
          <w:trHeight w:val="609"/>
        </w:trPr>
        <w:tc>
          <w:tcPr>
            <w:tcW w:w="4182" w:type="dxa"/>
            <w:vAlign w:val="center"/>
          </w:tcPr>
          <w:p w:rsidR="00CC44F0" w:rsidRDefault="00CC44F0" w:rsidP="00BE338F">
            <w:r w:rsidRPr="00AB656B">
              <w:rPr>
                <w:b/>
              </w:rPr>
              <w:t>Credit Hrs</w:t>
            </w:r>
            <w:r>
              <w:t>. 2</w:t>
            </w:r>
          </w:p>
        </w:tc>
        <w:tc>
          <w:tcPr>
            <w:tcW w:w="4775" w:type="dxa"/>
            <w:vAlign w:val="center"/>
          </w:tcPr>
          <w:p w:rsidR="00CC44F0" w:rsidRPr="00AB656B" w:rsidRDefault="00CC44F0" w:rsidP="00BE338F">
            <w:pPr>
              <w:rPr>
                <w:b/>
              </w:rPr>
            </w:pPr>
            <w:r w:rsidRPr="00AB656B">
              <w:rPr>
                <w:b/>
              </w:rPr>
              <w:t xml:space="preserve">Office No. </w:t>
            </w:r>
            <w:r w:rsidRPr="005868BB">
              <w:t>4S</w:t>
            </w:r>
            <w:r w:rsidR="008D2B23">
              <w:t>-</w:t>
            </w:r>
            <w:r w:rsidRPr="005868BB">
              <w:t>12</w:t>
            </w:r>
          </w:p>
        </w:tc>
      </w:tr>
      <w:tr w:rsidR="00CC44F0" w:rsidTr="00915CB4">
        <w:trPr>
          <w:trHeight w:val="609"/>
        </w:trPr>
        <w:tc>
          <w:tcPr>
            <w:tcW w:w="4182" w:type="dxa"/>
            <w:vAlign w:val="center"/>
          </w:tcPr>
          <w:p w:rsidR="00CC44F0" w:rsidRDefault="00CC44F0" w:rsidP="00BE338F">
            <w:r w:rsidRPr="00AB656B">
              <w:rPr>
                <w:b/>
              </w:rPr>
              <w:t>Class days/times</w:t>
            </w:r>
            <w:r>
              <w:t xml:space="preserve">: </w:t>
            </w:r>
          </w:p>
        </w:tc>
        <w:tc>
          <w:tcPr>
            <w:tcW w:w="4775" w:type="dxa"/>
            <w:vAlign w:val="center"/>
          </w:tcPr>
          <w:p w:rsidR="00CC44F0" w:rsidRPr="00D826BD" w:rsidRDefault="00CC44F0" w:rsidP="00D826BD">
            <w:pPr>
              <w:rPr>
                <w:b/>
              </w:rPr>
            </w:pPr>
            <w:r w:rsidRPr="00AB656B">
              <w:rPr>
                <w:b/>
              </w:rPr>
              <w:t>Office Hrs.</w:t>
            </w:r>
            <w:r w:rsidR="00D826BD">
              <w:rPr>
                <w:b/>
              </w:rPr>
              <w:t xml:space="preserve"> </w:t>
            </w:r>
            <w:r w:rsidRPr="00CB738C">
              <w:t xml:space="preserve"> Sun. </w:t>
            </w:r>
            <w:r w:rsidR="008D2B23">
              <w:t>&amp; Mon. 9-10</w:t>
            </w:r>
            <w:r w:rsidR="000C1D4B">
              <w:t xml:space="preserve"> </w:t>
            </w:r>
            <w:r w:rsidR="008D2B23">
              <w:t xml:space="preserve">\ </w:t>
            </w:r>
            <w:r w:rsidR="000C1D4B">
              <w:t>12-1</w:t>
            </w:r>
          </w:p>
          <w:p w:rsidR="00CC44F0" w:rsidRPr="00AB656B" w:rsidRDefault="00CC44F0" w:rsidP="000C1D4B">
            <w:pPr>
              <w:rPr>
                <w:b/>
              </w:rPr>
            </w:pPr>
            <w:r w:rsidRPr="00CB738C">
              <w:t xml:space="preserve">                    </w:t>
            </w:r>
            <w:r w:rsidR="000C1D4B">
              <w:t>Thursday</w:t>
            </w:r>
            <w:r w:rsidRPr="00CB738C">
              <w:t xml:space="preserve"> 10-</w:t>
            </w:r>
            <w:r w:rsidR="000C1D4B">
              <w:t>11</w:t>
            </w:r>
            <w:r>
              <w:t xml:space="preserve"> </w:t>
            </w:r>
            <w:r w:rsidR="000C1D4B">
              <w:t>\ 12-1</w:t>
            </w:r>
          </w:p>
        </w:tc>
      </w:tr>
      <w:tr w:rsidR="00D826BD" w:rsidTr="00915CB4">
        <w:trPr>
          <w:trHeight w:val="302"/>
        </w:trPr>
        <w:tc>
          <w:tcPr>
            <w:tcW w:w="4182" w:type="dxa"/>
            <w:vMerge w:val="restart"/>
            <w:vAlign w:val="center"/>
          </w:tcPr>
          <w:p w:rsidR="00D826BD" w:rsidRDefault="00D826BD" w:rsidP="00BE338F">
            <w:r w:rsidRPr="00AB656B">
              <w:rPr>
                <w:b/>
              </w:rPr>
              <w:t>Group</w:t>
            </w:r>
            <w:r>
              <w:t xml:space="preserve">: </w:t>
            </w:r>
          </w:p>
        </w:tc>
        <w:tc>
          <w:tcPr>
            <w:tcW w:w="4775" w:type="dxa"/>
            <w:vAlign w:val="center"/>
          </w:tcPr>
          <w:p w:rsidR="00D826BD" w:rsidRDefault="00D826BD" w:rsidP="006C365E">
            <w:r w:rsidRPr="00980D3C">
              <w:rPr>
                <w:b/>
              </w:rPr>
              <w:t>Twitter</w:t>
            </w:r>
            <w:r>
              <w:t>:  @</w:t>
            </w:r>
            <w:proofErr w:type="spellStart"/>
            <w:r>
              <w:t>Ghadah</w:t>
            </w:r>
            <w:r>
              <w:t>_COLT</w:t>
            </w:r>
            <w:proofErr w:type="spellEnd"/>
          </w:p>
        </w:tc>
      </w:tr>
      <w:tr w:rsidR="00D826BD" w:rsidTr="00915CB4">
        <w:trPr>
          <w:trHeight w:val="302"/>
        </w:trPr>
        <w:tc>
          <w:tcPr>
            <w:tcW w:w="4182" w:type="dxa"/>
            <w:vMerge/>
            <w:vAlign w:val="center"/>
          </w:tcPr>
          <w:p w:rsidR="00D826BD" w:rsidRPr="00AB656B" w:rsidRDefault="00D826BD" w:rsidP="00BE338F">
            <w:pPr>
              <w:rPr>
                <w:b/>
              </w:rPr>
            </w:pPr>
          </w:p>
        </w:tc>
        <w:tc>
          <w:tcPr>
            <w:tcW w:w="4775" w:type="dxa"/>
            <w:vAlign w:val="center"/>
          </w:tcPr>
          <w:p w:rsidR="00D826BD" w:rsidRPr="00980D3C" w:rsidRDefault="00D826BD" w:rsidP="006C365E">
            <w:pPr>
              <w:rPr>
                <w:b/>
              </w:rPr>
            </w:pPr>
            <w:r>
              <w:rPr>
                <w:b/>
              </w:rPr>
              <w:t xml:space="preserve">Website: </w:t>
            </w:r>
            <w:r w:rsidRPr="00915CB4">
              <w:rPr>
                <w:bCs/>
              </w:rPr>
              <w:t>fac.ksu.edu.sa/</w:t>
            </w:r>
            <w:proofErr w:type="spellStart"/>
            <w:r w:rsidRPr="00915CB4">
              <w:rPr>
                <w:bCs/>
              </w:rPr>
              <w:t>ghaalotaibi</w:t>
            </w:r>
            <w:proofErr w:type="spellEnd"/>
          </w:p>
        </w:tc>
      </w:tr>
    </w:tbl>
    <w:p w:rsidR="001D21AD" w:rsidRDefault="001D21AD"/>
    <w:p w:rsidR="00CC44F0" w:rsidRPr="00054DF4" w:rsidRDefault="00915CB4" w:rsidP="00CC44F0">
      <w:pPr>
        <w:rPr>
          <w:b/>
          <w:u w:val="single"/>
        </w:rPr>
      </w:pPr>
      <w:r w:rsidRPr="00054DF4">
        <w:rPr>
          <w:b/>
          <w:u w:val="single"/>
        </w:rPr>
        <w:t>Course Description:</w:t>
      </w:r>
    </w:p>
    <w:p w:rsidR="00CC44F0" w:rsidRDefault="00CC44F0" w:rsidP="00CC44F0"/>
    <w:p w:rsidR="00CC44F0" w:rsidRPr="0062307A" w:rsidRDefault="00CC44F0" w:rsidP="00915CB4">
      <w:pPr>
        <w:rPr>
          <w:b/>
        </w:rPr>
      </w:pPr>
      <w:r>
        <w:t xml:space="preserve">This course will introduce you to translation in the field of media.  It will present you with the challenge of translating texts from media outlets such as newspapers, magazines, and online articles. It will also introduce you to the language of media: Abbreviations, agencies, terms, etc. There will be materials chosen from the previously mentioned outlets. You will also be introduced to what media is, and the skills needed to tackle </w:t>
      </w:r>
      <w:r w:rsidR="00915CB4">
        <w:t>this</w:t>
      </w:r>
      <w:r>
        <w:t xml:space="preserve"> field, such as structuring headlines, and analyzing articles.</w:t>
      </w:r>
    </w:p>
    <w:p w:rsidR="00CC44F0" w:rsidRDefault="00CC44F0" w:rsidP="00CC44F0"/>
    <w:p w:rsidR="00CC44F0" w:rsidRPr="00054DF4" w:rsidRDefault="00CC44F0" w:rsidP="00CC44F0">
      <w:pPr>
        <w:rPr>
          <w:b/>
          <w:u w:val="single"/>
        </w:rPr>
      </w:pPr>
      <w:r w:rsidRPr="00054DF4">
        <w:rPr>
          <w:b/>
          <w:u w:val="single"/>
        </w:rPr>
        <w:t>Course Objectives</w:t>
      </w:r>
      <w:r w:rsidR="00054DF4" w:rsidRPr="00054DF4">
        <w:rPr>
          <w:b/>
          <w:u w:val="single"/>
        </w:rPr>
        <w:t>:</w:t>
      </w:r>
    </w:p>
    <w:p w:rsidR="00CC44F0" w:rsidRDefault="00CC44F0" w:rsidP="00CC44F0"/>
    <w:p w:rsidR="00CC44F0" w:rsidRDefault="00CC44F0" w:rsidP="00CC44F0">
      <w:r>
        <w:t>By the end of this course, you should be able to:</w:t>
      </w:r>
    </w:p>
    <w:p w:rsidR="00CC44F0" w:rsidRDefault="00CC44F0" w:rsidP="00CC44F0"/>
    <w:p w:rsidR="00CC44F0" w:rsidRDefault="00CC44F0" w:rsidP="00CC44F0">
      <w:pPr>
        <w:pStyle w:val="ListParagraph"/>
        <w:numPr>
          <w:ilvl w:val="0"/>
          <w:numId w:val="1"/>
        </w:numPr>
        <w:ind w:left="900"/>
      </w:pPr>
      <w:r>
        <w:t xml:space="preserve">Translate texts from Arabic to English and vice versa.  </w:t>
      </w:r>
    </w:p>
    <w:p w:rsidR="00CC44F0" w:rsidRDefault="00CC44F0" w:rsidP="00CC44F0">
      <w:pPr>
        <w:pStyle w:val="ListParagraph"/>
        <w:numPr>
          <w:ilvl w:val="0"/>
          <w:numId w:val="1"/>
        </w:numPr>
        <w:ind w:left="900"/>
      </w:pPr>
      <w:r>
        <w:t xml:space="preserve">Know all types of media outlets. </w:t>
      </w:r>
    </w:p>
    <w:p w:rsidR="00CC44F0" w:rsidRDefault="00CC44F0" w:rsidP="00CC44F0">
      <w:pPr>
        <w:pStyle w:val="ListParagraph"/>
        <w:numPr>
          <w:ilvl w:val="0"/>
          <w:numId w:val="1"/>
        </w:numPr>
        <w:ind w:left="900"/>
      </w:pPr>
      <w:r>
        <w:t>Improve your skills in reading and comprehension</w:t>
      </w:r>
      <w:r w:rsidR="00915CB4">
        <w:t>.</w:t>
      </w:r>
      <w:r>
        <w:t xml:space="preserve">  </w:t>
      </w:r>
    </w:p>
    <w:p w:rsidR="00CC44F0" w:rsidRDefault="00CC44F0" w:rsidP="00CC44F0">
      <w:pPr>
        <w:pStyle w:val="ListParagraph"/>
        <w:numPr>
          <w:ilvl w:val="0"/>
          <w:numId w:val="1"/>
        </w:numPr>
        <w:ind w:left="900"/>
      </w:pPr>
      <w:r>
        <w:t>Utilize the skills for deduction and critical thinking</w:t>
      </w:r>
      <w:r w:rsidR="00915CB4">
        <w:t>.</w:t>
      </w:r>
    </w:p>
    <w:p w:rsidR="00CC44F0" w:rsidRDefault="00CC44F0" w:rsidP="00CC44F0">
      <w:pPr>
        <w:pStyle w:val="ListParagraph"/>
        <w:numPr>
          <w:ilvl w:val="0"/>
          <w:numId w:val="1"/>
        </w:numPr>
        <w:ind w:left="900"/>
      </w:pPr>
      <w:r>
        <w:t>Know more about news agencies and newspapers</w:t>
      </w:r>
      <w:r w:rsidR="00915CB4">
        <w:t>.</w:t>
      </w:r>
    </w:p>
    <w:p w:rsidR="00CC44F0" w:rsidRDefault="00CC44F0" w:rsidP="00CC44F0">
      <w:pPr>
        <w:pStyle w:val="ListParagraph"/>
        <w:numPr>
          <w:ilvl w:val="0"/>
          <w:numId w:val="1"/>
        </w:numPr>
        <w:ind w:left="900"/>
      </w:pPr>
      <w:r>
        <w:t>Know common terms related to media in English and Arabic</w:t>
      </w:r>
      <w:r w:rsidR="00915CB4">
        <w:t>.</w:t>
      </w:r>
    </w:p>
    <w:p w:rsidR="00CC44F0" w:rsidRDefault="00CC44F0" w:rsidP="00CC44F0">
      <w:pPr>
        <w:pStyle w:val="ListParagraph"/>
        <w:numPr>
          <w:ilvl w:val="0"/>
          <w:numId w:val="1"/>
        </w:numPr>
        <w:ind w:left="900"/>
      </w:pPr>
      <w:r>
        <w:t>Know the different styles of reporting news in English and Arabic</w:t>
      </w:r>
      <w:r w:rsidR="00915CB4">
        <w:t>.</w:t>
      </w:r>
    </w:p>
    <w:p w:rsidR="00054DF4" w:rsidRDefault="00054DF4" w:rsidP="00054DF4">
      <w:pPr>
        <w:pStyle w:val="ListParagraph"/>
        <w:ind w:left="900"/>
      </w:pPr>
    </w:p>
    <w:p w:rsidR="00054DF4" w:rsidRPr="00054DF4" w:rsidRDefault="00054DF4" w:rsidP="00054DF4">
      <w:pPr>
        <w:rPr>
          <w:b/>
          <w:bCs/>
          <w:u w:val="single"/>
        </w:rPr>
      </w:pPr>
      <w:r w:rsidRPr="00054DF4">
        <w:rPr>
          <w:b/>
          <w:bCs/>
          <w:u w:val="single"/>
        </w:rPr>
        <w:t>Grading Policy</w:t>
      </w:r>
      <w:r w:rsidRPr="00054DF4">
        <w:rPr>
          <w:b/>
          <w:bCs/>
          <w:u w:val="single"/>
        </w:rPr>
        <w:t>:</w:t>
      </w:r>
    </w:p>
    <w:p w:rsidR="00054DF4" w:rsidRDefault="00054DF4" w:rsidP="00054DF4">
      <w:pPr>
        <w:rPr>
          <w:u w:val="single"/>
        </w:rPr>
      </w:pPr>
    </w:p>
    <w:tbl>
      <w:tblPr>
        <w:tblW w:w="6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6"/>
        <w:gridCol w:w="1084"/>
      </w:tblGrid>
      <w:tr w:rsidR="00054DF4" w:rsidRPr="00250CB4" w:rsidTr="00BE338F">
        <w:trPr>
          <w:trHeight w:val="415"/>
        </w:trPr>
        <w:tc>
          <w:tcPr>
            <w:tcW w:w="5126" w:type="dxa"/>
            <w:vAlign w:val="center"/>
          </w:tcPr>
          <w:p w:rsidR="00054DF4" w:rsidRPr="00185AEF" w:rsidRDefault="00054DF4" w:rsidP="00BE338F">
            <w:r w:rsidRPr="00185AEF">
              <w:t>1st Mid-term</w:t>
            </w:r>
          </w:p>
        </w:tc>
        <w:tc>
          <w:tcPr>
            <w:tcW w:w="1084" w:type="dxa"/>
            <w:vAlign w:val="center"/>
          </w:tcPr>
          <w:p w:rsidR="00054DF4" w:rsidRPr="007A1A40" w:rsidRDefault="00054DF4" w:rsidP="00BE338F">
            <w:r>
              <w:t>25</w:t>
            </w:r>
          </w:p>
        </w:tc>
      </w:tr>
      <w:tr w:rsidR="00054DF4" w:rsidRPr="00250CB4" w:rsidTr="00BE338F">
        <w:trPr>
          <w:trHeight w:val="415"/>
        </w:trPr>
        <w:tc>
          <w:tcPr>
            <w:tcW w:w="5126" w:type="dxa"/>
            <w:vAlign w:val="center"/>
          </w:tcPr>
          <w:p w:rsidR="00054DF4" w:rsidRPr="00185AEF" w:rsidRDefault="00054DF4" w:rsidP="00BE338F">
            <w:r w:rsidRPr="00185AEF">
              <w:t>2nd Mid-term</w:t>
            </w:r>
          </w:p>
        </w:tc>
        <w:tc>
          <w:tcPr>
            <w:tcW w:w="1084" w:type="dxa"/>
            <w:vAlign w:val="center"/>
          </w:tcPr>
          <w:p w:rsidR="00054DF4" w:rsidRPr="007A1A40" w:rsidRDefault="00054DF4" w:rsidP="00BE338F">
            <w:r w:rsidRPr="007A1A40">
              <w:t>25</w:t>
            </w:r>
          </w:p>
        </w:tc>
      </w:tr>
      <w:tr w:rsidR="00054DF4" w:rsidRPr="00250CB4" w:rsidTr="00BE338F">
        <w:trPr>
          <w:trHeight w:val="415"/>
        </w:trPr>
        <w:tc>
          <w:tcPr>
            <w:tcW w:w="5126" w:type="dxa"/>
            <w:vAlign w:val="center"/>
          </w:tcPr>
          <w:p w:rsidR="00054DF4" w:rsidRPr="00185AEF" w:rsidRDefault="00054DF4" w:rsidP="00054DF4">
            <w:r>
              <w:t>Project</w:t>
            </w:r>
            <w:r w:rsidRPr="00185AEF">
              <w:t xml:space="preserve"> </w:t>
            </w:r>
          </w:p>
        </w:tc>
        <w:tc>
          <w:tcPr>
            <w:tcW w:w="1084" w:type="dxa"/>
            <w:vAlign w:val="center"/>
          </w:tcPr>
          <w:p w:rsidR="00054DF4" w:rsidRPr="007A1A40" w:rsidRDefault="00054DF4" w:rsidP="00BE338F">
            <w:r>
              <w:t>6</w:t>
            </w:r>
          </w:p>
        </w:tc>
      </w:tr>
      <w:tr w:rsidR="00054DF4" w:rsidRPr="00250CB4" w:rsidTr="00BE338F">
        <w:trPr>
          <w:trHeight w:val="415"/>
        </w:trPr>
        <w:tc>
          <w:tcPr>
            <w:tcW w:w="5126" w:type="dxa"/>
            <w:vAlign w:val="center"/>
          </w:tcPr>
          <w:p w:rsidR="00054DF4" w:rsidRDefault="00054DF4" w:rsidP="00BE338F">
            <w:r>
              <w:t>Participation</w:t>
            </w:r>
          </w:p>
        </w:tc>
        <w:tc>
          <w:tcPr>
            <w:tcW w:w="1084" w:type="dxa"/>
            <w:vAlign w:val="center"/>
          </w:tcPr>
          <w:p w:rsidR="00054DF4" w:rsidRDefault="00054DF4" w:rsidP="00BE338F">
            <w:r>
              <w:t>4</w:t>
            </w:r>
          </w:p>
        </w:tc>
      </w:tr>
      <w:tr w:rsidR="00054DF4" w:rsidRPr="00250CB4" w:rsidTr="00BE338F">
        <w:trPr>
          <w:trHeight w:val="415"/>
        </w:trPr>
        <w:tc>
          <w:tcPr>
            <w:tcW w:w="5126" w:type="dxa"/>
            <w:vAlign w:val="center"/>
          </w:tcPr>
          <w:p w:rsidR="00054DF4" w:rsidRPr="00185AEF" w:rsidRDefault="00054DF4" w:rsidP="00BE338F">
            <w:r w:rsidRPr="00185AEF">
              <w:t>Final exam</w:t>
            </w:r>
          </w:p>
        </w:tc>
        <w:tc>
          <w:tcPr>
            <w:tcW w:w="1084" w:type="dxa"/>
            <w:vAlign w:val="center"/>
          </w:tcPr>
          <w:p w:rsidR="00054DF4" w:rsidRPr="007A1A40" w:rsidRDefault="00054DF4" w:rsidP="00BE338F">
            <w:r w:rsidRPr="007A1A40">
              <w:t>40</w:t>
            </w:r>
          </w:p>
        </w:tc>
      </w:tr>
    </w:tbl>
    <w:p w:rsidR="00054DF4" w:rsidRDefault="00054DF4" w:rsidP="00054DF4">
      <w:pPr>
        <w:pStyle w:val="ListParagraph"/>
        <w:ind w:left="900"/>
      </w:pPr>
    </w:p>
    <w:p w:rsidR="00054DF4" w:rsidRDefault="00054DF4" w:rsidP="00054DF4"/>
    <w:p w:rsidR="00054DF4" w:rsidRPr="00D9030B" w:rsidRDefault="00054DF4" w:rsidP="00D9030B">
      <w:bookmarkStart w:id="0" w:name="_GoBack"/>
      <w:bookmarkEnd w:id="0"/>
    </w:p>
    <w:sectPr w:rsidR="00054DF4" w:rsidRPr="00D9030B" w:rsidSect="002A297F">
      <w:pgSz w:w="11906" w:h="16838"/>
      <w:pgMar w:top="108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54610"/>
    <w:multiLevelType w:val="hybridMultilevel"/>
    <w:tmpl w:val="25AA56F8"/>
    <w:lvl w:ilvl="0" w:tplc="139C86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F426DF"/>
    <w:multiLevelType w:val="hybridMultilevel"/>
    <w:tmpl w:val="C9D0E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F0"/>
    <w:rsid w:val="00054DF4"/>
    <w:rsid w:val="000C1D4B"/>
    <w:rsid w:val="001D21AD"/>
    <w:rsid w:val="002A297F"/>
    <w:rsid w:val="006C365E"/>
    <w:rsid w:val="008D2B23"/>
    <w:rsid w:val="00915CB4"/>
    <w:rsid w:val="00CC44F0"/>
    <w:rsid w:val="00CD0A0D"/>
    <w:rsid w:val="00D826BD"/>
    <w:rsid w:val="00D903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85469-B496-4A28-B4E8-9C885C5D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F0"/>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4F0"/>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C4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Ghadah Alotaibi</dc:creator>
  <cp:keywords/>
  <dc:description/>
  <cp:lastModifiedBy>Ghadah Alotaibi</cp:lastModifiedBy>
  <cp:revision>6</cp:revision>
  <dcterms:created xsi:type="dcterms:W3CDTF">2015-02-07T19:52:00Z</dcterms:created>
  <dcterms:modified xsi:type="dcterms:W3CDTF">2015-02-07T21:08:00Z</dcterms:modified>
</cp:coreProperties>
</file>