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D3" w:rsidRDefault="009833C5" w:rsidP="009833C5">
      <w:pPr>
        <w:jc w:val="center"/>
      </w:pPr>
      <w:r w:rsidRPr="009833C5">
        <w:t>Chapter 8</w:t>
      </w:r>
    </w:p>
    <w:p w:rsidR="009833C5" w:rsidRPr="009833C5" w:rsidRDefault="009833C5" w:rsidP="009833C5">
      <w:r w:rsidRPr="009833C5">
        <w:rPr>
          <w:b/>
          <w:bCs/>
          <w:u w:val="single"/>
        </w:rPr>
        <w:t>a market is:</w:t>
      </w:r>
    </w:p>
    <w:p w:rsidR="009833C5" w:rsidRPr="009833C5" w:rsidRDefault="009833C5" w:rsidP="008F794E">
      <w:r w:rsidRPr="009833C5">
        <w:rPr>
          <w:b/>
          <w:bCs/>
        </w:rPr>
        <w:t xml:space="preserve"> (1) </w:t>
      </w:r>
      <w:r w:rsidR="0082313B" w:rsidRPr="009833C5">
        <w:rPr>
          <w:b/>
          <w:bCs/>
        </w:rPr>
        <w:t>People</w:t>
      </w:r>
      <w:r w:rsidRPr="009833C5">
        <w:rPr>
          <w:b/>
          <w:bCs/>
        </w:rPr>
        <w:t xml:space="preserve"> or organizations </w:t>
      </w:r>
    </w:p>
    <w:p w:rsidR="009833C5" w:rsidRPr="009833C5" w:rsidRDefault="009833C5" w:rsidP="008F794E">
      <w:r w:rsidRPr="009833C5">
        <w:rPr>
          <w:b/>
          <w:bCs/>
        </w:rPr>
        <w:t xml:space="preserve">(2) </w:t>
      </w:r>
      <w:r w:rsidR="0082313B" w:rsidRPr="009833C5">
        <w:rPr>
          <w:b/>
          <w:bCs/>
        </w:rPr>
        <w:t>Needs</w:t>
      </w:r>
      <w:r w:rsidRPr="009833C5">
        <w:rPr>
          <w:b/>
          <w:bCs/>
        </w:rPr>
        <w:t xml:space="preserve"> or wants </w:t>
      </w:r>
    </w:p>
    <w:p w:rsidR="009833C5" w:rsidRPr="009833C5" w:rsidRDefault="009833C5" w:rsidP="008F794E">
      <w:r w:rsidRPr="009833C5">
        <w:rPr>
          <w:b/>
          <w:bCs/>
        </w:rPr>
        <w:t xml:space="preserve">(3) </w:t>
      </w:r>
      <w:r w:rsidR="0082313B" w:rsidRPr="009833C5">
        <w:rPr>
          <w:b/>
          <w:bCs/>
        </w:rPr>
        <w:t>The</w:t>
      </w:r>
      <w:r w:rsidRPr="009833C5">
        <w:rPr>
          <w:b/>
          <w:bCs/>
        </w:rPr>
        <w:t xml:space="preserve"> ability </w:t>
      </w:r>
    </w:p>
    <w:p w:rsidR="009833C5" w:rsidRPr="009833C5" w:rsidRDefault="009833C5" w:rsidP="009833C5">
      <w:r w:rsidRPr="009833C5">
        <w:rPr>
          <w:b/>
          <w:bCs/>
        </w:rPr>
        <w:t xml:space="preserve">(4) </w:t>
      </w:r>
      <w:r w:rsidR="0082313B" w:rsidRPr="009833C5">
        <w:rPr>
          <w:b/>
          <w:bCs/>
        </w:rPr>
        <w:t>The</w:t>
      </w:r>
      <w:r w:rsidRPr="009833C5">
        <w:rPr>
          <w:b/>
          <w:bCs/>
        </w:rPr>
        <w:t xml:space="preserve"> willingness to buy.</w:t>
      </w:r>
    </w:p>
    <w:p w:rsidR="009833C5" w:rsidRPr="009833C5" w:rsidRDefault="009833C5" w:rsidP="009833C5">
      <w:r w:rsidRPr="009833C5">
        <w:rPr>
          <w:b/>
          <w:bCs/>
        </w:rPr>
        <w:t>- A group of people that lacks any one of these characteristics is NOT a market.</w:t>
      </w:r>
    </w:p>
    <w:p w:rsidR="009833C5" w:rsidRDefault="009833C5" w:rsidP="009833C5"/>
    <w:p w:rsidR="009833C5" w:rsidRPr="009833C5" w:rsidRDefault="009833C5" w:rsidP="009833C5">
      <w:r w:rsidRPr="005000EE">
        <w:rPr>
          <w:b/>
          <w:bCs/>
        </w:rPr>
        <w:t>Market:</w:t>
      </w:r>
      <w:r>
        <w:t xml:space="preserve"> </w:t>
      </w:r>
      <w:r w:rsidRPr="009833C5">
        <w:t>People or organizations with needs or wants and the ability and willingness to buy.</w:t>
      </w:r>
    </w:p>
    <w:p w:rsidR="009833C5" w:rsidRPr="009833C5" w:rsidRDefault="009833C5" w:rsidP="009833C5">
      <w:r w:rsidRPr="005000EE">
        <w:rPr>
          <w:b/>
          <w:bCs/>
        </w:rPr>
        <w:t>Market Segment:</w:t>
      </w:r>
      <w:r>
        <w:t xml:space="preserve"> </w:t>
      </w:r>
      <w:r w:rsidRPr="009833C5">
        <w:t>A subgroup of people or organizations sharing one or more characteristics that cause them to have similar product needs.</w:t>
      </w:r>
    </w:p>
    <w:p w:rsidR="009833C5" w:rsidRDefault="009833C5" w:rsidP="009833C5">
      <w:r w:rsidRPr="005000EE">
        <w:rPr>
          <w:b/>
          <w:bCs/>
        </w:rPr>
        <w:t>Market Segmentation:</w:t>
      </w:r>
      <w:r>
        <w:t xml:space="preserve"> </w:t>
      </w:r>
      <w:r w:rsidRPr="009833C5">
        <w:t>The process of dividing a market into meaningful, relatively similar, identifiable segments or groups.</w:t>
      </w:r>
    </w:p>
    <w:p w:rsidR="009833C5" w:rsidRPr="009833C5" w:rsidRDefault="009833C5" w:rsidP="009833C5">
      <w:r w:rsidRPr="009833C5">
        <w:rPr>
          <w:b/>
          <w:bCs/>
          <w:u w:val="single"/>
        </w:rPr>
        <w:t>Markets are segmented for three reasons:</w:t>
      </w:r>
    </w:p>
    <w:p w:rsidR="005F1530" w:rsidRPr="009833C5" w:rsidRDefault="0082313B" w:rsidP="009833C5">
      <w:pPr>
        <w:numPr>
          <w:ilvl w:val="0"/>
          <w:numId w:val="1"/>
        </w:numPr>
      </w:pPr>
      <w:r w:rsidRPr="009833C5">
        <w:t>Segmentation enables the identification of groups of customers with similar needs, and the analysis of the buying behavior of these groups.</w:t>
      </w:r>
    </w:p>
    <w:p w:rsidR="005F1530" w:rsidRPr="009833C5" w:rsidRDefault="0082313B" w:rsidP="009833C5">
      <w:pPr>
        <w:numPr>
          <w:ilvl w:val="0"/>
          <w:numId w:val="1"/>
        </w:numPr>
      </w:pPr>
      <w:r w:rsidRPr="009833C5">
        <w:t>Segmentation provides information for the specific matching of the design of marketing mixes with the characteristics of the segment.</w:t>
      </w:r>
    </w:p>
    <w:p w:rsidR="005F1530" w:rsidRPr="009833C5" w:rsidRDefault="0082313B" w:rsidP="009833C5">
      <w:pPr>
        <w:numPr>
          <w:ilvl w:val="0"/>
          <w:numId w:val="1"/>
        </w:numPr>
      </w:pPr>
      <w:r w:rsidRPr="009833C5">
        <w:t>Segmentation helps marketers satisfy customers wants and needs while meeting the organization’s objectives.</w:t>
      </w:r>
    </w:p>
    <w:p w:rsidR="009833C5" w:rsidRDefault="009833C5" w:rsidP="009833C5">
      <w:pPr>
        <w:rPr>
          <w:b/>
          <w:bCs/>
        </w:rPr>
      </w:pPr>
      <w:r w:rsidRPr="009833C5">
        <w:rPr>
          <w:b/>
          <w:bCs/>
        </w:rPr>
        <w:t>Bases for Segmenting</w:t>
      </w:r>
      <w:r>
        <w:t xml:space="preserve"> </w:t>
      </w:r>
      <w:r w:rsidRPr="009833C5">
        <w:rPr>
          <w:b/>
          <w:bCs/>
        </w:rPr>
        <w:t>Consumer Markets</w:t>
      </w:r>
      <w:r>
        <w:rPr>
          <w:b/>
          <w:bCs/>
        </w:rPr>
        <w:t>:</w:t>
      </w:r>
    </w:p>
    <w:p w:rsidR="009833C5" w:rsidRDefault="009833C5" w:rsidP="009833C5">
      <w:r w:rsidRPr="009833C5">
        <w:t>Geography, Demographics, Psychographics, Benefits Sought,</w:t>
      </w:r>
      <w:r w:rsidRPr="009833C5">
        <w:rPr>
          <w:rFonts w:asciiTheme="majorHAnsi" w:eastAsiaTheme="majorEastAsia" w:hAnsi="Arial Black" w:cstheme="majorBidi"/>
          <w:color w:val="000000"/>
          <w:kern w:val="24"/>
          <w:sz w:val="48"/>
          <w:szCs w:val="48"/>
        </w:rPr>
        <w:t xml:space="preserve"> </w:t>
      </w:r>
      <w:r w:rsidRPr="009833C5">
        <w:t>Usage Rate</w:t>
      </w:r>
      <w:r>
        <w:t>.</w:t>
      </w:r>
    </w:p>
    <w:p w:rsidR="009833C5" w:rsidRPr="009833C5" w:rsidRDefault="009833C5" w:rsidP="005000EE">
      <w:pPr>
        <w:pStyle w:val="ListParagraph"/>
        <w:numPr>
          <w:ilvl w:val="0"/>
          <w:numId w:val="10"/>
        </w:numPr>
      </w:pPr>
      <w:r w:rsidRPr="005000EE">
        <w:rPr>
          <w:b/>
          <w:bCs/>
          <w:u w:val="single"/>
        </w:rPr>
        <w:t>Geographic segmentation of markets is based on the:</w:t>
      </w:r>
    </w:p>
    <w:p w:rsidR="005F1530" w:rsidRPr="009833C5" w:rsidRDefault="0082313B" w:rsidP="009833C5">
      <w:pPr>
        <w:numPr>
          <w:ilvl w:val="0"/>
          <w:numId w:val="2"/>
        </w:numPr>
      </w:pPr>
      <w:r w:rsidRPr="009833C5">
        <w:rPr>
          <w:b/>
          <w:bCs/>
        </w:rPr>
        <w:t>Region of the country or world</w:t>
      </w:r>
    </w:p>
    <w:p w:rsidR="005F1530" w:rsidRPr="009833C5" w:rsidRDefault="0082313B" w:rsidP="009833C5">
      <w:pPr>
        <w:numPr>
          <w:ilvl w:val="0"/>
          <w:numId w:val="2"/>
        </w:numPr>
      </w:pPr>
      <w:r w:rsidRPr="009833C5">
        <w:rPr>
          <w:b/>
          <w:bCs/>
        </w:rPr>
        <w:t xml:space="preserve"> Market size</w:t>
      </w:r>
    </w:p>
    <w:p w:rsidR="005F1530" w:rsidRPr="009833C5" w:rsidRDefault="0082313B" w:rsidP="009833C5">
      <w:pPr>
        <w:numPr>
          <w:ilvl w:val="0"/>
          <w:numId w:val="2"/>
        </w:numPr>
      </w:pPr>
      <w:r w:rsidRPr="009833C5">
        <w:rPr>
          <w:b/>
          <w:bCs/>
        </w:rPr>
        <w:t xml:space="preserve"> Market density</w:t>
      </w:r>
    </w:p>
    <w:p w:rsidR="005F1530" w:rsidRPr="009833C5" w:rsidRDefault="0082313B" w:rsidP="009833C5">
      <w:pPr>
        <w:numPr>
          <w:ilvl w:val="0"/>
          <w:numId w:val="2"/>
        </w:numPr>
      </w:pPr>
      <w:r w:rsidRPr="009833C5">
        <w:rPr>
          <w:b/>
          <w:bCs/>
        </w:rPr>
        <w:t xml:space="preserve"> Climate</w:t>
      </w:r>
    </w:p>
    <w:p w:rsidR="004F24DA" w:rsidRPr="005000EE" w:rsidRDefault="004F24DA" w:rsidP="005000EE">
      <w:pPr>
        <w:pStyle w:val="ListParagraph"/>
        <w:numPr>
          <w:ilvl w:val="0"/>
          <w:numId w:val="10"/>
        </w:numPr>
        <w:rPr>
          <w:b/>
          <w:bCs/>
          <w:u w:val="single"/>
          <w:rtl/>
        </w:rPr>
      </w:pPr>
      <w:r w:rsidRPr="005000EE">
        <w:rPr>
          <w:b/>
          <w:bCs/>
          <w:u w:val="single"/>
        </w:rPr>
        <w:lastRenderedPageBreak/>
        <w:t>Demographic segmentation of markets is based on the</w:t>
      </w:r>
      <w:r w:rsidRPr="005000EE">
        <w:rPr>
          <w:rFonts w:hint="cs"/>
          <w:b/>
          <w:bCs/>
          <w:u w:val="single"/>
          <w:rtl/>
        </w:rPr>
        <w:t>:</w:t>
      </w:r>
    </w:p>
    <w:p w:rsidR="00A22C68" w:rsidRDefault="00A22C68" w:rsidP="00A22C68">
      <w:pPr>
        <w:numPr>
          <w:ilvl w:val="0"/>
          <w:numId w:val="9"/>
        </w:numPr>
        <w:rPr>
          <w:b/>
          <w:bCs/>
        </w:rPr>
      </w:pPr>
      <w:r w:rsidRPr="00A22C68">
        <w:rPr>
          <w:b/>
          <w:bCs/>
        </w:rPr>
        <w:t>Age</w:t>
      </w:r>
    </w:p>
    <w:p w:rsidR="00A22C68" w:rsidRDefault="00A22C68" w:rsidP="00A22C68">
      <w:pPr>
        <w:numPr>
          <w:ilvl w:val="0"/>
          <w:numId w:val="9"/>
        </w:numPr>
        <w:rPr>
          <w:b/>
          <w:bCs/>
        </w:rPr>
      </w:pPr>
      <w:r w:rsidRPr="00A22C68">
        <w:rPr>
          <w:b/>
          <w:bCs/>
        </w:rPr>
        <w:t xml:space="preserve"> Gender</w:t>
      </w:r>
    </w:p>
    <w:p w:rsidR="00A22C68" w:rsidRDefault="00A22C68" w:rsidP="00A22C68">
      <w:pPr>
        <w:numPr>
          <w:ilvl w:val="0"/>
          <w:numId w:val="9"/>
        </w:numPr>
        <w:rPr>
          <w:b/>
          <w:bCs/>
        </w:rPr>
      </w:pPr>
      <w:r w:rsidRPr="00A22C68">
        <w:rPr>
          <w:b/>
          <w:bCs/>
        </w:rPr>
        <w:t>Income</w:t>
      </w:r>
    </w:p>
    <w:p w:rsidR="00A22C68" w:rsidRDefault="00A22C68" w:rsidP="00A22C68">
      <w:pPr>
        <w:numPr>
          <w:ilvl w:val="0"/>
          <w:numId w:val="9"/>
        </w:numPr>
        <w:rPr>
          <w:b/>
          <w:bCs/>
        </w:rPr>
      </w:pPr>
      <w:r w:rsidRPr="00A22C68">
        <w:rPr>
          <w:b/>
          <w:bCs/>
        </w:rPr>
        <w:t xml:space="preserve"> Ethnic background</w:t>
      </w:r>
    </w:p>
    <w:p w:rsidR="00E2061D" w:rsidRDefault="00A22C68" w:rsidP="00A22C68">
      <w:pPr>
        <w:numPr>
          <w:ilvl w:val="0"/>
          <w:numId w:val="9"/>
        </w:numPr>
        <w:rPr>
          <w:b/>
          <w:bCs/>
        </w:rPr>
      </w:pPr>
      <w:r w:rsidRPr="00A22C68">
        <w:rPr>
          <w:b/>
          <w:bCs/>
        </w:rPr>
        <w:t>Family life cycle.</w:t>
      </w:r>
    </w:p>
    <w:p w:rsidR="005000EE" w:rsidRPr="005000EE" w:rsidRDefault="005000EE" w:rsidP="005000EE">
      <w:r>
        <w:rPr>
          <w:b/>
          <w:bCs/>
        </w:rPr>
        <w:t>-</w:t>
      </w:r>
      <w:r w:rsidRPr="005000EE">
        <w:rPr>
          <w:b/>
          <w:bCs/>
        </w:rPr>
        <w:t xml:space="preserve">Demographic information:  </w:t>
      </w:r>
      <w:r w:rsidRPr="009833C5">
        <w:t xml:space="preserve">is widely available and often related to consumer behavior and buying.  </w:t>
      </w:r>
    </w:p>
    <w:p w:rsidR="009833C5" w:rsidRDefault="00A22C68" w:rsidP="00A22C68">
      <w:r w:rsidRPr="00A22C68">
        <w:rPr>
          <w:b/>
          <w:bCs/>
        </w:rPr>
        <w:t xml:space="preserve"> </w:t>
      </w:r>
      <w:r w:rsidR="005000EE">
        <w:rPr>
          <w:b/>
          <w:bCs/>
        </w:rPr>
        <w:t>-</w:t>
      </w:r>
      <w:r w:rsidR="009833C5" w:rsidRPr="009833C5">
        <w:rPr>
          <w:b/>
          <w:bCs/>
        </w:rPr>
        <w:t>What is Family Life Cycle (FLC</w:t>
      </w:r>
      <w:r w:rsidR="009833C5" w:rsidRPr="009833C5">
        <w:t>)? It is a series of stages determined by a combination of age, marital status, and the presence of absence of children</w:t>
      </w:r>
      <w:r w:rsidR="009833C5">
        <w:t>.</w:t>
      </w:r>
    </w:p>
    <w:p w:rsidR="009833C5" w:rsidRDefault="005000EE" w:rsidP="009833C5">
      <w:r>
        <w:rPr>
          <w:b/>
          <w:bCs/>
          <w:u w:val="single"/>
        </w:rPr>
        <w:t xml:space="preserve">3- </w:t>
      </w:r>
      <w:r w:rsidRPr="005000EE">
        <w:rPr>
          <w:b/>
          <w:bCs/>
          <w:u w:val="single"/>
        </w:rPr>
        <w:t xml:space="preserve"> </w:t>
      </w:r>
      <w:r w:rsidR="009833C5" w:rsidRPr="005000EE">
        <w:rPr>
          <w:b/>
          <w:bCs/>
          <w:u w:val="single"/>
        </w:rPr>
        <w:t>Psychographic Segmentation:</w:t>
      </w:r>
      <w:r w:rsidR="009833C5">
        <w:rPr>
          <w:b/>
          <w:bCs/>
        </w:rPr>
        <w:t xml:space="preserve"> </w:t>
      </w:r>
      <w:r w:rsidR="009833C5" w:rsidRPr="009833C5">
        <w:t xml:space="preserve">Is Market segmentation on the basis of Personality, Motives, Lifestyles, and </w:t>
      </w:r>
      <w:proofErr w:type="spellStart"/>
      <w:r w:rsidR="009833C5" w:rsidRPr="009833C5">
        <w:t>Geodemographics</w:t>
      </w:r>
      <w:proofErr w:type="spellEnd"/>
      <w:r w:rsidR="009833C5" w:rsidRPr="009833C5">
        <w:t>.</w:t>
      </w:r>
    </w:p>
    <w:p w:rsidR="009833C5" w:rsidRPr="005000EE" w:rsidRDefault="009833C5" w:rsidP="005000EE">
      <w:pPr>
        <w:pStyle w:val="ListParagraph"/>
        <w:numPr>
          <w:ilvl w:val="0"/>
          <w:numId w:val="11"/>
        </w:numPr>
        <w:rPr>
          <w:b/>
          <w:bCs/>
        </w:rPr>
      </w:pPr>
      <w:r w:rsidRPr="005000EE">
        <w:rPr>
          <w:b/>
          <w:bCs/>
          <w:u w:val="single"/>
        </w:rPr>
        <w:t>Benefit Segmentation</w:t>
      </w:r>
      <w:r w:rsidRPr="005000EE">
        <w:rPr>
          <w:b/>
          <w:bCs/>
        </w:rPr>
        <w:t xml:space="preserve">: </w:t>
      </w:r>
      <w:r w:rsidRPr="009833C5">
        <w:t>The process of grouping customers into market segments according to the benefits they seek from the product</w:t>
      </w:r>
      <w:r w:rsidRPr="005000EE">
        <w:rPr>
          <w:b/>
          <w:bCs/>
        </w:rPr>
        <w:t>.</w:t>
      </w:r>
    </w:p>
    <w:p w:rsidR="009833C5" w:rsidRPr="005000EE" w:rsidRDefault="009833C5" w:rsidP="005000EE">
      <w:pPr>
        <w:pStyle w:val="ListParagraph"/>
        <w:numPr>
          <w:ilvl w:val="0"/>
          <w:numId w:val="11"/>
        </w:numPr>
        <w:rPr>
          <w:b/>
          <w:bCs/>
        </w:rPr>
      </w:pPr>
      <w:r w:rsidRPr="005000EE">
        <w:rPr>
          <w:b/>
          <w:bCs/>
          <w:u w:val="single"/>
        </w:rPr>
        <w:t>Usage-Rate Segmentation:</w:t>
      </w:r>
      <w:r w:rsidRPr="005000EE">
        <w:rPr>
          <w:b/>
          <w:bCs/>
        </w:rPr>
        <w:t xml:space="preserve"> </w:t>
      </w:r>
      <w:r w:rsidRPr="009833C5">
        <w:t>Dividing a market by the amount of product bought or consumed</w:t>
      </w:r>
      <w:r w:rsidRPr="005000EE">
        <w:rPr>
          <w:b/>
          <w:bCs/>
        </w:rPr>
        <w:t>.</w:t>
      </w:r>
    </w:p>
    <w:p w:rsidR="005000EE" w:rsidRDefault="005000EE" w:rsidP="009833C5">
      <w:pPr>
        <w:rPr>
          <w:b/>
          <w:bCs/>
        </w:rPr>
      </w:pPr>
    </w:p>
    <w:p w:rsidR="009833C5" w:rsidRDefault="009833C5" w:rsidP="009833C5">
      <w:pPr>
        <w:rPr>
          <w:b/>
          <w:bCs/>
        </w:rPr>
      </w:pPr>
      <w:r w:rsidRPr="009833C5">
        <w:rPr>
          <w:b/>
          <w:bCs/>
        </w:rPr>
        <w:t xml:space="preserve">The business market consists of four segments: </w:t>
      </w:r>
    </w:p>
    <w:p w:rsidR="002D6617" w:rsidRPr="002D6617" w:rsidRDefault="009833C5" w:rsidP="002D6617">
      <w:pPr>
        <w:pStyle w:val="ListParagraph"/>
        <w:numPr>
          <w:ilvl w:val="0"/>
          <w:numId w:val="3"/>
        </w:numPr>
        <w:rPr>
          <w:b/>
          <w:bCs/>
        </w:rPr>
      </w:pPr>
      <w:r w:rsidRPr="002D6617">
        <w:rPr>
          <w:b/>
          <w:bCs/>
        </w:rPr>
        <w:t>Producers</w:t>
      </w:r>
      <w:r w:rsidR="002D6617">
        <w:rPr>
          <w:b/>
          <w:bCs/>
        </w:rPr>
        <w:t xml:space="preserve">           2- </w:t>
      </w:r>
      <w:r w:rsidR="002D6617" w:rsidRPr="002D6617">
        <w:rPr>
          <w:b/>
          <w:bCs/>
        </w:rPr>
        <w:t>Resellers</w:t>
      </w:r>
      <w:r w:rsidR="002D6617">
        <w:rPr>
          <w:b/>
          <w:bCs/>
        </w:rPr>
        <w:t xml:space="preserve">     3- </w:t>
      </w:r>
      <w:r w:rsidR="002D6617" w:rsidRPr="002D6617">
        <w:rPr>
          <w:b/>
          <w:bCs/>
        </w:rPr>
        <w:t>Government</w:t>
      </w:r>
      <w:r w:rsidR="002D6617">
        <w:rPr>
          <w:b/>
          <w:bCs/>
        </w:rPr>
        <w:t xml:space="preserve">      4- </w:t>
      </w:r>
      <w:r w:rsidR="002D6617" w:rsidRPr="002D6617">
        <w:rPr>
          <w:b/>
          <w:bCs/>
        </w:rPr>
        <w:t>Institutions</w:t>
      </w:r>
    </w:p>
    <w:p w:rsidR="002D6617" w:rsidRPr="002D6617" w:rsidRDefault="002D6617" w:rsidP="002D6617">
      <w:pPr>
        <w:rPr>
          <w:b/>
          <w:bCs/>
        </w:rPr>
      </w:pPr>
      <w:r w:rsidRPr="002D6617">
        <w:rPr>
          <w:b/>
          <w:bCs/>
        </w:rPr>
        <w:t>Important segmentation variables:</w:t>
      </w:r>
    </w:p>
    <w:p w:rsidR="005F1530" w:rsidRPr="002D6617" w:rsidRDefault="0082313B" w:rsidP="002D6617">
      <w:pPr>
        <w:numPr>
          <w:ilvl w:val="0"/>
          <w:numId w:val="4"/>
        </w:numPr>
        <w:rPr>
          <w:b/>
          <w:bCs/>
        </w:rPr>
      </w:pPr>
      <w:r w:rsidRPr="002D6617">
        <w:rPr>
          <w:b/>
          <w:bCs/>
        </w:rPr>
        <w:t>Geographic location</w:t>
      </w:r>
    </w:p>
    <w:p w:rsidR="005F1530" w:rsidRPr="002D6617" w:rsidRDefault="0082313B" w:rsidP="002D6617">
      <w:pPr>
        <w:numPr>
          <w:ilvl w:val="0"/>
          <w:numId w:val="4"/>
        </w:numPr>
        <w:rPr>
          <w:b/>
          <w:bCs/>
        </w:rPr>
      </w:pPr>
      <w:r w:rsidRPr="002D6617">
        <w:rPr>
          <w:b/>
          <w:bCs/>
        </w:rPr>
        <w:t>Type of company</w:t>
      </w:r>
    </w:p>
    <w:p w:rsidR="005F1530" w:rsidRDefault="0082313B" w:rsidP="002D6617">
      <w:pPr>
        <w:numPr>
          <w:ilvl w:val="0"/>
          <w:numId w:val="4"/>
        </w:numPr>
        <w:rPr>
          <w:b/>
          <w:bCs/>
        </w:rPr>
      </w:pPr>
      <w:r w:rsidRPr="002D6617">
        <w:rPr>
          <w:b/>
          <w:bCs/>
        </w:rPr>
        <w:t>Company size</w:t>
      </w:r>
    </w:p>
    <w:p w:rsidR="002D6617" w:rsidRDefault="002D6617" w:rsidP="002D6617">
      <w:pPr>
        <w:rPr>
          <w:b/>
          <w:bCs/>
        </w:rPr>
      </w:pPr>
      <w:r w:rsidRPr="002D6617">
        <w:rPr>
          <w:b/>
          <w:bCs/>
        </w:rPr>
        <w:t>Steps in Segmenting a Market:</w:t>
      </w:r>
    </w:p>
    <w:p w:rsidR="002D6617" w:rsidRPr="002D6617" w:rsidRDefault="002D6617" w:rsidP="002D6617">
      <w:pPr>
        <w:rPr>
          <w:b/>
          <w:bCs/>
        </w:rPr>
      </w:pPr>
      <w:r w:rsidRPr="002D6617">
        <w:rPr>
          <w:b/>
          <w:bCs/>
          <w:noProof/>
        </w:rPr>
        <w:drawing>
          <wp:inline distT="0" distB="0" distL="0" distR="0" wp14:anchorId="28542B2A" wp14:editId="4008B9AF">
            <wp:extent cx="6143625" cy="1190625"/>
            <wp:effectExtent l="38100" t="38100" r="476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D6617" w:rsidRPr="005000EE" w:rsidRDefault="002D6617" w:rsidP="005000EE">
      <w:pPr>
        <w:pStyle w:val="ListParagraph"/>
        <w:numPr>
          <w:ilvl w:val="0"/>
          <w:numId w:val="12"/>
        </w:numPr>
        <w:rPr>
          <w:b/>
          <w:bCs/>
        </w:rPr>
      </w:pPr>
      <w:r w:rsidRPr="005000EE">
        <w:rPr>
          <w:b/>
          <w:bCs/>
        </w:rPr>
        <w:lastRenderedPageBreak/>
        <w:t xml:space="preserve">Target Market: </w:t>
      </w:r>
      <w:r w:rsidRPr="002D6617">
        <w:t>is a group of people or organizations for which an organization designs, implements, and maintains a marketing mix intended to meet the needs of that group, resulting in mutually satisfying exchanges</w:t>
      </w:r>
      <w:r w:rsidRPr="005000EE">
        <w:rPr>
          <w:b/>
          <w:bCs/>
        </w:rPr>
        <w:t>.</w:t>
      </w:r>
    </w:p>
    <w:p w:rsidR="002D6617" w:rsidRPr="002D6617" w:rsidRDefault="005000EE" w:rsidP="002D6617">
      <w:pPr>
        <w:rPr>
          <w:b/>
          <w:bCs/>
        </w:rPr>
      </w:pPr>
      <w:r>
        <w:rPr>
          <w:b/>
          <w:bCs/>
        </w:rPr>
        <w:t>*</w:t>
      </w:r>
      <w:r w:rsidR="002D6617" w:rsidRPr="002D6617">
        <w:rPr>
          <w:b/>
          <w:bCs/>
        </w:rPr>
        <w:t>The three general strategies for selecting target markets:</w:t>
      </w:r>
      <w:r>
        <w:rPr>
          <w:b/>
          <w:bCs/>
        </w:rPr>
        <w:t>*</w:t>
      </w:r>
    </w:p>
    <w:p w:rsidR="002D6617" w:rsidRDefault="002D6617" w:rsidP="002D6617">
      <w:r w:rsidRPr="002D6617">
        <w:rPr>
          <w:b/>
          <w:bCs/>
        </w:rPr>
        <w:t>1-Undifferentiated Targeting Strategy</w:t>
      </w:r>
      <w:r>
        <w:rPr>
          <w:b/>
          <w:bCs/>
        </w:rPr>
        <w:t xml:space="preserve">: </w:t>
      </w:r>
      <w:r w:rsidRPr="002D6617">
        <w:t xml:space="preserve">A marketing approach that views the market as </w:t>
      </w:r>
      <w:r w:rsidRPr="002D6617">
        <w:rPr>
          <w:u w:val="single"/>
        </w:rPr>
        <w:t xml:space="preserve">one big market </w:t>
      </w:r>
      <w:r w:rsidRPr="002D6617">
        <w:t xml:space="preserve">with no individual segments and thus uses a </w:t>
      </w:r>
      <w:r w:rsidRPr="002D6617">
        <w:rPr>
          <w:u w:val="single"/>
        </w:rPr>
        <w:t>single</w:t>
      </w:r>
      <w:r w:rsidRPr="002D6617">
        <w:t xml:space="preserve"> marketing mix.</w:t>
      </w:r>
    </w:p>
    <w:p w:rsidR="00DE14BC" w:rsidRPr="00D81EC6" w:rsidRDefault="002D6617" w:rsidP="00D81EC6">
      <w:r w:rsidRPr="002D6617">
        <w:rPr>
          <w:b/>
          <w:bCs/>
        </w:rPr>
        <w:t>2-Concentrated Targeting Strategy</w:t>
      </w:r>
      <w:r>
        <w:rPr>
          <w:b/>
          <w:bCs/>
        </w:rPr>
        <w:t xml:space="preserve">: </w:t>
      </w:r>
      <w:r w:rsidRPr="002D6617">
        <w:t xml:space="preserve">A strategy used to select </w:t>
      </w:r>
      <w:r w:rsidRPr="002D6617">
        <w:rPr>
          <w:u w:val="single"/>
        </w:rPr>
        <w:t xml:space="preserve">one segment </w:t>
      </w:r>
      <w:r w:rsidRPr="002D6617">
        <w:t>of a market for targeting marketing efforts.</w:t>
      </w:r>
    </w:p>
    <w:p w:rsidR="002D6617" w:rsidRDefault="002D6617" w:rsidP="002D6617">
      <w:r w:rsidRPr="002D6617">
        <w:rPr>
          <w:b/>
          <w:bCs/>
        </w:rPr>
        <w:t>3-Multisegment Targeting Strategy</w:t>
      </w:r>
      <w:r>
        <w:rPr>
          <w:b/>
          <w:bCs/>
        </w:rPr>
        <w:t>:</w:t>
      </w:r>
      <w:r w:rsidRPr="002D6617">
        <w:rPr>
          <w:rFonts w:ascii="Arial" w:eastAsiaTheme="minorEastAsia" w:hAnsi="Arial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2D6617">
        <w:t>A strategy that chooses two or more well-defined market segments and develops a distinct marketing mix for each.</w:t>
      </w:r>
    </w:p>
    <w:p w:rsidR="002D6617" w:rsidRPr="002D6617" w:rsidRDefault="002D6617" w:rsidP="002D6617">
      <w:r w:rsidRPr="002D6617">
        <w:rPr>
          <w:b/>
          <w:bCs/>
          <w:u w:val="single"/>
        </w:rPr>
        <w:t>There are four trends lead to the continuing growth of CRM:</w:t>
      </w:r>
    </w:p>
    <w:p w:rsidR="005F1530" w:rsidRPr="002D6617" w:rsidRDefault="0082313B" w:rsidP="002D6617">
      <w:pPr>
        <w:numPr>
          <w:ilvl w:val="0"/>
          <w:numId w:val="5"/>
        </w:numPr>
      </w:pPr>
      <w:r w:rsidRPr="002D6617">
        <w:rPr>
          <w:i/>
          <w:iCs/>
        </w:rPr>
        <w:t>Personalization</w:t>
      </w:r>
    </w:p>
    <w:p w:rsidR="005F1530" w:rsidRPr="002D6617" w:rsidRDefault="0082313B" w:rsidP="002D6617">
      <w:pPr>
        <w:numPr>
          <w:ilvl w:val="0"/>
          <w:numId w:val="5"/>
        </w:numPr>
      </w:pPr>
      <w:r w:rsidRPr="002D6617">
        <w:rPr>
          <w:i/>
          <w:iCs/>
        </w:rPr>
        <w:t xml:space="preserve">Time Savings </w:t>
      </w:r>
    </w:p>
    <w:p w:rsidR="005F1530" w:rsidRPr="002D6617" w:rsidRDefault="0082313B" w:rsidP="002D6617">
      <w:pPr>
        <w:numPr>
          <w:ilvl w:val="0"/>
          <w:numId w:val="5"/>
        </w:numPr>
      </w:pPr>
      <w:r w:rsidRPr="002D6617">
        <w:rPr>
          <w:i/>
          <w:iCs/>
        </w:rPr>
        <w:t>Loyalty</w:t>
      </w:r>
    </w:p>
    <w:p w:rsidR="005F1530" w:rsidRPr="002D6617" w:rsidRDefault="0082313B" w:rsidP="002D6617">
      <w:pPr>
        <w:numPr>
          <w:ilvl w:val="0"/>
          <w:numId w:val="5"/>
        </w:numPr>
      </w:pPr>
      <w:r w:rsidRPr="002D6617">
        <w:rPr>
          <w:i/>
          <w:iCs/>
        </w:rPr>
        <w:t>Technology</w:t>
      </w:r>
    </w:p>
    <w:p w:rsidR="005F1530" w:rsidRDefault="005000EE" w:rsidP="002D6617">
      <w:r>
        <w:rPr>
          <w:b/>
          <w:bCs/>
        </w:rPr>
        <w:t>-</w:t>
      </w:r>
      <w:r w:rsidR="002D6617" w:rsidRPr="002D6617">
        <w:rPr>
          <w:b/>
          <w:bCs/>
        </w:rPr>
        <w:t>Positioning</w:t>
      </w:r>
      <w:r w:rsidR="002D6617">
        <w:rPr>
          <w:b/>
          <w:bCs/>
        </w:rPr>
        <w:t xml:space="preserve">: </w:t>
      </w:r>
      <w:r w:rsidR="0082313B" w:rsidRPr="002D6617">
        <w:t>The process that develops a specific marketing mix to influence potential customers’ overall perception or a brand, product line, or organization in general</w:t>
      </w:r>
    </w:p>
    <w:p w:rsidR="00DE14BC" w:rsidRPr="00DE14BC" w:rsidRDefault="005000EE" w:rsidP="00DE14BC">
      <w:pPr>
        <w:rPr>
          <w:b/>
          <w:bCs/>
        </w:rPr>
      </w:pPr>
      <w:r>
        <w:rPr>
          <w:b/>
          <w:bCs/>
        </w:rPr>
        <w:t>-</w:t>
      </w:r>
      <w:r w:rsidR="00DE14BC" w:rsidRPr="00DE14BC">
        <w:rPr>
          <w:b/>
          <w:bCs/>
        </w:rPr>
        <w:t>Product Differentiation:</w:t>
      </w:r>
      <w:r w:rsidR="00DE14BC">
        <w:rPr>
          <w:b/>
          <w:bCs/>
        </w:rPr>
        <w:t xml:space="preserve"> </w:t>
      </w:r>
      <w:r w:rsidR="00DE14BC" w:rsidRPr="00DE14BC">
        <w:t>A positioning strategy that some firms use to distinguish their products from those of competitors</w:t>
      </w:r>
      <w:r w:rsidR="00DE14BC" w:rsidRPr="00DE14BC">
        <w:rPr>
          <w:b/>
          <w:bCs/>
        </w:rPr>
        <w:t>.</w:t>
      </w:r>
    </w:p>
    <w:p w:rsidR="00DE14BC" w:rsidRPr="00DE14BC" w:rsidRDefault="005000EE" w:rsidP="00DE14BC">
      <w:r>
        <w:rPr>
          <w:b/>
          <w:bCs/>
        </w:rPr>
        <w:t>-</w:t>
      </w:r>
      <w:bookmarkStart w:id="0" w:name="_GoBack"/>
      <w:bookmarkEnd w:id="0"/>
      <w:r w:rsidR="00DE14BC" w:rsidRPr="00DE14BC">
        <w:rPr>
          <w:b/>
          <w:bCs/>
        </w:rPr>
        <w:t>Repositioning</w:t>
      </w:r>
      <w:r w:rsidR="00DE14BC">
        <w:rPr>
          <w:b/>
          <w:bCs/>
        </w:rPr>
        <w:t xml:space="preserve">: </w:t>
      </w:r>
      <w:r w:rsidR="00DE14BC" w:rsidRPr="00DE14BC">
        <w:t>is crucial in order to sustain growth in slow markets or to correct positioning mistakes</w:t>
      </w:r>
    </w:p>
    <w:p w:rsidR="002D6617" w:rsidRPr="002D6617" w:rsidRDefault="002D6617" w:rsidP="002D6617">
      <w:pPr>
        <w:rPr>
          <w:b/>
          <w:bCs/>
        </w:rPr>
      </w:pPr>
    </w:p>
    <w:p w:rsidR="002D6617" w:rsidRPr="002D6617" w:rsidRDefault="002D6617" w:rsidP="002D6617"/>
    <w:p w:rsidR="002D6617" w:rsidRPr="002D6617" w:rsidRDefault="002D6617" w:rsidP="002D6617"/>
    <w:p w:rsidR="002D6617" w:rsidRPr="002D6617" w:rsidRDefault="002D6617" w:rsidP="002D6617"/>
    <w:p w:rsidR="002D6617" w:rsidRPr="002D6617" w:rsidRDefault="002D6617" w:rsidP="002D6617">
      <w:pPr>
        <w:rPr>
          <w:b/>
          <w:bCs/>
        </w:rPr>
      </w:pPr>
    </w:p>
    <w:p w:rsidR="002D6617" w:rsidRPr="002D6617" w:rsidRDefault="002D6617" w:rsidP="002D6617">
      <w:pPr>
        <w:rPr>
          <w:b/>
          <w:bCs/>
        </w:rPr>
      </w:pPr>
    </w:p>
    <w:p w:rsidR="002D6617" w:rsidRPr="002D6617" w:rsidRDefault="002D6617" w:rsidP="002D6617">
      <w:pPr>
        <w:pStyle w:val="ListParagraph"/>
        <w:rPr>
          <w:b/>
          <w:bCs/>
        </w:rPr>
      </w:pPr>
    </w:p>
    <w:p w:rsidR="009833C5" w:rsidRPr="002D6617" w:rsidRDefault="009833C5" w:rsidP="002D6617">
      <w:pPr>
        <w:pStyle w:val="ListParagraph"/>
        <w:rPr>
          <w:b/>
          <w:bCs/>
        </w:rPr>
      </w:pPr>
    </w:p>
    <w:p w:rsidR="009833C5" w:rsidRPr="009833C5" w:rsidRDefault="009833C5" w:rsidP="009833C5">
      <w:pPr>
        <w:rPr>
          <w:b/>
          <w:bCs/>
        </w:rPr>
      </w:pPr>
    </w:p>
    <w:p w:rsidR="009833C5" w:rsidRPr="009833C5" w:rsidRDefault="009833C5" w:rsidP="009833C5">
      <w:pPr>
        <w:rPr>
          <w:b/>
          <w:bCs/>
        </w:rPr>
      </w:pPr>
    </w:p>
    <w:p w:rsidR="009833C5" w:rsidRPr="009833C5" w:rsidRDefault="009833C5" w:rsidP="009833C5">
      <w:pPr>
        <w:rPr>
          <w:b/>
          <w:bCs/>
        </w:rPr>
      </w:pPr>
    </w:p>
    <w:p w:rsidR="009833C5" w:rsidRPr="009833C5" w:rsidRDefault="009833C5" w:rsidP="009833C5">
      <w:pPr>
        <w:rPr>
          <w:b/>
          <w:bCs/>
        </w:rPr>
      </w:pPr>
    </w:p>
    <w:p w:rsidR="009833C5" w:rsidRPr="009833C5" w:rsidRDefault="009833C5" w:rsidP="009833C5"/>
    <w:p w:rsidR="009833C5" w:rsidRPr="009833C5" w:rsidRDefault="009833C5" w:rsidP="009833C5">
      <w:pPr>
        <w:rPr>
          <w:b/>
          <w:bCs/>
        </w:rPr>
      </w:pPr>
    </w:p>
    <w:p w:rsidR="009833C5" w:rsidRPr="009833C5" w:rsidRDefault="009833C5" w:rsidP="009833C5">
      <w:pPr>
        <w:rPr>
          <w:b/>
          <w:bCs/>
        </w:rPr>
      </w:pPr>
    </w:p>
    <w:p w:rsidR="009833C5" w:rsidRPr="009833C5" w:rsidRDefault="009833C5" w:rsidP="009833C5">
      <w:pPr>
        <w:rPr>
          <w:b/>
          <w:bCs/>
        </w:rPr>
      </w:pPr>
    </w:p>
    <w:p w:rsidR="009833C5" w:rsidRPr="009833C5" w:rsidRDefault="009833C5" w:rsidP="009833C5">
      <w:pPr>
        <w:rPr>
          <w:b/>
          <w:bCs/>
        </w:rPr>
      </w:pPr>
    </w:p>
    <w:p w:rsidR="009833C5" w:rsidRPr="009833C5" w:rsidRDefault="009833C5" w:rsidP="009833C5"/>
    <w:p w:rsidR="009833C5" w:rsidRPr="009833C5" w:rsidRDefault="009833C5" w:rsidP="009833C5"/>
    <w:p w:rsidR="009833C5" w:rsidRPr="009833C5" w:rsidRDefault="009833C5" w:rsidP="009833C5"/>
    <w:p w:rsidR="009833C5" w:rsidRPr="009833C5" w:rsidRDefault="009833C5" w:rsidP="009833C5"/>
    <w:p w:rsidR="009833C5" w:rsidRPr="009833C5" w:rsidRDefault="009833C5" w:rsidP="009833C5"/>
    <w:p w:rsidR="009833C5" w:rsidRDefault="009833C5" w:rsidP="009833C5"/>
    <w:sectPr w:rsidR="0098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95"/>
    <w:multiLevelType w:val="hybridMultilevel"/>
    <w:tmpl w:val="319C7E10"/>
    <w:lvl w:ilvl="0" w:tplc="A20E71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2A9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AC1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29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86B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AA4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CFD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442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646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E3918"/>
    <w:multiLevelType w:val="hybridMultilevel"/>
    <w:tmpl w:val="156AD7D0"/>
    <w:lvl w:ilvl="0" w:tplc="5DC4A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6"/>
    <w:multiLevelType w:val="hybridMultilevel"/>
    <w:tmpl w:val="B41ADC2E"/>
    <w:lvl w:ilvl="0" w:tplc="840E93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6EE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AA5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3B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C16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430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6E1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2B0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C24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E4FC4"/>
    <w:multiLevelType w:val="hybridMultilevel"/>
    <w:tmpl w:val="D16461F2"/>
    <w:lvl w:ilvl="0" w:tplc="F224F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2E3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4EF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80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C3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00B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4D4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2BE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4B4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593377"/>
    <w:multiLevelType w:val="hybridMultilevel"/>
    <w:tmpl w:val="C0FAD2D4"/>
    <w:lvl w:ilvl="0" w:tplc="F59ACB4C">
      <w:start w:val="1"/>
      <w:numFmt w:val="decimal"/>
      <w:lvlText w:val="%1-"/>
      <w:lvlJc w:val="left"/>
      <w:pPr>
        <w:ind w:left="45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79B"/>
    <w:multiLevelType w:val="hybridMultilevel"/>
    <w:tmpl w:val="9224F282"/>
    <w:lvl w:ilvl="0" w:tplc="030AF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E3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EF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6F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65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E1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0A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8B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E1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86812"/>
    <w:multiLevelType w:val="hybridMultilevel"/>
    <w:tmpl w:val="90161C86"/>
    <w:lvl w:ilvl="0" w:tplc="AF026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4F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C5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05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EC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C7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6E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E9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09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FA4FD2"/>
    <w:multiLevelType w:val="hybridMultilevel"/>
    <w:tmpl w:val="F1944A38"/>
    <w:lvl w:ilvl="0" w:tplc="D29E6E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C9E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80A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021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EAF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C75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2E9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A47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455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C57E0"/>
    <w:multiLevelType w:val="hybridMultilevel"/>
    <w:tmpl w:val="4C6E85B8"/>
    <w:lvl w:ilvl="0" w:tplc="557E5E48">
      <w:start w:val="4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3EE11F4"/>
    <w:multiLevelType w:val="hybridMultilevel"/>
    <w:tmpl w:val="16087D96"/>
    <w:lvl w:ilvl="0" w:tplc="503435C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F93BE3"/>
    <w:multiLevelType w:val="hybridMultilevel"/>
    <w:tmpl w:val="8934F6A0"/>
    <w:lvl w:ilvl="0" w:tplc="1F0A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E6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7A7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E5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CA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E6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66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ED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A6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B4081"/>
    <w:multiLevelType w:val="hybridMultilevel"/>
    <w:tmpl w:val="9B128C48"/>
    <w:lvl w:ilvl="0" w:tplc="840E93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E3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EF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6F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65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E1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0A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8B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E1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C5"/>
    <w:rsid w:val="002D6617"/>
    <w:rsid w:val="004F24DA"/>
    <w:rsid w:val="005000EE"/>
    <w:rsid w:val="005F1530"/>
    <w:rsid w:val="0082313B"/>
    <w:rsid w:val="008F794E"/>
    <w:rsid w:val="009833C5"/>
    <w:rsid w:val="009E3A24"/>
    <w:rsid w:val="00A22C68"/>
    <w:rsid w:val="00D81EC6"/>
    <w:rsid w:val="00DE14BC"/>
    <w:rsid w:val="00E0373A"/>
    <w:rsid w:val="00E2061D"/>
    <w:rsid w:val="00F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E0373A"/>
    <w:pPr>
      <w:spacing w:after="0" w:line="240" w:lineRule="auto"/>
      <w:jc w:val="center"/>
    </w:pPr>
    <w:rPr>
      <w:color w:val="FFFFFF" w:themeColor="background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haroni" w:hAnsi="Aharoni"/>
        <w:b/>
        <w:bCs/>
        <w:color w:val="auto"/>
        <w:sz w:val="40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  <w:tl2br w:val="none" w:sz="0" w:space="0" w:color="auto"/>
          <w:tr2bl w:val="none" w:sz="0" w:space="0" w:color="auto"/>
        </w:tcBorders>
        <w:shd w:val="clear" w:color="auto" w:fill="000099"/>
      </w:tcPr>
    </w:tblStylePr>
    <w:tblStylePr w:type="lastRow"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2Vert">
      <w:rPr>
        <w:color w:val="FFFFFF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Web2">
    <w:name w:val="Table Web 2"/>
    <w:basedOn w:val="TableNormal"/>
    <w:uiPriority w:val="99"/>
    <w:semiHidden/>
    <w:unhideWhenUsed/>
    <w:rsid w:val="00E037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37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9E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E0373A"/>
    <w:pPr>
      <w:spacing w:after="0" w:line="240" w:lineRule="auto"/>
      <w:jc w:val="center"/>
    </w:pPr>
    <w:rPr>
      <w:color w:val="FFFFFF" w:themeColor="background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haroni" w:hAnsi="Aharoni"/>
        <w:b/>
        <w:bCs/>
        <w:color w:val="auto"/>
        <w:sz w:val="40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  <w:tl2br w:val="none" w:sz="0" w:space="0" w:color="auto"/>
          <w:tr2bl w:val="none" w:sz="0" w:space="0" w:color="auto"/>
        </w:tcBorders>
        <w:shd w:val="clear" w:color="auto" w:fill="000099"/>
      </w:tcPr>
    </w:tblStylePr>
    <w:tblStylePr w:type="lastRow"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2Vert">
      <w:rPr>
        <w:color w:val="FFFFFF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Web2">
    <w:name w:val="Table Web 2"/>
    <w:basedOn w:val="TableNormal"/>
    <w:uiPriority w:val="99"/>
    <w:semiHidden/>
    <w:unhideWhenUsed/>
    <w:rsid w:val="00E037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37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9E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19801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851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52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172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1566">
          <w:marLeft w:val="82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168">
          <w:marLeft w:val="82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3">
          <w:marLeft w:val="82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3810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036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352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09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722">
          <w:marLeft w:val="46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527">
          <w:marLeft w:val="46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995">
          <w:marLeft w:val="46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60">
          <w:marLeft w:val="46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56111F-8579-4A40-8668-EF560B532CAF}" type="doc">
      <dgm:prSet loTypeId="urn:microsoft.com/office/officeart/2005/8/layout/hProcess7#1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BE2D4FB1-68BD-4ACA-B95E-F1D9782F077E}">
      <dgm:prSet phldrT="[Text]" custT="1"/>
      <dgm:spPr/>
      <dgm:t>
        <a:bodyPr vert="vert"/>
        <a:lstStyle/>
        <a:p>
          <a:pPr algn="l"/>
          <a:r>
            <a:rPr lang="en-US" sz="1600" b="1" dirty="0" smtClean="0"/>
            <a:t>1</a:t>
          </a:r>
          <a:endParaRPr lang="en-US" sz="1600" b="1" dirty="0"/>
        </a:p>
      </dgm:t>
    </dgm:pt>
    <dgm:pt modelId="{7F55B638-9367-4847-863C-4C94ABA55A6E}" type="parTrans" cxnId="{947967D2-9A09-4CF2-A16A-FF9E818764C5}">
      <dgm:prSet/>
      <dgm:spPr/>
      <dgm:t>
        <a:bodyPr/>
        <a:lstStyle/>
        <a:p>
          <a:endParaRPr lang="en-US" sz="2000"/>
        </a:p>
      </dgm:t>
    </dgm:pt>
    <dgm:pt modelId="{CF67E71E-9B7D-4957-B5ED-2DDE5A7E128F}" type="sibTrans" cxnId="{947967D2-9A09-4CF2-A16A-FF9E818764C5}">
      <dgm:prSet/>
      <dgm:spPr/>
      <dgm:t>
        <a:bodyPr/>
        <a:lstStyle/>
        <a:p>
          <a:endParaRPr lang="en-US" sz="2000"/>
        </a:p>
      </dgm:t>
    </dgm:pt>
    <dgm:pt modelId="{E29E4EC6-7BE8-4DDC-9C89-CAD49BA6AEEA}">
      <dgm:prSet phldrT="[Text]" custT="1"/>
      <dgm:spPr/>
      <dgm:t>
        <a:bodyPr/>
        <a:lstStyle/>
        <a:p>
          <a:r>
            <a:rPr lang="en-US" sz="1100" b="1" dirty="0" smtClean="0">
              <a:solidFill>
                <a:schemeClr val="tx1"/>
              </a:solidFill>
            </a:rPr>
            <a:t>Select a market for study</a:t>
          </a:r>
          <a:endParaRPr lang="en-US" sz="1100" b="1" dirty="0">
            <a:solidFill>
              <a:schemeClr val="tx1"/>
            </a:solidFill>
          </a:endParaRPr>
        </a:p>
      </dgm:t>
    </dgm:pt>
    <dgm:pt modelId="{45450E75-9134-4831-96C4-6A8EFED49F9B}" type="parTrans" cxnId="{4B192011-3865-4438-97D3-C8287D416A3B}">
      <dgm:prSet/>
      <dgm:spPr/>
      <dgm:t>
        <a:bodyPr/>
        <a:lstStyle/>
        <a:p>
          <a:endParaRPr lang="en-US" sz="2000"/>
        </a:p>
      </dgm:t>
    </dgm:pt>
    <dgm:pt modelId="{C4491BA2-43F0-4E4E-ADF1-E94302D84375}" type="sibTrans" cxnId="{4B192011-3865-4438-97D3-C8287D416A3B}">
      <dgm:prSet/>
      <dgm:spPr/>
      <dgm:t>
        <a:bodyPr/>
        <a:lstStyle/>
        <a:p>
          <a:endParaRPr lang="en-US" sz="2000"/>
        </a:p>
      </dgm:t>
    </dgm:pt>
    <dgm:pt modelId="{9633D5C8-6AE1-407A-BD43-E0D8661995F5}">
      <dgm:prSet phldrT="[Text]" custT="1"/>
      <dgm:spPr/>
      <dgm:t>
        <a:bodyPr vert="vert"/>
        <a:lstStyle/>
        <a:p>
          <a:pPr algn="l"/>
          <a:r>
            <a:rPr lang="en-US" sz="1600" b="1" dirty="0" smtClean="0"/>
            <a:t>2</a:t>
          </a:r>
          <a:endParaRPr lang="en-US" sz="1600" b="1" dirty="0"/>
        </a:p>
      </dgm:t>
    </dgm:pt>
    <dgm:pt modelId="{3F449B54-61A8-49C4-A8A2-EA6CDF5802A7}" type="parTrans" cxnId="{1249D991-41C1-445D-8BDB-3DAD4522759B}">
      <dgm:prSet/>
      <dgm:spPr/>
      <dgm:t>
        <a:bodyPr/>
        <a:lstStyle/>
        <a:p>
          <a:endParaRPr lang="en-US" sz="2000"/>
        </a:p>
      </dgm:t>
    </dgm:pt>
    <dgm:pt modelId="{3C60B81F-C52A-4430-978F-5C89F8BFA1BD}" type="sibTrans" cxnId="{1249D991-41C1-445D-8BDB-3DAD4522759B}">
      <dgm:prSet/>
      <dgm:spPr/>
      <dgm:t>
        <a:bodyPr/>
        <a:lstStyle/>
        <a:p>
          <a:endParaRPr lang="en-US" sz="2000"/>
        </a:p>
      </dgm:t>
    </dgm:pt>
    <dgm:pt modelId="{874D8BA1-AD59-44A9-BC81-C1CF92C2C5E5}">
      <dgm:prSet phldrT="[Text]" custT="1"/>
      <dgm:spPr/>
      <dgm:t>
        <a:bodyPr/>
        <a:lstStyle/>
        <a:p>
          <a:r>
            <a:rPr lang="en-US" sz="1000" b="1" dirty="0" smtClean="0">
              <a:solidFill>
                <a:schemeClr val="tx1"/>
              </a:solidFill>
            </a:rPr>
            <a:t>Choose bases for segmentation</a:t>
          </a:r>
          <a:endParaRPr lang="en-US" sz="1000" b="1" dirty="0">
            <a:solidFill>
              <a:schemeClr val="tx1"/>
            </a:solidFill>
          </a:endParaRPr>
        </a:p>
      </dgm:t>
    </dgm:pt>
    <dgm:pt modelId="{27FE73CD-DB7C-4B18-AA91-C36D5535847D}" type="parTrans" cxnId="{FF00C78C-9E97-4E5C-8466-EEEFD8F8D8BA}">
      <dgm:prSet/>
      <dgm:spPr/>
      <dgm:t>
        <a:bodyPr/>
        <a:lstStyle/>
        <a:p>
          <a:endParaRPr lang="en-US" sz="2000"/>
        </a:p>
      </dgm:t>
    </dgm:pt>
    <dgm:pt modelId="{4B4830FC-C4D3-4101-9CC8-E6254B57AF86}" type="sibTrans" cxnId="{FF00C78C-9E97-4E5C-8466-EEEFD8F8D8BA}">
      <dgm:prSet/>
      <dgm:spPr/>
      <dgm:t>
        <a:bodyPr/>
        <a:lstStyle/>
        <a:p>
          <a:endParaRPr lang="en-US" sz="2000"/>
        </a:p>
      </dgm:t>
    </dgm:pt>
    <dgm:pt modelId="{D8C721C1-70B7-4989-937D-C40016201FB0}">
      <dgm:prSet phldrT="[Text]" custT="1"/>
      <dgm:spPr/>
      <dgm:t>
        <a:bodyPr/>
        <a:lstStyle/>
        <a:p>
          <a:r>
            <a:rPr lang="en-US" sz="1100" b="1" dirty="0" smtClean="0">
              <a:solidFill>
                <a:schemeClr val="tx1"/>
              </a:solidFill>
            </a:rPr>
            <a:t>Select descriptors</a:t>
          </a:r>
          <a:endParaRPr lang="en-US" sz="1100" b="1" dirty="0">
            <a:solidFill>
              <a:schemeClr val="tx1"/>
            </a:solidFill>
          </a:endParaRPr>
        </a:p>
      </dgm:t>
    </dgm:pt>
    <dgm:pt modelId="{D2B4F3C8-AAF1-4180-BCB4-7DD2ECD71444}" type="parTrans" cxnId="{D4C4A615-1903-4EDE-B9DE-C1433AEA48A8}">
      <dgm:prSet/>
      <dgm:spPr/>
      <dgm:t>
        <a:bodyPr/>
        <a:lstStyle/>
        <a:p>
          <a:endParaRPr lang="en-US" sz="2000"/>
        </a:p>
      </dgm:t>
    </dgm:pt>
    <dgm:pt modelId="{4F38107D-9200-472C-8364-408DE091A477}" type="sibTrans" cxnId="{D4C4A615-1903-4EDE-B9DE-C1433AEA48A8}">
      <dgm:prSet/>
      <dgm:spPr/>
      <dgm:t>
        <a:bodyPr/>
        <a:lstStyle/>
        <a:p>
          <a:endParaRPr lang="en-US" sz="2000"/>
        </a:p>
      </dgm:t>
    </dgm:pt>
    <dgm:pt modelId="{A7A5C325-CB41-4D33-858E-539092900A88}">
      <dgm:prSet phldrT="[Text]" custT="1"/>
      <dgm:spPr/>
      <dgm:t>
        <a:bodyPr vert="vert"/>
        <a:lstStyle/>
        <a:p>
          <a:pPr algn="l"/>
          <a:r>
            <a:rPr lang="en-US" sz="1600" b="1" dirty="0" smtClean="0"/>
            <a:t>4</a:t>
          </a:r>
          <a:endParaRPr lang="en-US" sz="1600" b="1" dirty="0"/>
        </a:p>
      </dgm:t>
    </dgm:pt>
    <dgm:pt modelId="{0786CD69-5E72-4F25-9BF1-86166DA05FF3}" type="parTrans" cxnId="{9710EAAB-6621-49F9-9370-39328FA3E1D2}">
      <dgm:prSet/>
      <dgm:spPr/>
      <dgm:t>
        <a:bodyPr/>
        <a:lstStyle/>
        <a:p>
          <a:endParaRPr lang="en-US" sz="2000"/>
        </a:p>
      </dgm:t>
    </dgm:pt>
    <dgm:pt modelId="{EF2A5563-2091-4872-AE3F-B9E415E46D52}" type="sibTrans" cxnId="{9710EAAB-6621-49F9-9370-39328FA3E1D2}">
      <dgm:prSet/>
      <dgm:spPr/>
      <dgm:t>
        <a:bodyPr/>
        <a:lstStyle/>
        <a:p>
          <a:endParaRPr lang="en-US" sz="2000"/>
        </a:p>
      </dgm:t>
    </dgm:pt>
    <dgm:pt modelId="{F396B97B-B3C3-472C-B48D-C1B5226F225D}">
      <dgm:prSet phldrT="[Text]" custT="1"/>
      <dgm:spPr/>
      <dgm:t>
        <a:bodyPr vert="vert"/>
        <a:lstStyle/>
        <a:p>
          <a:pPr algn="l"/>
          <a:r>
            <a:rPr lang="en-US" sz="1600" b="1" dirty="0" smtClean="0"/>
            <a:t>5</a:t>
          </a:r>
          <a:endParaRPr lang="en-US" sz="1600" b="1" dirty="0"/>
        </a:p>
      </dgm:t>
    </dgm:pt>
    <dgm:pt modelId="{884AE860-6342-4EC2-BB08-9AAC781A6A2C}" type="parTrans" cxnId="{39F5F0DA-1EE9-4D67-A88E-646A6B08099F}">
      <dgm:prSet/>
      <dgm:spPr/>
      <dgm:t>
        <a:bodyPr/>
        <a:lstStyle/>
        <a:p>
          <a:endParaRPr lang="en-US" sz="2000"/>
        </a:p>
      </dgm:t>
    </dgm:pt>
    <dgm:pt modelId="{C126D30F-5D82-4EC2-BD31-95424D5B1EB2}" type="sibTrans" cxnId="{39F5F0DA-1EE9-4D67-A88E-646A6B08099F}">
      <dgm:prSet/>
      <dgm:spPr/>
      <dgm:t>
        <a:bodyPr/>
        <a:lstStyle/>
        <a:p>
          <a:endParaRPr lang="en-US" sz="2000"/>
        </a:p>
      </dgm:t>
    </dgm:pt>
    <dgm:pt modelId="{EB3BD1B3-5BBF-4BEA-9834-F82E4C9F78BC}">
      <dgm:prSet phldrT="[Text]" custT="1"/>
      <dgm:spPr/>
      <dgm:t>
        <a:bodyPr vert="vert"/>
        <a:lstStyle/>
        <a:p>
          <a:pPr algn="l"/>
          <a:r>
            <a:rPr lang="en-US" sz="1600" b="1" dirty="0" smtClean="0"/>
            <a:t>6</a:t>
          </a:r>
          <a:endParaRPr lang="en-US" sz="1600" b="1" dirty="0"/>
        </a:p>
      </dgm:t>
    </dgm:pt>
    <dgm:pt modelId="{7B568894-513A-4D5B-8FDD-8463E3040727}" type="parTrans" cxnId="{0B0917B7-FF84-4B1A-A78F-81E3EE133F7A}">
      <dgm:prSet/>
      <dgm:spPr/>
      <dgm:t>
        <a:bodyPr/>
        <a:lstStyle/>
        <a:p>
          <a:endParaRPr lang="en-US" sz="2000"/>
        </a:p>
      </dgm:t>
    </dgm:pt>
    <dgm:pt modelId="{FAEFF280-A880-44E5-A10A-EF6ADD106488}" type="sibTrans" cxnId="{0B0917B7-FF84-4B1A-A78F-81E3EE133F7A}">
      <dgm:prSet/>
      <dgm:spPr/>
      <dgm:t>
        <a:bodyPr/>
        <a:lstStyle/>
        <a:p>
          <a:endParaRPr lang="en-US" sz="2000"/>
        </a:p>
      </dgm:t>
    </dgm:pt>
    <dgm:pt modelId="{D6CDB46C-B461-49E6-9406-F59A478FADF4}">
      <dgm:prSet phldrT="[Text]" custT="1"/>
      <dgm:spPr/>
      <dgm:t>
        <a:bodyPr/>
        <a:lstStyle/>
        <a:p>
          <a:r>
            <a:rPr lang="en-US" sz="1100" b="1" dirty="0" smtClean="0">
              <a:solidFill>
                <a:schemeClr val="tx1"/>
              </a:solidFill>
            </a:rPr>
            <a:t>Profile and analyze segments</a:t>
          </a:r>
          <a:endParaRPr lang="en-US" sz="1100" b="1" dirty="0">
            <a:solidFill>
              <a:schemeClr val="tx1"/>
            </a:solidFill>
          </a:endParaRPr>
        </a:p>
      </dgm:t>
    </dgm:pt>
    <dgm:pt modelId="{4500ABC7-590F-4E64-BA44-90E3791D71F6}" type="parTrans" cxnId="{A45AA779-0862-4042-9933-03EC62B36BAA}">
      <dgm:prSet/>
      <dgm:spPr/>
      <dgm:t>
        <a:bodyPr/>
        <a:lstStyle/>
        <a:p>
          <a:endParaRPr lang="en-US" sz="2000"/>
        </a:p>
      </dgm:t>
    </dgm:pt>
    <dgm:pt modelId="{448B0A50-EA9D-480E-B8ED-4822BD9A5DDC}" type="sibTrans" cxnId="{A45AA779-0862-4042-9933-03EC62B36BAA}">
      <dgm:prSet/>
      <dgm:spPr/>
      <dgm:t>
        <a:bodyPr/>
        <a:lstStyle/>
        <a:p>
          <a:endParaRPr lang="en-US" sz="2000"/>
        </a:p>
      </dgm:t>
    </dgm:pt>
    <dgm:pt modelId="{B9B809EE-2436-4DB4-92A4-D8B0BCAA31B9}">
      <dgm:prSet phldrT="[Text]" custT="1"/>
      <dgm:spPr/>
      <dgm:t>
        <a:bodyPr/>
        <a:lstStyle/>
        <a:p>
          <a:r>
            <a:rPr lang="en-US" sz="1100" b="1" dirty="0" smtClean="0">
              <a:solidFill>
                <a:schemeClr val="tx1"/>
              </a:solidFill>
            </a:rPr>
            <a:t>Select markets</a:t>
          </a:r>
          <a:endParaRPr lang="en-US" sz="1100" b="1" dirty="0">
            <a:solidFill>
              <a:schemeClr val="tx1"/>
            </a:solidFill>
          </a:endParaRPr>
        </a:p>
      </dgm:t>
    </dgm:pt>
    <dgm:pt modelId="{DD08FD54-5CB4-4941-B4F0-F7DC8FC450D5}" type="parTrans" cxnId="{6AD8895F-70A0-4D82-9896-CEB7DBF1448C}">
      <dgm:prSet/>
      <dgm:spPr/>
      <dgm:t>
        <a:bodyPr/>
        <a:lstStyle/>
        <a:p>
          <a:endParaRPr lang="en-US" sz="2000"/>
        </a:p>
      </dgm:t>
    </dgm:pt>
    <dgm:pt modelId="{E2ECC2A7-E232-4199-B4B8-700BD2F1B0C8}" type="sibTrans" cxnId="{6AD8895F-70A0-4D82-9896-CEB7DBF1448C}">
      <dgm:prSet/>
      <dgm:spPr/>
      <dgm:t>
        <a:bodyPr/>
        <a:lstStyle/>
        <a:p>
          <a:endParaRPr lang="en-US" sz="2000"/>
        </a:p>
      </dgm:t>
    </dgm:pt>
    <dgm:pt modelId="{F1011051-3251-4440-B43C-2786B565EFA9}">
      <dgm:prSet phldrT="[Text]" custT="1"/>
      <dgm:spPr/>
      <dgm:t>
        <a:bodyPr/>
        <a:lstStyle/>
        <a:p>
          <a:r>
            <a:rPr lang="en-US" sz="1100" b="1" dirty="0" smtClean="0">
              <a:solidFill>
                <a:schemeClr val="tx1"/>
              </a:solidFill>
            </a:rPr>
            <a:t>Design, implement, and maintain marketing mix</a:t>
          </a:r>
          <a:endParaRPr lang="en-US" sz="1100" b="1" dirty="0">
            <a:solidFill>
              <a:schemeClr val="tx1"/>
            </a:solidFill>
          </a:endParaRPr>
        </a:p>
      </dgm:t>
    </dgm:pt>
    <dgm:pt modelId="{A9996A09-2600-4EF7-A350-3151FE2B03E0}" type="parTrans" cxnId="{55504C08-37BD-4604-906E-E769B33622AC}">
      <dgm:prSet/>
      <dgm:spPr/>
      <dgm:t>
        <a:bodyPr/>
        <a:lstStyle/>
        <a:p>
          <a:endParaRPr lang="en-US" sz="2000"/>
        </a:p>
      </dgm:t>
    </dgm:pt>
    <dgm:pt modelId="{31BADCEC-2F95-4746-BB3F-71810E177BF2}" type="sibTrans" cxnId="{55504C08-37BD-4604-906E-E769B33622AC}">
      <dgm:prSet/>
      <dgm:spPr/>
      <dgm:t>
        <a:bodyPr/>
        <a:lstStyle/>
        <a:p>
          <a:endParaRPr lang="en-US" sz="2000"/>
        </a:p>
      </dgm:t>
    </dgm:pt>
    <dgm:pt modelId="{6195CF60-E4DC-4B0C-B984-A607C9816D98}">
      <dgm:prSet phldrT="[Text]" custT="1"/>
      <dgm:spPr/>
      <dgm:t>
        <a:bodyPr vert="vert"/>
        <a:lstStyle/>
        <a:p>
          <a:pPr algn="l"/>
          <a:r>
            <a:rPr lang="en-US" sz="1600" b="1" dirty="0" smtClean="0"/>
            <a:t>3</a:t>
          </a:r>
          <a:endParaRPr lang="en-US" sz="1600" b="1" dirty="0"/>
        </a:p>
      </dgm:t>
    </dgm:pt>
    <dgm:pt modelId="{BF74E86B-FD2E-408B-8F6D-3E20AEE92DA4}" type="sibTrans" cxnId="{347CA929-4836-4561-9563-5EF7CC836751}">
      <dgm:prSet/>
      <dgm:spPr/>
      <dgm:t>
        <a:bodyPr/>
        <a:lstStyle/>
        <a:p>
          <a:endParaRPr lang="en-US" sz="2000"/>
        </a:p>
      </dgm:t>
    </dgm:pt>
    <dgm:pt modelId="{C1F35596-DE1E-4451-8EDE-463EC98041F5}" type="parTrans" cxnId="{347CA929-4836-4561-9563-5EF7CC836751}">
      <dgm:prSet/>
      <dgm:spPr/>
      <dgm:t>
        <a:bodyPr/>
        <a:lstStyle/>
        <a:p>
          <a:endParaRPr lang="en-US" sz="2000"/>
        </a:p>
      </dgm:t>
    </dgm:pt>
    <dgm:pt modelId="{C70A7778-5F06-4ADD-BD0F-13B52CAC5ECB}" type="pres">
      <dgm:prSet presAssocID="{EA56111F-8579-4A40-8668-EF560B532CA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929911B-1608-4D17-AC12-9E3878E62832}" type="pres">
      <dgm:prSet presAssocID="{BE2D4FB1-68BD-4ACA-B95E-F1D9782F077E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2678CA-319F-44D6-9616-79A7AE38096A}" type="pres">
      <dgm:prSet presAssocID="{BE2D4FB1-68BD-4ACA-B95E-F1D9782F077E}" presName="bgRect" presStyleLbl="node1" presStyleIdx="0" presStyleCnt="6" custScaleX="105587"/>
      <dgm:spPr/>
      <dgm:t>
        <a:bodyPr/>
        <a:lstStyle/>
        <a:p>
          <a:endParaRPr lang="en-US"/>
        </a:p>
      </dgm:t>
    </dgm:pt>
    <dgm:pt modelId="{CD18FDF8-B68E-4720-AA78-BCE28BEF2C42}" type="pres">
      <dgm:prSet presAssocID="{BE2D4FB1-68BD-4ACA-B95E-F1D9782F077E}" presName="parentNode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557BB6-09F9-40D2-8220-4AF689099C7C}" type="pres">
      <dgm:prSet presAssocID="{BE2D4FB1-68BD-4ACA-B95E-F1D9782F077E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F64E84-E967-4983-AB2F-687948B14098}" type="pres">
      <dgm:prSet presAssocID="{CF67E71E-9B7D-4957-B5ED-2DDE5A7E128F}" presName="hSp" presStyleCnt="0"/>
      <dgm:spPr/>
      <dgm:t>
        <a:bodyPr/>
        <a:lstStyle/>
        <a:p>
          <a:endParaRPr lang="en-US"/>
        </a:p>
      </dgm:t>
    </dgm:pt>
    <dgm:pt modelId="{8C197910-36B1-4616-AB72-E6C941E0C671}" type="pres">
      <dgm:prSet presAssocID="{CF67E71E-9B7D-4957-B5ED-2DDE5A7E128F}" presName="vProcSp" presStyleCnt="0"/>
      <dgm:spPr/>
      <dgm:t>
        <a:bodyPr/>
        <a:lstStyle/>
        <a:p>
          <a:endParaRPr lang="en-US"/>
        </a:p>
      </dgm:t>
    </dgm:pt>
    <dgm:pt modelId="{CF4E1246-C390-4340-B77D-E07B255C2550}" type="pres">
      <dgm:prSet presAssocID="{CF67E71E-9B7D-4957-B5ED-2DDE5A7E128F}" presName="vSp1" presStyleCnt="0"/>
      <dgm:spPr/>
      <dgm:t>
        <a:bodyPr/>
        <a:lstStyle/>
        <a:p>
          <a:endParaRPr lang="en-US"/>
        </a:p>
      </dgm:t>
    </dgm:pt>
    <dgm:pt modelId="{7444CE04-4244-4927-949B-E11354B70E57}" type="pres">
      <dgm:prSet presAssocID="{CF67E71E-9B7D-4957-B5ED-2DDE5A7E128F}" presName="simulatedConn" presStyleLbl="solidFgAcc1" presStyleIdx="0" presStyleCnt="5"/>
      <dgm:spPr/>
      <dgm:t>
        <a:bodyPr/>
        <a:lstStyle/>
        <a:p>
          <a:endParaRPr lang="en-US"/>
        </a:p>
      </dgm:t>
    </dgm:pt>
    <dgm:pt modelId="{A15DE8F9-E0F4-4859-82B5-BE29FC2D262B}" type="pres">
      <dgm:prSet presAssocID="{CF67E71E-9B7D-4957-B5ED-2DDE5A7E128F}" presName="vSp2" presStyleCnt="0"/>
      <dgm:spPr/>
      <dgm:t>
        <a:bodyPr/>
        <a:lstStyle/>
        <a:p>
          <a:endParaRPr lang="en-US"/>
        </a:p>
      </dgm:t>
    </dgm:pt>
    <dgm:pt modelId="{AACFD90D-8149-4013-8600-2B0FB190DA4E}" type="pres">
      <dgm:prSet presAssocID="{CF67E71E-9B7D-4957-B5ED-2DDE5A7E128F}" presName="sibTrans" presStyleCnt="0"/>
      <dgm:spPr/>
      <dgm:t>
        <a:bodyPr/>
        <a:lstStyle/>
        <a:p>
          <a:endParaRPr lang="en-US"/>
        </a:p>
      </dgm:t>
    </dgm:pt>
    <dgm:pt modelId="{E5E98A76-89CC-4D98-99A6-EC3A4684644C}" type="pres">
      <dgm:prSet presAssocID="{9633D5C8-6AE1-407A-BD43-E0D8661995F5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9E1D33-9259-4CF9-9AAE-30D38041B8D7}" type="pres">
      <dgm:prSet presAssocID="{9633D5C8-6AE1-407A-BD43-E0D8661995F5}" presName="bgRect" presStyleLbl="node1" presStyleIdx="1" presStyleCnt="6"/>
      <dgm:spPr/>
      <dgm:t>
        <a:bodyPr/>
        <a:lstStyle/>
        <a:p>
          <a:endParaRPr lang="en-US"/>
        </a:p>
      </dgm:t>
    </dgm:pt>
    <dgm:pt modelId="{B3CEE6F8-5673-4E72-9C57-B7D6033FA68E}" type="pres">
      <dgm:prSet presAssocID="{9633D5C8-6AE1-407A-BD43-E0D8661995F5}" presName="parentNode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3C5A94-B586-477C-AA02-7868C77466D9}" type="pres">
      <dgm:prSet presAssocID="{9633D5C8-6AE1-407A-BD43-E0D8661995F5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A085B3-3478-456E-955F-3577DF4A60D1}" type="pres">
      <dgm:prSet presAssocID="{3C60B81F-C52A-4430-978F-5C89F8BFA1BD}" presName="hSp" presStyleCnt="0"/>
      <dgm:spPr/>
      <dgm:t>
        <a:bodyPr/>
        <a:lstStyle/>
        <a:p>
          <a:endParaRPr lang="en-US"/>
        </a:p>
      </dgm:t>
    </dgm:pt>
    <dgm:pt modelId="{D3363FFD-A633-4067-88D9-B5F3C2C4F5DB}" type="pres">
      <dgm:prSet presAssocID="{3C60B81F-C52A-4430-978F-5C89F8BFA1BD}" presName="vProcSp" presStyleCnt="0"/>
      <dgm:spPr/>
      <dgm:t>
        <a:bodyPr/>
        <a:lstStyle/>
        <a:p>
          <a:endParaRPr lang="en-US"/>
        </a:p>
      </dgm:t>
    </dgm:pt>
    <dgm:pt modelId="{9FA92A91-FF8F-4EB9-9BE7-9C940508BC7F}" type="pres">
      <dgm:prSet presAssocID="{3C60B81F-C52A-4430-978F-5C89F8BFA1BD}" presName="vSp1" presStyleCnt="0"/>
      <dgm:spPr/>
      <dgm:t>
        <a:bodyPr/>
        <a:lstStyle/>
        <a:p>
          <a:endParaRPr lang="en-US"/>
        </a:p>
      </dgm:t>
    </dgm:pt>
    <dgm:pt modelId="{CBF96A91-705B-458F-929D-53A96445D1F5}" type="pres">
      <dgm:prSet presAssocID="{3C60B81F-C52A-4430-978F-5C89F8BFA1BD}" presName="simulatedConn" presStyleLbl="solidFgAcc1" presStyleIdx="1" presStyleCnt="5"/>
      <dgm:spPr/>
      <dgm:t>
        <a:bodyPr/>
        <a:lstStyle/>
        <a:p>
          <a:endParaRPr lang="en-US"/>
        </a:p>
      </dgm:t>
    </dgm:pt>
    <dgm:pt modelId="{1BE3DF1C-3F83-4ECF-AAC6-F26446A8CE09}" type="pres">
      <dgm:prSet presAssocID="{3C60B81F-C52A-4430-978F-5C89F8BFA1BD}" presName="vSp2" presStyleCnt="0"/>
      <dgm:spPr/>
      <dgm:t>
        <a:bodyPr/>
        <a:lstStyle/>
        <a:p>
          <a:endParaRPr lang="en-US"/>
        </a:p>
      </dgm:t>
    </dgm:pt>
    <dgm:pt modelId="{7C7D03D3-3842-4F09-A14F-402BA63BEC51}" type="pres">
      <dgm:prSet presAssocID="{3C60B81F-C52A-4430-978F-5C89F8BFA1BD}" presName="sibTrans" presStyleCnt="0"/>
      <dgm:spPr/>
      <dgm:t>
        <a:bodyPr/>
        <a:lstStyle/>
        <a:p>
          <a:endParaRPr lang="en-US"/>
        </a:p>
      </dgm:t>
    </dgm:pt>
    <dgm:pt modelId="{539867A5-9E67-4B04-9C30-10E11A58CECF}" type="pres">
      <dgm:prSet presAssocID="{6195CF60-E4DC-4B0C-B984-A607C9816D98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C5EB23-DB10-49A5-BC20-4DEF8D1486BB}" type="pres">
      <dgm:prSet presAssocID="{6195CF60-E4DC-4B0C-B984-A607C9816D98}" presName="bgRect" presStyleLbl="node1" presStyleIdx="2" presStyleCnt="6" custScaleX="111375"/>
      <dgm:spPr/>
      <dgm:t>
        <a:bodyPr/>
        <a:lstStyle/>
        <a:p>
          <a:endParaRPr lang="en-US"/>
        </a:p>
      </dgm:t>
    </dgm:pt>
    <dgm:pt modelId="{1DF43F28-CE92-405D-9377-910CB2FA8B90}" type="pres">
      <dgm:prSet presAssocID="{6195CF60-E4DC-4B0C-B984-A607C9816D98}" presName="parentNode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512BB8-5FA5-4309-A7B5-C9FE3C0913ED}" type="pres">
      <dgm:prSet presAssocID="{6195CF60-E4DC-4B0C-B984-A607C9816D98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A3D596-CD92-492A-904B-696DF511FBB8}" type="pres">
      <dgm:prSet presAssocID="{BF74E86B-FD2E-408B-8F6D-3E20AEE92DA4}" presName="hSp" presStyleCnt="0"/>
      <dgm:spPr/>
      <dgm:t>
        <a:bodyPr/>
        <a:lstStyle/>
        <a:p>
          <a:endParaRPr lang="en-US"/>
        </a:p>
      </dgm:t>
    </dgm:pt>
    <dgm:pt modelId="{0DD16412-ADEF-471B-989C-A24BB8117BBF}" type="pres">
      <dgm:prSet presAssocID="{BF74E86B-FD2E-408B-8F6D-3E20AEE92DA4}" presName="vProcSp" presStyleCnt="0"/>
      <dgm:spPr/>
      <dgm:t>
        <a:bodyPr/>
        <a:lstStyle/>
        <a:p>
          <a:endParaRPr lang="en-US"/>
        </a:p>
      </dgm:t>
    </dgm:pt>
    <dgm:pt modelId="{E6945184-794D-490E-9E61-FEC23D3D0F6B}" type="pres">
      <dgm:prSet presAssocID="{BF74E86B-FD2E-408B-8F6D-3E20AEE92DA4}" presName="vSp1" presStyleCnt="0"/>
      <dgm:spPr/>
      <dgm:t>
        <a:bodyPr/>
        <a:lstStyle/>
        <a:p>
          <a:endParaRPr lang="en-US"/>
        </a:p>
      </dgm:t>
    </dgm:pt>
    <dgm:pt modelId="{164DF3BE-AC49-4F2A-A9BD-9D0A9939A16E}" type="pres">
      <dgm:prSet presAssocID="{BF74E86B-FD2E-408B-8F6D-3E20AEE92DA4}" presName="simulatedConn" presStyleLbl="solidFgAcc1" presStyleIdx="2" presStyleCnt="5"/>
      <dgm:spPr/>
      <dgm:t>
        <a:bodyPr/>
        <a:lstStyle/>
        <a:p>
          <a:endParaRPr lang="en-US"/>
        </a:p>
      </dgm:t>
    </dgm:pt>
    <dgm:pt modelId="{26243E55-7257-4C78-A1CA-BE4233E754DD}" type="pres">
      <dgm:prSet presAssocID="{BF74E86B-FD2E-408B-8F6D-3E20AEE92DA4}" presName="vSp2" presStyleCnt="0"/>
      <dgm:spPr/>
      <dgm:t>
        <a:bodyPr/>
        <a:lstStyle/>
        <a:p>
          <a:endParaRPr lang="en-US"/>
        </a:p>
      </dgm:t>
    </dgm:pt>
    <dgm:pt modelId="{206C7BC4-775F-4D47-8DC6-DC181E1D2434}" type="pres">
      <dgm:prSet presAssocID="{BF74E86B-FD2E-408B-8F6D-3E20AEE92DA4}" presName="sibTrans" presStyleCnt="0"/>
      <dgm:spPr/>
      <dgm:t>
        <a:bodyPr/>
        <a:lstStyle/>
        <a:p>
          <a:endParaRPr lang="en-US"/>
        </a:p>
      </dgm:t>
    </dgm:pt>
    <dgm:pt modelId="{576D2FA2-EB80-4134-A6D7-CD2E3392DE6C}" type="pres">
      <dgm:prSet presAssocID="{A7A5C325-CB41-4D33-858E-539092900A88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62A4D3-1F23-42B4-9E7B-166AFF19427E}" type="pres">
      <dgm:prSet presAssocID="{A7A5C325-CB41-4D33-858E-539092900A88}" presName="bgRect" presStyleLbl="node1" presStyleIdx="3" presStyleCnt="6"/>
      <dgm:spPr/>
      <dgm:t>
        <a:bodyPr/>
        <a:lstStyle/>
        <a:p>
          <a:endParaRPr lang="en-US"/>
        </a:p>
      </dgm:t>
    </dgm:pt>
    <dgm:pt modelId="{1D4A0839-E768-424F-9352-3961CCF6B121}" type="pres">
      <dgm:prSet presAssocID="{A7A5C325-CB41-4D33-858E-539092900A88}" presName="parentNode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69FC99-3CD3-4990-ADBA-9A6475377BC1}" type="pres">
      <dgm:prSet presAssocID="{A7A5C325-CB41-4D33-858E-539092900A88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0DAA2A-A5B2-4583-87D8-3423C8969A2F}" type="pres">
      <dgm:prSet presAssocID="{EF2A5563-2091-4872-AE3F-B9E415E46D52}" presName="hSp" presStyleCnt="0"/>
      <dgm:spPr/>
      <dgm:t>
        <a:bodyPr/>
        <a:lstStyle/>
        <a:p>
          <a:endParaRPr lang="en-US"/>
        </a:p>
      </dgm:t>
    </dgm:pt>
    <dgm:pt modelId="{480EB0AF-E602-4588-850B-6A69490FFCC0}" type="pres">
      <dgm:prSet presAssocID="{EF2A5563-2091-4872-AE3F-B9E415E46D52}" presName="vProcSp" presStyleCnt="0"/>
      <dgm:spPr/>
      <dgm:t>
        <a:bodyPr/>
        <a:lstStyle/>
        <a:p>
          <a:endParaRPr lang="en-US"/>
        </a:p>
      </dgm:t>
    </dgm:pt>
    <dgm:pt modelId="{5F231B95-60BE-44FD-BC41-C18EAC46EA0F}" type="pres">
      <dgm:prSet presAssocID="{EF2A5563-2091-4872-AE3F-B9E415E46D52}" presName="vSp1" presStyleCnt="0"/>
      <dgm:spPr/>
      <dgm:t>
        <a:bodyPr/>
        <a:lstStyle/>
        <a:p>
          <a:endParaRPr lang="en-US"/>
        </a:p>
      </dgm:t>
    </dgm:pt>
    <dgm:pt modelId="{7CA1E2E6-63CF-41DC-9AEC-D991F1232481}" type="pres">
      <dgm:prSet presAssocID="{EF2A5563-2091-4872-AE3F-B9E415E46D52}" presName="simulatedConn" presStyleLbl="solidFgAcc1" presStyleIdx="3" presStyleCnt="5"/>
      <dgm:spPr/>
      <dgm:t>
        <a:bodyPr/>
        <a:lstStyle/>
        <a:p>
          <a:endParaRPr lang="en-US"/>
        </a:p>
      </dgm:t>
    </dgm:pt>
    <dgm:pt modelId="{165728DB-486A-473E-AA71-96700847A76B}" type="pres">
      <dgm:prSet presAssocID="{EF2A5563-2091-4872-AE3F-B9E415E46D52}" presName="vSp2" presStyleCnt="0"/>
      <dgm:spPr/>
      <dgm:t>
        <a:bodyPr/>
        <a:lstStyle/>
        <a:p>
          <a:endParaRPr lang="en-US"/>
        </a:p>
      </dgm:t>
    </dgm:pt>
    <dgm:pt modelId="{741680C7-E741-419E-AAEE-AD9F657FE5D5}" type="pres">
      <dgm:prSet presAssocID="{EF2A5563-2091-4872-AE3F-B9E415E46D52}" presName="sibTrans" presStyleCnt="0"/>
      <dgm:spPr/>
      <dgm:t>
        <a:bodyPr/>
        <a:lstStyle/>
        <a:p>
          <a:endParaRPr lang="en-US"/>
        </a:p>
      </dgm:t>
    </dgm:pt>
    <dgm:pt modelId="{EE497B02-D685-4463-8518-385D46B825EB}" type="pres">
      <dgm:prSet presAssocID="{F396B97B-B3C3-472C-B48D-C1B5226F225D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02D8CF-E348-4EDF-999B-041EAB9EB736}" type="pres">
      <dgm:prSet presAssocID="{F396B97B-B3C3-472C-B48D-C1B5226F225D}" presName="bgRect" presStyleLbl="node1" presStyleIdx="4" presStyleCnt="6" custLinFactNeighborX="-2954" custLinFactNeighborY="-1279"/>
      <dgm:spPr/>
      <dgm:t>
        <a:bodyPr/>
        <a:lstStyle/>
        <a:p>
          <a:endParaRPr lang="en-US"/>
        </a:p>
      </dgm:t>
    </dgm:pt>
    <dgm:pt modelId="{CB787031-622E-4B98-9C65-ECC264272A7C}" type="pres">
      <dgm:prSet presAssocID="{F396B97B-B3C3-472C-B48D-C1B5226F225D}" presName="parentNode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981F80-2631-4E75-8FAE-A52061AF438D}" type="pres">
      <dgm:prSet presAssocID="{F396B97B-B3C3-472C-B48D-C1B5226F225D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C24BCB-14DA-4389-894D-5D6306740F62}" type="pres">
      <dgm:prSet presAssocID="{C126D30F-5D82-4EC2-BD31-95424D5B1EB2}" presName="hSp" presStyleCnt="0"/>
      <dgm:spPr/>
      <dgm:t>
        <a:bodyPr/>
        <a:lstStyle/>
        <a:p>
          <a:endParaRPr lang="en-US"/>
        </a:p>
      </dgm:t>
    </dgm:pt>
    <dgm:pt modelId="{29DA987C-3C37-48B3-B22F-16A5BE776449}" type="pres">
      <dgm:prSet presAssocID="{C126D30F-5D82-4EC2-BD31-95424D5B1EB2}" presName="vProcSp" presStyleCnt="0"/>
      <dgm:spPr/>
      <dgm:t>
        <a:bodyPr/>
        <a:lstStyle/>
        <a:p>
          <a:endParaRPr lang="en-US"/>
        </a:p>
      </dgm:t>
    </dgm:pt>
    <dgm:pt modelId="{98C91912-1C14-4E7D-9D7D-2B8390B98217}" type="pres">
      <dgm:prSet presAssocID="{C126D30F-5D82-4EC2-BD31-95424D5B1EB2}" presName="vSp1" presStyleCnt="0"/>
      <dgm:spPr/>
      <dgm:t>
        <a:bodyPr/>
        <a:lstStyle/>
        <a:p>
          <a:endParaRPr lang="en-US"/>
        </a:p>
      </dgm:t>
    </dgm:pt>
    <dgm:pt modelId="{1C7DB604-AA4C-4539-936C-301E30D2CB43}" type="pres">
      <dgm:prSet presAssocID="{C126D30F-5D82-4EC2-BD31-95424D5B1EB2}" presName="simulatedConn" presStyleLbl="solidFgAcc1" presStyleIdx="4" presStyleCnt="5"/>
      <dgm:spPr/>
      <dgm:t>
        <a:bodyPr/>
        <a:lstStyle/>
        <a:p>
          <a:endParaRPr lang="en-US"/>
        </a:p>
      </dgm:t>
    </dgm:pt>
    <dgm:pt modelId="{67A4DE61-FF54-488B-A67F-BB3D47E2D7CF}" type="pres">
      <dgm:prSet presAssocID="{C126D30F-5D82-4EC2-BD31-95424D5B1EB2}" presName="vSp2" presStyleCnt="0"/>
      <dgm:spPr/>
      <dgm:t>
        <a:bodyPr/>
        <a:lstStyle/>
        <a:p>
          <a:endParaRPr lang="en-US"/>
        </a:p>
      </dgm:t>
    </dgm:pt>
    <dgm:pt modelId="{46E3AD85-532F-4844-B340-E15D8EEB3ABD}" type="pres">
      <dgm:prSet presAssocID="{C126D30F-5D82-4EC2-BD31-95424D5B1EB2}" presName="sibTrans" presStyleCnt="0"/>
      <dgm:spPr/>
      <dgm:t>
        <a:bodyPr/>
        <a:lstStyle/>
        <a:p>
          <a:endParaRPr lang="en-US"/>
        </a:p>
      </dgm:t>
    </dgm:pt>
    <dgm:pt modelId="{0172365C-3946-4220-B59B-9E5ECF87453B}" type="pres">
      <dgm:prSet presAssocID="{EB3BD1B3-5BBF-4BEA-9834-F82E4C9F78BC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79824F-D2D8-426B-9B68-CF984CDFD1D7}" type="pres">
      <dgm:prSet presAssocID="{EB3BD1B3-5BBF-4BEA-9834-F82E4C9F78BC}" presName="bgRect" presStyleLbl="node1" presStyleIdx="5" presStyleCnt="6"/>
      <dgm:spPr/>
      <dgm:t>
        <a:bodyPr/>
        <a:lstStyle/>
        <a:p>
          <a:endParaRPr lang="en-US"/>
        </a:p>
      </dgm:t>
    </dgm:pt>
    <dgm:pt modelId="{56D912BA-699C-4A8D-8086-B4DD53FEC844}" type="pres">
      <dgm:prSet presAssocID="{EB3BD1B3-5BBF-4BEA-9834-F82E4C9F78BC}" presName="parentNode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D24750-074B-4205-8DF8-FC8434CAAAE5}" type="pres">
      <dgm:prSet presAssocID="{EB3BD1B3-5BBF-4BEA-9834-F82E4C9F78BC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E976760-A7A1-489B-9513-9093D448398B}" type="presOf" srcId="{A7A5C325-CB41-4D33-858E-539092900A88}" destId="{1D4A0839-E768-424F-9352-3961CCF6B121}" srcOrd="1" destOrd="0" presId="urn:microsoft.com/office/officeart/2005/8/layout/hProcess7#1"/>
    <dgm:cxn modelId="{947967D2-9A09-4CF2-A16A-FF9E818764C5}" srcId="{EA56111F-8579-4A40-8668-EF560B532CAF}" destId="{BE2D4FB1-68BD-4ACA-B95E-F1D9782F077E}" srcOrd="0" destOrd="0" parTransId="{7F55B638-9367-4847-863C-4C94ABA55A6E}" sibTransId="{CF67E71E-9B7D-4957-B5ED-2DDE5A7E128F}"/>
    <dgm:cxn modelId="{7EA9C711-06A9-4103-837D-888396A19F0C}" type="presOf" srcId="{EB3BD1B3-5BBF-4BEA-9834-F82E4C9F78BC}" destId="{B979824F-D2D8-426B-9B68-CF984CDFD1D7}" srcOrd="0" destOrd="0" presId="urn:microsoft.com/office/officeart/2005/8/layout/hProcess7#1"/>
    <dgm:cxn modelId="{6AD8895F-70A0-4D82-9896-CEB7DBF1448C}" srcId="{F396B97B-B3C3-472C-B48D-C1B5226F225D}" destId="{B9B809EE-2436-4DB4-92A4-D8B0BCAA31B9}" srcOrd="0" destOrd="0" parTransId="{DD08FD54-5CB4-4941-B4F0-F7DC8FC450D5}" sibTransId="{E2ECC2A7-E232-4199-B4B8-700BD2F1B0C8}"/>
    <dgm:cxn modelId="{521A531F-F872-401A-A007-88AA2574C91F}" type="presOf" srcId="{6195CF60-E4DC-4B0C-B984-A607C9816D98}" destId="{62C5EB23-DB10-49A5-BC20-4DEF8D1486BB}" srcOrd="0" destOrd="0" presId="urn:microsoft.com/office/officeart/2005/8/layout/hProcess7#1"/>
    <dgm:cxn modelId="{7093DD02-B617-4F5B-83EB-F88CF2F4C277}" type="presOf" srcId="{BE2D4FB1-68BD-4ACA-B95E-F1D9782F077E}" destId="{CD18FDF8-B68E-4720-AA78-BCE28BEF2C42}" srcOrd="1" destOrd="0" presId="urn:microsoft.com/office/officeart/2005/8/layout/hProcess7#1"/>
    <dgm:cxn modelId="{FF00C78C-9E97-4E5C-8466-EEEFD8F8D8BA}" srcId="{9633D5C8-6AE1-407A-BD43-E0D8661995F5}" destId="{874D8BA1-AD59-44A9-BC81-C1CF92C2C5E5}" srcOrd="0" destOrd="0" parTransId="{27FE73CD-DB7C-4B18-AA91-C36D5535847D}" sibTransId="{4B4830FC-C4D3-4101-9CC8-E6254B57AF86}"/>
    <dgm:cxn modelId="{2195A4D0-3DD7-4C05-98BD-20110C511C50}" type="presOf" srcId="{A7A5C325-CB41-4D33-858E-539092900A88}" destId="{6862A4D3-1F23-42B4-9E7B-166AFF19427E}" srcOrd="0" destOrd="0" presId="urn:microsoft.com/office/officeart/2005/8/layout/hProcess7#1"/>
    <dgm:cxn modelId="{9710EAAB-6621-49F9-9370-39328FA3E1D2}" srcId="{EA56111F-8579-4A40-8668-EF560B532CAF}" destId="{A7A5C325-CB41-4D33-858E-539092900A88}" srcOrd="3" destOrd="0" parTransId="{0786CD69-5E72-4F25-9BF1-86166DA05FF3}" sibTransId="{EF2A5563-2091-4872-AE3F-B9E415E46D52}"/>
    <dgm:cxn modelId="{A081A71F-60A1-4303-A77F-425021E9998B}" type="presOf" srcId="{9633D5C8-6AE1-407A-BD43-E0D8661995F5}" destId="{DC9E1D33-9259-4CF9-9AAE-30D38041B8D7}" srcOrd="0" destOrd="0" presId="urn:microsoft.com/office/officeart/2005/8/layout/hProcess7#1"/>
    <dgm:cxn modelId="{1AE768A7-3EE8-4302-917A-8BC1B4D1DDB6}" type="presOf" srcId="{F396B97B-B3C3-472C-B48D-C1B5226F225D}" destId="{CB787031-622E-4B98-9C65-ECC264272A7C}" srcOrd="1" destOrd="0" presId="urn:microsoft.com/office/officeart/2005/8/layout/hProcess7#1"/>
    <dgm:cxn modelId="{347CA929-4836-4561-9563-5EF7CC836751}" srcId="{EA56111F-8579-4A40-8668-EF560B532CAF}" destId="{6195CF60-E4DC-4B0C-B984-A607C9816D98}" srcOrd="2" destOrd="0" parTransId="{C1F35596-DE1E-4451-8EDE-463EC98041F5}" sibTransId="{BF74E86B-FD2E-408B-8F6D-3E20AEE92DA4}"/>
    <dgm:cxn modelId="{6AB87C4D-1591-4336-AE7C-55E6EBD874FF}" type="presOf" srcId="{EA56111F-8579-4A40-8668-EF560B532CAF}" destId="{C70A7778-5F06-4ADD-BD0F-13B52CAC5ECB}" srcOrd="0" destOrd="0" presId="urn:microsoft.com/office/officeart/2005/8/layout/hProcess7#1"/>
    <dgm:cxn modelId="{1249D991-41C1-445D-8BDB-3DAD4522759B}" srcId="{EA56111F-8579-4A40-8668-EF560B532CAF}" destId="{9633D5C8-6AE1-407A-BD43-E0D8661995F5}" srcOrd="1" destOrd="0" parTransId="{3F449B54-61A8-49C4-A8A2-EA6CDF5802A7}" sibTransId="{3C60B81F-C52A-4430-978F-5C89F8BFA1BD}"/>
    <dgm:cxn modelId="{2BE29D88-6BBE-482C-8DD3-86A87905DA84}" type="presOf" srcId="{9633D5C8-6AE1-407A-BD43-E0D8661995F5}" destId="{B3CEE6F8-5673-4E72-9C57-B7D6033FA68E}" srcOrd="1" destOrd="0" presId="urn:microsoft.com/office/officeart/2005/8/layout/hProcess7#1"/>
    <dgm:cxn modelId="{1037ADEB-4AA1-4856-A990-A3BED73188F7}" type="presOf" srcId="{D6CDB46C-B461-49E6-9406-F59A478FADF4}" destId="{8469FC99-3CD3-4990-ADBA-9A6475377BC1}" srcOrd="0" destOrd="0" presId="urn:microsoft.com/office/officeart/2005/8/layout/hProcess7#1"/>
    <dgm:cxn modelId="{9B232736-A91E-4A7D-9824-C8561E75893A}" type="presOf" srcId="{6195CF60-E4DC-4B0C-B984-A607C9816D98}" destId="{1DF43F28-CE92-405D-9377-910CB2FA8B90}" srcOrd="1" destOrd="0" presId="urn:microsoft.com/office/officeart/2005/8/layout/hProcess7#1"/>
    <dgm:cxn modelId="{0B0917B7-FF84-4B1A-A78F-81E3EE133F7A}" srcId="{EA56111F-8579-4A40-8668-EF560B532CAF}" destId="{EB3BD1B3-5BBF-4BEA-9834-F82E4C9F78BC}" srcOrd="5" destOrd="0" parTransId="{7B568894-513A-4D5B-8FDD-8463E3040727}" sibTransId="{FAEFF280-A880-44E5-A10A-EF6ADD106488}"/>
    <dgm:cxn modelId="{4B192011-3865-4438-97D3-C8287D416A3B}" srcId="{BE2D4FB1-68BD-4ACA-B95E-F1D9782F077E}" destId="{E29E4EC6-7BE8-4DDC-9C89-CAD49BA6AEEA}" srcOrd="0" destOrd="0" parTransId="{45450E75-9134-4831-96C4-6A8EFED49F9B}" sibTransId="{C4491BA2-43F0-4E4E-ADF1-E94302D84375}"/>
    <dgm:cxn modelId="{55504C08-37BD-4604-906E-E769B33622AC}" srcId="{EB3BD1B3-5BBF-4BEA-9834-F82E4C9F78BC}" destId="{F1011051-3251-4440-B43C-2786B565EFA9}" srcOrd="0" destOrd="0" parTransId="{A9996A09-2600-4EF7-A350-3151FE2B03E0}" sibTransId="{31BADCEC-2F95-4746-BB3F-71810E177BF2}"/>
    <dgm:cxn modelId="{649C055B-8F68-4D80-865A-EEF8795EB63E}" type="presOf" srcId="{D8C721C1-70B7-4989-937D-C40016201FB0}" destId="{F1512BB8-5FA5-4309-A7B5-C9FE3C0913ED}" srcOrd="0" destOrd="0" presId="urn:microsoft.com/office/officeart/2005/8/layout/hProcess7#1"/>
    <dgm:cxn modelId="{39F5F0DA-1EE9-4D67-A88E-646A6B08099F}" srcId="{EA56111F-8579-4A40-8668-EF560B532CAF}" destId="{F396B97B-B3C3-472C-B48D-C1B5226F225D}" srcOrd="4" destOrd="0" parTransId="{884AE860-6342-4EC2-BB08-9AAC781A6A2C}" sibTransId="{C126D30F-5D82-4EC2-BD31-95424D5B1EB2}"/>
    <dgm:cxn modelId="{E1D55592-89F6-425A-B1C0-BD6EDDD8221F}" type="presOf" srcId="{F1011051-3251-4440-B43C-2786B565EFA9}" destId="{C7D24750-074B-4205-8DF8-FC8434CAAAE5}" srcOrd="0" destOrd="0" presId="urn:microsoft.com/office/officeart/2005/8/layout/hProcess7#1"/>
    <dgm:cxn modelId="{D4C4A615-1903-4EDE-B9DE-C1433AEA48A8}" srcId="{6195CF60-E4DC-4B0C-B984-A607C9816D98}" destId="{D8C721C1-70B7-4989-937D-C40016201FB0}" srcOrd="0" destOrd="0" parTransId="{D2B4F3C8-AAF1-4180-BCB4-7DD2ECD71444}" sibTransId="{4F38107D-9200-472C-8364-408DE091A477}"/>
    <dgm:cxn modelId="{345ED074-E2EE-4F4B-B178-EB5B58E93FB5}" type="presOf" srcId="{E29E4EC6-7BE8-4DDC-9C89-CAD49BA6AEEA}" destId="{DF557BB6-09F9-40D2-8220-4AF689099C7C}" srcOrd="0" destOrd="0" presId="urn:microsoft.com/office/officeart/2005/8/layout/hProcess7#1"/>
    <dgm:cxn modelId="{1CAD1B47-F18F-4658-B617-83762A5E9980}" type="presOf" srcId="{874D8BA1-AD59-44A9-BC81-C1CF92C2C5E5}" destId="{A93C5A94-B586-477C-AA02-7868C77466D9}" srcOrd="0" destOrd="0" presId="urn:microsoft.com/office/officeart/2005/8/layout/hProcess7#1"/>
    <dgm:cxn modelId="{A45AA779-0862-4042-9933-03EC62B36BAA}" srcId="{A7A5C325-CB41-4D33-858E-539092900A88}" destId="{D6CDB46C-B461-49E6-9406-F59A478FADF4}" srcOrd="0" destOrd="0" parTransId="{4500ABC7-590F-4E64-BA44-90E3791D71F6}" sibTransId="{448B0A50-EA9D-480E-B8ED-4822BD9A5DDC}"/>
    <dgm:cxn modelId="{99132A85-E2B3-41A4-B031-FE3A32D40332}" type="presOf" srcId="{EB3BD1B3-5BBF-4BEA-9834-F82E4C9F78BC}" destId="{56D912BA-699C-4A8D-8086-B4DD53FEC844}" srcOrd="1" destOrd="0" presId="urn:microsoft.com/office/officeart/2005/8/layout/hProcess7#1"/>
    <dgm:cxn modelId="{B2DE11E6-4C2E-4325-BC57-B7A587BC0B25}" type="presOf" srcId="{F396B97B-B3C3-472C-B48D-C1B5226F225D}" destId="{9B02D8CF-E348-4EDF-999B-041EAB9EB736}" srcOrd="0" destOrd="0" presId="urn:microsoft.com/office/officeart/2005/8/layout/hProcess7#1"/>
    <dgm:cxn modelId="{A509D7F5-C732-4E59-B5A8-2C75D4A0BC69}" type="presOf" srcId="{BE2D4FB1-68BD-4ACA-B95E-F1D9782F077E}" destId="{022678CA-319F-44D6-9616-79A7AE38096A}" srcOrd="0" destOrd="0" presId="urn:microsoft.com/office/officeart/2005/8/layout/hProcess7#1"/>
    <dgm:cxn modelId="{12024BE9-ADCD-4C2B-A6E1-838B13F153E9}" type="presOf" srcId="{B9B809EE-2436-4DB4-92A4-D8B0BCAA31B9}" destId="{C7981F80-2631-4E75-8FAE-A52061AF438D}" srcOrd="0" destOrd="0" presId="urn:microsoft.com/office/officeart/2005/8/layout/hProcess7#1"/>
    <dgm:cxn modelId="{5FCA6A15-103E-4780-A734-A90971C269AB}" type="presParOf" srcId="{C70A7778-5F06-4ADD-BD0F-13B52CAC5ECB}" destId="{D929911B-1608-4D17-AC12-9E3878E62832}" srcOrd="0" destOrd="0" presId="urn:microsoft.com/office/officeart/2005/8/layout/hProcess7#1"/>
    <dgm:cxn modelId="{67E0FE7B-9FD9-4770-BDCF-8DFC8549D670}" type="presParOf" srcId="{D929911B-1608-4D17-AC12-9E3878E62832}" destId="{022678CA-319F-44D6-9616-79A7AE38096A}" srcOrd="0" destOrd="0" presId="urn:microsoft.com/office/officeart/2005/8/layout/hProcess7#1"/>
    <dgm:cxn modelId="{7067CE5F-40A5-4F37-8DB0-766F2BBFB5CC}" type="presParOf" srcId="{D929911B-1608-4D17-AC12-9E3878E62832}" destId="{CD18FDF8-B68E-4720-AA78-BCE28BEF2C42}" srcOrd="1" destOrd="0" presId="urn:microsoft.com/office/officeart/2005/8/layout/hProcess7#1"/>
    <dgm:cxn modelId="{D45510A6-A2A5-4040-8F3B-F86964247C35}" type="presParOf" srcId="{D929911B-1608-4D17-AC12-9E3878E62832}" destId="{DF557BB6-09F9-40D2-8220-4AF689099C7C}" srcOrd="2" destOrd="0" presId="urn:microsoft.com/office/officeart/2005/8/layout/hProcess7#1"/>
    <dgm:cxn modelId="{76E0C2D1-A235-472D-9B58-7DD213EBBE38}" type="presParOf" srcId="{C70A7778-5F06-4ADD-BD0F-13B52CAC5ECB}" destId="{1CF64E84-E967-4983-AB2F-687948B14098}" srcOrd="1" destOrd="0" presId="urn:microsoft.com/office/officeart/2005/8/layout/hProcess7#1"/>
    <dgm:cxn modelId="{91F89106-BDCD-4B6C-8E73-716CDF34FB97}" type="presParOf" srcId="{C70A7778-5F06-4ADD-BD0F-13B52CAC5ECB}" destId="{8C197910-36B1-4616-AB72-E6C941E0C671}" srcOrd="2" destOrd="0" presId="urn:microsoft.com/office/officeart/2005/8/layout/hProcess7#1"/>
    <dgm:cxn modelId="{A2779C4A-2E18-4580-822B-C85B2A44DBEF}" type="presParOf" srcId="{8C197910-36B1-4616-AB72-E6C941E0C671}" destId="{CF4E1246-C390-4340-B77D-E07B255C2550}" srcOrd="0" destOrd="0" presId="urn:microsoft.com/office/officeart/2005/8/layout/hProcess7#1"/>
    <dgm:cxn modelId="{47C60E1D-744D-49D7-A4F7-8FBBD555BAE2}" type="presParOf" srcId="{8C197910-36B1-4616-AB72-E6C941E0C671}" destId="{7444CE04-4244-4927-949B-E11354B70E57}" srcOrd="1" destOrd="0" presId="urn:microsoft.com/office/officeart/2005/8/layout/hProcess7#1"/>
    <dgm:cxn modelId="{8C4C27F9-2910-448C-9798-2DF7E6A56AC5}" type="presParOf" srcId="{8C197910-36B1-4616-AB72-E6C941E0C671}" destId="{A15DE8F9-E0F4-4859-82B5-BE29FC2D262B}" srcOrd="2" destOrd="0" presId="urn:microsoft.com/office/officeart/2005/8/layout/hProcess7#1"/>
    <dgm:cxn modelId="{503BF39D-4C0D-4AA5-BF4F-733026FFEA8B}" type="presParOf" srcId="{C70A7778-5F06-4ADD-BD0F-13B52CAC5ECB}" destId="{AACFD90D-8149-4013-8600-2B0FB190DA4E}" srcOrd="3" destOrd="0" presId="urn:microsoft.com/office/officeart/2005/8/layout/hProcess7#1"/>
    <dgm:cxn modelId="{F9AAF3AD-44FC-4820-A315-690C0FA0B512}" type="presParOf" srcId="{C70A7778-5F06-4ADD-BD0F-13B52CAC5ECB}" destId="{E5E98A76-89CC-4D98-99A6-EC3A4684644C}" srcOrd="4" destOrd="0" presId="urn:microsoft.com/office/officeart/2005/8/layout/hProcess7#1"/>
    <dgm:cxn modelId="{77433824-94BD-44C8-BAB1-1F3F0167B280}" type="presParOf" srcId="{E5E98A76-89CC-4D98-99A6-EC3A4684644C}" destId="{DC9E1D33-9259-4CF9-9AAE-30D38041B8D7}" srcOrd="0" destOrd="0" presId="urn:microsoft.com/office/officeart/2005/8/layout/hProcess7#1"/>
    <dgm:cxn modelId="{7B7641F8-5F1D-4285-9358-CF35AA3C6E79}" type="presParOf" srcId="{E5E98A76-89CC-4D98-99A6-EC3A4684644C}" destId="{B3CEE6F8-5673-4E72-9C57-B7D6033FA68E}" srcOrd="1" destOrd="0" presId="urn:microsoft.com/office/officeart/2005/8/layout/hProcess7#1"/>
    <dgm:cxn modelId="{9347DC60-DA9A-4DAD-BB0E-BF938B0C5132}" type="presParOf" srcId="{E5E98A76-89CC-4D98-99A6-EC3A4684644C}" destId="{A93C5A94-B586-477C-AA02-7868C77466D9}" srcOrd="2" destOrd="0" presId="urn:microsoft.com/office/officeart/2005/8/layout/hProcess7#1"/>
    <dgm:cxn modelId="{0A20FE93-9BAF-482D-9880-FF1933D5E81E}" type="presParOf" srcId="{C70A7778-5F06-4ADD-BD0F-13B52CAC5ECB}" destId="{F7A085B3-3478-456E-955F-3577DF4A60D1}" srcOrd="5" destOrd="0" presId="urn:microsoft.com/office/officeart/2005/8/layout/hProcess7#1"/>
    <dgm:cxn modelId="{17669143-77DA-48B1-B482-A83429EC125A}" type="presParOf" srcId="{C70A7778-5F06-4ADD-BD0F-13B52CAC5ECB}" destId="{D3363FFD-A633-4067-88D9-B5F3C2C4F5DB}" srcOrd="6" destOrd="0" presId="urn:microsoft.com/office/officeart/2005/8/layout/hProcess7#1"/>
    <dgm:cxn modelId="{4F5AA4E0-C93A-4EE7-BFCE-7CD484FBB34A}" type="presParOf" srcId="{D3363FFD-A633-4067-88D9-B5F3C2C4F5DB}" destId="{9FA92A91-FF8F-4EB9-9BE7-9C940508BC7F}" srcOrd="0" destOrd="0" presId="urn:microsoft.com/office/officeart/2005/8/layout/hProcess7#1"/>
    <dgm:cxn modelId="{B410DC7B-688F-4F42-BBD0-5E20180835D1}" type="presParOf" srcId="{D3363FFD-A633-4067-88D9-B5F3C2C4F5DB}" destId="{CBF96A91-705B-458F-929D-53A96445D1F5}" srcOrd="1" destOrd="0" presId="urn:microsoft.com/office/officeart/2005/8/layout/hProcess7#1"/>
    <dgm:cxn modelId="{D21BE371-70DE-44EC-A414-CAC3EF179B42}" type="presParOf" srcId="{D3363FFD-A633-4067-88D9-B5F3C2C4F5DB}" destId="{1BE3DF1C-3F83-4ECF-AAC6-F26446A8CE09}" srcOrd="2" destOrd="0" presId="urn:microsoft.com/office/officeart/2005/8/layout/hProcess7#1"/>
    <dgm:cxn modelId="{EA4C2613-C50E-41B5-B66B-356FB529BDB0}" type="presParOf" srcId="{C70A7778-5F06-4ADD-BD0F-13B52CAC5ECB}" destId="{7C7D03D3-3842-4F09-A14F-402BA63BEC51}" srcOrd="7" destOrd="0" presId="urn:microsoft.com/office/officeart/2005/8/layout/hProcess7#1"/>
    <dgm:cxn modelId="{09B204BC-6258-4BB3-B0F5-F627F7407502}" type="presParOf" srcId="{C70A7778-5F06-4ADD-BD0F-13B52CAC5ECB}" destId="{539867A5-9E67-4B04-9C30-10E11A58CECF}" srcOrd="8" destOrd="0" presId="urn:microsoft.com/office/officeart/2005/8/layout/hProcess7#1"/>
    <dgm:cxn modelId="{65627260-8039-43DE-BA4E-F83CBF651F8E}" type="presParOf" srcId="{539867A5-9E67-4B04-9C30-10E11A58CECF}" destId="{62C5EB23-DB10-49A5-BC20-4DEF8D1486BB}" srcOrd="0" destOrd="0" presId="urn:microsoft.com/office/officeart/2005/8/layout/hProcess7#1"/>
    <dgm:cxn modelId="{18948D9E-D762-4A99-9257-C999A84495D0}" type="presParOf" srcId="{539867A5-9E67-4B04-9C30-10E11A58CECF}" destId="{1DF43F28-CE92-405D-9377-910CB2FA8B90}" srcOrd="1" destOrd="0" presId="urn:microsoft.com/office/officeart/2005/8/layout/hProcess7#1"/>
    <dgm:cxn modelId="{D6357F68-2EA4-4574-92C8-F9C55FA2D23A}" type="presParOf" srcId="{539867A5-9E67-4B04-9C30-10E11A58CECF}" destId="{F1512BB8-5FA5-4309-A7B5-C9FE3C0913ED}" srcOrd="2" destOrd="0" presId="urn:microsoft.com/office/officeart/2005/8/layout/hProcess7#1"/>
    <dgm:cxn modelId="{28CCCCF7-70F7-4D1B-A9C1-D9BB6E32CEF5}" type="presParOf" srcId="{C70A7778-5F06-4ADD-BD0F-13B52CAC5ECB}" destId="{70A3D596-CD92-492A-904B-696DF511FBB8}" srcOrd="9" destOrd="0" presId="urn:microsoft.com/office/officeart/2005/8/layout/hProcess7#1"/>
    <dgm:cxn modelId="{D70D5F4E-E728-4E3F-94E7-1A9DE5FC994E}" type="presParOf" srcId="{C70A7778-5F06-4ADD-BD0F-13B52CAC5ECB}" destId="{0DD16412-ADEF-471B-989C-A24BB8117BBF}" srcOrd="10" destOrd="0" presId="urn:microsoft.com/office/officeart/2005/8/layout/hProcess7#1"/>
    <dgm:cxn modelId="{D3AB57DC-8338-46F9-AC97-92C6316A617B}" type="presParOf" srcId="{0DD16412-ADEF-471B-989C-A24BB8117BBF}" destId="{E6945184-794D-490E-9E61-FEC23D3D0F6B}" srcOrd="0" destOrd="0" presId="urn:microsoft.com/office/officeart/2005/8/layout/hProcess7#1"/>
    <dgm:cxn modelId="{2351BDC1-41F2-40C1-988B-FE5BDF79D88B}" type="presParOf" srcId="{0DD16412-ADEF-471B-989C-A24BB8117BBF}" destId="{164DF3BE-AC49-4F2A-A9BD-9D0A9939A16E}" srcOrd="1" destOrd="0" presId="urn:microsoft.com/office/officeart/2005/8/layout/hProcess7#1"/>
    <dgm:cxn modelId="{E85F5A26-979D-4828-93F2-E895F6627A5F}" type="presParOf" srcId="{0DD16412-ADEF-471B-989C-A24BB8117BBF}" destId="{26243E55-7257-4C78-A1CA-BE4233E754DD}" srcOrd="2" destOrd="0" presId="urn:microsoft.com/office/officeart/2005/8/layout/hProcess7#1"/>
    <dgm:cxn modelId="{642B0286-922E-4CBA-A034-0CBB0FC27152}" type="presParOf" srcId="{C70A7778-5F06-4ADD-BD0F-13B52CAC5ECB}" destId="{206C7BC4-775F-4D47-8DC6-DC181E1D2434}" srcOrd="11" destOrd="0" presId="urn:microsoft.com/office/officeart/2005/8/layout/hProcess7#1"/>
    <dgm:cxn modelId="{0BABCA79-69F5-4980-9A2D-CDE9F330C9D8}" type="presParOf" srcId="{C70A7778-5F06-4ADD-BD0F-13B52CAC5ECB}" destId="{576D2FA2-EB80-4134-A6D7-CD2E3392DE6C}" srcOrd="12" destOrd="0" presId="urn:microsoft.com/office/officeart/2005/8/layout/hProcess7#1"/>
    <dgm:cxn modelId="{B2147D4C-89A9-4FEB-A464-2EF11E343E14}" type="presParOf" srcId="{576D2FA2-EB80-4134-A6D7-CD2E3392DE6C}" destId="{6862A4D3-1F23-42B4-9E7B-166AFF19427E}" srcOrd="0" destOrd="0" presId="urn:microsoft.com/office/officeart/2005/8/layout/hProcess7#1"/>
    <dgm:cxn modelId="{01B0D41F-B4E3-4B9F-A09D-59DB3CA0C913}" type="presParOf" srcId="{576D2FA2-EB80-4134-A6D7-CD2E3392DE6C}" destId="{1D4A0839-E768-424F-9352-3961CCF6B121}" srcOrd="1" destOrd="0" presId="urn:microsoft.com/office/officeart/2005/8/layout/hProcess7#1"/>
    <dgm:cxn modelId="{CAF1D60D-E33B-4461-85C6-900044137685}" type="presParOf" srcId="{576D2FA2-EB80-4134-A6D7-CD2E3392DE6C}" destId="{8469FC99-3CD3-4990-ADBA-9A6475377BC1}" srcOrd="2" destOrd="0" presId="urn:microsoft.com/office/officeart/2005/8/layout/hProcess7#1"/>
    <dgm:cxn modelId="{4EC77EE1-2E6D-451F-8FD5-A2A04FB6E82F}" type="presParOf" srcId="{C70A7778-5F06-4ADD-BD0F-13B52CAC5ECB}" destId="{650DAA2A-A5B2-4583-87D8-3423C8969A2F}" srcOrd="13" destOrd="0" presId="urn:microsoft.com/office/officeart/2005/8/layout/hProcess7#1"/>
    <dgm:cxn modelId="{6569D925-C62D-4CF9-973A-0C862CBAF04C}" type="presParOf" srcId="{C70A7778-5F06-4ADD-BD0F-13B52CAC5ECB}" destId="{480EB0AF-E602-4588-850B-6A69490FFCC0}" srcOrd="14" destOrd="0" presId="urn:microsoft.com/office/officeart/2005/8/layout/hProcess7#1"/>
    <dgm:cxn modelId="{1417DA0D-A62C-4A88-B57D-71DABD527C89}" type="presParOf" srcId="{480EB0AF-E602-4588-850B-6A69490FFCC0}" destId="{5F231B95-60BE-44FD-BC41-C18EAC46EA0F}" srcOrd="0" destOrd="0" presId="urn:microsoft.com/office/officeart/2005/8/layout/hProcess7#1"/>
    <dgm:cxn modelId="{D76EE6FE-B7BA-498B-801F-341814828670}" type="presParOf" srcId="{480EB0AF-E602-4588-850B-6A69490FFCC0}" destId="{7CA1E2E6-63CF-41DC-9AEC-D991F1232481}" srcOrd="1" destOrd="0" presId="urn:microsoft.com/office/officeart/2005/8/layout/hProcess7#1"/>
    <dgm:cxn modelId="{C2D3C3BE-FBBA-4C08-BD4C-4EF5D623E7A1}" type="presParOf" srcId="{480EB0AF-E602-4588-850B-6A69490FFCC0}" destId="{165728DB-486A-473E-AA71-96700847A76B}" srcOrd="2" destOrd="0" presId="urn:microsoft.com/office/officeart/2005/8/layout/hProcess7#1"/>
    <dgm:cxn modelId="{6C67D80F-D169-4D35-B5D9-DE1AE41EB65B}" type="presParOf" srcId="{C70A7778-5F06-4ADD-BD0F-13B52CAC5ECB}" destId="{741680C7-E741-419E-AAEE-AD9F657FE5D5}" srcOrd="15" destOrd="0" presId="urn:microsoft.com/office/officeart/2005/8/layout/hProcess7#1"/>
    <dgm:cxn modelId="{AE4CD2E1-0839-4054-B57A-404AE68B000B}" type="presParOf" srcId="{C70A7778-5F06-4ADD-BD0F-13B52CAC5ECB}" destId="{EE497B02-D685-4463-8518-385D46B825EB}" srcOrd="16" destOrd="0" presId="urn:microsoft.com/office/officeart/2005/8/layout/hProcess7#1"/>
    <dgm:cxn modelId="{60EC8ED5-3164-4C34-9275-B9AEA274AE09}" type="presParOf" srcId="{EE497B02-D685-4463-8518-385D46B825EB}" destId="{9B02D8CF-E348-4EDF-999B-041EAB9EB736}" srcOrd="0" destOrd="0" presId="urn:microsoft.com/office/officeart/2005/8/layout/hProcess7#1"/>
    <dgm:cxn modelId="{7F954A1D-0974-4C03-817C-814D4594C810}" type="presParOf" srcId="{EE497B02-D685-4463-8518-385D46B825EB}" destId="{CB787031-622E-4B98-9C65-ECC264272A7C}" srcOrd="1" destOrd="0" presId="urn:microsoft.com/office/officeart/2005/8/layout/hProcess7#1"/>
    <dgm:cxn modelId="{8DB7D4B8-571C-4C16-A449-888DAF4CA30F}" type="presParOf" srcId="{EE497B02-D685-4463-8518-385D46B825EB}" destId="{C7981F80-2631-4E75-8FAE-A52061AF438D}" srcOrd="2" destOrd="0" presId="urn:microsoft.com/office/officeart/2005/8/layout/hProcess7#1"/>
    <dgm:cxn modelId="{9069D0FE-FB3E-4293-9295-35131AE72226}" type="presParOf" srcId="{C70A7778-5F06-4ADD-BD0F-13B52CAC5ECB}" destId="{9FC24BCB-14DA-4389-894D-5D6306740F62}" srcOrd="17" destOrd="0" presId="urn:microsoft.com/office/officeart/2005/8/layout/hProcess7#1"/>
    <dgm:cxn modelId="{CB91F413-2CBC-4B55-824C-6B32C56F57B2}" type="presParOf" srcId="{C70A7778-5F06-4ADD-BD0F-13B52CAC5ECB}" destId="{29DA987C-3C37-48B3-B22F-16A5BE776449}" srcOrd="18" destOrd="0" presId="urn:microsoft.com/office/officeart/2005/8/layout/hProcess7#1"/>
    <dgm:cxn modelId="{D1D91959-6700-42DF-86C8-DE41EAD448E8}" type="presParOf" srcId="{29DA987C-3C37-48B3-B22F-16A5BE776449}" destId="{98C91912-1C14-4E7D-9D7D-2B8390B98217}" srcOrd="0" destOrd="0" presId="urn:microsoft.com/office/officeart/2005/8/layout/hProcess7#1"/>
    <dgm:cxn modelId="{1DCF405B-CB39-4E6A-89DC-EF3AA5EA1ABF}" type="presParOf" srcId="{29DA987C-3C37-48B3-B22F-16A5BE776449}" destId="{1C7DB604-AA4C-4539-936C-301E30D2CB43}" srcOrd="1" destOrd="0" presId="urn:microsoft.com/office/officeart/2005/8/layout/hProcess7#1"/>
    <dgm:cxn modelId="{26E38B08-6EDF-40F1-883D-B355DC900BB0}" type="presParOf" srcId="{29DA987C-3C37-48B3-B22F-16A5BE776449}" destId="{67A4DE61-FF54-488B-A67F-BB3D47E2D7CF}" srcOrd="2" destOrd="0" presId="urn:microsoft.com/office/officeart/2005/8/layout/hProcess7#1"/>
    <dgm:cxn modelId="{1EF1D277-3B94-4B21-9655-27D8CCBC78EE}" type="presParOf" srcId="{C70A7778-5F06-4ADD-BD0F-13B52CAC5ECB}" destId="{46E3AD85-532F-4844-B340-E15D8EEB3ABD}" srcOrd="19" destOrd="0" presId="urn:microsoft.com/office/officeart/2005/8/layout/hProcess7#1"/>
    <dgm:cxn modelId="{6754DB46-AF9C-4ACA-BA53-6F89F7AE7C5F}" type="presParOf" srcId="{C70A7778-5F06-4ADD-BD0F-13B52CAC5ECB}" destId="{0172365C-3946-4220-B59B-9E5ECF87453B}" srcOrd="20" destOrd="0" presId="urn:microsoft.com/office/officeart/2005/8/layout/hProcess7#1"/>
    <dgm:cxn modelId="{15E195E5-39B2-4DAF-AE5C-97850AEFD0E8}" type="presParOf" srcId="{0172365C-3946-4220-B59B-9E5ECF87453B}" destId="{B979824F-D2D8-426B-9B68-CF984CDFD1D7}" srcOrd="0" destOrd="0" presId="urn:microsoft.com/office/officeart/2005/8/layout/hProcess7#1"/>
    <dgm:cxn modelId="{74608C93-3DA7-47CC-A692-6DEE3F8556CC}" type="presParOf" srcId="{0172365C-3946-4220-B59B-9E5ECF87453B}" destId="{56D912BA-699C-4A8D-8086-B4DD53FEC844}" srcOrd="1" destOrd="0" presId="urn:microsoft.com/office/officeart/2005/8/layout/hProcess7#1"/>
    <dgm:cxn modelId="{1B05AC75-1719-4907-95A4-EA950BFD67EC}" type="presParOf" srcId="{0172365C-3946-4220-B59B-9E5ECF87453B}" destId="{C7D24750-074B-4205-8DF8-FC8434CAAAE5}" srcOrd="2" destOrd="0" presId="urn:microsoft.com/office/officeart/2005/8/layout/hProcess7#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2678CA-319F-44D6-9616-79A7AE38096A}">
      <dsp:nvSpPr>
        <dsp:cNvPr id="0" name=""/>
        <dsp:cNvSpPr/>
      </dsp:nvSpPr>
      <dsp:spPr>
        <a:xfrm>
          <a:off x="2789" y="14847"/>
          <a:ext cx="1021491" cy="1160929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0" tIns="54864" rIns="7112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/>
            <a:t>1</a:t>
          </a:r>
          <a:endParaRPr lang="en-US" sz="1600" b="1" kern="1200" dirty="0"/>
        </a:p>
      </dsp:txBody>
      <dsp:txXfrm rot="16200000">
        <a:off x="-371041" y="388679"/>
        <a:ext cx="951961" cy="204298"/>
      </dsp:txXfrm>
    </dsp:sp>
    <dsp:sp modelId="{DF557BB6-09F9-40D2-8220-4AF689099C7C}">
      <dsp:nvSpPr>
        <dsp:cNvPr id="0" name=""/>
        <dsp:cNvSpPr/>
      </dsp:nvSpPr>
      <dsp:spPr>
        <a:xfrm>
          <a:off x="203169" y="14847"/>
          <a:ext cx="761011" cy="11609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>
              <a:solidFill>
                <a:schemeClr val="tx1"/>
              </a:solidFill>
            </a:rPr>
            <a:t>Select a market for study</a:t>
          </a:r>
          <a:endParaRPr lang="en-US" sz="1100" b="1" kern="1200" dirty="0">
            <a:solidFill>
              <a:schemeClr val="tx1"/>
            </a:solidFill>
          </a:endParaRPr>
        </a:p>
      </dsp:txBody>
      <dsp:txXfrm>
        <a:off x="203169" y="14847"/>
        <a:ext cx="761011" cy="1160929"/>
      </dsp:txXfrm>
    </dsp:sp>
    <dsp:sp modelId="{DC9E1D33-9259-4CF9-9AAE-30D38041B8D7}">
      <dsp:nvSpPr>
        <dsp:cNvPr id="0" name=""/>
        <dsp:cNvSpPr/>
      </dsp:nvSpPr>
      <dsp:spPr>
        <a:xfrm>
          <a:off x="1058142" y="14847"/>
          <a:ext cx="967440" cy="1160929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0" tIns="54864" rIns="7112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/>
            <a:t>2</a:t>
          </a:r>
          <a:endParaRPr lang="en-US" sz="1600" b="1" kern="1200" dirty="0"/>
        </a:p>
      </dsp:txBody>
      <dsp:txXfrm rot="16200000">
        <a:off x="678905" y="394084"/>
        <a:ext cx="951961" cy="193488"/>
      </dsp:txXfrm>
    </dsp:sp>
    <dsp:sp modelId="{7444CE04-4244-4927-949B-E11354B70E57}">
      <dsp:nvSpPr>
        <dsp:cNvPr id="0" name=""/>
        <dsp:cNvSpPr/>
      </dsp:nvSpPr>
      <dsp:spPr>
        <a:xfrm rot="5400000">
          <a:off x="977681" y="937427"/>
          <a:ext cx="170594" cy="14511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3C5A94-B586-477C-AA02-7868C77466D9}">
      <dsp:nvSpPr>
        <dsp:cNvPr id="0" name=""/>
        <dsp:cNvSpPr/>
      </dsp:nvSpPr>
      <dsp:spPr>
        <a:xfrm>
          <a:off x="1251630" y="14847"/>
          <a:ext cx="720743" cy="11609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solidFill>
                <a:schemeClr val="tx1"/>
              </a:solidFill>
            </a:rPr>
            <a:t>Choose bases for segmentation</a:t>
          </a:r>
          <a:endParaRPr lang="en-US" sz="1000" b="1" kern="1200" dirty="0">
            <a:solidFill>
              <a:schemeClr val="tx1"/>
            </a:solidFill>
          </a:endParaRPr>
        </a:p>
      </dsp:txBody>
      <dsp:txXfrm>
        <a:off x="1251630" y="14847"/>
        <a:ext cx="720743" cy="1160929"/>
      </dsp:txXfrm>
    </dsp:sp>
    <dsp:sp modelId="{62C5EB23-DB10-49A5-BC20-4DEF8D1486BB}">
      <dsp:nvSpPr>
        <dsp:cNvPr id="0" name=""/>
        <dsp:cNvSpPr/>
      </dsp:nvSpPr>
      <dsp:spPr>
        <a:xfrm>
          <a:off x="2059443" y="14847"/>
          <a:ext cx="1077487" cy="1160929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0" tIns="54864" rIns="7112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/>
            <a:t>3</a:t>
          </a:r>
          <a:endParaRPr lang="en-US" sz="1600" b="1" kern="1200" dirty="0"/>
        </a:p>
      </dsp:txBody>
      <dsp:txXfrm rot="16200000">
        <a:off x="1691211" y="383080"/>
        <a:ext cx="951961" cy="215497"/>
      </dsp:txXfrm>
    </dsp:sp>
    <dsp:sp modelId="{CBF96A91-705B-458F-929D-53A96445D1F5}">
      <dsp:nvSpPr>
        <dsp:cNvPr id="0" name=""/>
        <dsp:cNvSpPr/>
      </dsp:nvSpPr>
      <dsp:spPr>
        <a:xfrm rot="5400000">
          <a:off x="1978983" y="937427"/>
          <a:ext cx="170594" cy="14511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512BB8-5FA5-4309-A7B5-C9FE3C0913ED}">
      <dsp:nvSpPr>
        <dsp:cNvPr id="0" name=""/>
        <dsp:cNvSpPr/>
      </dsp:nvSpPr>
      <dsp:spPr>
        <a:xfrm>
          <a:off x="2266962" y="14847"/>
          <a:ext cx="802728" cy="11609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>
              <a:solidFill>
                <a:schemeClr val="tx1"/>
              </a:solidFill>
            </a:rPr>
            <a:t>Select descriptors</a:t>
          </a:r>
          <a:endParaRPr lang="en-US" sz="1100" b="1" kern="1200" dirty="0">
            <a:solidFill>
              <a:schemeClr val="tx1"/>
            </a:solidFill>
          </a:endParaRPr>
        </a:p>
      </dsp:txBody>
      <dsp:txXfrm>
        <a:off x="2266962" y="14847"/>
        <a:ext cx="802728" cy="1160929"/>
      </dsp:txXfrm>
    </dsp:sp>
    <dsp:sp modelId="{6862A4D3-1F23-42B4-9E7B-166AFF19427E}">
      <dsp:nvSpPr>
        <dsp:cNvPr id="0" name=""/>
        <dsp:cNvSpPr/>
      </dsp:nvSpPr>
      <dsp:spPr>
        <a:xfrm>
          <a:off x="3170791" y="14847"/>
          <a:ext cx="967440" cy="1160929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0" tIns="54864" rIns="7112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/>
            <a:t>4</a:t>
          </a:r>
          <a:endParaRPr lang="en-US" sz="1600" b="1" kern="1200" dirty="0"/>
        </a:p>
      </dsp:txBody>
      <dsp:txXfrm rot="16200000">
        <a:off x="2791554" y="394084"/>
        <a:ext cx="951961" cy="193488"/>
      </dsp:txXfrm>
    </dsp:sp>
    <dsp:sp modelId="{164DF3BE-AC49-4F2A-A9BD-9D0A9939A16E}">
      <dsp:nvSpPr>
        <dsp:cNvPr id="0" name=""/>
        <dsp:cNvSpPr/>
      </dsp:nvSpPr>
      <dsp:spPr>
        <a:xfrm rot="5400000">
          <a:off x="3090331" y="937427"/>
          <a:ext cx="170594" cy="14511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69FC99-3CD3-4990-ADBA-9A6475377BC1}">
      <dsp:nvSpPr>
        <dsp:cNvPr id="0" name=""/>
        <dsp:cNvSpPr/>
      </dsp:nvSpPr>
      <dsp:spPr>
        <a:xfrm>
          <a:off x="3364279" y="14847"/>
          <a:ext cx="720743" cy="11609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>
              <a:solidFill>
                <a:schemeClr val="tx1"/>
              </a:solidFill>
            </a:rPr>
            <a:t>Profile and analyze segments</a:t>
          </a:r>
          <a:endParaRPr lang="en-US" sz="1100" b="1" kern="1200" dirty="0">
            <a:solidFill>
              <a:schemeClr val="tx1"/>
            </a:solidFill>
          </a:endParaRPr>
        </a:p>
      </dsp:txBody>
      <dsp:txXfrm>
        <a:off x="3364279" y="14847"/>
        <a:ext cx="720743" cy="1160929"/>
      </dsp:txXfrm>
    </dsp:sp>
    <dsp:sp modelId="{9B02D8CF-E348-4EDF-999B-041EAB9EB736}">
      <dsp:nvSpPr>
        <dsp:cNvPr id="0" name=""/>
        <dsp:cNvSpPr/>
      </dsp:nvSpPr>
      <dsp:spPr>
        <a:xfrm>
          <a:off x="4143514" y="0"/>
          <a:ext cx="967440" cy="1160929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0" tIns="54864" rIns="7112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/>
            <a:t>5</a:t>
          </a:r>
          <a:endParaRPr lang="en-US" sz="1600" b="1" kern="1200" dirty="0"/>
        </a:p>
      </dsp:txBody>
      <dsp:txXfrm rot="16200000">
        <a:off x="3764277" y="379236"/>
        <a:ext cx="951961" cy="193488"/>
      </dsp:txXfrm>
    </dsp:sp>
    <dsp:sp modelId="{7CA1E2E6-63CF-41DC-9AEC-D991F1232481}">
      <dsp:nvSpPr>
        <dsp:cNvPr id="0" name=""/>
        <dsp:cNvSpPr/>
      </dsp:nvSpPr>
      <dsp:spPr>
        <a:xfrm rot="5400000">
          <a:off x="4091632" y="937427"/>
          <a:ext cx="170594" cy="14511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981F80-2631-4E75-8FAE-A52061AF438D}">
      <dsp:nvSpPr>
        <dsp:cNvPr id="0" name=""/>
        <dsp:cNvSpPr/>
      </dsp:nvSpPr>
      <dsp:spPr>
        <a:xfrm>
          <a:off x="4337002" y="0"/>
          <a:ext cx="720743" cy="11609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>
              <a:solidFill>
                <a:schemeClr val="tx1"/>
              </a:solidFill>
            </a:rPr>
            <a:t>Select markets</a:t>
          </a:r>
          <a:endParaRPr lang="en-US" sz="1100" b="1" kern="1200" dirty="0">
            <a:solidFill>
              <a:schemeClr val="tx1"/>
            </a:solidFill>
          </a:endParaRPr>
        </a:p>
      </dsp:txBody>
      <dsp:txXfrm>
        <a:off x="4337002" y="0"/>
        <a:ext cx="720743" cy="1160929"/>
      </dsp:txXfrm>
    </dsp:sp>
    <dsp:sp modelId="{B979824F-D2D8-426B-9B68-CF984CDFD1D7}">
      <dsp:nvSpPr>
        <dsp:cNvPr id="0" name=""/>
        <dsp:cNvSpPr/>
      </dsp:nvSpPr>
      <dsp:spPr>
        <a:xfrm>
          <a:off x="5173394" y="14847"/>
          <a:ext cx="967440" cy="1160929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0" tIns="54864" rIns="7112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/>
            <a:t>6</a:t>
          </a:r>
          <a:endParaRPr lang="en-US" sz="1600" b="1" kern="1200" dirty="0"/>
        </a:p>
      </dsp:txBody>
      <dsp:txXfrm rot="16200000">
        <a:off x="4794157" y="394084"/>
        <a:ext cx="951961" cy="193488"/>
      </dsp:txXfrm>
    </dsp:sp>
    <dsp:sp modelId="{1C7DB604-AA4C-4539-936C-301E30D2CB43}">
      <dsp:nvSpPr>
        <dsp:cNvPr id="0" name=""/>
        <dsp:cNvSpPr/>
      </dsp:nvSpPr>
      <dsp:spPr>
        <a:xfrm rot="5400000">
          <a:off x="5092933" y="937427"/>
          <a:ext cx="170594" cy="14511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D24750-074B-4205-8DF8-FC8434CAAAE5}">
      <dsp:nvSpPr>
        <dsp:cNvPr id="0" name=""/>
        <dsp:cNvSpPr/>
      </dsp:nvSpPr>
      <dsp:spPr>
        <a:xfrm>
          <a:off x="5366882" y="14847"/>
          <a:ext cx="720743" cy="11609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>
              <a:solidFill>
                <a:schemeClr val="tx1"/>
              </a:solidFill>
            </a:rPr>
            <a:t>Design, implement, and maintain marketing mix</a:t>
          </a:r>
          <a:endParaRPr lang="en-US" sz="1100" b="1" kern="1200" dirty="0">
            <a:solidFill>
              <a:schemeClr val="tx1"/>
            </a:solidFill>
          </a:endParaRPr>
        </a:p>
      </dsp:txBody>
      <dsp:txXfrm>
        <a:off x="5366882" y="14847"/>
        <a:ext cx="720743" cy="1160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Nalwataid</dc:creator>
  <cp:lastModifiedBy>Noura Alwataid</cp:lastModifiedBy>
  <cp:revision>6</cp:revision>
  <dcterms:created xsi:type="dcterms:W3CDTF">2016-10-30T15:51:00Z</dcterms:created>
  <dcterms:modified xsi:type="dcterms:W3CDTF">2017-10-30T06:46:00Z</dcterms:modified>
</cp:coreProperties>
</file>