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CB" w:rsidRDefault="00503ECB" w:rsidP="00503ECB">
      <w:pPr>
        <w:spacing w:after="0"/>
      </w:pPr>
      <w:r>
        <w:t>Dr. Yasser started his medical practice career nearly 25 years ago</w:t>
      </w:r>
    </w:p>
    <w:p w:rsidR="00503ECB" w:rsidRDefault="00503ECB" w:rsidP="00503ECB">
      <w:pPr>
        <w:spacing w:after="0"/>
      </w:pPr>
      <w:r>
        <w:t>Predominantly in the Primary Care including more than 12,000</w:t>
      </w:r>
    </w:p>
    <w:p w:rsidR="00503ECB" w:rsidRDefault="00503ECB" w:rsidP="00503ECB">
      <w:pPr>
        <w:spacing w:after="0"/>
      </w:pPr>
      <w:r>
        <w:t>Registered hours in ER services, the majority of which has been within</w:t>
      </w:r>
    </w:p>
    <w:p w:rsidR="00503ECB" w:rsidRDefault="00503ECB" w:rsidP="00503ECB">
      <w:pPr>
        <w:spacing w:after="0"/>
      </w:pPr>
      <w:proofErr w:type="gramStart"/>
      <w:r>
        <w:t>The Kingdom of Saudi Arabia particularly Riyadh.</w:t>
      </w:r>
      <w:proofErr w:type="gramEnd"/>
      <w:r>
        <w:t xml:space="preserve"> He Graduated from</w:t>
      </w:r>
    </w:p>
    <w:p w:rsidR="00503ECB" w:rsidRDefault="00503ECB" w:rsidP="00503ECB">
      <w:pPr>
        <w:spacing w:after="0"/>
      </w:pPr>
      <w:proofErr w:type="gramStart"/>
      <w:r>
        <w:t>The School of Medicine of Damascus University in 1988 with M.B.B.S.</w:t>
      </w:r>
      <w:proofErr w:type="gramEnd"/>
    </w:p>
    <w:p w:rsidR="00503ECB" w:rsidRDefault="00503ECB" w:rsidP="00503ECB">
      <w:pPr>
        <w:spacing w:after="0"/>
      </w:pPr>
      <w:proofErr w:type="gramStart"/>
      <w:r>
        <w:t>designation</w:t>
      </w:r>
      <w:proofErr w:type="gramEnd"/>
      <w:r>
        <w:t>. Throughout the following two decades, Dr. AL-Helou</w:t>
      </w:r>
    </w:p>
    <w:p w:rsidR="00503ECB" w:rsidRDefault="00503ECB" w:rsidP="00503ECB">
      <w:pPr>
        <w:spacing w:after="0"/>
      </w:pPr>
      <w:proofErr w:type="gramStart"/>
      <w:r>
        <w:t>developed</w:t>
      </w:r>
      <w:proofErr w:type="gramEnd"/>
      <w:r>
        <w:t xml:space="preserve"> a great deal of vocational education with unremitting</w:t>
      </w:r>
    </w:p>
    <w:p w:rsidR="00503ECB" w:rsidRDefault="00503ECB" w:rsidP="00503ECB">
      <w:pPr>
        <w:spacing w:after="0"/>
      </w:pPr>
      <w:r>
        <w:t>Engagement in the medical research and practice update on both</w:t>
      </w:r>
    </w:p>
    <w:p w:rsidR="00503ECB" w:rsidRDefault="00503ECB" w:rsidP="00503ECB">
      <w:pPr>
        <w:spacing w:after="0"/>
      </w:pPr>
      <w:r>
        <w:t>Local and international scales. Dr. Al-Helou has been involved in a</w:t>
      </w:r>
    </w:p>
    <w:p w:rsidR="00503ECB" w:rsidRDefault="00503ECB" w:rsidP="00503ECB">
      <w:pPr>
        <w:spacing w:after="0"/>
      </w:pPr>
      <w:r>
        <w:t>Considerable number of practice-related courses and seminars</w:t>
      </w:r>
      <w:bookmarkStart w:id="0" w:name="_GoBack"/>
      <w:bookmarkEnd w:id="0"/>
    </w:p>
    <w:p w:rsidR="00503ECB" w:rsidRDefault="00503ECB" w:rsidP="00503ECB">
      <w:pPr>
        <w:spacing w:after="0"/>
      </w:pPr>
      <w:proofErr w:type="gramStart"/>
      <w:r>
        <w:t>Regionally as well as internationally.</w:t>
      </w:r>
      <w:proofErr w:type="gramEnd"/>
      <w:r>
        <w:t xml:space="preserve"> Dr. Yasser was a key participant</w:t>
      </w:r>
    </w:p>
    <w:p w:rsidR="00503ECB" w:rsidRDefault="00503ECB" w:rsidP="00503ECB">
      <w:pPr>
        <w:spacing w:after="0"/>
      </w:pPr>
      <w:r>
        <w:t>Of a nationwide governmental diabetic awareness and monitoring</w:t>
      </w:r>
    </w:p>
    <w:p w:rsidR="00503ECB" w:rsidRDefault="00503ECB" w:rsidP="00503ECB">
      <w:pPr>
        <w:spacing w:after="0"/>
      </w:pPr>
      <w:proofErr w:type="gramStart"/>
      <w:r>
        <w:t>Scheme.</w:t>
      </w:r>
      <w:proofErr w:type="gramEnd"/>
      <w:r>
        <w:t xml:space="preserve"> He also mentored and supervised tremendous number of</w:t>
      </w:r>
    </w:p>
    <w:p w:rsidR="00503ECB" w:rsidRDefault="00503ECB" w:rsidP="00503ECB">
      <w:pPr>
        <w:spacing w:after="0"/>
      </w:pPr>
      <w:r>
        <w:t>Medical fresh graduates as part of his professional and ethical</w:t>
      </w:r>
    </w:p>
    <w:p w:rsidR="00503ECB" w:rsidRDefault="00503ECB" w:rsidP="00503ECB">
      <w:pPr>
        <w:spacing w:after="0"/>
      </w:pPr>
      <w:proofErr w:type="gramStart"/>
      <w:r>
        <w:t>Responsibilities.</w:t>
      </w:r>
      <w:proofErr w:type="gramEnd"/>
      <w:r>
        <w:t xml:space="preserve"> Dr. Al-Helou is fully licensed to practice within Saudi</w:t>
      </w:r>
    </w:p>
    <w:p w:rsidR="00503ECB" w:rsidRDefault="00503ECB" w:rsidP="00503ECB">
      <w:pPr>
        <w:spacing w:after="0"/>
      </w:pPr>
      <w:r>
        <w:t>Arabia by the Saudi Health Practitioners Board and maintain a valid</w:t>
      </w:r>
    </w:p>
    <w:p w:rsidR="00503ECB" w:rsidRDefault="00503ECB" w:rsidP="00503ECB">
      <w:pPr>
        <w:spacing w:after="0"/>
      </w:pPr>
      <w:proofErr w:type="gramStart"/>
      <w:r>
        <w:t>Transferrable Residence Permit.</w:t>
      </w:r>
      <w:proofErr w:type="gramEnd"/>
      <w:r>
        <w:t xml:space="preserve"> He also holds a valid and</w:t>
      </w:r>
    </w:p>
    <w:p w:rsidR="00EE2168" w:rsidRDefault="00503ECB" w:rsidP="00503ECB">
      <w:pPr>
        <w:spacing w:after="0"/>
      </w:pPr>
      <w:proofErr w:type="gramStart"/>
      <w:r>
        <w:t>Unrestrictive license to practice in Syria.</w:t>
      </w:r>
      <w:proofErr w:type="gramEnd"/>
    </w:p>
    <w:p w:rsidR="002D36E0" w:rsidRDefault="002D36E0" w:rsidP="002D36E0">
      <w:proofErr w:type="gramStart"/>
      <w:r w:rsidRPr="002D36E0">
        <w:rPr>
          <w:b/>
        </w:rPr>
        <w:t>EXPERIENCE 1991 – to date</w:t>
      </w:r>
      <w:r>
        <w:rPr>
          <w:b/>
        </w:rPr>
        <w:t>:</w:t>
      </w:r>
      <w:r>
        <w:t xml:space="preserve"> King Abdul-Aziz University Hospital (KAUH) – Riyadh KSA – Ambulatory Care Services (ACS</w:t>
      </w:r>
      <w:r w:rsidR="000C71D9">
        <w:t>) and</w:t>
      </w:r>
      <w:r>
        <w:t xml:space="preserve"> Emergency Dept</w:t>
      </w:r>
      <w:r w:rsidR="000C71D9">
        <w:t>. (</w:t>
      </w:r>
      <w:r>
        <w:t>ER).</w:t>
      </w:r>
      <w:proofErr w:type="gramEnd"/>
      <w:r>
        <w:t xml:space="preserve"> Primary Care Physician. In addition to the main primary care duties, He assigned to the following designations: - Multilevel Diabetic Training Courses for Primary Care Physician, Diabetic Centre, King Saud University, and Riyadh, Saudi Arabia - Endocrinology Unit (KAUH) - ER duties bi-weekly - Chairman of Health Support &amp; Education Committee - Coordinator of Scientific and Medical Events - Key participant in ER &amp; </w:t>
      </w:r>
      <w:smartTag w:uri="urn:schemas-microsoft-com:office:smarttags" w:element="stockticker">
        <w:r>
          <w:t>ACS</w:t>
        </w:r>
      </w:smartTag>
      <w:r>
        <w:t xml:space="preserve"> for </w:t>
      </w:r>
      <w:smartTag w:uri="urn:schemas-microsoft-com:office:smarttags" w:element="stockticker">
        <w:r>
          <w:t>CME</w:t>
        </w:r>
      </w:smartTag>
      <w:r>
        <w:t xml:space="preserve"> program - Medical Media Coordinator (KAUH)</w:t>
      </w:r>
    </w:p>
    <w:sectPr w:rsidR="002D3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E0"/>
    <w:rsid w:val="000C71D9"/>
    <w:rsid w:val="002D36E0"/>
    <w:rsid w:val="00503ECB"/>
    <w:rsid w:val="00E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 Clinic</dc:creator>
  <cp:lastModifiedBy>IV Clinic</cp:lastModifiedBy>
  <cp:revision>3</cp:revision>
  <dcterms:created xsi:type="dcterms:W3CDTF">2017-05-03T13:49:00Z</dcterms:created>
  <dcterms:modified xsi:type="dcterms:W3CDTF">2018-02-06T09:07:00Z</dcterms:modified>
</cp:coreProperties>
</file>