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7A" w:rsidRDefault="00AF3D7A" w:rsidP="00AF3D7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Birth control methods</w:t>
      </w:r>
    </w:p>
    <w:p w:rsidR="00AF3D7A" w:rsidRPr="00AF3D7A" w:rsidRDefault="00AF3D7A" w:rsidP="00AF3D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F3D7A">
        <w:rPr>
          <w:rFonts w:ascii="Times New Roman" w:eastAsia="Times New Roman" w:hAnsi="Times New Roman" w:cs="Times New Roman"/>
          <w:b/>
          <w:bCs/>
          <w:sz w:val="36"/>
          <w:szCs w:val="36"/>
        </w:rPr>
        <w:t>Hormonal Methods</w:t>
      </w:r>
    </w:p>
    <w:p w:rsidR="00AF3D7A" w:rsidRPr="00AF3D7A" w:rsidRDefault="00E93803" w:rsidP="00AF3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Oral Contraceptives (the pill)</w:t>
        </w:r>
      </w:hyperlink>
    </w:p>
    <w:p w:rsidR="00AF3D7A" w:rsidRPr="00AF3D7A" w:rsidRDefault="00E93803" w:rsidP="00AF3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proofErr w:type="spellStart"/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NuvaRing</w:t>
        </w:r>
        <w:proofErr w:type="spellEnd"/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(vaginal ring)</w:t>
        </w:r>
      </w:hyperlink>
    </w:p>
    <w:p w:rsidR="00AF3D7A" w:rsidRPr="00AF3D7A" w:rsidRDefault="00E93803" w:rsidP="00AF3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Ortho </w:t>
        </w:r>
        <w:proofErr w:type="spellStart"/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Evra</w:t>
        </w:r>
        <w:proofErr w:type="spellEnd"/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(patch)</w:t>
        </w:r>
      </w:hyperlink>
    </w:p>
    <w:p w:rsidR="00AF3D7A" w:rsidRPr="00AF3D7A" w:rsidRDefault="00E93803" w:rsidP="00AF3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Depo-Provera (injectable)</w:t>
        </w:r>
      </w:hyperlink>
    </w:p>
    <w:p w:rsidR="00AF3D7A" w:rsidRPr="00AF3D7A" w:rsidRDefault="00E93803" w:rsidP="00AF3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Intrauterine Device IUD (</w:t>
        </w:r>
        <w:proofErr w:type="spellStart"/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Mirena</w:t>
        </w:r>
        <w:proofErr w:type="spellEnd"/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Progestin-releasing IUD)</w:t>
        </w:r>
      </w:hyperlink>
      <w:r w:rsidR="00AF3D7A" w:rsidRPr="00AF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D7A" w:rsidRPr="00AF3D7A" w:rsidRDefault="00E93803" w:rsidP="00AF3D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proofErr w:type="spellStart"/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Implanon</w:t>
        </w:r>
        <w:proofErr w:type="spellEnd"/>
      </w:hyperlink>
    </w:p>
    <w:p w:rsidR="00AF3D7A" w:rsidRPr="00AF3D7A" w:rsidRDefault="00E93803" w:rsidP="00AF3D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F3D7A">
        <w:rPr>
          <w:rFonts w:ascii="Times New Roman" w:eastAsia="Times New Roman" w:hAnsi="Times New Roman" w:cs="Times New Roman"/>
          <w:b/>
          <w:bCs/>
          <w:sz w:val="36"/>
          <w:szCs w:val="36"/>
        </w:rPr>
        <w:t>No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n-</w:t>
      </w:r>
      <w:r w:rsidRPr="00AF3D7A">
        <w:rPr>
          <w:rFonts w:ascii="Times New Roman" w:eastAsia="Times New Roman" w:hAnsi="Times New Roman" w:cs="Times New Roman"/>
          <w:b/>
          <w:bCs/>
          <w:sz w:val="36"/>
          <w:szCs w:val="36"/>
        </w:rPr>
        <w:t>hormonal</w:t>
      </w:r>
      <w:r w:rsidR="00AF3D7A" w:rsidRPr="00AF3D7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Methods</w:t>
      </w:r>
    </w:p>
    <w:p w:rsidR="00AF3D7A" w:rsidRPr="00AF3D7A" w:rsidRDefault="00E93803" w:rsidP="00AF3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Male Condom</w:t>
        </w:r>
      </w:hyperlink>
    </w:p>
    <w:p w:rsidR="00AF3D7A" w:rsidRPr="00AF3D7A" w:rsidRDefault="00E93803" w:rsidP="00AF3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Female Condom</w:t>
        </w:r>
      </w:hyperlink>
      <w:r w:rsidR="00AF3D7A" w:rsidRPr="00AF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D7A" w:rsidRPr="00AF3D7A" w:rsidRDefault="00E93803" w:rsidP="00AF3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Vaginal Spermicides</w:t>
        </w:r>
      </w:hyperlink>
    </w:p>
    <w:p w:rsidR="00AF3D7A" w:rsidRPr="00AF3D7A" w:rsidRDefault="00E93803" w:rsidP="00AF3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Diaphragm</w:t>
        </w:r>
      </w:hyperlink>
    </w:p>
    <w:p w:rsidR="00AF3D7A" w:rsidRPr="00AF3D7A" w:rsidRDefault="00E93803" w:rsidP="00AF3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Contraceptive Sponge</w:t>
        </w:r>
      </w:hyperlink>
    </w:p>
    <w:p w:rsidR="00AF3D7A" w:rsidRPr="00AF3D7A" w:rsidRDefault="00E93803" w:rsidP="00AF3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Cervical Cap</w:t>
        </w:r>
      </w:hyperlink>
      <w:r w:rsidR="00AF3D7A" w:rsidRPr="00AF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D7A" w:rsidRPr="00AF3D7A" w:rsidRDefault="00E93803" w:rsidP="00AF3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Intrauterine Device IUD (</w:t>
        </w:r>
        <w:proofErr w:type="spellStart"/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ParaGard</w:t>
        </w:r>
        <w:proofErr w:type="spellEnd"/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</w:p>
    <w:p w:rsidR="00AF3D7A" w:rsidRPr="00AF3D7A" w:rsidRDefault="00E93803" w:rsidP="00AF3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Fertility Awareness</w:t>
        </w:r>
      </w:hyperlink>
    </w:p>
    <w:p w:rsidR="00AF3D7A" w:rsidRDefault="00E93803" w:rsidP="00AF3D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Withdrawal</w:t>
        </w:r>
      </w:hyperlink>
    </w:p>
    <w:p w:rsidR="00AF3D7A" w:rsidRPr="00AF3D7A" w:rsidRDefault="00AF3D7A" w:rsidP="00AF3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D7A">
        <w:rPr>
          <w:rFonts w:ascii="Times New Roman" w:eastAsia="Times New Roman" w:hAnsi="Times New Roman" w:cs="Times New Roman"/>
          <w:sz w:val="24"/>
          <w:szCs w:val="24"/>
        </w:rPr>
        <w:t>There are two permanent methods of contraception:</w:t>
      </w:r>
    </w:p>
    <w:p w:rsidR="00AF3D7A" w:rsidRPr="00AF3D7A" w:rsidRDefault="00E93803" w:rsidP="00AF3D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female </w:t>
        </w:r>
        <w:proofErr w:type="spellStart"/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sterilisation</w:t>
        </w:r>
        <w:proofErr w:type="spellEnd"/>
      </w:hyperlink>
      <w:r w:rsidR="00AF3D7A" w:rsidRPr="00AF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D7A" w:rsidRPr="00AF3D7A" w:rsidRDefault="00E93803" w:rsidP="00AF3D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male </w:t>
        </w:r>
        <w:proofErr w:type="spellStart"/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sterilisation</w:t>
        </w:r>
        <w:proofErr w:type="spellEnd"/>
        <w:r w:rsidR="00AF3D7A" w:rsidRPr="00AF3D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(vasectomy)</w:t>
        </w:r>
      </w:hyperlink>
      <w:r w:rsidR="00AF3D7A" w:rsidRPr="00AF3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145C" w:rsidRPr="00F54707" w:rsidRDefault="00F54707" w:rsidP="00F54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Guidelines:</w:t>
      </w:r>
    </w:p>
    <w:p w:rsidR="00F54707" w:rsidRPr="00F54707" w:rsidRDefault="00F54707">
      <w:pPr>
        <w:rPr>
          <w:u w:val="single"/>
        </w:rPr>
      </w:pPr>
      <w:bookmarkStart w:id="0" w:name="_GoBack"/>
      <w:r w:rsidRPr="00F54707">
        <w:rPr>
          <w:u w:val="single"/>
        </w:rPr>
        <w:t xml:space="preserve">Each group member will be evaluated the same </w:t>
      </w:r>
    </w:p>
    <w:bookmarkEnd w:id="0"/>
    <w:p w:rsidR="00F54707" w:rsidRPr="00F54707" w:rsidRDefault="00F54707" w:rsidP="00F54707">
      <w:pPr>
        <w:rPr>
          <w:u w:val="single"/>
        </w:rPr>
      </w:pPr>
      <w:r w:rsidRPr="00F54707">
        <w:rPr>
          <w:u w:val="single"/>
        </w:rPr>
        <w:t xml:space="preserve">The evaluation criteria will be based 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F54707" w:rsidTr="00F54707">
        <w:tc>
          <w:tcPr>
            <w:tcW w:w="4428" w:type="dxa"/>
          </w:tcPr>
          <w:p w:rsidR="00F54707" w:rsidRPr="00F54707" w:rsidRDefault="00F54707" w:rsidP="00E93803">
            <w:pPr>
              <w:spacing w:before="100" w:beforeAutospacing="1" w:after="100" w:afterAutospacing="1"/>
              <w:outlineLvl w:val="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management (</w:t>
            </w:r>
            <w:r w:rsidR="00E938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marks )</w:t>
            </w:r>
          </w:p>
        </w:tc>
        <w:tc>
          <w:tcPr>
            <w:tcW w:w="4428" w:type="dxa"/>
          </w:tcPr>
          <w:p w:rsidR="00F54707" w:rsidRDefault="00F54707" w:rsidP="00F54707">
            <w:r>
              <w:t>two lectures for hormonal methods, two lectures for non-hormonal methods and one lecture for permanent methods (each lecture is two hours</w:t>
            </w:r>
            <w:r w:rsidR="00E93803">
              <w:t>, a minimum of an hour and a half</w:t>
            </w:r>
            <w:r>
              <w:t>)</w:t>
            </w:r>
          </w:p>
        </w:tc>
      </w:tr>
      <w:tr w:rsidR="00F54707" w:rsidTr="00F54707">
        <w:tc>
          <w:tcPr>
            <w:tcW w:w="4428" w:type="dxa"/>
          </w:tcPr>
          <w:p w:rsidR="00F54707" w:rsidRDefault="00F54707" w:rsidP="00EE29B0">
            <w:r>
              <w:t xml:space="preserve">Content ( </w:t>
            </w:r>
            <w:r w:rsidR="00EE29B0">
              <w:t>8</w:t>
            </w:r>
            <w:r>
              <w:t xml:space="preserve"> marks )</w:t>
            </w:r>
          </w:p>
        </w:tc>
        <w:tc>
          <w:tcPr>
            <w:tcW w:w="4428" w:type="dxa"/>
          </w:tcPr>
          <w:p w:rsidR="00F54707" w:rsidRDefault="00F54707" w:rsidP="00EE29B0">
            <w:r>
              <w:t xml:space="preserve">Methods, advantages, </w:t>
            </w:r>
            <w:r w:rsidR="001D31EC">
              <w:t>disadvantages,</w:t>
            </w:r>
            <w:r w:rsidR="00EE29B0">
              <w:t xml:space="preserve"> side effects, </w:t>
            </w:r>
            <w:r>
              <w:t>uses</w:t>
            </w:r>
            <w:r w:rsidR="00EE29B0">
              <w:t>, return of fertility</w:t>
            </w:r>
            <w:proofErr w:type="gramStart"/>
            <w:r w:rsidR="00EE29B0">
              <w:t>..</w:t>
            </w:r>
            <w:proofErr w:type="gramEnd"/>
            <w:r w:rsidR="00EE29B0">
              <w:t xml:space="preserve">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</w:tc>
      </w:tr>
      <w:tr w:rsidR="00F54707" w:rsidTr="00F54707">
        <w:tc>
          <w:tcPr>
            <w:tcW w:w="4428" w:type="dxa"/>
          </w:tcPr>
          <w:p w:rsidR="00F54707" w:rsidRDefault="00F54707" w:rsidP="00E93803">
            <w:r>
              <w:t>Presentation skills (</w:t>
            </w:r>
            <w:r w:rsidR="00E93803">
              <w:t>3</w:t>
            </w:r>
            <w:r>
              <w:t xml:space="preserve"> marks)</w:t>
            </w:r>
          </w:p>
        </w:tc>
        <w:tc>
          <w:tcPr>
            <w:tcW w:w="4428" w:type="dxa"/>
          </w:tcPr>
          <w:p w:rsidR="00F54707" w:rsidRDefault="00F54707" w:rsidP="00F54707">
            <w:r>
              <w:t xml:space="preserve">Eye contact , verbal and nonverbal communication </w:t>
            </w:r>
          </w:p>
        </w:tc>
      </w:tr>
      <w:tr w:rsidR="00F54707" w:rsidTr="00F54707">
        <w:tc>
          <w:tcPr>
            <w:tcW w:w="4428" w:type="dxa"/>
          </w:tcPr>
          <w:p w:rsidR="00F54707" w:rsidRDefault="00F54707" w:rsidP="00F54707">
            <w:r>
              <w:t>Attendance (1 mark)</w:t>
            </w:r>
          </w:p>
        </w:tc>
        <w:tc>
          <w:tcPr>
            <w:tcW w:w="4428" w:type="dxa"/>
          </w:tcPr>
          <w:p w:rsidR="00F54707" w:rsidRDefault="00E93803" w:rsidP="00F54707">
            <w:r>
              <w:t xml:space="preserve">Attending each group presentation </w:t>
            </w:r>
          </w:p>
        </w:tc>
      </w:tr>
    </w:tbl>
    <w:p w:rsidR="001D31EC" w:rsidRDefault="001D31EC"/>
    <w:sectPr w:rsidR="001D31EC" w:rsidSect="00A425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863FF"/>
    <w:multiLevelType w:val="multilevel"/>
    <w:tmpl w:val="F616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39303F"/>
    <w:multiLevelType w:val="multilevel"/>
    <w:tmpl w:val="2572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107140"/>
    <w:multiLevelType w:val="multilevel"/>
    <w:tmpl w:val="F7AA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7A"/>
    <w:rsid w:val="000442AB"/>
    <w:rsid w:val="00062F23"/>
    <w:rsid w:val="00067B7E"/>
    <w:rsid w:val="0007234C"/>
    <w:rsid w:val="000B6A0B"/>
    <w:rsid w:val="00157B62"/>
    <w:rsid w:val="00167A8A"/>
    <w:rsid w:val="001D1148"/>
    <w:rsid w:val="001D31EC"/>
    <w:rsid w:val="00216937"/>
    <w:rsid w:val="002457A9"/>
    <w:rsid w:val="002714ED"/>
    <w:rsid w:val="003158DE"/>
    <w:rsid w:val="00340D66"/>
    <w:rsid w:val="00381726"/>
    <w:rsid w:val="00382CED"/>
    <w:rsid w:val="003B3A72"/>
    <w:rsid w:val="003D56E6"/>
    <w:rsid w:val="003E0DA1"/>
    <w:rsid w:val="003E7904"/>
    <w:rsid w:val="0046033C"/>
    <w:rsid w:val="004D2646"/>
    <w:rsid w:val="00570186"/>
    <w:rsid w:val="00595D1A"/>
    <w:rsid w:val="00646A92"/>
    <w:rsid w:val="0067588B"/>
    <w:rsid w:val="00684C64"/>
    <w:rsid w:val="006B0835"/>
    <w:rsid w:val="006F7060"/>
    <w:rsid w:val="00707545"/>
    <w:rsid w:val="00745B6C"/>
    <w:rsid w:val="00777F56"/>
    <w:rsid w:val="007E6FDC"/>
    <w:rsid w:val="007F0BDF"/>
    <w:rsid w:val="00875588"/>
    <w:rsid w:val="008756FC"/>
    <w:rsid w:val="0088059B"/>
    <w:rsid w:val="0089208C"/>
    <w:rsid w:val="008A2BBF"/>
    <w:rsid w:val="008D5A48"/>
    <w:rsid w:val="00930DBD"/>
    <w:rsid w:val="009424BD"/>
    <w:rsid w:val="0094439D"/>
    <w:rsid w:val="009A2359"/>
    <w:rsid w:val="009F0A16"/>
    <w:rsid w:val="00A0157F"/>
    <w:rsid w:val="00A425A1"/>
    <w:rsid w:val="00A42AF5"/>
    <w:rsid w:val="00A737D1"/>
    <w:rsid w:val="00A752C2"/>
    <w:rsid w:val="00AE0D24"/>
    <w:rsid w:val="00AF3D7A"/>
    <w:rsid w:val="00B4628E"/>
    <w:rsid w:val="00B46307"/>
    <w:rsid w:val="00B92CD8"/>
    <w:rsid w:val="00B93B0B"/>
    <w:rsid w:val="00B94694"/>
    <w:rsid w:val="00C2745D"/>
    <w:rsid w:val="00C33780"/>
    <w:rsid w:val="00C45212"/>
    <w:rsid w:val="00C73F25"/>
    <w:rsid w:val="00C75A5F"/>
    <w:rsid w:val="00CB3C75"/>
    <w:rsid w:val="00CB731C"/>
    <w:rsid w:val="00D57BD2"/>
    <w:rsid w:val="00E10048"/>
    <w:rsid w:val="00E41438"/>
    <w:rsid w:val="00E93803"/>
    <w:rsid w:val="00EC4EC5"/>
    <w:rsid w:val="00ED22A6"/>
    <w:rsid w:val="00EE29B0"/>
    <w:rsid w:val="00F03A98"/>
    <w:rsid w:val="00F05A37"/>
    <w:rsid w:val="00F54707"/>
    <w:rsid w:val="00F81E21"/>
    <w:rsid w:val="00F86CA3"/>
    <w:rsid w:val="00F9016A"/>
    <w:rsid w:val="00FB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3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3D7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F3D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3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54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3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3D7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F3D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3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54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3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center.ucdavis.edu/topics/contraception/patch.html" TargetMode="External"/><Relationship Id="rId13" Type="http://schemas.openxmlformats.org/officeDocument/2006/relationships/hyperlink" Target="http://healthcenter.ucdavis.edu/topics/contraception/condom_female.html" TargetMode="External"/><Relationship Id="rId18" Type="http://schemas.openxmlformats.org/officeDocument/2006/relationships/hyperlink" Target="http://healthcenter.ucdavis.edu/topics/contraception/iud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hs.uk/Livewell/Contraception/Pages/Femalesterilisation.aspx" TargetMode="External"/><Relationship Id="rId7" Type="http://schemas.openxmlformats.org/officeDocument/2006/relationships/hyperlink" Target="http://healthcenter.ucdavis.edu/topics/contraception/ring.html" TargetMode="External"/><Relationship Id="rId12" Type="http://schemas.openxmlformats.org/officeDocument/2006/relationships/hyperlink" Target="http://healthcenter.ucdavis.edu/topics/contraception/condom_male.html" TargetMode="External"/><Relationship Id="rId17" Type="http://schemas.openxmlformats.org/officeDocument/2006/relationships/hyperlink" Target="http://healthcenter.ucdavis.edu/topics/contraception/cervical-cap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healthcenter.ucdavis.edu/topics/contraception/sponge.html" TargetMode="External"/><Relationship Id="rId20" Type="http://schemas.openxmlformats.org/officeDocument/2006/relationships/hyperlink" Target="http://healthcenter.ucdavis.edu/topics/contraception/withdrawal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ealthcenter.ucdavis.edu/topics/contraception/pill.html" TargetMode="External"/><Relationship Id="rId11" Type="http://schemas.openxmlformats.org/officeDocument/2006/relationships/hyperlink" Target="http://healthcenter.ucdavis.edu/topics/contraception/implanon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healthcenter.ucdavis.edu/topics/contraception/diaphragm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healthcenter.ucdavis.edu/topics/contraception/iud.html" TargetMode="External"/><Relationship Id="rId19" Type="http://schemas.openxmlformats.org/officeDocument/2006/relationships/hyperlink" Target="http://healthcenter.ucdavis.edu/topics/contraception/fertilit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ealthcenter.ucdavis.edu/topics/contraception/depo.html" TargetMode="External"/><Relationship Id="rId14" Type="http://schemas.openxmlformats.org/officeDocument/2006/relationships/hyperlink" Target="http://healthcenter.ucdavis.edu/topics/contraception/spermicides.html" TargetMode="External"/><Relationship Id="rId22" Type="http://schemas.openxmlformats.org/officeDocument/2006/relationships/hyperlink" Target="http://www.nhs.uk/Livewell/Contraception/Pages/Malesterilisat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Basma</cp:lastModifiedBy>
  <cp:revision>4</cp:revision>
  <dcterms:created xsi:type="dcterms:W3CDTF">2014-09-25T07:23:00Z</dcterms:created>
  <dcterms:modified xsi:type="dcterms:W3CDTF">2015-02-18T08:43:00Z</dcterms:modified>
</cp:coreProperties>
</file>