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A8" w:rsidRPr="00DE4A70" w:rsidRDefault="008E3AA8" w:rsidP="00C95291">
      <w:pPr>
        <w:pStyle w:val="ListParagraph"/>
        <w:ind w:left="0"/>
        <w:jc w:val="left"/>
        <w:rPr>
          <w:rFonts w:cs="Times New Roman"/>
          <w:bCs/>
          <w:color w:val="000000"/>
          <w:sz w:val="28"/>
        </w:rPr>
      </w:pPr>
      <w:proofErr w:type="gramStart"/>
      <w:r w:rsidRPr="009E74FA">
        <w:rPr>
          <w:rFonts w:cs="Times New Roman"/>
          <w:b/>
          <w:color w:val="000000"/>
          <w:sz w:val="28"/>
        </w:rPr>
        <w:t>C.V.</w:t>
      </w:r>
      <w:proofErr w:type="gramEnd"/>
      <w:r w:rsidRPr="009E74FA">
        <w:rPr>
          <w:rFonts w:cs="Times New Roman"/>
          <w:b/>
          <w:color w:val="000000"/>
          <w:sz w:val="28"/>
        </w:rPr>
        <w:t xml:space="preserve">  </w:t>
      </w:r>
      <w:proofErr w:type="gramStart"/>
      <w:r w:rsidRPr="009E74FA">
        <w:rPr>
          <w:rFonts w:cs="Times New Roman"/>
          <w:b/>
          <w:color w:val="000000"/>
          <w:sz w:val="28"/>
        </w:rPr>
        <w:t>of</w:t>
      </w:r>
      <w:proofErr w:type="gramEnd"/>
      <w:r w:rsidRPr="009E74FA">
        <w:rPr>
          <w:rFonts w:cs="Times New Roman"/>
          <w:b/>
          <w:color w:val="000000"/>
          <w:sz w:val="28"/>
        </w:rPr>
        <w:t xml:space="preserve"> Dr. Jacob Thomas </w:t>
      </w:r>
      <w:proofErr w:type="spellStart"/>
      <w:r w:rsidRPr="009E74FA">
        <w:rPr>
          <w:rFonts w:cs="Times New Roman"/>
          <w:b/>
          <w:color w:val="000000"/>
          <w:sz w:val="28"/>
        </w:rPr>
        <w:t>Pandalayil</w:t>
      </w:r>
      <w:proofErr w:type="spellEnd"/>
      <w:r w:rsidR="00DE4A70">
        <w:rPr>
          <w:rFonts w:cs="Times New Roman"/>
          <w:b/>
          <w:color w:val="000000"/>
          <w:sz w:val="28"/>
        </w:rPr>
        <w:t xml:space="preserve"> </w:t>
      </w:r>
      <w:r w:rsidR="00DE4A70" w:rsidRPr="00DE4A70">
        <w:rPr>
          <w:rFonts w:cs="Times New Roman"/>
          <w:bCs/>
          <w:color w:val="000000"/>
          <w:sz w:val="28"/>
        </w:rPr>
        <w:t>M.Sc., Ph.D., F.I.A.T.</w:t>
      </w:r>
    </w:p>
    <w:p w:rsidR="008E3AA8" w:rsidRPr="005B0C0A" w:rsidRDefault="008E3AA8" w:rsidP="00C95291">
      <w:pPr>
        <w:jc w:val="center"/>
        <w:rPr>
          <w:color w:val="000000"/>
        </w:rPr>
      </w:pPr>
    </w:p>
    <w:p w:rsidR="00DC6F13" w:rsidRDefault="008E3AA8" w:rsidP="00C95291">
      <w:pPr>
        <w:tabs>
          <w:tab w:val="left" w:pos="2160"/>
        </w:tabs>
        <w:rPr>
          <w:b/>
          <w:bCs/>
          <w:color w:val="000000"/>
          <w:sz w:val="24"/>
          <w:szCs w:val="24"/>
        </w:rPr>
      </w:pPr>
      <w:r w:rsidRPr="009E74FA">
        <w:rPr>
          <w:b/>
          <w:bCs/>
          <w:color w:val="000000"/>
          <w:sz w:val="24"/>
          <w:szCs w:val="24"/>
        </w:rPr>
        <w:t xml:space="preserve"> </w:t>
      </w:r>
    </w:p>
    <w:p w:rsidR="008E3AA8" w:rsidRPr="009E74FA" w:rsidRDefault="008E3AA8" w:rsidP="00C95291">
      <w:pPr>
        <w:tabs>
          <w:tab w:val="left" w:pos="2160"/>
        </w:tabs>
        <w:rPr>
          <w:b/>
          <w:color w:val="000000"/>
          <w:sz w:val="24"/>
          <w:szCs w:val="24"/>
        </w:rPr>
      </w:pPr>
      <w:r w:rsidRPr="009E74FA">
        <w:rPr>
          <w:b/>
          <w:color w:val="000000"/>
          <w:sz w:val="24"/>
          <w:szCs w:val="24"/>
        </w:rPr>
        <w:t>Personal Details</w:t>
      </w:r>
    </w:p>
    <w:p w:rsidR="008E3AA8" w:rsidRPr="005B0C0A" w:rsidRDefault="008E3AA8" w:rsidP="00C95291">
      <w:pPr>
        <w:rPr>
          <w:color w:val="000000"/>
        </w:rPr>
      </w:pPr>
    </w:p>
    <w:p w:rsidR="008E3AA8" w:rsidRDefault="008E3AA8" w:rsidP="00C95291">
      <w:pPr>
        <w:rPr>
          <w:color w:val="000000"/>
          <w:sz w:val="24"/>
          <w:szCs w:val="24"/>
        </w:rPr>
      </w:pPr>
      <w:r w:rsidRPr="009E74FA">
        <w:rPr>
          <w:color w:val="000000"/>
          <w:sz w:val="24"/>
          <w:szCs w:val="24"/>
        </w:rPr>
        <w:t>1.  Name</w:t>
      </w:r>
      <w:r w:rsidRPr="009E74FA">
        <w:rPr>
          <w:color w:val="000000"/>
          <w:sz w:val="24"/>
          <w:szCs w:val="24"/>
        </w:rPr>
        <w:tab/>
      </w:r>
      <w:r w:rsidRPr="009E74FA">
        <w:rPr>
          <w:color w:val="000000"/>
          <w:sz w:val="24"/>
          <w:szCs w:val="24"/>
        </w:rPr>
        <w:tab/>
      </w:r>
      <w:r w:rsidRPr="009E74FA">
        <w:rPr>
          <w:color w:val="000000"/>
          <w:sz w:val="24"/>
          <w:szCs w:val="24"/>
        </w:rPr>
        <w:tab/>
      </w:r>
      <w:r w:rsidRPr="009E74FA">
        <w:rPr>
          <w:color w:val="000000"/>
          <w:sz w:val="24"/>
          <w:szCs w:val="24"/>
        </w:rPr>
        <w:tab/>
        <w:t xml:space="preserve">: Dr. Jacob Thomas </w:t>
      </w:r>
      <w:proofErr w:type="spellStart"/>
      <w:r w:rsidRPr="009E74FA">
        <w:rPr>
          <w:color w:val="000000"/>
          <w:sz w:val="24"/>
          <w:szCs w:val="24"/>
        </w:rPr>
        <w:t>Pandalayil</w:t>
      </w:r>
      <w:proofErr w:type="spellEnd"/>
    </w:p>
    <w:p w:rsidR="009B0F54" w:rsidRPr="009E74FA" w:rsidRDefault="009B0F54" w:rsidP="00C95291">
      <w:pPr>
        <w:rPr>
          <w:color w:val="000000"/>
          <w:sz w:val="24"/>
          <w:szCs w:val="24"/>
        </w:rPr>
      </w:pPr>
      <w:r>
        <w:rPr>
          <w:color w:val="000000"/>
          <w:sz w:val="24"/>
          <w:szCs w:val="24"/>
        </w:rPr>
        <w:t>2.  Present job</w:t>
      </w:r>
      <w:r>
        <w:rPr>
          <w:color w:val="000000"/>
          <w:sz w:val="24"/>
          <w:szCs w:val="24"/>
        </w:rPr>
        <w:tab/>
      </w:r>
      <w:r>
        <w:rPr>
          <w:color w:val="000000"/>
          <w:sz w:val="24"/>
          <w:szCs w:val="24"/>
        </w:rPr>
        <w:tab/>
      </w:r>
      <w:r>
        <w:rPr>
          <w:color w:val="000000"/>
          <w:sz w:val="24"/>
          <w:szCs w:val="24"/>
        </w:rPr>
        <w:tab/>
      </w:r>
      <w:r>
        <w:rPr>
          <w:color w:val="000000"/>
          <w:sz w:val="24"/>
          <w:szCs w:val="24"/>
        </w:rPr>
        <w:tab/>
        <w:t>: Assistant Professor/Curator, Herbarium (KSU)</w:t>
      </w:r>
    </w:p>
    <w:p w:rsidR="008E3AA8" w:rsidRPr="009E74FA" w:rsidRDefault="008E3AA8" w:rsidP="00C95291">
      <w:pPr>
        <w:rPr>
          <w:color w:val="000000"/>
          <w:sz w:val="24"/>
          <w:szCs w:val="24"/>
        </w:rPr>
      </w:pPr>
      <w:r w:rsidRPr="009E74FA">
        <w:rPr>
          <w:color w:val="000000"/>
          <w:sz w:val="24"/>
          <w:szCs w:val="24"/>
        </w:rPr>
        <w:t>2.</w:t>
      </w:r>
      <w:r w:rsidR="009E74FA">
        <w:rPr>
          <w:color w:val="000000"/>
          <w:sz w:val="24"/>
          <w:szCs w:val="24"/>
        </w:rPr>
        <w:t xml:space="preserve"> </w:t>
      </w:r>
      <w:r w:rsidRPr="009E74FA">
        <w:rPr>
          <w:color w:val="000000"/>
          <w:sz w:val="24"/>
          <w:szCs w:val="24"/>
        </w:rPr>
        <w:t xml:space="preserve"> Nationality</w:t>
      </w:r>
      <w:r w:rsidRPr="009E74FA">
        <w:rPr>
          <w:color w:val="000000"/>
          <w:sz w:val="24"/>
          <w:szCs w:val="24"/>
        </w:rPr>
        <w:tab/>
      </w:r>
      <w:r w:rsidRPr="009E74FA">
        <w:rPr>
          <w:color w:val="000000"/>
          <w:sz w:val="24"/>
          <w:szCs w:val="24"/>
        </w:rPr>
        <w:tab/>
      </w:r>
      <w:r w:rsidRPr="009E74FA">
        <w:rPr>
          <w:color w:val="000000"/>
          <w:sz w:val="24"/>
          <w:szCs w:val="24"/>
        </w:rPr>
        <w:tab/>
      </w:r>
      <w:r w:rsidRPr="009E74FA">
        <w:rPr>
          <w:color w:val="000000"/>
          <w:sz w:val="24"/>
          <w:szCs w:val="24"/>
        </w:rPr>
        <w:tab/>
        <w:t>: Indian</w:t>
      </w:r>
    </w:p>
    <w:p w:rsidR="008E3AA8" w:rsidRPr="009E74FA" w:rsidRDefault="008E3AA8" w:rsidP="00C95291">
      <w:pPr>
        <w:rPr>
          <w:color w:val="000000"/>
          <w:sz w:val="24"/>
          <w:szCs w:val="24"/>
        </w:rPr>
      </w:pPr>
      <w:r w:rsidRPr="009E74FA">
        <w:rPr>
          <w:color w:val="000000"/>
          <w:sz w:val="24"/>
          <w:szCs w:val="24"/>
        </w:rPr>
        <w:t>3.  Date of Birth</w:t>
      </w:r>
      <w:r w:rsidRPr="009E74FA">
        <w:rPr>
          <w:color w:val="000000"/>
          <w:sz w:val="24"/>
          <w:szCs w:val="24"/>
        </w:rPr>
        <w:tab/>
      </w:r>
      <w:r w:rsidRPr="009E74FA">
        <w:rPr>
          <w:color w:val="000000"/>
          <w:sz w:val="24"/>
          <w:szCs w:val="24"/>
        </w:rPr>
        <w:tab/>
      </w:r>
      <w:r w:rsidRPr="009E74FA">
        <w:rPr>
          <w:color w:val="000000"/>
          <w:sz w:val="24"/>
          <w:szCs w:val="24"/>
        </w:rPr>
        <w:tab/>
        <w:t>: 27th March 1959</w:t>
      </w:r>
    </w:p>
    <w:p w:rsidR="008E3AA8" w:rsidRPr="009E74FA" w:rsidRDefault="008E3AA8" w:rsidP="00C95291">
      <w:pPr>
        <w:rPr>
          <w:color w:val="000000"/>
          <w:sz w:val="24"/>
          <w:szCs w:val="24"/>
        </w:rPr>
      </w:pPr>
      <w:r w:rsidRPr="009E74FA">
        <w:rPr>
          <w:color w:val="000000"/>
          <w:sz w:val="24"/>
          <w:szCs w:val="24"/>
        </w:rPr>
        <w:t>4.  Marital status</w:t>
      </w:r>
      <w:r w:rsidRPr="009E74FA">
        <w:rPr>
          <w:color w:val="000000"/>
          <w:sz w:val="24"/>
          <w:szCs w:val="24"/>
        </w:rPr>
        <w:tab/>
      </w:r>
      <w:r w:rsidRPr="009E74FA">
        <w:rPr>
          <w:color w:val="000000"/>
          <w:sz w:val="24"/>
          <w:szCs w:val="24"/>
        </w:rPr>
        <w:tab/>
      </w:r>
      <w:r w:rsidRPr="009E74FA">
        <w:rPr>
          <w:color w:val="000000"/>
          <w:sz w:val="24"/>
          <w:szCs w:val="24"/>
        </w:rPr>
        <w:tab/>
        <w:t>: Married</w:t>
      </w:r>
    </w:p>
    <w:p w:rsidR="008E3AA8" w:rsidRPr="009E74FA" w:rsidRDefault="00376FFE" w:rsidP="00C95291">
      <w:pPr>
        <w:ind w:left="284" w:hanging="284"/>
        <w:rPr>
          <w:color w:val="000000"/>
          <w:sz w:val="24"/>
          <w:szCs w:val="24"/>
        </w:rPr>
      </w:pPr>
      <w:r>
        <w:rPr>
          <w:color w:val="000000"/>
          <w:sz w:val="24"/>
          <w:szCs w:val="24"/>
        </w:rPr>
        <w:t>5. Field of specialization</w:t>
      </w:r>
      <w:r>
        <w:rPr>
          <w:color w:val="000000"/>
          <w:sz w:val="24"/>
          <w:szCs w:val="24"/>
        </w:rPr>
        <w:tab/>
      </w:r>
      <w:r>
        <w:rPr>
          <w:color w:val="000000"/>
          <w:sz w:val="24"/>
          <w:szCs w:val="24"/>
        </w:rPr>
        <w:tab/>
        <w:t xml:space="preserve">: </w:t>
      </w:r>
      <w:r w:rsidR="008E3AA8" w:rsidRPr="009E74FA">
        <w:rPr>
          <w:color w:val="000000"/>
          <w:sz w:val="24"/>
          <w:szCs w:val="24"/>
        </w:rPr>
        <w:t xml:space="preserve">Phytogeography, Plant Taxonomy, </w:t>
      </w:r>
      <w:proofErr w:type="gramStart"/>
      <w:r w:rsidR="008E3AA8" w:rsidRPr="009E74FA">
        <w:rPr>
          <w:color w:val="000000"/>
          <w:sz w:val="24"/>
          <w:szCs w:val="24"/>
        </w:rPr>
        <w:t>Floristic  and</w:t>
      </w:r>
      <w:proofErr w:type="gramEnd"/>
    </w:p>
    <w:p w:rsidR="008E3AA8" w:rsidRPr="009E74FA" w:rsidRDefault="008E3AA8" w:rsidP="00C95291">
      <w:pPr>
        <w:ind w:left="3884"/>
        <w:rPr>
          <w:color w:val="000000"/>
          <w:sz w:val="24"/>
          <w:szCs w:val="24"/>
        </w:rPr>
      </w:pPr>
      <w:r w:rsidRPr="009E74FA">
        <w:rPr>
          <w:color w:val="000000"/>
          <w:sz w:val="24"/>
          <w:szCs w:val="24"/>
        </w:rPr>
        <w:t xml:space="preserve"> </w:t>
      </w:r>
      <w:proofErr w:type="gramStart"/>
      <w:r w:rsidRPr="009E74FA">
        <w:rPr>
          <w:color w:val="000000"/>
          <w:sz w:val="24"/>
          <w:szCs w:val="24"/>
        </w:rPr>
        <w:t>ecosystem</w:t>
      </w:r>
      <w:proofErr w:type="gramEnd"/>
      <w:r w:rsidRPr="009E74FA">
        <w:rPr>
          <w:color w:val="000000"/>
          <w:sz w:val="24"/>
          <w:szCs w:val="24"/>
        </w:rPr>
        <w:t xml:space="preserve"> studies, Conservation.</w:t>
      </w:r>
    </w:p>
    <w:p w:rsidR="008E3AA8" w:rsidRPr="009E74FA" w:rsidRDefault="008E3AA8" w:rsidP="00C95291">
      <w:pPr>
        <w:rPr>
          <w:color w:val="000000"/>
          <w:sz w:val="24"/>
          <w:szCs w:val="24"/>
        </w:rPr>
      </w:pPr>
      <w:r w:rsidRPr="009E74FA">
        <w:rPr>
          <w:color w:val="000000"/>
          <w:sz w:val="24"/>
          <w:szCs w:val="24"/>
        </w:rPr>
        <w:t xml:space="preserve">6. Contact address: </w:t>
      </w:r>
    </w:p>
    <w:p w:rsidR="008E3AA8" w:rsidRPr="009E74FA" w:rsidRDefault="008E3AA8" w:rsidP="00C95291">
      <w:pPr>
        <w:ind w:left="3544"/>
        <w:rPr>
          <w:color w:val="000000"/>
          <w:sz w:val="24"/>
          <w:szCs w:val="24"/>
        </w:rPr>
      </w:pPr>
      <w:r w:rsidRPr="009E74FA">
        <w:rPr>
          <w:color w:val="000000"/>
          <w:sz w:val="24"/>
          <w:szCs w:val="24"/>
        </w:rPr>
        <w:t>Herbarium</w:t>
      </w:r>
    </w:p>
    <w:p w:rsidR="008E3AA8" w:rsidRPr="009E74FA" w:rsidRDefault="008E3AA8" w:rsidP="00C95291">
      <w:pPr>
        <w:ind w:left="3544"/>
        <w:rPr>
          <w:color w:val="000000"/>
          <w:sz w:val="24"/>
          <w:szCs w:val="24"/>
        </w:rPr>
      </w:pPr>
      <w:r w:rsidRPr="009E74FA">
        <w:rPr>
          <w:color w:val="000000"/>
          <w:sz w:val="24"/>
          <w:szCs w:val="24"/>
        </w:rPr>
        <w:t>Dept. of Botany &amp; Microbiology</w:t>
      </w:r>
    </w:p>
    <w:p w:rsidR="008E3AA8" w:rsidRPr="009E74FA" w:rsidRDefault="008E3AA8" w:rsidP="00C95291">
      <w:pPr>
        <w:ind w:left="3544"/>
        <w:rPr>
          <w:color w:val="000000"/>
          <w:sz w:val="24"/>
          <w:szCs w:val="24"/>
        </w:rPr>
      </w:pPr>
      <w:r w:rsidRPr="009E74FA">
        <w:rPr>
          <w:color w:val="000000"/>
          <w:sz w:val="24"/>
          <w:szCs w:val="24"/>
        </w:rPr>
        <w:t>College of Science</w:t>
      </w:r>
    </w:p>
    <w:p w:rsidR="008E3AA8" w:rsidRPr="009E74FA" w:rsidRDefault="008E3AA8" w:rsidP="00C95291">
      <w:pPr>
        <w:ind w:left="3544"/>
        <w:rPr>
          <w:color w:val="000000"/>
          <w:sz w:val="24"/>
          <w:szCs w:val="24"/>
        </w:rPr>
      </w:pPr>
      <w:r w:rsidRPr="009E74FA">
        <w:rPr>
          <w:color w:val="000000"/>
          <w:sz w:val="24"/>
          <w:szCs w:val="24"/>
        </w:rPr>
        <w:t>King Saud University</w:t>
      </w:r>
    </w:p>
    <w:p w:rsidR="008E3AA8" w:rsidRPr="009E74FA" w:rsidRDefault="008E3AA8" w:rsidP="00C95291">
      <w:pPr>
        <w:ind w:left="3544"/>
        <w:rPr>
          <w:color w:val="000000"/>
          <w:sz w:val="24"/>
          <w:szCs w:val="24"/>
        </w:rPr>
      </w:pPr>
      <w:r w:rsidRPr="009E74FA">
        <w:rPr>
          <w:color w:val="000000"/>
          <w:sz w:val="24"/>
          <w:szCs w:val="24"/>
        </w:rPr>
        <w:t>P.O. Box 2455, Riyadh 11451</w:t>
      </w:r>
    </w:p>
    <w:p w:rsidR="008E3AA8" w:rsidRPr="009E74FA" w:rsidRDefault="008E3AA8" w:rsidP="00C95291">
      <w:pPr>
        <w:ind w:left="3544"/>
        <w:rPr>
          <w:color w:val="000000"/>
          <w:sz w:val="24"/>
          <w:szCs w:val="24"/>
        </w:rPr>
      </w:pPr>
      <w:r w:rsidRPr="009E74FA">
        <w:rPr>
          <w:color w:val="000000"/>
          <w:sz w:val="24"/>
          <w:szCs w:val="24"/>
        </w:rPr>
        <w:t>Saudi Arabia</w:t>
      </w:r>
    </w:p>
    <w:p w:rsidR="00DC6F13" w:rsidRDefault="00DC6F13" w:rsidP="00C95291">
      <w:pPr>
        <w:ind w:left="3544"/>
      </w:pPr>
    </w:p>
    <w:p w:rsidR="008E3AA8" w:rsidRPr="009E74FA" w:rsidRDefault="004410B1" w:rsidP="00C95291">
      <w:pPr>
        <w:ind w:left="3544"/>
        <w:rPr>
          <w:color w:val="000000"/>
          <w:sz w:val="24"/>
          <w:szCs w:val="24"/>
          <w:lang w:val="es-ES"/>
        </w:rPr>
      </w:pPr>
      <w:hyperlink r:id="rId6" w:history="1">
        <w:r w:rsidR="008E3AA8" w:rsidRPr="009E74FA">
          <w:rPr>
            <w:rStyle w:val="Hyperlink"/>
            <w:rFonts w:eastAsia="MS Mincho"/>
            <w:color w:val="000000"/>
            <w:sz w:val="24"/>
            <w:szCs w:val="24"/>
            <w:lang w:val="es-ES"/>
          </w:rPr>
          <w:t>jathomas@ksu.edu.sa</w:t>
        </w:r>
      </w:hyperlink>
      <w:r w:rsidR="008E3AA8" w:rsidRPr="009E74FA">
        <w:rPr>
          <w:color w:val="000000"/>
          <w:sz w:val="24"/>
          <w:szCs w:val="24"/>
          <w:lang w:val="es-ES"/>
        </w:rPr>
        <w:t xml:space="preserve">;  jacobthomas1959@yahoo.com; </w:t>
      </w:r>
    </w:p>
    <w:p w:rsidR="008E3AA8" w:rsidRPr="009E74FA" w:rsidRDefault="004410B1" w:rsidP="00C95291">
      <w:pPr>
        <w:ind w:left="3544"/>
        <w:rPr>
          <w:color w:val="000000"/>
          <w:sz w:val="24"/>
          <w:szCs w:val="24"/>
          <w:lang w:val="es-ES"/>
        </w:rPr>
      </w:pPr>
      <w:hyperlink r:id="rId7" w:history="1">
        <w:r w:rsidR="008E3AA8" w:rsidRPr="009E74FA">
          <w:rPr>
            <w:rStyle w:val="Hyperlink"/>
            <w:rFonts w:eastAsia="MS Mincho"/>
            <w:color w:val="000000"/>
            <w:sz w:val="24"/>
            <w:szCs w:val="24"/>
            <w:lang w:val="es-ES"/>
          </w:rPr>
          <w:t>jacobthomas10@hotmail.com</w:t>
        </w:r>
      </w:hyperlink>
    </w:p>
    <w:p w:rsidR="008E3AA8" w:rsidRPr="009E74FA" w:rsidRDefault="008E3AA8" w:rsidP="00C95291">
      <w:pPr>
        <w:ind w:left="3600" w:firstLine="720"/>
        <w:rPr>
          <w:color w:val="000000"/>
          <w:sz w:val="24"/>
          <w:szCs w:val="24"/>
        </w:rPr>
      </w:pPr>
    </w:p>
    <w:p w:rsidR="008E3AA8" w:rsidRPr="009E74FA" w:rsidRDefault="008E3AA8" w:rsidP="00C95291">
      <w:pPr>
        <w:ind w:left="3686" w:hanging="4358"/>
        <w:rPr>
          <w:b/>
          <w:bCs/>
          <w:color w:val="000000"/>
          <w:sz w:val="24"/>
          <w:szCs w:val="24"/>
        </w:rPr>
      </w:pPr>
      <w:r w:rsidRPr="009E74FA">
        <w:rPr>
          <w:b/>
          <w:bCs/>
          <w:color w:val="000000"/>
          <w:sz w:val="24"/>
          <w:szCs w:val="24"/>
        </w:rPr>
        <w:t xml:space="preserve">           </w:t>
      </w:r>
    </w:p>
    <w:p w:rsidR="008E3AA8" w:rsidRPr="009E74FA" w:rsidRDefault="008E3AA8" w:rsidP="00C95291">
      <w:pPr>
        <w:ind w:left="3686" w:hanging="3686"/>
        <w:rPr>
          <w:b/>
          <w:bCs/>
          <w:color w:val="000000"/>
          <w:sz w:val="24"/>
          <w:szCs w:val="24"/>
        </w:rPr>
      </w:pPr>
      <w:r w:rsidRPr="009E74FA">
        <w:rPr>
          <w:b/>
          <w:bCs/>
          <w:color w:val="000000"/>
          <w:sz w:val="24"/>
          <w:szCs w:val="24"/>
        </w:rPr>
        <w:t xml:space="preserve">Previous Experience:   </w:t>
      </w:r>
    </w:p>
    <w:p w:rsidR="008E3AA8" w:rsidRPr="009E74FA" w:rsidRDefault="00C95291" w:rsidP="00C95291">
      <w:pPr>
        <w:rPr>
          <w:color w:val="000000"/>
          <w:sz w:val="24"/>
          <w:szCs w:val="24"/>
        </w:rPr>
      </w:pPr>
      <w:r>
        <w:rPr>
          <w:color w:val="000000"/>
          <w:sz w:val="24"/>
          <w:szCs w:val="24"/>
        </w:rPr>
        <w:t>30</w:t>
      </w:r>
      <w:r w:rsidR="008E3AA8" w:rsidRPr="009E74FA">
        <w:rPr>
          <w:color w:val="000000"/>
          <w:sz w:val="24"/>
          <w:szCs w:val="24"/>
        </w:rPr>
        <w:t xml:space="preserve"> </w:t>
      </w:r>
      <w:r w:rsidR="00BF5D3D" w:rsidRPr="009E74FA">
        <w:rPr>
          <w:color w:val="000000"/>
          <w:sz w:val="24"/>
          <w:szCs w:val="24"/>
        </w:rPr>
        <w:t>years’ experience</w:t>
      </w:r>
      <w:r w:rsidR="008E3AA8" w:rsidRPr="009E74FA">
        <w:rPr>
          <w:color w:val="000000"/>
          <w:sz w:val="24"/>
          <w:szCs w:val="24"/>
        </w:rPr>
        <w:t xml:space="preserve"> in wild plants’ Identification, Herbarium Management; and researches on Plant Taxonomy, Phytogeography, Ecology and Flora of Arabian Peninsula and Western India.</w:t>
      </w:r>
    </w:p>
    <w:p w:rsidR="008E3AA8" w:rsidRPr="009E74FA" w:rsidRDefault="008E3AA8" w:rsidP="00C95291">
      <w:pPr>
        <w:rPr>
          <w:color w:val="000000"/>
          <w:sz w:val="24"/>
          <w:szCs w:val="24"/>
        </w:rPr>
      </w:pPr>
    </w:p>
    <w:p w:rsidR="008E3AA8" w:rsidRDefault="008E3AA8" w:rsidP="00C95291">
      <w:pPr>
        <w:rPr>
          <w:color w:val="000000"/>
          <w:sz w:val="24"/>
          <w:szCs w:val="24"/>
        </w:rPr>
      </w:pPr>
      <w:r w:rsidRPr="009E74FA">
        <w:rPr>
          <w:b/>
          <w:color w:val="000000"/>
          <w:sz w:val="24"/>
          <w:szCs w:val="24"/>
        </w:rPr>
        <w:t>Nature of previous works: N</w:t>
      </w:r>
      <w:r w:rsidRPr="009E74FA">
        <w:rPr>
          <w:color w:val="000000"/>
          <w:sz w:val="24"/>
          <w:szCs w:val="24"/>
        </w:rPr>
        <w:t>omenclature studies at generic and species levels; collection, preservation and identification of all higher plants from Saudi Arabia and abroad for future references, vegetation map, studies on the morphology of higher plants, habitat and population ecology, autecology and phenology of  plant species, Quarantine works for various government departments in Saudi Arabia.</w:t>
      </w:r>
      <w:r w:rsidR="009B0F54">
        <w:rPr>
          <w:color w:val="000000"/>
          <w:sz w:val="24"/>
          <w:szCs w:val="24"/>
        </w:rPr>
        <w:t xml:space="preserve"> Plant identification works for researchers, students, NGOs and farmers.</w:t>
      </w:r>
    </w:p>
    <w:p w:rsidR="00356B07" w:rsidRDefault="00356B07" w:rsidP="00C95291">
      <w:pPr>
        <w:rPr>
          <w:color w:val="000000"/>
          <w:sz w:val="24"/>
          <w:szCs w:val="24"/>
        </w:rPr>
      </w:pPr>
    </w:p>
    <w:p w:rsidR="00356B07" w:rsidRPr="009E74FA" w:rsidRDefault="00356B07" w:rsidP="00C95291">
      <w:pPr>
        <w:rPr>
          <w:color w:val="000000"/>
          <w:sz w:val="24"/>
          <w:szCs w:val="24"/>
        </w:rPr>
      </w:pPr>
      <w:r w:rsidRPr="00356B07">
        <w:rPr>
          <w:b/>
          <w:bCs/>
          <w:color w:val="000000"/>
          <w:sz w:val="24"/>
          <w:szCs w:val="24"/>
        </w:rPr>
        <w:t>Curatorial work at KSU</w:t>
      </w:r>
      <w:r w:rsidR="00C95291">
        <w:rPr>
          <w:color w:val="000000"/>
          <w:sz w:val="24"/>
          <w:szCs w:val="24"/>
        </w:rPr>
        <w:t>:  Since 1989</w:t>
      </w:r>
      <w:r>
        <w:rPr>
          <w:color w:val="000000"/>
          <w:sz w:val="24"/>
          <w:szCs w:val="24"/>
        </w:rPr>
        <w:t xml:space="preserve">, nearly 20,000 plant specimens </w:t>
      </w:r>
      <w:r w:rsidR="00C95291">
        <w:rPr>
          <w:color w:val="000000"/>
          <w:sz w:val="24"/>
          <w:szCs w:val="24"/>
        </w:rPr>
        <w:t>have been collected from various</w:t>
      </w:r>
      <w:r>
        <w:rPr>
          <w:color w:val="000000"/>
          <w:sz w:val="24"/>
          <w:szCs w:val="24"/>
        </w:rPr>
        <w:t xml:space="preserve"> parts of Saudi Arabia</w:t>
      </w:r>
      <w:r w:rsidR="00C95291">
        <w:rPr>
          <w:color w:val="000000"/>
          <w:sz w:val="24"/>
          <w:szCs w:val="24"/>
        </w:rPr>
        <w:t xml:space="preserve"> </w:t>
      </w:r>
      <w:r>
        <w:rPr>
          <w:color w:val="000000"/>
          <w:sz w:val="24"/>
          <w:szCs w:val="24"/>
        </w:rPr>
        <w:t xml:space="preserve">particularly from some of the </w:t>
      </w:r>
      <w:r w:rsidR="00C95291">
        <w:rPr>
          <w:color w:val="000000"/>
          <w:sz w:val="24"/>
          <w:szCs w:val="24"/>
        </w:rPr>
        <w:t>rich plant diversity centres of</w:t>
      </w:r>
      <w:r>
        <w:rPr>
          <w:color w:val="000000"/>
          <w:sz w:val="24"/>
          <w:szCs w:val="24"/>
        </w:rPr>
        <w:t xml:space="preserve"> the </w:t>
      </w:r>
      <w:proofErr w:type="spellStart"/>
      <w:r>
        <w:rPr>
          <w:color w:val="000000"/>
          <w:sz w:val="24"/>
          <w:szCs w:val="24"/>
        </w:rPr>
        <w:t>Southwestern</w:t>
      </w:r>
      <w:proofErr w:type="spellEnd"/>
      <w:r>
        <w:rPr>
          <w:color w:val="000000"/>
          <w:sz w:val="24"/>
          <w:szCs w:val="24"/>
        </w:rPr>
        <w:t xml:space="preserve"> mountainous regions. These specimens were processed, identified and deposited in KSU.</w:t>
      </w:r>
    </w:p>
    <w:p w:rsidR="008E3AA8" w:rsidRPr="009E74FA" w:rsidRDefault="008E3AA8" w:rsidP="00C95291">
      <w:pPr>
        <w:rPr>
          <w:b/>
          <w:bCs/>
          <w:color w:val="000000"/>
          <w:sz w:val="24"/>
          <w:szCs w:val="24"/>
        </w:rPr>
      </w:pPr>
    </w:p>
    <w:p w:rsidR="008E3AA8" w:rsidRPr="009E74FA" w:rsidRDefault="008E3AA8" w:rsidP="00C95291">
      <w:pPr>
        <w:rPr>
          <w:color w:val="000000"/>
          <w:sz w:val="24"/>
          <w:szCs w:val="24"/>
        </w:rPr>
      </w:pPr>
      <w:r w:rsidRPr="009E74FA">
        <w:rPr>
          <w:b/>
          <w:bCs/>
          <w:color w:val="000000"/>
          <w:sz w:val="24"/>
          <w:szCs w:val="24"/>
        </w:rPr>
        <w:t>Present Position</w:t>
      </w:r>
      <w:r w:rsidRPr="009E74FA">
        <w:rPr>
          <w:color w:val="000000"/>
          <w:sz w:val="24"/>
          <w:szCs w:val="24"/>
        </w:rPr>
        <w:t>:</w:t>
      </w:r>
      <w:r w:rsidR="00C95291">
        <w:rPr>
          <w:color w:val="000000"/>
          <w:sz w:val="24"/>
          <w:szCs w:val="24"/>
        </w:rPr>
        <w:t xml:space="preserve"> </w:t>
      </w:r>
      <w:r w:rsidRPr="009E74FA">
        <w:rPr>
          <w:color w:val="000000"/>
          <w:sz w:val="24"/>
          <w:szCs w:val="24"/>
        </w:rPr>
        <w:t>Assistant Professor, Dept. of Botany &amp; Microbiology, College of Science</w:t>
      </w:r>
    </w:p>
    <w:p w:rsidR="008E3AA8" w:rsidRPr="009E74FA" w:rsidRDefault="008E3AA8" w:rsidP="00C95291">
      <w:pPr>
        <w:rPr>
          <w:b/>
          <w:bCs/>
          <w:color w:val="000000"/>
          <w:sz w:val="24"/>
          <w:szCs w:val="24"/>
        </w:rPr>
      </w:pPr>
    </w:p>
    <w:p w:rsidR="008E3AA8" w:rsidRPr="009E74FA" w:rsidRDefault="008E3AA8" w:rsidP="00C95291">
      <w:pPr>
        <w:rPr>
          <w:color w:val="000000"/>
          <w:sz w:val="24"/>
          <w:szCs w:val="24"/>
        </w:rPr>
      </w:pPr>
      <w:r w:rsidRPr="009E74FA">
        <w:rPr>
          <w:b/>
          <w:bCs/>
          <w:color w:val="000000"/>
          <w:sz w:val="24"/>
          <w:szCs w:val="24"/>
        </w:rPr>
        <w:t xml:space="preserve">Expertise in auxiliary fields </w:t>
      </w:r>
    </w:p>
    <w:p w:rsidR="00DC6F13" w:rsidRDefault="00DC6F13" w:rsidP="00C95291">
      <w:pPr>
        <w:rPr>
          <w:bCs/>
          <w:color w:val="000000"/>
          <w:sz w:val="24"/>
          <w:szCs w:val="24"/>
        </w:rPr>
      </w:pPr>
    </w:p>
    <w:p w:rsidR="008E3AA8" w:rsidRDefault="008E3AA8" w:rsidP="00C95291">
      <w:pPr>
        <w:rPr>
          <w:color w:val="000000"/>
          <w:sz w:val="24"/>
          <w:szCs w:val="24"/>
        </w:rPr>
      </w:pPr>
      <w:proofErr w:type="gramStart"/>
      <w:r w:rsidRPr="009E74FA">
        <w:rPr>
          <w:bCs/>
          <w:color w:val="000000"/>
          <w:sz w:val="24"/>
          <w:szCs w:val="24"/>
        </w:rPr>
        <w:t>Web designing</w:t>
      </w:r>
      <w:r w:rsidR="00C95291">
        <w:rPr>
          <w:color w:val="000000"/>
          <w:sz w:val="24"/>
          <w:szCs w:val="24"/>
        </w:rPr>
        <w:t>; p</w:t>
      </w:r>
      <w:r w:rsidRPr="009E74FA">
        <w:rPr>
          <w:color w:val="000000"/>
          <w:sz w:val="24"/>
          <w:szCs w:val="24"/>
        </w:rPr>
        <w:t xml:space="preserve">age formatting/setting for final offset printing; </w:t>
      </w:r>
      <w:proofErr w:type="spellStart"/>
      <w:r w:rsidRPr="009E74FA">
        <w:rPr>
          <w:i/>
          <w:iCs/>
          <w:color w:val="000000"/>
          <w:sz w:val="24"/>
          <w:szCs w:val="24"/>
        </w:rPr>
        <w:t>exsitu</w:t>
      </w:r>
      <w:proofErr w:type="spellEnd"/>
      <w:r w:rsidR="00C95291">
        <w:rPr>
          <w:color w:val="000000"/>
          <w:sz w:val="24"/>
          <w:szCs w:val="24"/>
        </w:rPr>
        <w:t xml:space="preserve"> conservation </w:t>
      </w:r>
      <w:r w:rsidRPr="009E74FA">
        <w:rPr>
          <w:color w:val="000000"/>
          <w:sz w:val="24"/>
          <w:szCs w:val="24"/>
        </w:rPr>
        <w:t>of wild plants.</w:t>
      </w:r>
      <w:proofErr w:type="gramEnd"/>
    </w:p>
    <w:p w:rsidR="00DC6F13" w:rsidRDefault="00DC6F13" w:rsidP="00C95291">
      <w:pPr>
        <w:rPr>
          <w:color w:val="000000"/>
          <w:sz w:val="24"/>
          <w:szCs w:val="24"/>
        </w:rPr>
      </w:pPr>
    </w:p>
    <w:p w:rsidR="009B0F54" w:rsidRDefault="00DC6F13" w:rsidP="00C95291">
      <w:pPr>
        <w:spacing w:line="360" w:lineRule="auto"/>
        <w:rPr>
          <w:rFonts w:eastAsia="MS Mincho"/>
          <w:b/>
          <w:bCs/>
          <w:sz w:val="24"/>
          <w:szCs w:val="24"/>
        </w:rPr>
      </w:pPr>
      <w:r w:rsidRPr="00DC6F13">
        <w:rPr>
          <w:b/>
          <w:bCs/>
          <w:color w:val="000000"/>
          <w:sz w:val="24"/>
          <w:szCs w:val="24"/>
        </w:rPr>
        <w:lastRenderedPageBreak/>
        <w:t xml:space="preserve">Web manager:  </w:t>
      </w:r>
      <w:hyperlink r:id="rId8" w:history="1">
        <w:r w:rsidR="009B0F54" w:rsidRPr="008E2975">
          <w:rPr>
            <w:rStyle w:val="Hyperlink"/>
            <w:rFonts w:eastAsia="MS Mincho"/>
            <w:b/>
            <w:bCs/>
            <w:sz w:val="24"/>
            <w:szCs w:val="24"/>
          </w:rPr>
          <w:t>www.plantdiversityofsaudiarabia.info</w:t>
        </w:r>
      </w:hyperlink>
      <w:r w:rsidR="009B0F54">
        <w:rPr>
          <w:rFonts w:eastAsia="MS Mincho"/>
          <w:b/>
          <w:bCs/>
          <w:sz w:val="24"/>
          <w:szCs w:val="24"/>
        </w:rPr>
        <w:t xml:space="preserve"> </w:t>
      </w:r>
    </w:p>
    <w:p w:rsidR="009B0F54" w:rsidRDefault="009B0F54" w:rsidP="00C95291">
      <w:pPr>
        <w:spacing w:line="360" w:lineRule="auto"/>
      </w:pPr>
    </w:p>
    <w:p w:rsidR="008E3AA8" w:rsidRPr="009E74FA" w:rsidRDefault="00DC6F13" w:rsidP="00C95291">
      <w:pPr>
        <w:spacing w:line="360" w:lineRule="auto"/>
        <w:rPr>
          <w:b/>
          <w:color w:val="000000"/>
          <w:sz w:val="24"/>
          <w:szCs w:val="24"/>
        </w:rPr>
      </w:pPr>
      <w:r>
        <w:rPr>
          <w:b/>
          <w:bCs/>
        </w:rPr>
        <w:t xml:space="preserve"> </w:t>
      </w:r>
      <w:r w:rsidR="008E3AA8" w:rsidRPr="009E74FA">
        <w:rPr>
          <w:b/>
          <w:color w:val="000000"/>
          <w:sz w:val="24"/>
          <w:szCs w:val="24"/>
        </w:rPr>
        <w:t>Academic Qualifications</w:t>
      </w:r>
    </w:p>
    <w:p w:rsidR="008E3AA8" w:rsidRPr="009E74FA" w:rsidRDefault="008E3AA8" w:rsidP="00C95291">
      <w:pPr>
        <w:ind w:left="284"/>
        <w:rPr>
          <w:bCs/>
          <w:color w:val="000000"/>
          <w:sz w:val="24"/>
          <w:szCs w:val="24"/>
        </w:rPr>
      </w:pPr>
      <w:r w:rsidRPr="009E74FA">
        <w:rPr>
          <w:bCs/>
          <w:color w:val="000000"/>
          <w:sz w:val="24"/>
          <w:szCs w:val="24"/>
        </w:rPr>
        <w:t xml:space="preserve"> </w:t>
      </w:r>
      <w:r w:rsidRPr="009E74FA">
        <w:rPr>
          <w:bCs/>
          <w:color w:val="000000"/>
          <w:sz w:val="24"/>
          <w:szCs w:val="24"/>
          <w:u w:val="single"/>
        </w:rPr>
        <w:t>Degree</w:t>
      </w:r>
      <w:r w:rsidRPr="009E74FA">
        <w:rPr>
          <w:bCs/>
          <w:color w:val="000000"/>
          <w:sz w:val="24"/>
          <w:szCs w:val="24"/>
        </w:rPr>
        <w:t xml:space="preserve">       </w:t>
      </w:r>
      <w:r w:rsidRPr="009E74FA">
        <w:rPr>
          <w:bCs/>
          <w:color w:val="000000"/>
          <w:sz w:val="24"/>
          <w:szCs w:val="24"/>
          <w:u w:val="single"/>
        </w:rPr>
        <w:t>Subject</w:t>
      </w:r>
      <w:r w:rsidRPr="009E74FA">
        <w:rPr>
          <w:bCs/>
          <w:color w:val="000000"/>
          <w:sz w:val="24"/>
          <w:szCs w:val="24"/>
        </w:rPr>
        <w:t xml:space="preserve">                        </w:t>
      </w:r>
      <w:r w:rsidRPr="009E74FA">
        <w:rPr>
          <w:bCs/>
          <w:color w:val="000000"/>
          <w:sz w:val="24"/>
          <w:szCs w:val="24"/>
          <w:u w:val="single"/>
        </w:rPr>
        <w:t>Year of Passing</w:t>
      </w:r>
      <w:r w:rsidRPr="009E74FA">
        <w:rPr>
          <w:bCs/>
          <w:color w:val="000000"/>
          <w:sz w:val="24"/>
          <w:szCs w:val="24"/>
        </w:rPr>
        <w:t xml:space="preserve">         </w:t>
      </w:r>
      <w:r w:rsidR="009E74FA" w:rsidRPr="009E74FA">
        <w:rPr>
          <w:bCs/>
          <w:color w:val="000000"/>
          <w:sz w:val="24"/>
          <w:szCs w:val="24"/>
        </w:rPr>
        <w:tab/>
      </w:r>
      <w:r w:rsidRPr="009E74FA">
        <w:rPr>
          <w:bCs/>
          <w:color w:val="000000"/>
          <w:sz w:val="24"/>
          <w:szCs w:val="24"/>
        </w:rPr>
        <w:t xml:space="preserve">    </w:t>
      </w:r>
      <w:r w:rsidRPr="009E74FA">
        <w:rPr>
          <w:bCs/>
          <w:color w:val="000000"/>
          <w:sz w:val="24"/>
          <w:szCs w:val="24"/>
          <w:u w:val="single"/>
        </w:rPr>
        <w:t>University/Board</w:t>
      </w:r>
      <w:r w:rsidRPr="009E74FA">
        <w:rPr>
          <w:bCs/>
          <w:color w:val="000000"/>
          <w:sz w:val="24"/>
          <w:szCs w:val="24"/>
        </w:rPr>
        <w:tab/>
      </w:r>
    </w:p>
    <w:p w:rsidR="008E3AA8" w:rsidRPr="009E74FA" w:rsidRDefault="008E3AA8" w:rsidP="00C95291">
      <w:pPr>
        <w:ind w:left="284"/>
        <w:rPr>
          <w:b/>
          <w:bCs/>
          <w:color w:val="000000"/>
          <w:sz w:val="24"/>
          <w:szCs w:val="24"/>
        </w:rPr>
      </w:pPr>
    </w:p>
    <w:p w:rsidR="008E3AA8" w:rsidRPr="009E74FA" w:rsidRDefault="008E3AA8" w:rsidP="00C95291">
      <w:pPr>
        <w:ind w:left="284"/>
        <w:rPr>
          <w:color w:val="000000"/>
          <w:sz w:val="24"/>
          <w:szCs w:val="24"/>
        </w:rPr>
      </w:pPr>
      <w:r w:rsidRPr="009E74FA">
        <w:rPr>
          <w:bCs/>
          <w:color w:val="000000"/>
          <w:sz w:val="24"/>
          <w:szCs w:val="24"/>
        </w:rPr>
        <w:t>B. Sc</w:t>
      </w:r>
      <w:r w:rsidRPr="009E74FA">
        <w:rPr>
          <w:color w:val="000000"/>
          <w:sz w:val="24"/>
          <w:szCs w:val="24"/>
        </w:rPr>
        <w:t xml:space="preserve">.        Botany (Major)                   </w:t>
      </w:r>
      <w:r w:rsidR="009E74FA" w:rsidRPr="009E74FA">
        <w:rPr>
          <w:color w:val="000000"/>
          <w:sz w:val="24"/>
          <w:szCs w:val="24"/>
        </w:rPr>
        <w:t xml:space="preserve"> </w:t>
      </w:r>
      <w:r w:rsidRPr="009E74FA">
        <w:rPr>
          <w:color w:val="000000"/>
          <w:sz w:val="24"/>
          <w:szCs w:val="24"/>
        </w:rPr>
        <w:t xml:space="preserve">1981           </w:t>
      </w:r>
      <w:r w:rsidR="009E74FA" w:rsidRPr="009E74FA">
        <w:rPr>
          <w:color w:val="000000"/>
          <w:sz w:val="24"/>
          <w:szCs w:val="24"/>
        </w:rPr>
        <w:tab/>
      </w:r>
      <w:r w:rsidRPr="009E74FA">
        <w:rPr>
          <w:color w:val="000000"/>
          <w:sz w:val="24"/>
          <w:szCs w:val="24"/>
        </w:rPr>
        <w:t xml:space="preserve">   University of Kerala, India</w:t>
      </w:r>
      <w:r w:rsidRPr="009E74FA">
        <w:rPr>
          <w:color w:val="000000"/>
          <w:sz w:val="24"/>
          <w:szCs w:val="24"/>
        </w:rPr>
        <w:tab/>
        <w:t xml:space="preserve"> </w:t>
      </w:r>
    </w:p>
    <w:p w:rsidR="008E3AA8" w:rsidRPr="009E74FA" w:rsidRDefault="008E3AA8" w:rsidP="00C95291">
      <w:pPr>
        <w:ind w:left="284"/>
        <w:rPr>
          <w:color w:val="000000"/>
          <w:sz w:val="24"/>
          <w:szCs w:val="24"/>
        </w:rPr>
      </w:pPr>
      <w:r w:rsidRPr="009E74FA">
        <w:rPr>
          <w:bCs/>
          <w:color w:val="000000"/>
          <w:sz w:val="24"/>
          <w:szCs w:val="24"/>
        </w:rPr>
        <w:t xml:space="preserve">         </w:t>
      </w:r>
      <w:r w:rsidRPr="009E74FA">
        <w:rPr>
          <w:color w:val="000000"/>
          <w:sz w:val="24"/>
          <w:szCs w:val="24"/>
        </w:rPr>
        <w:t>Zoology &amp;Chemistry (Minors)</w:t>
      </w:r>
    </w:p>
    <w:p w:rsidR="008E3AA8" w:rsidRPr="009E74FA" w:rsidRDefault="008E3AA8" w:rsidP="00C95291">
      <w:pPr>
        <w:ind w:left="284"/>
        <w:rPr>
          <w:color w:val="000000"/>
          <w:sz w:val="24"/>
          <w:szCs w:val="24"/>
        </w:rPr>
      </w:pPr>
      <w:r w:rsidRPr="009E74FA">
        <w:rPr>
          <w:color w:val="000000"/>
          <w:kern w:val="28"/>
          <w:sz w:val="24"/>
          <w:szCs w:val="24"/>
          <w:lang w:val="en-US"/>
        </w:rPr>
        <w:t>M. Sc.</w:t>
      </w:r>
      <w:r w:rsidRPr="009E74FA">
        <w:rPr>
          <w:bCs/>
          <w:color w:val="000000"/>
          <w:kern w:val="28"/>
          <w:sz w:val="24"/>
          <w:szCs w:val="24"/>
          <w:lang w:val="en-US"/>
        </w:rPr>
        <w:t xml:space="preserve">       Botany                                 1983         </w:t>
      </w:r>
      <w:r w:rsidR="009E74FA" w:rsidRPr="009E74FA">
        <w:rPr>
          <w:bCs/>
          <w:color w:val="000000"/>
          <w:kern w:val="28"/>
          <w:sz w:val="24"/>
          <w:szCs w:val="24"/>
          <w:lang w:val="en-US"/>
        </w:rPr>
        <w:tab/>
      </w:r>
      <w:r w:rsidR="009E74FA" w:rsidRPr="009E74FA">
        <w:rPr>
          <w:bCs/>
          <w:color w:val="000000"/>
          <w:kern w:val="28"/>
          <w:sz w:val="24"/>
          <w:szCs w:val="24"/>
          <w:lang w:val="en-US"/>
        </w:rPr>
        <w:tab/>
      </w:r>
      <w:r w:rsidRPr="009E74FA">
        <w:rPr>
          <w:bCs/>
          <w:color w:val="000000"/>
          <w:kern w:val="28"/>
          <w:sz w:val="24"/>
          <w:szCs w:val="24"/>
          <w:lang w:val="en-US"/>
        </w:rPr>
        <w:t xml:space="preserve">    University of Kerala, India</w:t>
      </w:r>
    </w:p>
    <w:p w:rsidR="008E3AA8" w:rsidRPr="009E74FA" w:rsidRDefault="008E3AA8" w:rsidP="00C95291">
      <w:pPr>
        <w:ind w:left="284"/>
        <w:rPr>
          <w:bCs/>
          <w:color w:val="000000"/>
          <w:sz w:val="24"/>
          <w:szCs w:val="24"/>
        </w:rPr>
      </w:pPr>
      <w:proofErr w:type="gramStart"/>
      <w:r w:rsidRPr="009E74FA">
        <w:rPr>
          <w:rFonts w:eastAsia="Calibri"/>
          <w:bCs/>
          <w:color w:val="000000"/>
          <w:sz w:val="24"/>
          <w:szCs w:val="24"/>
        </w:rPr>
        <w:t>Ph.D.</w:t>
      </w:r>
      <w:proofErr w:type="gramEnd"/>
      <w:r w:rsidRPr="009E74FA">
        <w:rPr>
          <w:rFonts w:eastAsia="Calibri"/>
          <w:bCs/>
          <w:color w:val="000000"/>
          <w:sz w:val="24"/>
          <w:szCs w:val="24"/>
        </w:rPr>
        <w:t xml:space="preserve">        Botany (Phytogeography) </w:t>
      </w:r>
      <w:r w:rsidR="009E74FA" w:rsidRPr="009E74FA">
        <w:rPr>
          <w:rFonts w:eastAsia="Calibri"/>
          <w:bCs/>
          <w:color w:val="000000"/>
          <w:sz w:val="24"/>
          <w:szCs w:val="24"/>
        </w:rPr>
        <w:t xml:space="preserve">  </w:t>
      </w:r>
      <w:r w:rsidRPr="009E74FA">
        <w:rPr>
          <w:rFonts w:eastAsia="Calibri"/>
          <w:bCs/>
          <w:color w:val="000000"/>
          <w:sz w:val="24"/>
          <w:szCs w:val="24"/>
        </w:rPr>
        <w:t xml:space="preserve"> </w:t>
      </w:r>
      <w:r w:rsidR="00376FFE">
        <w:rPr>
          <w:rFonts w:eastAsia="Calibri"/>
          <w:bCs/>
          <w:color w:val="000000"/>
          <w:sz w:val="24"/>
          <w:szCs w:val="24"/>
        </w:rPr>
        <w:t xml:space="preserve">   </w:t>
      </w:r>
      <w:r w:rsidRPr="009E74FA">
        <w:rPr>
          <w:rFonts w:eastAsia="Calibri"/>
          <w:bCs/>
          <w:color w:val="000000"/>
          <w:sz w:val="24"/>
          <w:szCs w:val="24"/>
        </w:rPr>
        <w:t xml:space="preserve">2007        </w:t>
      </w:r>
      <w:r w:rsidR="009E74FA" w:rsidRPr="009E74FA">
        <w:rPr>
          <w:rFonts w:eastAsia="Calibri"/>
          <w:bCs/>
          <w:color w:val="000000"/>
          <w:sz w:val="24"/>
          <w:szCs w:val="24"/>
        </w:rPr>
        <w:tab/>
        <w:t xml:space="preserve">    </w:t>
      </w:r>
      <w:r w:rsidRPr="009E74FA">
        <w:rPr>
          <w:rFonts w:eastAsia="Calibri"/>
          <w:bCs/>
          <w:color w:val="000000"/>
          <w:sz w:val="24"/>
          <w:szCs w:val="24"/>
        </w:rPr>
        <w:t xml:space="preserve">University of North </w:t>
      </w:r>
    </w:p>
    <w:p w:rsidR="008E3AA8" w:rsidRPr="005B0C0A" w:rsidRDefault="008E3AA8" w:rsidP="00C95291">
      <w:pPr>
        <w:ind w:left="284"/>
        <w:rPr>
          <w:bCs/>
          <w:color w:val="000000"/>
        </w:rPr>
      </w:pPr>
      <w:r w:rsidRPr="005B0C0A">
        <w:rPr>
          <w:rFonts w:eastAsia="Calibri"/>
          <w:bCs/>
          <w:color w:val="000000"/>
        </w:rPr>
        <w:t xml:space="preserve">                                                                                  </w:t>
      </w:r>
      <w:r w:rsidRPr="005B0C0A">
        <w:rPr>
          <w:rFonts w:eastAsia="Calibri"/>
          <w:bCs/>
          <w:color w:val="000000"/>
        </w:rPr>
        <w:tab/>
      </w:r>
      <w:r w:rsidR="00376FFE">
        <w:rPr>
          <w:rFonts w:eastAsia="Calibri"/>
          <w:bCs/>
          <w:color w:val="000000"/>
        </w:rPr>
        <w:tab/>
      </w:r>
      <w:r w:rsidR="00376FFE">
        <w:rPr>
          <w:rFonts w:eastAsia="Calibri"/>
          <w:bCs/>
          <w:color w:val="000000"/>
        </w:rPr>
        <w:tab/>
      </w:r>
      <w:r w:rsidRPr="00376FFE">
        <w:rPr>
          <w:rFonts w:eastAsia="Calibri"/>
          <w:bCs/>
          <w:color w:val="000000"/>
          <w:sz w:val="24"/>
          <w:szCs w:val="24"/>
        </w:rPr>
        <w:t>Maharashtra, India</w:t>
      </w:r>
      <w:r w:rsidRPr="005B0C0A">
        <w:rPr>
          <w:rFonts w:eastAsia="Calibri"/>
          <w:bCs/>
          <w:color w:val="000000"/>
        </w:rPr>
        <w:t>.</w:t>
      </w:r>
    </w:p>
    <w:p w:rsidR="008E3AA8" w:rsidRPr="009E74FA" w:rsidRDefault="008E3AA8" w:rsidP="00C95291">
      <w:pPr>
        <w:ind w:left="284"/>
        <w:rPr>
          <w:i/>
          <w:iCs/>
          <w:color w:val="000000"/>
          <w:sz w:val="24"/>
          <w:szCs w:val="24"/>
        </w:rPr>
      </w:pPr>
      <w:r w:rsidRPr="009E74FA">
        <w:rPr>
          <w:rFonts w:eastAsia="Calibri"/>
          <w:color w:val="000000"/>
          <w:sz w:val="24"/>
          <w:szCs w:val="24"/>
        </w:rPr>
        <w:t xml:space="preserve"> Title of the thesis:    </w:t>
      </w:r>
      <w:r w:rsidRPr="009E74FA">
        <w:rPr>
          <w:rFonts w:eastAsia="Calibri"/>
          <w:i/>
          <w:iCs/>
          <w:color w:val="000000"/>
          <w:sz w:val="24"/>
          <w:szCs w:val="24"/>
        </w:rPr>
        <w:t>“</w:t>
      </w:r>
      <w:proofErr w:type="spellStart"/>
      <w:r w:rsidRPr="009E74FA">
        <w:rPr>
          <w:rFonts w:eastAsia="Calibri"/>
          <w:i/>
          <w:iCs/>
          <w:color w:val="000000"/>
          <w:sz w:val="24"/>
          <w:szCs w:val="24"/>
        </w:rPr>
        <w:t>Phytogeographical</w:t>
      </w:r>
      <w:proofErr w:type="spellEnd"/>
      <w:r w:rsidRPr="009E74FA">
        <w:rPr>
          <w:rFonts w:eastAsia="Calibri"/>
          <w:i/>
          <w:iCs/>
          <w:color w:val="000000"/>
          <w:sz w:val="24"/>
          <w:szCs w:val="24"/>
        </w:rPr>
        <w:t xml:space="preserve"> studies of the vascular flora of </w:t>
      </w:r>
      <w:proofErr w:type="spellStart"/>
      <w:r w:rsidRPr="009E74FA">
        <w:rPr>
          <w:rFonts w:eastAsia="Calibri"/>
          <w:i/>
          <w:iCs/>
          <w:color w:val="000000"/>
          <w:sz w:val="24"/>
          <w:szCs w:val="24"/>
        </w:rPr>
        <w:t>Satpuda</w:t>
      </w:r>
      <w:proofErr w:type="spellEnd"/>
      <w:r w:rsidRPr="009E74FA">
        <w:rPr>
          <w:rFonts w:eastAsia="Calibri"/>
          <w:i/>
          <w:iCs/>
          <w:color w:val="000000"/>
          <w:sz w:val="24"/>
          <w:szCs w:val="24"/>
        </w:rPr>
        <w:t xml:space="preserve"> </w:t>
      </w:r>
    </w:p>
    <w:p w:rsidR="008E3AA8" w:rsidRPr="009E74FA" w:rsidRDefault="008E3AA8" w:rsidP="00C95291">
      <w:pPr>
        <w:ind w:left="284"/>
        <w:rPr>
          <w:i/>
          <w:iCs/>
          <w:color w:val="000000"/>
          <w:sz w:val="24"/>
          <w:szCs w:val="24"/>
        </w:rPr>
      </w:pPr>
      <w:r w:rsidRPr="009E74FA">
        <w:rPr>
          <w:rFonts w:eastAsia="Calibri"/>
          <w:i/>
          <w:iCs/>
          <w:color w:val="000000"/>
          <w:sz w:val="24"/>
          <w:szCs w:val="24"/>
        </w:rPr>
        <w:t xml:space="preserve">  </w:t>
      </w:r>
      <w:r w:rsidR="009E74FA">
        <w:rPr>
          <w:rFonts w:eastAsia="Calibri"/>
          <w:i/>
          <w:iCs/>
          <w:color w:val="000000"/>
          <w:sz w:val="24"/>
          <w:szCs w:val="24"/>
        </w:rPr>
        <w:t xml:space="preserve">                             </w:t>
      </w:r>
      <w:r w:rsidRPr="009E74FA">
        <w:rPr>
          <w:rFonts w:eastAsia="Calibri"/>
          <w:i/>
          <w:iCs/>
          <w:color w:val="000000"/>
          <w:sz w:val="24"/>
          <w:szCs w:val="24"/>
        </w:rPr>
        <w:t xml:space="preserve"> </w:t>
      </w:r>
      <w:proofErr w:type="gramStart"/>
      <w:r w:rsidRPr="009E74FA">
        <w:rPr>
          <w:rFonts w:eastAsia="Calibri"/>
          <w:i/>
          <w:iCs/>
          <w:color w:val="000000"/>
          <w:sz w:val="24"/>
          <w:szCs w:val="24"/>
        </w:rPr>
        <w:t xml:space="preserve">Mountains in the </w:t>
      </w:r>
      <w:proofErr w:type="spellStart"/>
      <w:r w:rsidRPr="009E74FA">
        <w:rPr>
          <w:rFonts w:eastAsia="Calibri"/>
          <w:i/>
          <w:iCs/>
          <w:color w:val="000000"/>
          <w:sz w:val="24"/>
          <w:szCs w:val="24"/>
        </w:rPr>
        <w:t>Nandurbar</w:t>
      </w:r>
      <w:proofErr w:type="spellEnd"/>
      <w:r w:rsidRPr="009E74FA">
        <w:rPr>
          <w:rFonts w:eastAsia="Calibri"/>
          <w:i/>
          <w:iCs/>
          <w:color w:val="000000"/>
          <w:sz w:val="24"/>
          <w:szCs w:val="24"/>
        </w:rPr>
        <w:t xml:space="preserve"> and </w:t>
      </w:r>
      <w:proofErr w:type="spellStart"/>
      <w:r w:rsidRPr="009E74FA">
        <w:rPr>
          <w:rFonts w:eastAsia="Calibri"/>
          <w:i/>
          <w:iCs/>
          <w:color w:val="000000"/>
          <w:sz w:val="24"/>
          <w:szCs w:val="24"/>
        </w:rPr>
        <w:t>Dhule</w:t>
      </w:r>
      <w:proofErr w:type="spellEnd"/>
      <w:r w:rsidRPr="009E74FA">
        <w:rPr>
          <w:rFonts w:eastAsia="Calibri"/>
          <w:i/>
          <w:iCs/>
          <w:color w:val="000000"/>
          <w:sz w:val="24"/>
          <w:szCs w:val="24"/>
        </w:rPr>
        <w:t xml:space="preserve"> Districts of Maharashtra”.</w:t>
      </w:r>
      <w:proofErr w:type="gramEnd"/>
      <w:r w:rsidRPr="009E74FA">
        <w:rPr>
          <w:rFonts w:eastAsia="Calibri"/>
          <w:i/>
          <w:iCs/>
          <w:color w:val="000000"/>
          <w:sz w:val="24"/>
          <w:szCs w:val="24"/>
        </w:rPr>
        <w:t xml:space="preserve"> </w:t>
      </w:r>
    </w:p>
    <w:p w:rsidR="008E3AA8" w:rsidRPr="009E74FA" w:rsidRDefault="008E3AA8" w:rsidP="00C95291">
      <w:pPr>
        <w:pStyle w:val="Heading2"/>
        <w:numPr>
          <w:ilvl w:val="0"/>
          <w:numId w:val="0"/>
        </w:numPr>
        <w:ind w:left="360" w:hanging="360"/>
        <w:rPr>
          <w:b/>
          <w:bCs w:val="0"/>
          <w:color w:val="000000"/>
          <w:sz w:val="24"/>
          <w:szCs w:val="24"/>
          <w:u w:val="single"/>
        </w:rPr>
      </w:pPr>
      <w:r w:rsidRPr="009E74FA">
        <w:rPr>
          <w:rFonts w:eastAsia="Times New Roman"/>
          <w:b/>
          <w:bCs w:val="0"/>
          <w:color w:val="000000"/>
          <w:sz w:val="24"/>
          <w:szCs w:val="24"/>
          <w:u w:val="single"/>
        </w:rPr>
        <w:t>Employment History</w:t>
      </w:r>
    </w:p>
    <w:p w:rsidR="008E3AA8" w:rsidRPr="009E74FA" w:rsidRDefault="008E3AA8" w:rsidP="00BF5D3D">
      <w:pPr>
        <w:ind w:left="284"/>
        <w:jc w:val="both"/>
        <w:rPr>
          <w:color w:val="000000"/>
          <w:sz w:val="24"/>
          <w:szCs w:val="24"/>
        </w:rPr>
      </w:pPr>
      <w:r w:rsidRPr="009E74FA">
        <w:rPr>
          <w:rFonts w:eastAsia="Calibri"/>
          <w:color w:val="000000"/>
          <w:sz w:val="24"/>
          <w:szCs w:val="24"/>
        </w:rPr>
        <w:t xml:space="preserve">Research </w:t>
      </w:r>
      <w:proofErr w:type="gramStart"/>
      <w:r w:rsidRPr="009E74FA">
        <w:rPr>
          <w:rFonts w:eastAsia="Calibri"/>
          <w:color w:val="000000"/>
          <w:sz w:val="24"/>
          <w:szCs w:val="24"/>
        </w:rPr>
        <w:t>Scholar :</w:t>
      </w:r>
      <w:proofErr w:type="gramEnd"/>
      <w:r w:rsidRPr="009E74FA">
        <w:rPr>
          <w:rFonts w:eastAsia="Calibri"/>
          <w:color w:val="000000"/>
          <w:sz w:val="24"/>
          <w:szCs w:val="24"/>
        </w:rPr>
        <w:t xml:space="preserve">  </w:t>
      </w:r>
      <w:proofErr w:type="spellStart"/>
      <w:r w:rsidRPr="009E74FA">
        <w:rPr>
          <w:rFonts w:eastAsia="Calibri"/>
          <w:color w:val="000000"/>
          <w:sz w:val="24"/>
          <w:szCs w:val="24"/>
        </w:rPr>
        <w:t>Sardar</w:t>
      </w:r>
      <w:proofErr w:type="spellEnd"/>
      <w:r w:rsidRPr="009E74FA">
        <w:rPr>
          <w:rFonts w:eastAsia="Calibri"/>
          <w:color w:val="000000"/>
          <w:sz w:val="24"/>
          <w:szCs w:val="24"/>
        </w:rPr>
        <w:t xml:space="preserve"> </w:t>
      </w:r>
      <w:proofErr w:type="spellStart"/>
      <w:r w:rsidRPr="009E74FA">
        <w:rPr>
          <w:rFonts w:eastAsia="Calibri"/>
          <w:color w:val="000000"/>
          <w:sz w:val="24"/>
          <w:szCs w:val="24"/>
        </w:rPr>
        <w:t>Patil</w:t>
      </w:r>
      <w:proofErr w:type="spellEnd"/>
      <w:r w:rsidRPr="009E74FA">
        <w:rPr>
          <w:rFonts w:eastAsia="Calibri"/>
          <w:color w:val="000000"/>
          <w:sz w:val="24"/>
          <w:szCs w:val="24"/>
        </w:rPr>
        <w:t xml:space="preserve"> University, Gujarat from  April 83 to July 83</w:t>
      </w:r>
      <w:r w:rsidR="00BF5D3D">
        <w:rPr>
          <w:rFonts w:eastAsia="Calibri"/>
          <w:color w:val="000000"/>
          <w:sz w:val="24"/>
          <w:szCs w:val="24"/>
        </w:rPr>
        <w:t xml:space="preserve"> </w:t>
      </w:r>
      <w:r w:rsidRPr="009E74FA">
        <w:rPr>
          <w:rFonts w:eastAsia="Calibri"/>
          <w:color w:val="000000"/>
          <w:sz w:val="24"/>
          <w:szCs w:val="24"/>
        </w:rPr>
        <w:t xml:space="preserve">Positions held in Saudi Arabia: </w:t>
      </w:r>
    </w:p>
    <w:p w:rsidR="008E3AA8" w:rsidRPr="009E74FA" w:rsidRDefault="008E3AA8" w:rsidP="00C95291">
      <w:pPr>
        <w:ind w:left="284"/>
        <w:rPr>
          <w:rFonts w:eastAsia="Calibri"/>
          <w:color w:val="000000"/>
          <w:sz w:val="24"/>
          <w:szCs w:val="24"/>
        </w:rPr>
      </w:pPr>
    </w:p>
    <w:p w:rsidR="008E3AA8" w:rsidRPr="009E74FA" w:rsidRDefault="008E3AA8" w:rsidP="00C95291">
      <w:pPr>
        <w:ind w:left="284"/>
        <w:rPr>
          <w:color w:val="000000"/>
          <w:sz w:val="24"/>
          <w:szCs w:val="24"/>
        </w:rPr>
      </w:pPr>
      <w:r w:rsidRPr="009E74FA">
        <w:rPr>
          <w:rFonts w:eastAsia="Calibri"/>
          <w:color w:val="000000"/>
          <w:sz w:val="24"/>
          <w:szCs w:val="24"/>
        </w:rPr>
        <w:t xml:space="preserve">Researcher from 1985 December to 1989 February: National Herbarium (RIY), National Agricultural &amp; Water Research </w:t>
      </w:r>
      <w:proofErr w:type="spellStart"/>
      <w:r w:rsidRPr="009E74FA">
        <w:rPr>
          <w:rFonts w:eastAsia="Calibri"/>
          <w:color w:val="000000"/>
          <w:sz w:val="24"/>
          <w:szCs w:val="24"/>
        </w:rPr>
        <w:t>Center</w:t>
      </w:r>
      <w:proofErr w:type="spellEnd"/>
      <w:r w:rsidRPr="009E74FA">
        <w:rPr>
          <w:rFonts w:eastAsia="Calibri"/>
          <w:color w:val="000000"/>
          <w:sz w:val="24"/>
          <w:szCs w:val="24"/>
        </w:rPr>
        <w:t>, Ministry of Agriculture and Water, Riyadh.</w:t>
      </w:r>
    </w:p>
    <w:p w:rsidR="008E3AA8" w:rsidRPr="009E74FA" w:rsidRDefault="008E3AA8" w:rsidP="00C95291">
      <w:pPr>
        <w:ind w:left="284"/>
        <w:rPr>
          <w:rFonts w:eastAsia="Calibri"/>
          <w:color w:val="000000"/>
          <w:sz w:val="24"/>
          <w:szCs w:val="24"/>
        </w:rPr>
      </w:pPr>
    </w:p>
    <w:p w:rsidR="008E3AA8" w:rsidRPr="009E74FA" w:rsidRDefault="008E3AA8" w:rsidP="00C95291">
      <w:pPr>
        <w:ind w:left="284"/>
        <w:rPr>
          <w:color w:val="000000"/>
          <w:sz w:val="24"/>
          <w:szCs w:val="24"/>
        </w:rPr>
      </w:pPr>
      <w:r w:rsidRPr="009E74FA">
        <w:rPr>
          <w:rFonts w:eastAsia="Calibri"/>
          <w:color w:val="000000"/>
          <w:sz w:val="24"/>
          <w:szCs w:val="24"/>
        </w:rPr>
        <w:t xml:space="preserve">Curator from 1989 April to 2001 January: Herbarium (KSU), Dept. of Botany &amp; Microbiology, College of Science, King Saud University, </w:t>
      </w:r>
      <w:proofErr w:type="spellStart"/>
      <w:proofErr w:type="gramStart"/>
      <w:r w:rsidRPr="009E74FA">
        <w:rPr>
          <w:rFonts w:eastAsia="Calibri"/>
          <w:color w:val="000000"/>
          <w:sz w:val="24"/>
          <w:szCs w:val="24"/>
        </w:rPr>
        <w:t>Riydh</w:t>
      </w:r>
      <w:proofErr w:type="spellEnd"/>
      <w:proofErr w:type="gramEnd"/>
      <w:r w:rsidRPr="009E74FA">
        <w:rPr>
          <w:rFonts w:eastAsia="Calibri"/>
          <w:color w:val="000000"/>
          <w:sz w:val="24"/>
          <w:szCs w:val="24"/>
        </w:rPr>
        <w:t>.</w:t>
      </w:r>
    </w:p>
    <w:p w:rsidR="008E3AA8" w:rsidRPr="009E74FA" w:rsidRDefault="008E3AA8" w:rsidP="00C95291">
      <w:pPr>
        <w:ind w:left="284"/>
        <w:rPr>
          <w:rFonts w:eastAsia="Calibri"/>
          <w:color w:val="000000"/>
          <w:sz w:val="24"/>
          <w:szCs w:val="24"/>
        </w:rPr>
      </w:pPr>
    </w:p>
    <w:p w:rsidR="008E3AA8" w:rsidRPr="009E74FA" w:rsidRDefault="008E3AA8" w:rsidP="00C95291">
      <w:pPr>
        <w:ind w:left="284"/>
        <w:rPr>
          <w:color w:val="000000"/>
          <w:sz w:val="24"/>
          <w:szCs w:val="24"/>
        </w:rPr>
      </w:pPr>
      <w:r w:rsidRPr="009E74FA">
        <w:rPr>
          <w:rFonts w:eastAsia="Calibri"/>
          <w:color w:val="000000"/>
          <w:sz w:val="24"/>
          <w:szCs w:val="24"/>
        </w:rPr>
        <w:t>Research Associate</w:t>
      </w:r>
      <w:r w:rsidR="00376FFE">
        <w:rPr>
          <w:rFonts w:eastAsia="Calibri"/>
          <w:color w:val="000000"/>
          <w:sz w:val="24"/>
          <w:szCs w:val="24"/>
        </w:rPr>
        <w:t xml:space="preserve">, from 2001 to 2003: Flora of </w:t>
      </w:r>
      <w:proofErr w:type="spellStart"/>
      <w:r w:rsidR="00376FFE">
        <w:rPr>
          <w:rFonts w:eastAsia="Calibri"/>
          <w:color w:val="000000"/>
          <w:sz w:val="24"/>
          <w:szCs w:val="24"/>
        </w:rPr>
        <w:t>Ja</w:t>
      </w:r>
      <w:r w:rsidRPr="009E74FA">
        <w:rPr>
          <w:rFonts w:eastAsia="Calibri"/>
          <w:color w:val="000000"/>
          <w:sz w:val="24"/>
          <w:szCs w:val="24"/>
        </w:rPr>
        <w:t>zan</w:t>
      </w:r>
      <w:proofErr w:type="spellEnd"/>
      <w:r w:rsidRPr="009E74FA">
        <w:rPr>
          <w:rFonts w:eastAsia="Calibri"/>
          <w:color w:val="000000"/>
          <w:sz w:val="24"/>
          <w:szCs w:val="24"/>
        </w:rPr>
        <w:t xml:space="preserve"> Project (funded by King </w:t>
      </w:r>
      <w:proofErr w:type="spellStart"/>
      <w:r w:rsidRPr="009E74FA">
        <w:rPr>
          <w:rFonts w:eastAsia="Calibri"/>
          <w:color w:val="000000"/>
          <w:sz w:val="24"/>
          <w:szCs w:val="24"/>
        </w:rPr>
        <w:t>Abdulaziz</w:t>
      </w:r>
      <w:proofErr w:type="spellEnd"/>
      <w:r w:rsidRPr="009E74FA">
        <w:rPr>
          <w:rFonts w:eastAsia="Calibri"/>
          <w:color w:val="000000"/>
          <w:sz w:val="24"/>
          <w:szCs w:val="24"/>
        </w:rPr>
        <w:t xml:space="preserve"> City for Science &amp; Technology, Riyadh)</w:t>
      </w:r>
      <w:r w:rsidR="00376FFE">
        <w:rPr>
          <w:rFonts w:eastAsia="Calibri"/>
          <w:color w:val="000000"/>
          <w:sz w:val="24"/>
          <w:szCs w:val="24"/>
        </w:rPr>
        <w:t xml:space="preserve">, Herbarium, </w:t>
      </w:r>
      <w:proofErr w:type="gramStart"/>
      <w:r w:rsidR="00376FFE">
        <w:rPr>
          <w:rFonts w:eastAsia="Calibri"/>
          <w:color w:val="000000"/>
          <w:sz w:val="24"/>
          <w:szCs w:val="24"/>
        </w:rPr>
        <w:t>King</w:t>
      </w:r>
      <w:proofErr w:type="gramEnd"/>
      <w:r w:rsidR="00376FFE">
        <w:rPr>
          <w:rFonts w:eastAsia="Calibri"/>
          <w:color w:val="000000"/>
          <w:sz w:val="24"/>
          <w:szCs w:val="24"/>
        </w:rPr>
        <w:t xml:space="preserve"> Saud University.</w:t>
      </w:r>
      <w:r w:rsidRPr="009E74FA">
        <w:rPr>
          <w:rFonts w:eastAsia="Calibri"/>
          <w:color w:val="000000"/>
          <w:sz w:val="24"/>
          <w:szCs w:val="24"/>
        </w:rPr>
        <w:t xml:space="preserve"> </w:t>
      </w:r>
    </w:p>
    <w:p w:rsidR="008E3AA8" w:rsidRPr="009E74FA" w:rsidRDefault="008E3AA8" w:rsidP="00C95291">
      <w:pPr>
        <w:ind w:left="284"/>
        <w:rPr>
          <w:rFonts w:eastAsia="Calibri"/>
          <w:color w:val="000000"/>
          <w:sz w:val="24"/>
          <w:szCs w:val="24"/>
        </w:rPr>
      </w:pPr>
    </w:p>
    <w:p w:rsidR="008E3AA8" w:rsidRPr="009E74FA" w:rsidRDefault="008E3AA8" w:rsidP="00C95291">
      <w:pPr>
        <w:ind w:left="284"/>
        <w:rPr>
          <w:rFonts w:eastAsia="Calibri"/>
          <w:color w:val="000000"/>
          <w:sz w:val="24"/>
          <w:szCs w:val="24"/>
        </w:rPr>
      </w:pPr>
      <w:r w:rsidRPr="009E74FA">
        <w:rPr>
          <w:rFonts w:eastAsia="Calibri"/>
          <w:color w:val="000000"/>
          <w:sz w:val="24"/>
          <w:szCs w:val="24"/>
        </w:rPr>
        <w:t xml:space="preserve">Researcher/Curator, from September 2003 to February </w:t>
      </w:r>
      <w:proofErr w:type="gramStart"/>
      <w:r w:rsidRPr="009E74FA">
        <w:rPr>
          <w:rFonts w:eastAsia="Calibri"/>
          <w:color w:val="000000"/>
          <w:sz w:val="24"/>
          <w:szCs w:val="24"/>
        </w:rPr>
        <w:t>2006 :</w:t>
      </w:r>
      <w:proofErr w:type="gramEnd"/>
      <w:r w:rsidRPr="009E74FA">
        <w:rPr>
          <w:rFonts w:eastAsia="Calibri"/>
          <w:color w:val="000000"/>
          <w:sz w:val="24"/>
          <w:szCs w:val="24"/>
        </w:rPr>
        <w:t xml:space="preserve"> </w:t>
      </w:r>
      <w:r w:rsidR="00376FFE">
        <w:rPr>
          <w:rFonts w:eastAsia="Calibri"/>
          <w:color w:val="000000"/>
          <w:sz w:val="24"/>
          <w:szCs w:val="24"/>
        </w:rPr>
        <w:t xml:space="preserve">Herbarium, </w:t>
      </w:r>
      <w:r w:rsidRPr="009E74FA">
        <w:rPr>
          <w:rFonts w:eastAsia="Calibri"/>
          <w:color w:val="000000"/>
          <w:sz w:val="24"/>
          <w:szCs w:val="24"/>
        </w:rPr>
        <w:t xml:space="preserve">Dept. of Botany &amp; Microbiology, King Saud University, Riyadh, Saudi Arabia </w:t>
      </w:r>
    </w:p>
    <w:p w:rsidR="008E3AA8" w:rsidRPr="009E74FA" w:rsidRDefault="008E3AA8" w:rsidP="00C95291">
      <w:pPr>
        <w:ind w:left="284"/>
        <w:rPr>
          <w:rFonts w:eastAsia="Calibri"/>
          <w:color w:val="000000"/>
          <w:sz w:val="24"/>
          <w:szCs w:val="24"/>
        </w:rPr>
      </w:pPr>
    </w:p>
    <w:p w:rsidR="008E3AA8" w:rsidRPr="009E74FA" w:rsidRDefault="008E3AA8" w:rsidP="00C95291">
      <w:pPr>
        <w:ind w:left="284"/>
        <w:rPr>
          <w:color w:val="000000"/>
          <w:sz w:val="24"/>
          <w:szCs w:val="24"/>
        </w:rPr>
      </w:pPr>
      <w:r w:rsidRPr="009E74FA">
        <w:rPr>
          <w:rFonts w:eastAsia="Calibri"/>
          <w:color w:val="000000"/>
          <w:sz w:val="24"/>
          <w:szCs w:val="24"/>
        </w:rPr>
        <w:t xml:space="preserve">Registrar, from September 2006 to September 2007: SUT Academy of Medical Sciences, Thiruvananthapuram, India </w:t>
      </w:r>
    </w:p>
    <w:p w:rsidR="008E3AA8" w:rsidRPr="009E74FA" w:rsidRDefault="008E3AA8" w:rsidP="00C95291">
      <w:pPr>
        <w:ind w:left="284"/>
        <w:rPr>
          <w:rFonts w:eastAsia="Calibri"/>
          <w:color w:val="000000"/>
          <w:sz w:val="24"/>
          <w:szCs w:val="24"/>
        </w:rPr>
      </w:pPr>
    </w:p>
    <w:p w:rsidR="008E3AA8" w:rsidRPr="009E74FA" w:rsidRDefault="008E3AA8" w:rsidP="00C95291">
      <w:pPr>
        <w:ind w:left="284"/>
        <w:rPr>
          <w:color w:val="000000"/>
          <w:sz w:val="24"/>
          <w:szCs w:val="24"/>
        </w:rPr>
      </w:pPr>
      <w:r w:rsidRPr="009E74FA">
        <w:rPr>
          <w:rFonts w:eastAsia="Calibri"/>
          <w:color w:val="000000"/>
          <w:sz w:val="24"/>
          <w:szCs w:val="24"/>
        </w:rPr>
        <w:t>Asst. Professor</w:t>
      </w:r>
      <w:r w:rsidR="00376FFE">
        <w:rPr>
          <w:rFonts w:eastAsia="Calibri"/>
          <w:color w:val="000000"/>
          <w:sz w:val="24"/>
          <w:szCs w:val="24"/>
        </w:rPr>
        <w:t>/Curator</w:t>
      </w:r>
      <w:r w:rsidRPr="009E74FA">
        <w:rPr>
          <w:rFonts w:eastAsia="Calibri"/>
          <w:color w:val="000000"/>
          <w:sz w:val="24"/>
          <w:szCs w:val="24"/>
        </w:rPr>
        <w:t xml:space="preserve">, from October, 2007 </w:t>
      </w:r>
      <w:proofErr w:type="gramStart"/>
      <w:r w:rsidRPr="009E74FA">
        <w:rPr>
          <w:rFonts w:eastAsia="Calibri"/>
          <w:color w:val="000000"/>
          <w:sz w:val="24"/>
          <w:szCs w:val="24"/>
        </w:rPr>
        <w:t>onwards.:</w:t>
      </w:r>
      <w:proofErr w:type="gramEnd"/>
      <w:r w:rsidRPr="009E74FA">
        <w:rPr>
          <w:rFonts w:eastAsia="Calibri"/>
          <w:color w:val="000000"/>
          <w:sz w:val="24"/>
          <w:szCs w:val="24"/>
        </w:rPr>
        <w:t xml:space="preserve"> </w:t>
      </w:r>
      <w:proofErr w:type="spellStart"/>
      <w:r w:rsidR="00376FFE">
        <w:rPr>
          <w:rFonts w:eastAsia="Calibri"/>
          <w:color w:val="000000"/>
          <w:sz w:val="24"/>
          <w:szCs w:val="24"/>
        </w:rPr>
        <w:t>Herbarum</w:t>
      </w:r>
      <w:proofErr w:type="spellEnd"/>
      <w:r w:rsidRPr="009E74FA">
        <w:rPr>
          <w:rFonts w:eastAsia="Calibri"/>
          <w:color w:val="000000"/>
          <w:sz w:val="24"/>
          <w:szCs w:val="24"/>
        </w:rPr>
        <w:t xml:space="preserve"> Dept. of Botany &amp;  Microbiology, College of Science, King Saud University, Riyadh </w:t>
      </w:r>
    </w:p>
    <w:p w:rsidR="008E3AA8" w:rsidRPr="009E74FA" w:rsidRDefault="008E3AA8" w:rsidP="00C95291">
      <w:pPr>
        <w:ind w:left="360" w:hanging="360"/>
        <w:rPr>
          <w:b/>
          <w:bCs/>
          <w:color w:val="000000"/>
          <w:sz w:val="24"/>
          <w:szCs w:val="24"/>
        </w:rPr>
      </w:pPr>
    </w:p>
    <w:p w:rsidR="008E3AA8" w:rsidRPr="009E74FA" w:rsidRDefault="008E3AA8" w:rsidP="00C95291">
      <w:pPr>
        <w:ind w:left="360" w:hanging="360"/>
        <w:rPr>
          <w:b/>
          <w:bCs/>
          <w:color w:val="000000"/>
          <w:sz w:val="24"/>
          <w:szCs w:val="24"/>
        </w:rPr>
      </w:pPr>
      <w:r w:rsidRPr="009E74FA">
        <w:rPr>
          <w:b/>
          <w:bCs/>
          <w:color w:val="000000"/>
          <w:sz w:val="24"/>
          <w:szCs w:val="24"/>
        </w:rPr>
        <w:t>Publications</w:t>
      </w:r>
    </w:p>
    <w:p w:rsidR="008E3AA8" w:rsidRPr="009E74FA" w:rsidRDefault="008E3AA8" w:rsidP="00C95291">
      <w:pPr>
        <w:rPr>
          <w:color w:val="000000"/>
          <w:sz w:val="24"/>
          <w:szCs w:val="24"/>
        </w:rPr>
      </w:pPr>
      <w:r w:rsidRPr="009E74FA">
        <w:rPr>
          <w:color w:val="000000"/>
          <w:sz w:val="24"/>
          <w:szCs w:val="24"/>
        </w:rPr>
        <w:t xml:space="preserve">                                                  </w:t>
      </w:r>
    </w:p>
    <w:p w:rsidR="008E3AA8" w:rsidRPr="009E74FA" w:rsidRDefault="008E3AA8" w:rsidP="00C95291">
      <w:pPr>
        <w:numPr>
          <w:ilvl w:val="0"/>
          <w:numId w:val="3"/>
        </w:numPr>
        <w:tabs>
          <w:tab w:val="clear" w:pos="720"/>
          <w:tab w:val="num" w:pos="810"/>
        </w:tabs>
        <w:overflowPunct w:val="0"/>
        <w:autoSpaceDE w:val="0"/>
        <w:autoSpaceDN w:val="0"/>
        <w:adjustRightInd w:val="0"/>
        <w:ind w:left="810"/>
        <w:textAlignment w:val="baseline"/>
        <w:rPr>
          <w:color w:val="000000"/>
          <w:sz w:val="24"/>
          <w:szCs w:val="24"/>
        </w:rPr>
      </w:pPr>
      <w:r w:rsidRPr="009E74FA">
        <w:rPr>
          <w:color w:val="000000"/>
          <w:sz w:val="24"/>
          <w:szCs w:val="24"/>
        </w:rPr>
        <w:t xml:space="preserve">A.H. </w:t>
      </w:r>
      <w:proofErr w:type="spellStart"/>
      <w:r w:rsidRPr="009E74FA">
        <w:rPr>
          <w:color w:val="000000"/>
          <w:sz w:val="24"/>
          <w:szCs w:val="24"/>
        </w:rPr>
        <w:t>Alfarhan</w:t>
      </w:r>
      <w:proofErr w:type="spellEnd"/>
      <w:r w:rsidRPr="009E74FA">
        <w:rPr>
          <w:color w:val="000000"/>
          <w:sz w:val="24"/>
          <w:szCs w:val="24"/>
        </w:rPr>
        <w:t xml:space="preserve"> &amp; </w:t>
      </w:r>
      <w:r w:rsidRPr="009E74FA">
        <w:rPr>
          <w:b/>
          <w:color w:val="000000"/>
          <w:sz w:val="24"/>
          <w:szCs w:val="24"/>
        </w:rPr>
        <w:t>Thomas, J,</w:t>
      </w:r>
      <w:r w:rsidRPr="009E74FA">
        <w:rPr>
          <w:color w:val="000000"/>
          <w:sz w:val="24"/>
          <w:szCs w:val="24"/>
        </w:rPr>
        <w:t xml:space="preserve"> (1994). The Identification of </w:t>
      </w:r>
      <w:proofErr w:type="gramStart"/>
      <w:r w:rsidRPr="009E74FA">
        <w:rPr>
          <w:color w:val="000000"/>
          <w:sz w:val="24"/>
          <w:szCs w:val="24"/>
        </w:rPr>
        <w:t>flowering  plant</w:t>
      </w:r>
      <w:proofErr w:type="gramEnd"/>
      <w:r w:rsidRPr="009E74FA">
        <w:rPr>
          <w:color w:val="000000"/>
          <w:sz w:val="24"/>
          <w:szCs w:val="24"/>
        </w:rPr>
        <w:t>-families in  Saudi Arabia . Saudi biological society. 225p.</w:t>
      </w:r>
    </w:p>
    <w:p w:rsidR="008E3AA8" w:rsidRPr="009E74FA" w:rsidRDefault="008E3AA8" w:rsidP="00C95291">
      <w:pPr>
        <w:rPr>
          <w:color w:val="000000"/>
          <w:sz w:val="24"/>
          <w:szCs w:val="24"/>
        </w:rPr>
      </w:pPr>
    </w:p>
    <w:p w:rsidR="008E3AA8" w:rsidRPr="009E74FA" w:rsidRDefault="008E3AA8" w:rsidP="00C95291">
      <w:pPr>
        <w:numPr>
          <w:ilvl w:val="0"/>
          <w:numId w:val="3"/>
        </w:numPr>
        <w:tabs>
          <w:tab w:val="clear" w:pos="720"/>
          <w:tab w:val="num" w:pos="810"/>
        </w:tabs>
        <w:overflowPunct w:val="0"/>
        <w:autoSpaceDE w:val="0"/>
        <w:autoSpaceDN w:val="0"/>
        <w:adjustRightInd w:val="0"/>
        <w:ind w:left="810"/>
        <w:textAlignment w:val="baseline"/>
        <w:rPr>
          <w:color w:val="000000"/>
          <w:sz w:val="24"/>
          <w:szCs w:val="24"/>
        </w:rPr>
      </w:pPr>
      <w:r w:rsidRPr="009E74FA">
        <w:rPr>
          <w:color w:val="000000"/>
          <w:sz w:val="24"/>
          <w:szCs w:val="24"/>
        </w:rPr>
        <w:t>F. Al-</w:t>
      </w:r>
      <w:proofErr w:type="spellStart"/>
      <w:proofErr w:type="gramStart"/>
      <w:r w:rsidRPr="009E74FA">
        <w:rPr>
          <w:color w:val="000000"/>
          <w:sz w:val="24"/>
          <w:szCs w:val="24"/>
        </w:rPr>
        <w:t>Hemaid</w:t>
      </w:r>
      <w:proofErr w:type="spellEnd"/>
      <w:r w:rsidRPr="009E74FA">
        <w:rPr>
          <w:color w:val="000000"/>
          <w:sz w:val="24"/>
          <w:szCs w:val="24"/>
        </w:rPr>
        <w:t xml:space="preserve">  &amp;</w:t>
      </w:r>
      <w:proofErr w:type="gramEnd"/>
      <w:r w:rsidRPr="009E74FA">
        <w:rPr>
          <w:color w:val="000000"/>
          <w:sz w:val="24"/>
          <w:szCs w:val="24"/>
        </w:rPr>
        <w:t xml:space="preserve"> </w:t>
      </w:r>
      <w:r w:rsidRPr="009E74FA">
        <w:rPr>
          <w:b/>
          <w:color w:val="000000"/>
          <w:sz w:val="24"/>
          <w:szCs w:val="24"/>
        </w:rPr>
        <w:t>Thomas, J.</w:t>
      </w:r>
      <w:r w:rsidRPr="009E74FA">
        <w:rPr>
          <w:color w:val="000000"/>
          <w:sz w:val="24"/>
          <w:szCs w:val="24"/>
        </w:rPr>
        <w:t xml:space="preserve"> (1996). Review of the genus </w:t>
      </w:r>
      <w:proofErr w:type="spellStart"/>
      <w:r w:rsidRPr="009E74FA">
        <w:rPr>
          <w:i/>
          <w:color w:val="000000"/>
          <w:sz w:val="24"/>
          <w:szCs w:val="24"/>
        </w:rPr>
        <w:t>Tribulus</w:t>
      </w:r>
      <w:proofErr w:type="spellEnd"/>
      <w:r w:rsidRPr="009E74FA">
        <w:rPr>
          <w:color w:val="000000"/>
          <w:sz w:val="24"/>
          <w:szCs w:val="24"/>
        </w:rPr>
        <w:t xml:space="preserve"> in Saudi Arabia, Arab Gulf Journal of Sci. Res. 14(2): 415-443</w:t>
      </w:r>
      <w:r w:rsidR="00F15CCD">
        <w:rPr>
          <w:color w:val="000000"/>
          <w:sz w:val="24"/>
          <w:szCs w:val="24"/>
        </w:rPr>
        <w:t xml:space="preserve"> (ISI Journal)</w:t>
      </w:r>
    </w:p>
    <w:p w:rsidR="008E3AA8" w:rsidRPr="009E74FA" w:rsidRDefault="008E3AA8" w:rsidP="00C95291">
      <w:pPr>
        <w:rPr>
          <w:color w:val="000000"/>
          <w:sz w:val="24"/>
          <w:szCs w:val="24"/>
        </w:rPr>
      </w:pPr>
    </w:p>
    <w:p w:rsidR="008E3AA8" w:rsidRPr="009E74FA" w:rsidRDefault="008E3AA8" w:rsidP="00C95291">
      <w:pPr>
        <w:numPr>
          <w:ilvl w:val="0"/>
          <w:numId w:val="3"/>
        </w:numPr>
        <w:tabs>
          <w:tab w:val="clear" w:pos="720"/>
          <w:tab w:val="num" w:pos="810"/>
        </w:tabs>
        <w:overflowPunct w:val="0"/>
        <w:autoSpaceDE w:val="0"/>
        <w:autoSpaceDN w:val="0"/>
        <w:adjustRightInd w:val="0"/>
        <w:ind w:left="810"/>
        <w:textAlignment w:val="baseline"/>
        <w:rPr>
          <w:color w:val="000000"/>
          <w:sz w:val="24"/>
          <w:szCs w:val="24"/>
        </w:rPr>
      </w:pPr>
      <w:r w:rsidRPr="009E74FA">
        <w:rPr>
          <w:color w:val="000000"/>
          <w:sz w:val="24"/>
          <w:szCs w:val="24"/>
        </w:rPr>
        <w:t xml:space="preserve">A.H. </w:t>
      </w:r>
      <w:proofErr w:type="spellStart"/>
      <w:r w:rsidRPr="009E74FA">
        <w:rPr>
          <w:color w:val="000000"/>
          <w:sz w:val="24"/>
          <w:szCs w:val="24"/>
        </w:rPr>
        <w:t>Alfarhan</w:t>
      </w:r>
      <w:proofErr w:type="spellEnd"/>
      <w:r w:rsidRPr="009E74FA">
        <w:rPr>
          <w:color w:val="000000"/>
          <w:sz w:val="24"/>
          <w:szCs w:val="24"/>
        </w:rPr>
        <w:t xml:space="preserve">, </w:t>
      </w:r>
      <w:r w:rsidRPr="009E74FA">
        <w:rPr>
          <w:b/>
          <w:color w:val="000000"/>
          <w:sz w:val="24"/>
          <w:szCs w:val="24"/>
        </w:rPr>
        <w:t>Thomas, J.</w:t>
      </w:r>
      <w:r w:rsidRPr="009E74FA">
        <w:rPr>
          <w:color w:val="000000"/>
          <w:sz w:val="24"/>
          <w:szCs w:val="24"/>
        </w:rPr>
        <w:t xml:space="preserve"> &amp; M. I. </w:t>
      </w:r>
      <w:proofErr w:type="spellStart"/>
      <w:r w:rsidRPr="009E74FA">
        <w:rPr>
          <w:color w:val="000000"/>
          <w:sz w:val="24"/>
          <w:szCs w:val="24"/>
        </w:rPr>
        <w:t>Alallah</w:t>
      </w:r>
      <w:proofErr w:type="spellEnd"/>
      <w:r w:rsidRPr="009E74FA">
        <w:rPr>
          <w:color w:val="000000"/>
          <w:sz w:val="24"/>
          <w:szCs w:val="24"/>
        </w:rPr>
        <w:t xml:space="preserve"> (1997) Noteworthy records on the Flora of Saudi Arabia. Journal of the Kuwait University. 24(1):123-130.</w:t>
      </w:r>
      <w:r w:rsidR="00F15CCD">
        <w:rPr>
          <w:color w:val="000000"/>
          <w:sz w:val="24"/>
          <w:szCs w:val="24"/>
        </w:rPr>
        <w:t xml:space="preserve"> (ISI Journal)</w:t>
      </w:r>
    </w:p>
    <w:p w:rsidR="008E3AA8" w:rsidRPr="009E74FA" w:rsidRDefault="008E3AA8" w:rsidP="00C95291">
      <w:pPr>
        <w:rPr>
          <w:color w:val="000000"/>
          <w:sz w:val="24"/>
          <w:szCs w:val="24"/>
        </w:rPr>
      </w:pPr>
    </w:p>
    <w:p w:rsidR="008E3AA8" w:rsidRPr="009E74FA" w:rsidRDefault="008E3AA8" w:rsidP="00C95291">
      <w:pPr>
        <w:numPr>
          <w:ilvl w:val="0"/>
          <w:numId w:val="3"/>
        </w:numPr>
        <w:tabs>
          <w:tab w:val="clear" w:pos="720"/>
          <w:tab w:val="num" w:pos="810"/>
        </w:tabs>
        <w:overflowPunct w:val="0"/>
        <w:autoSpaceDE w:val="0"/>
        <w:autoSpaceDN w:val="0"/>
        <w:adjustRightInd w:val="0"/>
        <w:ind w:left="810"/>
        <w:jc w:val="both"/>
        <w:textAlignment w:val="baseline"/>
        <w:rPr>
          <w:color w:val="000000"/>
          <w:sz w:val="24"/>
          <w:szCs w:val="24"/>
        </w:rPr>
      </w:pPr>
      <w:r w:rsidRPr="009E74FA">
        <w:rPr>
          <w:color w:val="000000"/>
          <w:sz w:val="24"/>
          <w:szCs w:val="24"/>
        </w:rPr>
        <w:t xml:space="preserve">A. H. </w:t>
      </w:r>
      <w:proofErr w:type="spellStart"/>
      <w:r w:rsidRPr="009E74FA">
        <w:rPr>
          <w:color w:val="000000"/>
          <w:sz w:val="24"/>
          <w:szCs w:val="24"/>
        </w:rPr>
        <w:t>Alfarhan</w:t>
      </w:r>
      <w:proofErr w:type="spellEnd"/>
      <w:r w:rsidRPr="009E74FA">
        <w:rPr>
          <w:color w:val="000000"/>
          <w:sz w:val="24"/>
          <w:szCs w:val="24"/>
        </w:rPr>
        <w:t xml:space="preserve">, S. A. </w:t>
      </w:r>
      <w:proofErr w:type="spellStart"/>
      <w:r w:rsidRPr="009E74FA">
        <w:rPr>
          <w:color w:val="000000"/>
          <w:sz w:val="24"/>
          <w:szCs w:val="24"/>
        </w:rPr>
        <w:t>Chaudhary</w:t>
      </w:r>
      <w:proofErr w:type="spellEnd"/>
      <w:r w:rsidRPr="009E74FA">
        <w:rPr>
          <w:color w:val="000000"/>
          <w:sz w:val="24"/>
          <w:szCs w:val="24"/>
        </w:rPr>
        <w:t xml:space="preserve"> &amp; </w:t>
      </w:r>
      <w:r w:rsidRPr="009E74FA">
        <w:rPr>
          <w:b/>
          <w:color w:val="000000"/>
          <w:sz w:val="24"/>
          <w:szCs w:val="24"/>
        </w:rPr>
        <w:t>Thomas, J.</w:t>
      </w:r>
      <w:r w:rsidRPr="009E74FA">
        <w:rPr>
          <w:color w:val="000000"/>
          <w:sz w:val="24"/>
          <w:szCs w:val="24"/>
        </w:rPr>
        <w:t xml:space="preserve"> (1998) Notes on the Flora of Saudi Arabia. Journal of the College of Science, King Saud University. 10(1): 31-40.</w:t>
      </w:r>
    </w:p>
    <w:p w:rsidR="008E3AA8" w:rsidRPr="009E74FA" w:rsidRDefault="008E3AA8" w:rsidP="00C95291">
      <w:pPr>
        <w:jc w:val="both"/>
        <w:rPr>
          <w:color w:val="000000"/>
          <w:sz w:val="24"/>
          <w:szCs w:val="24"/>
        </w:rPr>
      </w:pPr>
    </w:p>
    <w:p w:rsidR="008E3AA8" w:rsidRPr="009E74FA" w:rsidRDefault="008E3AA8" w:rsidP="00C95291">
      <w:pPr>
        <w:numPr>
          <w:ilvl w:val="0"/>
          <w:numId w:val="3"/>
        </w:numPr>
        <w:tabs>
          <w:tab w:val="clear" w:pos="720"/>
          <w:tab w:val="num" w:pos="810"/>
        </w:tabs>
        <w:overflowPunct w:val="0"/>
        <w:autoSpaceDE w:val="0"/>
        <w:autoSpaceDN w:val="0"/>
        <w:adjustRightInd w:val="0"/>
        <w:ind w:left="810"/>
        <w:jc w:val="both"/>
        <w:textAlignment w:val="baseline"/>
        <w:rPr>
          <w:color w:val="000000"/>
          <w:sz w:val="24"/>
          <w:szCs w:val="24"/>
        </w:rPr>
      </w:pPr>
      <w:r w:rsidRPr="009E74FA">
        <w:rPr>
          <w:color w:val="000000"/>
          <w:sz w:val="24"/>
          <w:szCs w:val="24"/>
        </w:rPr>
        <w:t xml:space="preserve">A.H. </w:t>
      </w:r>
      <w:proofErr w:type="spellStart"/>
      <w:r w:rsidRPr="009E74FA">
        <w:rPr>
          <w:color w:val="000000"/>
          <w:sz w:val="24"/>
          <w:szCs w:val="24"/>
        </w:rPr>
        <w:t>Alfarhan</w:t>
      </w:r>
      <w:proofErr w:type="spellEnd"/>
      <w:r w:rsidRPr="009E74FA">
        <w:rPr>
          <w:color w:val="000000"/>
          <w:sz w:val="24"/>
          <w:szCs w:val="24"/>
        </w:rPr>
        <w:t xml:space="preserve"> &amp; </w:t>
      </w:r>
      <w:r w:rsidRPr="009E74FA">
        <w:rPr>
          <w:b/>
          <w:color w:val="000000"/>
          <w:sz w:val="24"/>
          <w:szCs w:val="24"/>
        </w:rPr>
        <w:t xml:space="preserve">Thomas, J. </w:t>
      </w:r>
      <w:r w:rsidRPr="009E74FA">
        <w:rPr>
          <w:color w:val="000000"/>
          <w:sz w:val="24"/>
          <w:szCs w:val="24"/>
        </w:rPr>
        <w:t>(1999-2001)</w:t>
      </w:r>
      <w:r w:rsidRPr="009E74FA">
        <w:rPr>
          <w:b/>
          <w:color w:val="000000"/>
          <w:sz w:val="24"/>
          <w:szCs w:val="24"/>
        </w:rPr>
        <w:t xml:space="preserve"> </w:t>
      </w:r>
      <w:r w:rsidRPr="009E74FA">
        <w:rPr>
          <w:color w:val="000000"/>
          <w:sz w:val="24"/>
          <w:szCs w:val="24"/>
        </w:rPr>
        <w:t xml:space="preserve">Key to flowering plant families in Saudi Arabia, </w:t>
      </w:r>
      <w:proofErr w:type="spellStart"/>
      <w:r w:rsidRPr="009E74FA">
        <w:rPr>
          <w:color w:val="000000"/>
          <w:sz w:val="24"/>
          <w:szCs w:val="24"/>
        </w:rPr>
        <w:t>Tamaricaceae</w:t>
      </w:r>
      <w:proofErr w:type="spellEnd"/>
      <w:r w:rsidRPr="009E74FA">
        <w:rPr>
          <w:color w:val="000000"/>
          <w:sz w:val="24"/>
          <w:szCs w:val="24"/>
        </w:rPr>
        <w:t xml:space="preserve">, </w:t>
      </w:r>
      <w:proofErr w:type="spellStart"/>
      <w:r w:rsidRPr="009E74FA">
        <w:rPr>
          <w:color w:val="000000"/>
          <w:sz w:val="24"/>
          <w:szCs w:val="24"/>
        </w:rPr>
        <w:t>Flacourtiaceae</w:t>
      </w:r>
      <w:proofErr w:type="spellEnd"/>
      <w:r w:rsidRPr="009E74FA">
        <w:rPr>
          <w:color w:val="000000"/>
          <w:sz w:val="24"/>
          <w:szCs w:val="24"/>
        </w:rPr>
        <w:t xml:space="preserve">, </w:t>
      </w:r>
      <w:proofErr w:type="spellStart"/>
      <w:r w:rsidRPr="009E74FA">
        <w:rPr>
          <w:color w:val="000000"/>
          <w:sz w:val="24"/>
          <w:szCs w:val="24"/>
        </w:rPr>
        <w:t>Buddlejaceae</w:t>
      </w:r>
      <w:proofErr w:type="spellEnd"/>
      <w:r w:rsidRPr="009E74FA">
        <w:rPr>
          <w:color w:val="000000"/>
          <w:sz w:val="24"/>
          <w:szCs w:val="24"/>
        </w:rPr>
        <w:t xml:space="preserve">, </w:t>
      </w:r>
      <w:proofErr w:type="spellStart"/>
      <w:r w:rsidRPr="009E74FA">
        <w:rPr>
          <w:color w:val="000000"/>
          <w:sz w:val="24"/>
          <w:szCs w:val="24"/>
        </w:rPr>
        <w:t>Convolvulaceae</w:t>
      </w:r>
      <w:proofErr w:type="spellEnd"/>
      <w:r w:rsidRPr="009E74FA">
        <w:rPr>
          <w:color w:val="000000"/>
          <w:sz w:val="24"/>
          <w:szCs w:val="24"/>
        </w:rPr>
        <w:t xml:space="preserve">, </w:t>
      </w:r>
      <w:proofErr w:type="spellStart"/>
      <w:r w:rsidRPr="009E74FA">
        <w:rPr>
          <w:color w:val="000000"/>
          <w:sz w:val="24"/>
          <w:szCs w:val="24"/>
        </w:rPr>
        <w:t>Lemnaceae</w:t>
      </w:r>
      <w:proofErr w:type="spellEnd"/>
      <w:r w:rsidRPr="009E74FA">
        <w:rPr>
          <w:color w:val="000000"/>
          <w:sz w:val="24"/>
          <w:szCs w:val="24"/>
        </w:rPr>
        <w:t xml:space="preserve">,  </w:t>
      </w:r>
      <w:proofErr w:type="spellStart"/>
      <w:r w:rsidRPr="009E74FA">
        <w:rPr>
          <w:color w:val="000000"/>
          <w:sz w:val="24"/>
          <w:szCs w:val="24"/>
        </w:rPr>
        <w:t>Cuscutaceae</w:t>
      </w:r>
      <w:proofErr w:type="spellEnd"/>
      <w:r w:rsidRPr="009E74FA">
        <w:rPr>
          <w:color w:val="000000"/>
          <w:sz w:val="24"/>
          <w:szCs w:val="24"/>
        </w:rPr>
        <w:t xml:space="preserve">, </w:t>
      </w:r>
      <w:proofErr w:type="spellStart"/>
      <w:r w:rsidRPr="009E74FA">
        <w:rPr>
          <w:color w:val="000000"/>
          <w:sz w:val="24"/>
          <w:szCs w:val="24"/>
        </w:rPr>
        <w:t>Caprifoliaceae</w:t>
      </w:r>
      <w:proofErr w:type="spellEnd"/>
      <w:r w:rsidRPr="009E74FA">
        <w:rPr>
          <w:color w:val="000000"/>
          <w:sz w:val="24"/>
          <w:szCs w:val="24"/>
        </w:rPr>
        <w:t xml:space="preserve">, Flora of the Kingdom of Saudi Arabia, Vols. I &amp; II (1999-2001). Edited by S. </w:t>
      </w:r>
      <w:proofErr w:type="spellStart"/>
      <w:r w:rsidRPr="009E74FA">
        <w:rPr>
          <w:color w:val="000000"/>
          <w:sz w:val="24"/>
          <w:szCs w:val="24"/>
        </w:rPr>
        <w:t>Chaudhary</w:t>
      </w:r>
      <w:proofErr w:type="spellEnd"/>
      <w:r w:rsidRPr="009E74FA">
        <w:rPr>
          <w:color w:val="000000"/>
          <w:sz w:val="24"/>
          <w:szCs w:val="24"/>
        </w:rPr>
        <w:t>, NAWRC, Ministry of Agri. &amp; Water.)</w:t>
      </w:r>
      <w:r w:rsidRPr="009E74FA">
        <w:rPr>
          <w:b/>
          <w:color w:val="000000"/>
          <w:sz w:val="24"/>
          <w:szCs w:val="24"/>
        </w:rPr>
        <w:t xml:space="preserve"> </w:t>
      </w:r>
    </w:p>
    <w:p w:rsidR="008E3AA8" w:rsidRPr="009E74FA" w:rsidRDefault="008E3AA8" w:rsidP="00C95291">
      <w:pPr>
        <w:tabs>
          <w:tab w:val="num" w:pos="1080"/>
        </w:tabs>
        <w:jc w:val="both"/>
        <w:rPr>
          <w:color w:val="000000"/>
          <w:sz w:val="24"/>
          <w:szCs w:val="24"/>
        </w:rPr>
      </w:pPr>
    </w:p>
    <w:p w:rsidR="008E3AA8" w:rsidRPr="009E74FA" w:rsidRDefault="008E3AA8" w:rsidP="00C95291">
      <w:pPr>
        <w:numPr>
          <w:ilvl w:val="0"/>
          <w:numId w:val="3"/>
        </w:numPr>
        <w:tabs>
          <w:tab w:val="clear" w:pos="720"/>
          <w:tab w:val="num" w:pos="810"/>
        </w:tabs>
        <w:overflowPunct w:val="0"/>
        <w:autoSpaceDE w:val="0"/>
        <w:autoSpaceDN w:val="0"/>
        <w:adjustRightInd w:val="0"/>
        <w:ind w:left="810"/>
        <w:textAlignment w:val="baseline"/>
        <w:rPr>
          <w:color w:val="000000"/>
          <w:sz w:val="24"/>
          <w:szCs w:val="24"/>
        </w:rPr>
      </w:pPr>
      <w:proofErr w:type="spellStart"/>
      <w:r w:rsidRPr="009E74FA">
        <w:rPr>
          <w:color w:val="000000"/>
          <w:sz w:val="24"/>
          <w:szCs w:val="24"/>
        </w:rPr>
        <w:t>A.H.Alfarhan</w:t>
      </w:r>
      <w:proofErr w:type="spellEnd"/>
      <w:r w:rsidRPr="009E74FA">
        <w:rPr>
          <w:color w:val="000000"/>
          <w:sz w:val="24"/>
          <w:szCs w:val="24"/>
        </w:rPr>
        <w:t xml:space="preserve">, </w:t>
      </w:r>
      <w:proofErr w:type="spellStart"/>
      <w:r w:rsidRPr="009E74FA">
        <w:rPr>
          <w:color w:val="000000"/>
          <w:sz w:val="24"/>
          <w:szCs w:val="24"/>
        </w:rPr>
        <w:t>T.Al-Turki</w:t>
      </w:r>
      <w:proofErr w:type="spellEnd"/>
      <w:r w:rsidRPr="009E74FA">
        <w:rPr>
          <w:color w:val="000000"/>
          <w:sz w:val="24"/>
          <w:szCs w:val="24"/>
        </w:rPr>
        <w:t xml:space="preserve">, </w:t>
      </w:r>
      <w:r w:rsidRPr="009E74FA">
        <w:rPr>
          <w:b/>
          <w:bCs/>
          <w:color w:val="000000"/>
          <w:sz w:val="24"/>
          <w:szCs w:val="24"/>
        </w:rPr>
        <w:t>Thomas</w:t>
      </w:r>
      <w:r w:rsidRPr="009E74FA">
        <w:rPr>
          <w:color w:val="000000"/>
          <w:sz w:val="24"/>
          <w:szCs w:val="24"/>
        </w:rPr>
        <w:t>,</w:t>
      </w:r>
      <w:r w:rsidRPr="009E74FA">
        <w:rPr>
          <w:b/>
          <w:color w:val="000000"/>
          <w:sz w:val="24"/>
          <w:szCs w:val="24"/>
        </w:rPr>
        <w:t xml:space="preserve"> J</w:t>
      </w:r>
      <w:r w:rsidRPr="009E74FA">
        <w:rPr>
          <w:color w:val="000000"/>
          <w:sz w:val="24"/>
          <w:szCs w:val="24"/>
        </w:rPr>
        <w:t xml:space="preserve">. &amp; R.A. </w:t>
      </w:r>
      <w:proofErr w:type="spellStart"/>
      <w:r w:rsidRPr="009E74FA">
        <w:rPr>
          <w:color w:val="000000"/>
          <w:sz w:val="24"/>
          <w:szCs w:val="24"/>
        </w:rPr>
        <w:t>Basahy</w:t>
      </w:r>
      <w:proofErr w:type="spellEnd"/>
      <w:r w:rsidRPr="009E74FA">
        <w:rPr>
          <w:color w:val="000000"/>
          <w:sz w:val="24"/>
          <w:szCs w:val="24"/>
        </w:rPr>
        <w:t xml:space="preserve"> (2002). Annotated list to the flora of </w:t>
      </w:r>
      <w:proofErr w:type="spellStart"/>
      <w:r w:rsidRPr="009E74FA">
        <w:rPr>
          <w:color w:val="000000"/>
          <w:sz w:val="24"/>
          <w:szCs w:val="24"/>
        </w:rPr>
        <w:t>Farasan</w:t>
      </w:r>
      <w:proofErr w:type="spellEnd"/>
      <w:r w:rsidRPr="009E74FA">
        <w:rPr>
          <w:color w:val="000000"/>
          <w:sz w:val="24"/>
          <w:szCs w:val="24"/>
        </w:rPr>
        <w:t xml:space="preserve"> Archipelago, Southern Red Sea, Saudi Arabia, </w:t>
      </w:r>
      <w:proofErr w:type="spellStart"/>
      <w:r w:rsidRPr="009E74FA">
        <w:rPr>
          <w:color w:val="000000"/>
          <w:sz w:val="24"/>
          <w:szCs w:val="24"/>
        </w:rPr>
        <w:t>Taeckholmia</w:t>
      </w:r>
      <w:proofErr w:type="spellEnd"/>
      <w:r w:rsidRPr="009E74FA">
        <w:rPr>
          <w:color w:val="000000"/>
          <w:sz w:val="24"/>
          <w:szCs w:val="24"/>
        </w:rPr>
        <w:t>, 22(1): 1-33.</w:t>
      </w:r>
    </w:p>
    <w:p w:rsidR="008E3AA8" w:rsidRPr="009E74FA" w:rsidRDefault="008E3AA8" w:rsidP="00C95291">
      <w:pPr>
        <w:tabs>
          <w:tab w:val="num" w:pos="1080"/>
        </w:tabs>
        <w:rPr>
          <w:color w:val="000000"/>
          <w:sz w:val="24"/>
          <w:szCs w:val="24"/>
        </w:rPr>
      </w:pPr>
    </w:p>
    <w:p w:rsidR="008E3AA8" w:rsidRDefault="008E3AA8" w:rsidP="00C95291">
      <w:pPr>
        <w:pStyle w:val="BodyText"/>
        <w:numPr>
          <w:ilvl w:val="0"/>
          <w:numId w:val="3"/>
        </w:numPr>
        <w:tabs>
          <w:tab w:val="clear" w:pos="720"/>
          <w:tab w:val="num" w:pos="810"/>
        </w:tabs>
        <w:spacing w:beforeLines="0" w:after="0" w:line="240" w:lineRule="auto"/>
        <w:ind w:leftChars="0" w:left="810"/>
        <w:rPr>
          <w:rFonts w:ascii="Times New Roman" w:hAnsi="Times New Roman" w:cs="Times New Roman"/>
          <w:color w:val="000000"/>
          <w:szCs w:val="24"/>
        </w:rPr>
      </w:pPr>
      <w:r w:rsidRPr="009E74FA">
        <w:rPr>
          <w:rFonts w:ascii="Times New Roman" w:hAnsi="Times New Roman" w:cs="Times New Roman"/>
          <w:b/>
          <w:bCs/>
          <w:color w:val="000000"/>
          <w:szCs w:val="24"/>
        </w:rPr>
        <w:t>Thomas, J.;</w:t>
      </w:r>
      <w:r w:rsidRPr="009E74FA">
        <w:rPr>
          <w:rFonts w:ascii="Times New Roman" w:hAnsi="Times New Roman" w:cs="Times New Roman"/>
          <w:color w:val="000000"/>
          <w:szCs w:val="24"/>
        </w:rPr>
        <w:t xml:space="preserve"> </w:t>
      </w:r>
      <w:proofErr w:type="spellStart"/>
      <w:r w:rsidRPr="009E74FA">
        <w:rPr>
          <w:rFonts w:ascii="Times New Roman" w:hAnsi="Times New Roman" w:cs="Times New Roman"/>
          <w:color w:val="000000"/>
          <w:szCs w:val="24"/>
        </w:rPr>
        <w:t>Yadav</w:t>
      </w:r>
      <w:proofErr w:type="spellEnd"/>
      <w:r w:rsidRPr="009E74FA">
        <w:rPr>
          <w:rFonts w:ascii="Times New Roman" w:hAnsi="Times New Roman" w:cs="Times New Roman"/>
          <w:color w:val="000000"/>
          <w:szCs w:val="24"/>
        </w:rPr>
        <w:t xml:space="preserve">, S.S.; Varghese, M. &amp; </w:t>
      </w:r>
      <w:proofErr w:type="spellStart"/>
      <w:r w:rsidRPr="009E74FA">
        <w:rPr>
          <w:rFonts w:ascii="Times New Roman" w:hAnsi="Times New Roman" w:cs="Times New Roman"/>
          <w:color w:val="000000"/>
          <w:szCs w:val="24"/>
        </w:rPr>
        <w:t>Garud</w:t>
      </w:r>
      <w:proofErr w:type="spellEnd"/>
      <w:r w:rsidRPr="009E74FA">
        <w:rPr>
          <w:rFonts w:ascii="Times New Roman" w:hAnsi="Times New Roman" w:cs="Times New Roman"/>
          <w:color w:val="000000"/>
          <w:szCs w:val="24"/>
        </w:rPr>
        <w:t>, B.D. (2004).</w:t>
      </w:r>
      <w:r w:rsidRPr="009E74FA">
        <w:rPr>
          <w:rFonts w:ascii="Times New Roman" w:hAnsi="Times New Roman" w:cs="Times New Roman"/>
          <w:b/>
          <w:bCs/>
          <w:color w:val="000000"/>
          <w:szCs w:val="24"/>
        </w:rPr>
        <w:t xml:space="preserve"> </w:t>
      </w:r>
      <w:r w:rsidRPr="009E74FA">
        <w:rPr>
          <w:rFonts w:ascii="Times New Roman" w:hAnsi="Times New Roman" w:cs="Times New Roman"/>
          <w:color w:val="000000"/>
          <w:szCs w:val="24"/>
        </w:rPr>
        <w:t xml:space="preserve">Floristic Diversity of </w:t>
      </w:r>
      <w:proofErr w:type="spellStart"/>
      <w:r w:rsidRPr="009E74FA">
        <w:rPr>
          <w:rFonts w:ascii="Times New Roman" w:hAnsi="Times New Roman" w:cs="Times New Roman"/>
          <w:color w:val="000000"/>
          <w:szCs w:val="24"/>
        </w:rPr>
        <w:t>Satpuda</w:t>
      </w:r>
      <w:proofErr w:type="spellEnd"/>
      <w:r w:rsidRPr="009E74FA">
        <w:rPr>
          <w:rFonts w:ascii="Times New Roman" w:hAnsi="Times New Roman" w:cs="Times New Roman"/>
          <w:color w:val="000000"/>
          <w:szCs w:val="24"/>
        </w:rPr>
        <w:t xml:space="preserve"> Mountains in the Western </w:t>
      </w:r>
      <w:proofErr w:type="spellStart"/>
      <w:r w:rsidRPr="009E74FA">
        <w:rPr>
          <w:rFonts w:ascii="Times New Roman" w:hAnsi="Times New Roman" w:cs="Times New Roman"/>
          <w:color w:val="000000"/>
          <w:szCs w:val="24"/>
        </w:rPr>
        <w:t>Khandesh</w:t>
      </w:r>
      <w:proofErr w:type="spellEnd"/>
      <w:r w:rsidRPr="009E74FA">
        <w:rPr>
          <w:rFonts w:ascii="Times New Roman" w:hAnsi="Times New Roman" w:cs="Times New Roman"/>
          <w:color w:val="000000"/>
          <w:szCs w:val="24"/>
        </w:rPr>
        <w:t xml:space="preserve"> Region of Maharashtra, Plant Archives, Vol. 4(2): 209-222.</w:t>
      </w:r>
    </w:p>
    <w:p w:rsidR="008810DC" w:rsidRPr="009E74FA" w:rsidRDefault="008810DC" w:rsidP="00C95291">
      <w:pPr>
        <w:pStyle w:val="BodyText"/>
        <w:spacing w:beforeLines="0" w:after="0" w:line="240" w:lineRule="auto"/>
        <w:ind w:leftChars="0" w:left="0"/>
        <w:rPr>
          <w:rFonts w:ascii="Times New Roman" w:hAnsi="Times New Roman" w:cs="Times New Roman"/>
          <w:color w:val="000000"/>
          <w:szCs w:val="24"/>
        </w:rPr>
      </w:pPr>
    </w:p>
    <w:p w:rsidR="008E3AA8" w:rsidRPr="009E74FA" w:rsidRDefault="008E3AA8" w:rsidP="00C95291">
      <w:pPr>
        <w:numPr>
          <w:ilvl w:val="0"/>
          <w:numId w:val="3"/>
        </w:numPr>
        <w:tabs>
          <w:tab w:val="clear" w:pos="720"/>
          <w:tab w:val="num" w:pos="810"/>
        </w:tabs>
        <w:overflowPunct w:val="0"/>
        <w:autoSpaceDE w:val="0"/>
        <w:autoSpaceDN w:val="0"/>
        <w:adjustRightInd w:val="0"/>
        <w:ind w:left="810"/>
        <w:textAlignment w:val="baseline"/>
        <w:rPr>
          <w:color w:val="000000"/>
          <w:sz w:val="24"/>
          <w:szCs w:val="24"/>
        </w:rPr>
      </w:pPr>
      <w:r w:rsidRPr="009E74FA">
        <w:rPr>
          <w:b/>
          <w:bCs/>
          <w:color w:val="000000"/>
          <w:sz w:val="24"/>
          <w:szCs w:val="24"/>
        </w:rPr>
        <w:t>Thomas, J.</w:t>
      </w:r>
      <w:r w:rsidRPr="009E74FA">
        <w:rPr>
          <w:color w:val="000000"/>
          <w:sz w:val="24"/>
          <w:szCs w:val="24"/>
        </w:rPr>
        <w:t xml:space="preserve">; </w:t>
      </w:r>
      <w:proofErr w:type="spellStart"/>
      <w:r w:rsidRPr="009E74FA">
        <w:rPr>
          <w:color w:val="000000"/>
          <w:sz w:val="24"/>
          <w:szCs w:val="24"/>
        </w:rPr>
        <w:t>Yadav</w:t>
      </w:r>
      <w:proofErr w:type="spellEnd"/>
      <w:r w:rsidRPr="009E74FA">
        <w:rPr>
          <w:color w:val="000000"/>
          <w:sz w:val="24"/>
          <w:szCs w:val="24"/>
        </w:rPr>
        <w:t>, S.S. &amp; Varghese, M. (2005)</w:t>
      </w:r>
      <w:r w:rsidRPr="009E74FA">
        <w:rPr>
          <w:b/>
          <w:bCs/>
          <w:color w:val="000000"/>
          <w:sz w:val="24"/>
          <w:szCs w:val="24"/>
        </w:rPr>
        <w:t>.</w:t>
      </w:r>
      <w:r w:rsidRPr="009E74FA">
        <w:rPr>
          <w:color w:val="000000"/>
          <w:sz w:val="24"/>
          <w:szCs w:val="24"/>
        </w:rPr>
        <w:t xml:space="preserve"> </w:t>
      </w:r>
      <w:proofErr w:type="spellStart"/>
      <w:r w:rsidRPr="009E74FA">
        <w:rPr>
          <w:color w:val="000000"/>
          <w:sz w:val="24"/>
          <w:szCs w:val="24"/>
        </w:rPr>
        <w:t>Phytogeographic</w:t>
      </w:r>
      <w:proofErr w:type="spellEnd"/>
      <w:r w:rsidRPr="009E74FA">
        <w:rPr>
          <w:color w:val="000000"/>
          <w:sz w:val="24"/>
          <w:szCs w:val="24"/>
        </w:rPr>
        <w:t xml:space="preserve"> studies on the western </w:t>
      </w:r>
      <w:proofErr w:type="spellStart"/>
      <w:r w:rsidRPr="009E74FA">
        <w:rPr>
          <w:color w:val="000000"/>
          <w:sz w:val="24"/>
          <w:szCs w:val="24"/>
        </w:rPr>
        <w:t>Satpuda</w:t>
      </w:r>
      <w:proofErr w:type="spellEnd"/>
      <w:r w:rsidRPr="009E74FA">
        <w:rPr>
          <w:color w:val="000000"/>
          <w:sz w:val="24"/>
          <w:szCs w:val="24"/>
        </w:rPr>
        <w:t xml:space="preserve"> Mountains of </w:t>
      </w:r>
      <w:proofErr w:type="spellStart"/>
      <w:r w:rsidRPr="009E74FA">
        <w:rPr>
          <w:color w:val="000000"/>
          <w:sz w:val="24"/>
          <w:szCs w:val="24"/>
        </w:rPr>
        <w:t>Khandesh</w:t>
      </w:r>
      <w:proofErr w:type="spellEnd"/>
      <w:r w:rsidRPr="009E74FA">
        <w:rPr>
          <w:color w:val="000000"/>
          <w:sz w:val="24"/>
          <w:szCs w:val="24"/>
        </w:rPr>
        <w:t xml:space="preserve"> region in Maharashtra. Indian Forester 12: 213-230.</w:t>
      </w:r>
    </w:p>
    <w:p w:rsidR="008E3AA8" w:rsidRPr="009E74FA" w:rsidRDefault="008E3AA8" w:rsidP="00C95291">
      <w:pPr>
        <w:rPr>
          <w:color w:val="000000"/>
          <w:sz w:val="24"/>
          <w:szCs w:val="24"/>
        </w:rPr>
      </w:pPr>
    </w:p>
    <w:p w:rsidR="008E3AA8" w:rsidRPr="009E74FA" w:rsidRDefault="008E3AA8" w:rsidP="00C95291">
      <w:pPr>
        <w:numPr>
          <w:ilvl w:val="0"/>
          <w:numId w:val="3"/>
        </w:numPr>
        <w:tabs>
          <w:tab w:val="clear" w:pos="720"/>
          <w:tab w:val="num" w:pos="810"/>
        </w:tabs>
        <w:suppressAutoHyphens/>
        <w:ind w:left="810"/>
        <w:rPr>
          <w:color w:val="000000"/>
          <w:sz w:val="24"/>
          <w:szCs w:val="24"/>
        </w:rPr>
      </w:pPr>
      <w:r w:rsidRPr="009E74FA">
        <w:rPr>
          <w:color w:val="000000"/>
          <w:sz w:val="24"/>
          <w:szCs w:val="24"/>
        </w:rPr>
        <w:t xml:space="preserve">Varghese, M.; </w:t>
      </w:r>
      <w:proofErr w:type="spellStart"/>
      <w:r w:rsidRPr="009E74FA">
        <w:rPr>
          <w:color w:val="000000"/>
          <w:sz w:val="24"/>
          <w:szCs w:val="24"/>
        </w:rPr>
        <w:t>Yadav</w:t>
      </w:r>
      <w:proofErr w:type="spellEnd"/>
      <w:r w:rsidRPr="009E74FA">
        <w:rPr>
          <w:color w:val="000000"/>
          <w:sz w:val="24"/>
          <w:szCs w:val="24"/>
        </w:rPr>
        <w:t xml:space="preserve">, S.S. &amp; </w:t>
      </w:r>
      <w:r w:rsidRPr="009E74FA">
        <w:rPr>
          <w:b/>
          <w:bCs/>
          <w:color w:val="000000"/>
          <w:sz w:val="24"/>
          <w:szCs w:val="24"/>
        </w:rPr>
        <w:t>Thomas, J.</w:t>
      </w:r>
      <w:r w:rsidRPr="009E74FA">
        <w:rPr>
          <w:color w:val="000000"/>
          <w:sz w:val="24"/>
          <w:szCs w:val="24"/>
        </w:rPr>
        <w:t xml:space="preserve"> (2006). Taxonomic status of some of the </w:t>
      </w:r>
      <w:proofErr w:type="spellStart"/>
      <w:r w:rsidRPr="009E74FA">
        <w:rPr>
          <w:i/>
          <w:iCs/>
          <w:color w:val="000000"/>
          <w:sz w:val="24"/>
          <w:szCs w:val="24"/>
        </w:rPr>
        <w:t>Tribulus</w:t>
      </w:r>
      <w:proofErr w:type="spellEnd"/>
      <w:r w:rsidRPr="009E74FA">
        <w:rPr>
          <w:color w:val="000000"/>
          <w:sz w:val="24"/>
          <w:szCs w:val="24"/>
        </w:rPr>
        <w:t xml:space="preserve"> species in the Indian Subcontinent, Saudi Journal of Biological Sciences, Saudi Journal of Biological Sciences, 13(1): 165-170.</w:t>
      </w:r>
    </w:p>
    <w:p w:rsidR="008E3AA8" w:rsidRPr="009E74FA" w:rsidRDefault="008E3AA8" w:rsidP="00C95291">
      <w:pPr>
        <w:pStyle w:val="ListParagraph"/>
        <w:rPr>
          <w:rFonts w:cs="Times New Roman"/>
          <w:color w:val="000000"/>
          <w:szCs w:val="24"/>
        </w:rPr>
      </w:pPr>
    </w:p>
    <w:p w:rsidR="008E3AA8" w:rsidRPr="009E74FA" w:rsidRDefault="008E3AA8" w:rsidP="00C95291">
      <w:pPr>
        <w:numPr>
          <w:ilvl w:val="0"/>
          <w:numId w:val="3"/>
        </w:numPr>
        <w:tabs>
          <w:tab w:val="clear" w:pos="720"/>
          <w:tab w:val="num" w:pos="810"/>
        </w:tabs>
        <w:autoSpaceDE w:val="0"/>
        <w:autoSpaceDN w:val="0"/>
        <w:adjustRightInd w:val="0"/>
        <w:ind w:left="810"/>
        <w:jc w:val="both"/>
        <w:rPr>
          <w:sz w:val="24"/>
          <w:szCs w:val="24"/>
        </w:rPr>
      </w:pPr>
      <w:proofErr w:type="spellStart"/>
      <w:r w:rsidRPr="009E74FA">
        <w:rPr>
          <w:sz w:val="24"/>
          <w:szCs w:val="24"/>
        </w:rPr>
        <w:t>Alfarhan</w:t>
      </w:r>
      <w:proofErr w:type="spellEnd"/>
      <w:r w:rsidRPr="009E74FA">
        <w:rPr>
          <w:sz w:val="24"/>
          <w:szCs w:val="24"/>
        </w:rPr>
        <w:t xml:space="preserve">, A.H.; </w:t>
      </w:r>
      <w:proofErr w:type="spellStart"/>
      <w:r w:rsidRPr="009E74FA">
        <w:rPr>
          <w:sz w:val="24"/>
          <w:szCs w:val="24"/>
        </w:rPr>
        <w:t>Aldjain</w:t>
      </w:r>
      <w:proofErr w:type="spellEnd"/>
      <w:r w:rsidRPr="009E74FA">
        <w:rPr>
          <w:sz w:val="24"/>
          <w:szCs w:val="24"/>
        </w:rPr>
        <w:t>, I.M.N</w:t>
      </w:r>
      <w:proofErr w:type="gramStart"/>
      <w:r w:rsidRPr="009E74FA">
        <w:rPr>
          <w:sz w:val="24"/>
          <w:szCs w:val="24"/>
        </w:rPr>
        <w:t>. ;</w:t>
      </w:r>
      <w:proofErr w:type="gramEnd"/>
      <w:r w:rsidRPr="009E74FA">
        <w:rPr>
          <w:b/>
          <w:bCs/>
          <w:color w:val="000000"/>
          <w:sz w:val="24"/>
          <w:szCs w:val="24"/>
        </w:rPr>
        <w:t xml:space="preserve"> Thomas, J.</w:t>
      </w:r>
      <w:r w:rsidRPr="009E74FA">
        <w:rPr>
          <w:sz w:val="24"/>
          <w:szCs w:val="24"/>
        </w:rPr>
        <w:t xml:space="preserve">; Miller, A.G.; Othman L. &amp; </w:t>
      </w:r>
      <w:proofErr w:type="spellStart"/>
      <w:r w:rsidRPr="009E74FA">
        <w:rPr>
          <w:sz w:val="24"/>
          <w:szCs w:val="24"/>
        </w:rPr>
        <w:t>Akram</w:t>
      </w:r>
      <w:proofErr w:type="spellEnd"/>
      <w:r w:rsidRPr="009E74FA">
        <w:rPr>
          <w:sz w:val="24"/>
          <w:szCs w:val="24"/>
        </w:rPr>
        <w:t xml:space="preserve">. A. (2009).  Botanic Garden in the Arabian Peninsula, </w:t>
      </w:r>
      <w:proofErr w:type="spellStart"/>
      <w:r w:rsidRPr="009E74FA">
        <w:rPr>
          <w:sz w:val="24"/>
          <w:szCs w:val="24"/>
        </w:rPr>
        <w:t>Sibbaldia</w:t>
      </w:r>
      <w:proofErr w:type="spellEnd"/>
      <w:r w:rsidRPr="009E74FA">
        <w:rPr>
          <w:sz w:val="24"/>
          <w:szCs w:val="24"/>
        </w:rPr>
        <w:t xml:space="preserve">, </w:t>
      </w:r>
      <w:proofErr w:type="gramStart"/>
      <w:r w:rsidRPr="009E74FA">
        <w:rPr>
          <w:sz w:val="24"/>
          <w:szCs w:val="24"/>
        </w:rPr>
        <w:t>The</w:t>
      </w:r>
      <w:proofErr w:type="gramEnd"/>
      <w:r w:rsidRPr="009E74FA">
        <w:rPr>
          <w:sz w:val="24"/>
          <w:szCs w:val="24"/>
        </w:rPr>
        <w:t xml:space="preserve"> Journal of Botanic Garden Horticulture, No. 6: 189-203.</w:t>
      </w:r>
    </w:p>
    <w:p w:rsidR="008E3AA8" w:rsidRPr="009E74FA" w:rsidRDefault="008E3AA8" w:rsidP="00C95291">
      <w:pPr>
        <w:suppressAutoHyphens/>
        <w:jc w:val="both"/>
        <w:rPr>
          <w:sz w:val="24"/>
          <w:szCs w:val="24"/>
        </w:rPr>
      </w:pPr>
    </w:p>
    <w:p w:rsidR="008E3AA8" w:rsidRPr="009E74FA" w:rsidRDefault="008E3AA8" w:rsidP="00C95291">
      <w:pPr>
        <w:numPr>
          <w:ilvl w:val="0"/>
          <w:numId w:val="3"/>
        </w:numPr>
        <w:tabs>
          <w:tab w:val="clear" w:pos="720"/>
          <w:tab w:val="num" w:pos="810"/>
          <w:tab w:val="num" w:pos="851"/>
        </w:tabs>
        <w:overflowPunct w:val="0"/>
        <w:autoSpaceDE w:val="0"/>
        <w:autoSpaceDN w:val="0"/>
        <w:adjustRightInd w:val="0"/>
        <w:ind w:left="810"/>
        <w:jc w:val="both"/>
        <w:textAlignment w:val="baseline"/>
        <w:rPr>
          <w:sz w:val="24"/>
          <w:szCs w:val="24"/>
        </w:rPr>
      </w:pPr>
      <w:r w:rsidRPr="009E74FA">
        <w:rPr>
          <w:b/>
          <w:bCs/>
          <w:sz w:val="24"/>
          <w:szCs w:val="24"/>
        </w:rPr>
        <w:t>Thomas, J.;</w:t>
      </w:r>
      <w:r w:rsidRPr="009E74FA">
        <w:rPr>
          <w:sz w:val="24"/>
          <w:szCs w:val="24"/>
        </w:rPr>
        <w:t xml:space="preserve"> </w:t>
      </w:r>
      <w:proofErr w:type="spellStart"/>
      <w:r w:rsidRPr="009E74FA">
        <w:rPr>
          <w:sz w:val="24"/>
          <w:szCs w:val="24"/>
        </w:rPr>
        <w:t>Alfarhan</w:t>
      </w:r>
      <w:proofErr w:type="spellEnd"/>
      <w:r w:rsidRPr="009E74FA">
        <w:rPr>
          <w:sz w:val="24"/>
          <w:szCs w:val="24"/>
        </w:rPr>
        <w:t>, A.H.</w:t>
      </w:r>
      <w:proofErr w:type="gramStart"/>
      <w:r w:rsidRPr="009E74FA">
        <w:rPr>
          <w:sz w:val="24"/>
          <w:szCs w:val="24"/>
        </w:rPr>
        <w:t xml:space="preserve">;  </w:t>
      </w:r>
      <w:proofErr w:type="spellStart"/>
      <w:r w:rsidRPr="009E74FA">
        <w:rPr>
          <w:sz w:val="24"/>
          <w:szCs w:val="24"/>
        </w:rPr>
        <w:t>Akram</w:t>
      </w:r>
      <w:proofErr w:type="spellEnd"/>
      <w:proofErr w:type="gramEnd"/>
      <w:r w:rsidRPr="009E74FA">
        <w:rPr>
          <w:sz w:val="24"/>
          <w:szCs w:val="24"/>
        </w:rPr>
        <w:t xml:space="preserve">. </w:t>
      </w:r>
      <w:proofErr w:type="gramStart"/>
      <w:r w:rsidRPr="009E74FA">
        <w:rPr>
          <w:sz w:val="24"/>
          <w:szCs w:val="24"/>
        </w:rPr>
        <w:t>A. ;</w:t>
      </w:r>
      <w:proofErr w:type="gramEnd"/>
      <w:r w:rsidRPr="009E74FA">
        <w:rPr>
          <w:b/>
          <w:bCs/>
          <w:color w:val="000000"/>
          <w:sz w:val="24"/>
          <w:szCs w:val="24"/>
        </w:rPr>
        <w:t xml:space="preserve"> </w:t>
      </w:r>
      <w:r w:rsidRPr="009E74FA">
        <w:rPr>
          <w:sz w:val="24"/>
          <w:szCs w:val="24"/>
        </w:rPr>
        <w:t xml:space="preserve"> Miller, A.G.; &amp; Othman, L. (2008) An account on the eastern limits of Afro-Arabian plants</w:t>
      </w:r>
      <w:r w:rsidRPr="009E74FA">
        <w:rPr>
          <w:b/>
          <w:bCs/>
          <w:sz w:val="24"/>
          <w:szCs w:val="24"/>
        </w:rPr>
        <w:t xml:space="preserve">. </w:t>
      </w:r>
      <w:r w:rsidRPr="009E74FA">
        <w:rPr>
          <w:sz w:val="24"/>
          <w:szCs w:val="24"/>
        </w:rPr>
        <w:t>Basic and applied dry land research, 2: 12-22.</w:t>
      </w:r>
    </w:p>
    <w:p w:rsidR="008E3AA8" w:rsidRPr="009E74FA" w:rsidRDefault="008E3AA8" w:rsidP="00C95291">
      <w:pPr>
        <w:jc w:val="both"/>
        <w:rPr>
          <w:sz w:val="24"/>
          <w:szCs w:val="24"/>
        </w:rPr>
      </w:pPr>
    </w:p>
    <w:p w:rsidR="008E3AA8" w:rsidRPr="009E74FA" w:rsidRDefault="008E3AA8" w:rsidP="00C95291">
      <w:pPr>
        <w:pStyle w:val="NormalWeb"/>
        <w:numPr>
          <w:ilvl w:val="0"/>
          <w:numId w:val="3"/>
        </w:numPr>
        <w:tabs>
          <w:tab w:val="clear" w:pos="720"/>
          <w:tab w:val="num" w:pos="810"/>
        </w:tabs>
        <w:spacing w:before="0" w:beforeAutospacing="0" w:after="0" w:afterAutospacing="0"/>
        <w:ind w:left="810"/>
        <w:jc w:val="both"/>
        <w:rPr>
          <w:rStyle w:val="ms-rtecustom-articletitle1"/>
          <w:rFonts w:ascii="Times New Roman" w:hAnsi="Times New Roman" w:cs="Times New Roman"/>
          <w:b w:val="0"/>
          <w:color w:val="000000"/>
          <w:sz w:val="24"/>
          <w:szCs w:val="24"/>
        </w:rPr>
      </w:pPr>
      <w:proofErr w:type="spellStart"/>
      <w:r w:rsidRPr="009E74FA">
        <w:rPr>
          <w:rStyle w:val="ms-rtecustom-articletitle1"/>
          <w:rFonts w:ascii="Times New Roman" w:hAnsi="Times New Roman" w:cs="Times New Roman"/>
          <w:b w:val="0"/>
          <w:color w:val="000000"/>
          <w:sz w:val="24"/>
          <w:szCs w:val="24"/>
        </w:rPr>
        <w:t>Harfi</w:t>
      </w:r>
      <w:proofErr w:type="spellEnd"/>
      <w:r w:rsidRPr="009E74FA">
        <w:rPr>
          <w:rStyle w:val="ms-rtecustom-articletitle1"/>
          <w:rFonts w:ascii="Times New Roman" w:hAnsi="Times New Roman" w:cs="Times New Roman"/>
          <w:b w:val="0"/>
          <w:color w:val="000000"/>
          <w:sz w:val="24"/>
          <w:szCs w:val="24"/>
        </w:rPr>
        <w:t xml:space="preserve">, H.A.; </w:t>
      </w:r>
      <w:proofErr w:type="spellStart"/>
      <w:r w:rsidRPr="009E74FA">
        <w:rPr>
          <w:rStyle w:val="ms-rtecustom-articletitle1"/>
          <w:rFonts w:ascii="Times New Roman" w:hAnsi="Times New Roman" w:cs="Times New Roman"/>
          <w:b w:val="0"/>
          <w:color w:val="000000"/>
          <w:sz w:val="24"/>
          <w:szCs w:val="24"/>
        </w:rPr>
        <w:t>Alfarhan</w:t>
      </w:r>
      <w:proofErr w:type="spellEnd"/>
      <w:r w:rsidRPr="009E74FA">
        <w:rPr>
          <w:rStyle w:val="ms-rtecustom-articletitle1"/>
          <w:rFonts w:ascii="Times New Roman" w:hAnsi="Times New Roman" w:cs="Times New Roman"/>
          <w:b w:val="0"/>
          <w:color w:val="000000"/>
          <w:sz w:val="24"/>
          <w:szCs w:val="24"/>
        </w:rPr>
        <w:t>, A.H.; Al-</w:t>
      </w:r>
      <w:proofErr w:type="spellStart"/>
      <w:r w:rsidRPr="009E74FA">
        <w:rPr>
          <w:rStyle w:val="ms-rtecustom-articletitle1"/>
          <w:rFonts w:ascii="Times New Roman" w:hAnsi="Times New Roman" w:cs="Times New Roman"/>
          <w:b w:val="0"/>
          <w:color w:val="000000"/>
          <w:sz w:val="24"/>
          <w:szCs w:val="24"/>
        </w:rPr>
        <w:t>Rasheid</w:t>
      </w:r>
      <w:proofErr w:type="spellEnd"/>
      <w:r w:rsidRPr="009E74FA">
        <w:rPr>
          <w:rStyle w:val="ms-rtecustom-articletitle1"/>
          <w:rFonts w:ascii="Times New Roman" w:hAnsi="Times New Roman" w:cs="Times New Roman"/>
          <w:b w:val="0"/>
          <w:color w:val="000000"/>
          <w:sz w:val="24"/>
          <w:szCs w:val="24"/>
        </w:rPr>
        <w:t xml:space="preserve">, K. and </w:t>
      </w:r>
      <w:r w:rsidRPr="009E74FA">
        <w:rPr>
          <w:rStyle w:val="ms-rtecustom-articletitle1"/>
          <w:rFonts w:ascii="Times New Roman" w:hAnsi="Times New Roman" w:cs="Times New Roman"/>
          <w:color w:val="000000"/>
          <w:sz w:val="24"/>
          <w:szCs w:val="24"/>
        </w:rPr>
        <w:t>Thomas, J</w:t>
      </w:r>
      <w:proofErr w:type="gramStart"/>
      <w:r w:rsidRPr="009E74FA">
        <w:rPr>
          <w:rStyle w:val="ms-rtecustom-articletitle1"/>
          <w:rFonts w:ascii="Times New Roman" w:hAnsi="Times New Roman" w:cs="Times New Roman"/>
          <w:b w:val="0"/>
          <w:color w:val="000000"/>
          <w:sz w:val="24"/>
          <w:szCs w:val="24"/>
        </w:rPr>
        <w:t>.(</w:t>
      </w:r>
      <w:proofErr w:type="gramEnd"/>
      <w:r w:rsidRPr="009E74FA">
        <w:rPr>
          <w:rStyle w:val="ms-rtecustom-articletitle1"/>
          <w:rFonts w:ascii="Times New Roman" w:hAnsi="Times New Roman" w:cs="Times New Roman"/>
          <w:b w:val="0"/>
          <w:color w:val="000000"/>
          <w:sz w:val="24"/>
          <w:szCs w:val="24"/>
        </w:rPr>
        <w:t>2009). Allergenic pollens of Saudi Arabian flora, Center of Excellence in Biodiversity Research, King Saud University.</w:t>
      </w:r>
    </w:p>
    <w:p w:rsidR="008E3AA8" w:rsidRPr="009E74FA" w:rsidRDefault="008E3AA8" w:rsidP="00C95291">
      <w:pPr>
        <w:pStyle w:val="NormalWeb"/>
        <w:spacing w:before="0" w:beforeAutospacing="0" w:after="0" w:afterAutospacing="0"/>
        <w:jc w:val="both"/>
        <w:rPr>
          <w:rStyle w:val="ms-rtecustom-articletitle1"/>
          <w:rFonts w:ascii="Times New Roman" w:hAnsi="Times New Roman" w:cs="Times New Roman"/>
          <w:b w:val="0"/>
          <w:color w:val="000000"/>
          <w:sz w:val="24"/>
          <w:szCs w:val="24"/>
        </w:rPr>
      </w:pPr>
    </w:p>
    <w:p w:rsidR="008E3AA8" w:rsidRPr="009E74FA" w:rsidRDefault="008E3AA8" w:rsidP="00C95291">
      <w:pPr>
        <w:pStyle w:val="NormalWeb"/>
        <w:numPr>
          <w:ilvl w:val="0"/>
          <w:numId w:val="3"/>
        </w:numPr>
        <w:tabs>
          <w:tab w:val="clear" w:pos="720"/>
          <w:tab w:val="num" w:pos="810"/>
        </w:tabs>
        <w:spacing w:before="0" w:beforeAutospacing="0" w:after="0" w:afterAutospacing="0"/>
        <w:ind w:left="810"/>
        <w:jc w:val="both"/>
        <w:rPr>
          <w:rStyle w:val="ms-rtecustom-articletitle1"/>
          <w:rFonts w:ascii="Times New Roman" w:hAnsi="Times New Roman" w:cs="Times New Roman"/>
          <w:b w:val="0"/>
          <w:bCs w:val="0"/>
          <w:color w:val="000000"/>
          <w:sz w:val="24"/>
          <w:szCs w:val="24"/>
        </w:rPr>
      </w:pPr>
      <w:proofErr w:type="spellStart"/>
      <w:r w:rsidRPr="009E74FA">
        <w:rPr>
          <w:rStyle w:val="ms-rtecustom-articletitle1"/>
          <w:rFonts w:ascii="Times New Roman" w:hAnsi="Times New Roman" w:cs="Times New Roman"/>
          <w:b w:val="0"/>
          <w:color w:val="000000"/>
          <w:sz w:val="24"/>
          <w:szCs w:val="24"/>
        </w:rPr>
        <w:t>Alfarhan</w:t>
      </w:r>
      <w:proofErr w:type="spellEnd"/>
      <w:r w:rsidRPr="009E74FA">
        <w:rPr>
          <w:rStyle w:val="ms-rtecustom-articletitle1"/>
          <w:rFonts w:ascii="Times New Roman" w:hAnsi="Times New Roman" w:cs="Times New Roman"/>
          <w:b w:val="0"/>
          <w:color w:val="000000"/>
          <w:sz w:val="24"/>
          <w:szCs w:val="24"/>
        </w:rPr>
        <w:t xml:space="preserve">, A.H. </w:t>
      </w:r>
      <w:proofErr w:type="spellStart"/>
      <w:r w:rsidRPr="009E74FA">
        <w:rPr>
          <w:rStyle w:val="ms-rtecustom-articletitle1"/>
          <w:rFonts w:ascii="Times New Roman" w:hAnsi="Times New Roman" w:cs="Times New Roman"/>
          <w:b w:val="0"/>
          <w:color w:val="000000"/>
          <w:sz w:val="24"/>
          <w:szCs w:val="24"/>
        </w:rPr>
        <w:t>Sivadasan</w:t>
      </w:r>
      <w:proofErr w:type="spellEnd"/>
      <w:r w:rsidRPr="009E74FA">
        <w:rPr>
          <w:rStyle w:val="ms-rtecustom-articletitle1"/>
          <w:rFonts w:ascii="Times New Roman" w:hAnsi="Times New Roman" w:cs="Times New Roman"/>
          <w:b w:val="0"/>
          <w:color w:val="000000"/>
          <w:sz w:val="24"/>
          <w:szCs w:val="24"/>
        </w:rPr>
        <w:t>, M. &amp; </w:t>
      </w:r>
      <w:r w:rsidRPr="009E74FA">
        <w:rPr>
          <w:rStyle w:val="ms-rtecustom-articletitle1"/>
          <w:rFonts w:ascii="Times New Roman" w:hAnsi="Times New Roman" w:cs="Times New Roman"/>
          <w:color w:val="000000"/>
          <w:sz w:val="24"/>
          <w:szCs w:val="24"/>
        </w:rPr>
        <w:t>Thomas, J</w:t>
      </w:r>
      <w:r w:rsidRPr="009E74FA">
        <w:rPr>
          <w:rStyle w:val="ms-rtecustom-articletitle1"/>
          <w:rFonts w:ascii="Times New Roman" w:hAnsi="Times New Roman" w:cs="Times New Roman"/>
          <w:b w:val="0"/>
          <w:color w:val="000000"/>
          <w:sz w:val="24"/>
          <w:szCs w:val="24"/>
        </w:rPr>
        <w:t xml:space="preserve">. (2009). Proposal to conserve the name </w:t>
      </w:r>
      <w:proofErr w:type="spellStart"/>
      <w:r w:rsidRPr="009E74FA">
        <w:rPr>
          <w:rStyle w:val="Emphasis"/>
          <w:rFonts w:cs="Times New Roman"/>
          <w:b/>
          <w:color w:val="000000"/>
          <w:szCs w:val="24"/>
        </w:rPr>
        <w:t>Loxsoma</w:t>
      </w:r>
      <w:proofErr w:type="spellEnd"/>
      <w:r w:rsidRPr="009E74FA">
        <w:rPr>
          <w:rStyle w:val="ms-rtecustom-articletitle1"/>
          <w:rFonts w:ascii="Times New Roman" w:hAnsi="Times New Roman" w:cs="Times New Roman"/>
          <w:b w:val="0"/>
          <w:color w:val="000000"/>
          <w:sz w:val="24"/>
          <w:szCs w:val="24"/>
        </w:rPr>
        <w:t> (</w:t>
      </w:r>
      <w:proofErr w:type="spellStart"/>
      <w:r w:rsidRPr="009E74FA">
        <w:rPr>
          <w:rStyle w:val="ms-rtecustom-articletitle1"/>
          <w:rFonts w:ascii="Times New Roman" w:hAnsi="Times New Roman" w:cs="Times New Roman"/>
          <w:b w:val="0"/>
          <w:color w:val="000000"/>
          <w:sz w:val="24"/>
          <w:szCs w:val="24"/>
        </w:rPr>
        <w:t>Loxsomataceae</w:t>
      </w:r>
      <w:proofErr w:type="spellEnd"/>
      <w:r w:rsidRPr="009E74FA">
        <w:rPr>
          <w:rStyle w:val="ms-rtecustom-articletitle1"/>
          <w:rFonts w:ascii="Times New Roman" w:hAnsi="Times New Roman" w:cs="Times New Roman"/>
          <w:b w:val="0"/>
          <w:color w:val="000000"/>
          <w:sz w:val="24"/>
          <w:szCs w:val="24"/>
        </w:rPr>
        <w:t>) with that spelling. Taxon 58(4): 1370-1371. (ISI Journal)</w:t>
      </w:r>
    </w:p>
    <w:p w:rsidR="008E3AA8" w:rsidRPr="009E74FA" w:rsidRDefault="008E3AA8" w:rsidP="00C95291">
      <w:pPr>
        <w:pStyle w:val="ListParagraph"/>
        <w:rPr>
          <w:rStyle w:val="ms-rtecustom-articletitle1"/>
          <w:rFonts w:ascii="Times New Roman" w:hAnsi="Times New Roman" w:cs="Times New Roman"/>
          <w:b w:val="0"/>
          <w:bCs w:val="0"/>
          <w:color w:val="000000"/>
          <w:sz w:val="24"/>
          <w:szCs w:val="24"/>
        </w:rPr>
      </w:pPr>
    </w:p>
    <w:p w:rsidR="008E3AA8" w:rsidRPr="009E74FA" w:rsidRDefault="008E3AA8" w:rsidP="00C95291">
      <w:pPr>
        <w:numPr>
          <w:ilvl w:val="0"/>
          <w:numId w:val="3"/>
        </w:numPr>
        <w:tabs>
          <w:tab w:val="clear" w:pos="720"/>
          <w:tab w:val="num" w:pos="810"/>
        </w:tabs>
        <w:autoSpaceDE w:val="0"/>
        <w:autoSpaceDN w:val="0"/>
        <w:adjustRightInd w:val="0"/>
        <w:ind w:left="810"/>
        <w:jc w:val="both"/>
        <w:rPr>
          <w:rStyle w:val="ms-rtecustom-articletitle1"/>
          <w:rFonts w:ascii="Times New Roman" w:hAnsi="Times New Roman" w:cs="Times New Roman"/>
          <w:b w:val="0"/>
          <w:bCs w:val="0"/>
          <w:color w:val="000000"/>
          <w:sz w:val="24"/>
          <w:szCs w:val="24"/>
        </w:rPr>
      </w:pPr>
      <w:proofErr w:type="spellStart"/>
      <w:r w:rsidRPr="009E74FA">
        <w:rPr>
          <w:sz w:val="24"/>
          <w:szCs w:val="24"/>
        </w:rPr>
        <w:t>Alfarhan</w:t>
      </w:r>
      <w:proofErr w:type="spellEnd"/>
      <w:r w:rsidRPr="009E74FA">
        <w:rPr>
          <w:sz w:val="24"/>
          <w:szCs w:val="24"/>
        </w:rPr>
        <w:t xml:space="preserve">, A.H.;  </w:t>
      </w:r>
      <w:proofErr w:type="spellStart"/>
      <w:r w:rsidRPr="009E74FA">
        <w:rPr>
          <w:sz w:val="24"/>
          <w:szCs w:val="24"/>
        </w:rPr>
        <w:t>Sivadasan</w:t>
      </w:r>
      <w:proofErr w:type="spellEnd"/>
      <w:r w:rsidRPr="009E74FA">
        <w:rPr>
          <w:sz w:val="24"/>
          <w:szCs w:val="24"/>
        </w:rPr>
        <w:t xml:space="preserve">, M.; </w:t>
      </w:r>
      <w:r w:rsidRPr="009E74FA">
        <w:rPr>
          <w:b/>
          <w:bCs/>
          <w:sz w:val="24"/>
          <w:szCs w:val="24"/>
        </w:rPr>
        <w:t>Thomas, J</w:t>
      </w:r>
      <w:r w:rsidRPr="009E74FA">
        <w:rPr>
          <w:sz w:val="24"/>
          <w:szCs w:val="24"/>
        </w:rPr>
        <w:t xml:space="preserve">. &amp; </w:t>
      </w:r>
      <w:proofErr w:type="spellStart"/>
      <w:r w:rsidRPr="009E74FA">
        <w:rPr>
          <w:sz w:val="24"/>
          <w:szCs w:val="24"/>
        </w:rPr>
        <w:t>Samraoui</w:t>
      </w:r>
      <w:proofErr w:type="spellEnd"/>
      <w:r w:rsidRPr="009E74FA">
        <w:rPr>
          <w:sz w:val="24"/>
          <w:szCs w:val="24"/>
        </w:rPr>
        <w:t>, B.</w:t>
      </w:r>
      <w:r w:rsidRPr="009E74FA">
        <w:rPr>
          <w:rStyle w:val="ms-rtecustom-articletitle1"/>
          <w:rFonts w:ascii="Times New Roman" w:hAnsi="Times New Roman" w:cs="Times New Roman"/>
          <w:color w:val="000000"/>
          <w:sz w:val="24"/>
          <w:szCs w:val="24"/>
        </w:rPr>
        <w:t> </w:t>
      </w:r>
      <w:r w:rsidRPr="009E74FA">
        <w:rPr>
          <w:sz w:val="24"/>
          <w:szCs w:val="24"/>
        </w:rPr>
        <w:t>(110–114) Proposals to delete Articles 18.5, 18.6 and 19.7, replacing them with three Notes, and to provide consequent changes to App. IIB and to Articles 10.6, 11.1, 18.1, and 19.4</w:t>
      </w:r>
      <w:r w:rsidRPr="009E74FA">
        <w:rPr>
          <w:rStyle w:val="ms-rtecustom-articletitle1"/>
          <w:rFonts w:ascii="Times New Roman" w:hAnsi="Times New Roman" w:cs="Times New Roman"/>
          <w:color w:val="000000"/>
          <w:sz w:val="24"/>
          <w:szCs w:val="24"/>
        </w:rPr>
        <w:t>. </w:t>
      </w:r>
      <w:r w:rsidRPr="009E74FA">
        <w:rPr>
          <w:rFonts w:eastAsia="Calibri"/>
          <w:sz w:val="24"/>
          <w:szCs w:val="24"/>
        </w:rPr>
        <w:t>TAXON 59 (2</w:t>
      </w:r>
      <w:proofErr w:type="gramStart"/>
      <w:r w:rsidRPr="009E74FA">
        <w:rPr>
          <w:rFonts w:eastAsia="Calibri"/>
          <w:sz w:val="24"/>
          <w:szCs w:val="24"/>
        </w:rPr>
        <w:t>) :</w:t>
      </w:r>
      <w:proofErr w:type="gramEnd"/>
      <w:r w:rsidRPr="009E74FA">
        <w:rPr>
          <w:rFonts w:eastAsia="Calibri"/>
          <w:sz w:val="24"/>
          <w:szCs w:val="24"/>
        </w:rPr>
        <w:t xml:space="preserve"> 656–666</w:t>
      </w:r>
      <w:r w:rsidRPr="009E74FA">
        <w:rPr>
          <w:rStyle w:val="ms-rtecustom-articletitle1"/>
          <w:rFonts w:ascii="Times New Roman" w:hAnsi="Times New Roman" w:cs="Times New Roman"/>
          <w:color w:val="000000"/>
          <w:sz w:val="24"/>
          <w:szCs w:val="24"/>
        </w:rPr>
        <w:t>. </w:t>
      </w:r>
      <w:r w:rsidRPr="009E74FA">
        <w:rPr>
          <w:rStyle w:val="ms-rtecustom-articletitle1"/>
          <w:rFonts w:ascii="Times New Roman" w:hAnsi="Times New Roman" w:cs="Times New Roman"/>
          <w:b w:val="0"/>
          <w:color w:val="000000"/>
          <w:sz w:val="24"/>
          <w:szCs w:val="24"/>
        </w:rPr>
        <w:t>(ISI Journal)</w:t>
      </w:r>
    </w:p>
    <w:p w:rsidR="008E3AA8" w:rsidRPr="009E74FA" w:rsidRDefault="008E3AA8" w:rsidP="00C95291">
      <w:pPr>
        <w:pStyle w:val="ListParagraph"/>
        <w:rPr>
          <w:rStyle w:val="ms-rtecustom-articletitle1"/>
          <w:rFonts w:ascii="Times New Roman" w:hAnsi="Times New Roman" w:cs="Times New Roman"/>
          <w:b w:val="0"/>
          <w:bCs w:val="0"/>
          <w:color w:val="000000"/>
          <w:sz w:val="24"/>
          <w:szCs w:val="24"/>
        </w:rPr>
      </w:pPr>
    </w:p>
    <w:p w:rsidR="008E3AA8" w:rsidRPr="009E74FA" w:rsidRDefault="008E3AA8" w:rsidP="00C95291">
      <w:pPr>
        <w:numPr>
          <w:ilvl w:val="0"/>
          <w:numId w:val="3"/>
        </w:numPr>
        <w:tabs>
          <w:tab w:val="clear" w:pos="720"/>
          <w:tab w:val="num" w:pos="810"/>
        </w:tabs>
        <w:overflowPunct w:val="0"/>
        <w:autoSpaceDE w:val="0"/>
        <w:autoSpaceDN w:val="0"/>
        <w:adjustRightInd w:val="0"/>
        <w:ind w:left="851"/>
        <w:jc w:val="both"/>
        <w:textAlignment w:val="baseline"/>
        <w:rPr>
          <w:rStyle w:val="ms-rtecustom-articletitle1"/>
          <w:rFonts w:ascii="Times New Roman" w:hAnsi="Times New Roman" w:cs="Times New Roman"/>
          <w:b w:val="0"/>
          <w:color w:val="000000"/>
          <w:sz w:val="24"/>
          <w:szCs w:val="24"/>
        </w:rPr>
      </w:pPr>
      <w:r w:rsidRPr="009E74FA">
        <w:rPr>
          <w:rStyle w:val="ms-rtecustom-articletitle1"/>
          <w:rFonts w:ascii="Times New Roman" w:hAnsi="Times New Roman" w:cs="Times New Roman"/>
          <w:b w:val="0"/>
          <w:color w:val="000000"/>
          <w:sz w:val="24"/>
          <w:szCs w:val="24"/>
        </w:rPr>
        <w:lastRenderedPageBreak/>
        <w:t>Al-</w:t>
      </w:r>
      <w:proofErr w:type="spellStart"/>
      <w:r w:rsidRPr="009E74FA">
        <w:rPr>
          <w:rStyle w:val="ms-rtecustom-articletitle1"/>
          <w:rFonts w:ascii="Times New Roman" w:hAnsi="Times New Roman" w:cs="Times New Roman"/>
          <w:b w:val="0"/>
          <w:color w:val="000000"/>
          <w:sz w:val="24"/>
          <w:szCs w:val="24"/>
        </w:rPr>
        <w:t>Turki</w:t>
      </w:r>
      <w:proofErr w:type="spellEnd"/>
      <w:r w:rsidRPr="009E74FA">
        <w:rPr>
          <w:rStyle w:val="ms-rtecustom-articletitle1"/>
          <w:rFonts w:ascii="Times New Roman" w:hAnsi="Times New Roman" w:cs="Times New Roman"/>
          <w:b w:val="0"/>
          <w:color w:val="000000"/>
          <w:sz w:val="24"/>
          <w:szCs w:val="24"/>
        </w:rPr>
        <w:t xml:space="preserve">, T.A. and </w:t>
      </w:r>
      <w:r w:rsidRPr="009E74FA">
        <w:rPr>
          <w:rStyle w:val="ms-rtecustom-articletitle1"/>
          <w:rFonts w:ascii="Times New Roman" w:hAnsi="Times New Roman" w:cs="Times New Roman"/>
          <w:color w:val="000000"/>
          <w:sz w:val="24"/>
          <w:szCs w:val="24"/>
        </w:rPr>
        <w:t>Thomas, J</w:t>
      </w:r>
      <w:r w:rsidRPr="009E74FA">
        <w:rPr>
          <w:rStyle w:val="ms-rtecustom-articletitle1"/>
          <w:rFonts w:ascii="Times New Roman" w:hAnsi="Times New Roman" w:cs="Times New Roman"/>
          <w:b w:val="0"/>
          <w:color w:val="000000"/>
          <w:sz w:val="24"/>
          <w:szCs w:val="24"/>
        </w:rPr>
        <w:t xml:space="preserve">. (2010). An account on the floral dimorphism and ecology of the genus </w:t>
      </w:r>
      <w:proofErr w:type="spellStart"/>
      <w:r w:rsidRPr="009E74FA">
        <w:rPr>
          <w:rStyle w:val="ms-rtecustom-articletitle1"/>
          <w:rFonts w:ascii="Times New Roman" w:hAnsi="Times New Roman" w:cs="Times New Roman"/>
          <w:b w:val="0"/>
          <w:i/>
          <w:iCs/>
          <w:color w:val="000000"/>
          <w:sz w:val="24"/>
          <w:szCs w:val="24"/>
        </w:rPr>
        <w:t>Moltkiopsis</w:t>
      </w:r>
      <w:proofErr w:type="spellEnd"/>
      <w:r w:rsidRPr="009E74FA">
        <w:rPr>
          <w:rStyle w:val="ms-rtecustom-articletitle1"/>
          <w:rFonts w:ascii="Times New Roman" w:hAnsi="Times New Roman" w:cs="Times New Roman"/>
          <w:b w:val="0"/>
          <w:color w:val="000000"/>
          <w:sz w:val="24"/>
          <w:szCs w:val="24"/>
        </w:rPr>
        <w:t xml:space="preserve"> I.M. </w:t>
      </w:r>
      <w:proofErr w:type="spellStart"/>
      <w:r w:rsidRPr="009E74FA">
        <w:rPr>
          <w:rStyle w:val="ms-rtecustom-articletitle1"/>
          <w:rFonts w:ascii="Times New Roman" w:hAnsi="Times New Roman" w:cs="Times New Roman"/>
          <w:b w:val="0"/>
          <w:color w:val="000000"/>
          <w:sz w:val="24"/>
          <w:szCs w:val="24"/>
        </w:rPr>
        <w:t>Johnst</w:t>
      </w:r>
      <w:proofErr w:type="spellEnd"/>
      <w:r w:rsidRPr="009E74FA">
        <w:rPr>
          <w:rStyle w:val="ms-rtecustom-articletitle1"/>
          <w:rFonts w:ascii="Times New Roman" w:hAnsi="Times New Roman" w:cs="Times New Roman"/>
          <w:b w:val="0"/>
          <w:color w:val="000000"/>
          <w:sz w:val="24"/>
          <w:szCs w:val="24"/>
        </w:rPr>
        <w:t>. (</w:t>
      </w:r>
      <w:proofErr w:type="spellStart"/>
      <w:r w:rsidRPr="009E74FA">
        <w:rPr>
          <w:rStyle w:val="ms-rtecustom-articletitle1"/>
          <w:rFonts w:ascii="Times New Roman" w:hAnsi="Times New Roman" w:cs="Times New Roman"/>
          <w:b w:val="0"/>
          <w:color w:val="000000"/>
          <w:sz w:val="24"/>
          <w:szCs w:val="24"/>
        </w:rPr>
        <w:t>Boraginaceae</w:t>
      </w:r>
      <w:proofErr w:type="spellEnd"/>
      <w:r w:rsidRPr="009E74FA">
        <w:rPr>
          <w:rStyle w:val="ms-rtecustom-articletitle1"/>
          <w:rFonts w:ascii="Times New Roman" w:hAnsi="Times New Roman" w:cs="Times New Roman"/>
          <w:b w:val="0"/>
          <w:color w:val="000000"/>
          <w:sz w:val="24"/>
          <w:szCs w:val="24"/>
        </w:rPr>
        <w:t>) in Saudi Arabia. Turkish J. of Botany 34: 367-377. (ISI Journal)</w:t>
      </w:r>
    </w:p>
    <w:p w:rsidR="008E3AA8" w:rsidRPr="009E74FA" w:rsidRDefault="008E3AA8" w:rsidP="00C95291">
      <w:pPr>
        <w:overflowPunct w:val="0"/>
        <w:autoSpaceDE w:val="0"/>
        <w:autoSpaceDN w:val="0"/>
        <w:adjustRightInd w:val="0"/>
        <w:jc w:val="both"/>
        <w:textAlignment w:val="baseline"/>
        <w:rPr>
          <w:rStyle w:val="ms-rtecustom-articletitle1"/>
          <w:rFonts w:ascii="Times New Roman" w:hAnsi="Times New Roman" w:cs="Times New Roman"/>
          <w:b w:val="0"/>
          <w:color w:val="000000"/>
          <w:sz w:val="24"/>
          <w:szCs w:val="24"/>
        </w:rPr>
      </w:pPr>
    </w:p>
    <w:p w:rsidR="008E3AA8" w:rsidRPr="009E74FA" w:rsidRDefault="008E3AA8" w:rsidP="00C95291">
      <w:pPr>
        <w:pStyle w:val="NormalWeb"/>
        <w:numPr>
          <w:ilvl w:val="0"/>
          <w:numId w:val="3"/>
        </w:numPr>
        <w:tabs>
          <w:tab w:val="clear" w:pos="720"/>
          <w:tab w:val="num" w:pos="810"/>
        </w:tabs>
        <w:overflowPunct w:val="0"/>
        <w:autoSpaceDE w:val="0"/>
        <w:autoSpaceDN w:val="0"/>
        <w:adjustRightInd w:val="0"/>
        <w:spacing w:before="0" w:beforeAutospacing="0" w:after="0" w:afterAutospacing="0"/>
        <w:ind w:left="810"/>
        <w:jc w:val="both"/>
        <w:textAlignment w:val="baseline"/>
        <w:rPr>
          <w:rFonts w:cs="Times New Roman"/>
          <w:szCs w:val="24"/>
          <w:rtl/>
        </w:rPr>
      </w:pPr>
      <w:r w:rsidRPr="009E74FA">
        <w:rPr>
          <w:rFonts w:cs="Times New Roman"/>
          <w:b/>
          <w:bCs/>
          <w:szCs w:val="24"/>
        </w:rPr>
        <w:t>Thomas, J.;</w:t>
      </w:r>
      <w:r w:rsidRPr="009E74FA">
        <w:rPr>
          <w:rFonts w:cs="Times New Roman"/>
          <w:szCs w:val="24"/>
        </w:rPr>
        <w:t xml:space="preserve"> </w:t>
      </w:r>
      <w:proofErr w:type="spellStart"/>
      <w:r w:rsidRPr="009E74FA">
        <w:rPr>
          <w:rFonts w:cs="Times New Roman"/>
          <w:szCs w:val="24"/>
        </w:rPr>
        <w:t>Alfarhan</w:t>
      </w:r>
      <w:proofErr w:type="spellEnd"/>
      <w:r w:rsidRPr="009E74FA">
        <w:rPr>
          <w:rFonts w:cs="Times New Roman"/>
          <w:szCs w:val="24"/>
        </w:rPr>
        <w:t xml:space="preserve">, A.H.; </w:t>
      </w:r>
      <w:proofErr w:type="spellStart"/>
      <w:r w:rsidRPr="009E74FA">
        <w:rPr>
          <w:rFonts w:cs="Times New Roman"/>
          <w:szCs w:val="24"/>
        </w:rPr>
        <w:t>Samraoui</w:t>
      </w:r>
      <w:proofErr w:type="spellEnd"/>
      <w:r w:rsidRPr="009E74FA">
        <w:rPr>
          <w:rFonts w:cs="Times New Roman"/>
          <w:szCs w:val="24"/>
        </w:rPr>
        <w:t xml:space="preserve">, B.; </w:t>
      </w:r>
      <w:proofErr w:type="spellStart"/>
      <w:r w:rsidRPr="009E74FA">
        <w:rPr>
          <w:rFonts w:cs="Times New Roman"/>
          <w:szCs w:val="24"/>
        </w:rPr>
        <w:t>Sivadasan</w:t>
      </w:r>
      <w:proofErr w:type="spellEnd"/>
      <w:r w:rsidRPr="009E74FA">
        <w:rPr>
          <w:rFonts w:cs="Times New Roman"/>
          <w:szCs w:val="24"/>
        </w:rPr>
        <w:t xml:space="preserve">, M.; </w:t>
      </w:r>
      <w:proofErr w:type="spellStart"/>
      <w:r w:rsidRPr="009E74FA">
        <w:rPr>
          <w:rFonts w:cs="Times New Roman"/>
          <w:szCs w:val="24"/>
        </w:rPr>
        <w:t>Bukhari</w:t>
      </w:r>
      <w:proofErr w:type="spellEnd"/>
      <w:r w:rsidRPr="009E74FA">
        <w:rPr>
          <w:rFonts w:cs="Times New Roman"/>
          <w:szCs w:val="24"/>
        </w:rPr>
        <w:t>, N.; Al-</w:t>
      </w:r>
      <w:proofErr w:type="spellStart"/>
      <w:r w:rsidRPr="009E74FA">
        <w:rPr>
          <w:rFonts w:cs="Times New Roman"/>
          <w:szCs w:val="24"/>
        </w:rPr>
        <w:t>Atar</w:t>
      </w:r>
      <w:proofErr w:type="spellEnd"/>
      <w:r w:rsidRPr="009E74FA">
        <w:rPr>
          <w:rFonts w:cs="Times New Roman"/>
          <w:szCs w:val="24"/>
        </w:rPr>
        <w:t xml:space="preserve">, A.A. (2010) Floristic composition of the </w:t>
      </w:r>
      <w:proofErr w:type="spellStart"/>
      <w:r w:rsidRPr="009E74FA">
        <w:rPr>
          <w:rFonts w:cs="Times New Roman"/>
          <w:szCs w:val="24"/>
        </w:rPr>
        <w:t>Farasan</w:t>
      </w:r>
      <w:proofErr w:type="spellEnd"/>
      <w:r w:rsidRPr="009E74FA">
        <w:rPr>
          <w:rFonts w:cs="Times New Roman"/>
          <w:szCs w:val="24"/>
        </w:rPr>
        <w:t xml:space="preserve"> Archipelago in SE Red Sea and its affinities to </w:t>
      </w:r>
      <w:proofErr w:type="spellStart"/>
      <w:r w:rsidRPr="009E74FA">
        <w:rPr>
          <w:rFonts w:cs="Times New Roman"/>
          <w:szCs w:val="24"/>
        </w:rPr>
        <w:t>phytogeographical</w:t>
      </w:r>
      <w:proofErr w:type="spellEnd"/>
      <w:r w:rsidRPr="009E74FA">
        <w:rPr>
          <w:rFonts w:cs="Times New Roman"/>
          <w:szCs w:val="24"/>
        </w:rPr>
        <w:t xml:space="preserve"> regions. Arab Gulf Journal of Scientific Research 28(2): 79-90. (ISI Journal)</w:t>
      </w:r>
    </w:p>
    <w:p w:rsidR="008E3AA8" w:rsidRPr="009E74FA" w:rsidRDefault="008E3AA8" w:rsidP="00C95291">
      <w:pPr>
        <w:pStyle w:val="ListParagraph"/>
        <w:ind w:firstLine="426"/>
        <w:rPr>
          <w:rFonts w:cs="Times New Roman"/>
          <w:szCs w:val="24"/>
        </w:rPr>
      </w:pPr>
    </w:p>
    <w:p w:rsidR="008E3AA8" w:rsidRPr="00F0522D" w:rsidRDefault="008E3AA8" w:rsidP="00430DEE">
      <w:pPr>
        <w:numPr>
          <w:ilvl w:val="0"/>
          <w:numId w:val="3"/>
        </w:numPr>
        <w:tabs>
          <w:tab w:val="clear" w:pos="720"/>
          <w:tab w:val="num" w:pos="810"/>
        </w:tabs>
        <w:overflowPunct w:val="0"/>
        <w:autoSpaceDE w:val="0"/>
        <w:autoSpaceDN w:val="0"/>
        <w:adjustRightInd w:val="0"/>
        <w:ind w:left="900" w:hanging="450"/>
        <w:jc w:val="both"/>
        <w:textAlignment w:val="baseline"/>
        <w:rPr>
          <w:b/>
          <w:sz w:val="24"/>
          <w:szCs w:val="24"/>
        </w:rPr>
      </w:pPr>
      <w:r w:rsidRPr="009E74FA">
        <w:rPr>
          <w:sz w:val="24"/>
          <w:szCs w:val="24"/>
        </w:rPr>
        <w:t xml:space="preserve"> </w:t>
      </w:r>
      <w:proofErr w:type="spellStart"/>
      <w:r w:rsidRPr="009E74FA">
        <w:rPr>
          <w:sz w:val="24"/>
          <w:szCs w:val="24"/>
        </w:rPr>
        <w:t>Basahi</w:t>
      </w:r>
      <w:proofErr w:type="spellEnd"/>
      <w:r w:rsidRPr="009E74FA">
        <w:rPr>
          <w:sz w:val="24"/>
          <w:szCs w:val="24"/>
        </w:rPr>
        <w:t xml:space="preserve">, M.A.; </w:t>
      </w:r>
      <w:r w:rsidRPr="009E74FA">
        <w:rPr>
          <w:b/>
          <w:bCs/>
          <w:sz w:val="24"/>
          <w:szCs w:val="24"/>
        </w:rPr>
        <w:t>Thomas, J</w:t>
      </w:r>
      <w:r w:rsidRPr="009E74FA">
        <w:rPr>
          <w:sz w:val="24"/>
          <w:szCs w:val="24"/>
        </w:rPr>
        <w:t>.</w:t>
      </w:r>
      <w:r w:rsidR="00430DEE">
        <w:rPr>
          <w:sz w:val="24"/>
          <w:szCs w:val="24"/>
        </w:rPr>
        <w:t>; Al-</w:t>
      </w:r>
      <w:proofErr w:type="spellStart"/>
      <w:r w:rsidR="00430DEE">
        <w:rPr>
          <w:sz w:val="24"/>
          <w:szCs w:val="24"/>
        </w:rPr>
        <w:t>Turki</w:t>
      </w:r>
      <w:proofErr w:type="spellEnd"/>
      <w:r w:rsidR="00430DEE">
        <w:rPr>
          <w:sz w:val="24"/>
          <w:szCs w:val="24"/>
        </w:rPr>
        <w:t xml:space="preserve">, T.A.; </w:t>
      </w:r>
      <w:proofErr w:type="spellStart"/>
      <w:r w:rsidR="00430DEE">
        <w:rPr>
          <w:sz w:val="24"/>
          <w:szCs w:val="24"/>
        </w:rPr>
        <w:t>Alfarhan</w:t>
      </w:r>
      <w:proofErr w:type="spellEnd"/>
      <w:r w:rsidR="00430DEE">
        <w:rPr>
          <w:sz w:val="24"/>
          <w:szCs w:val="24"/>
        </w:rPr>
        <w:t>, A.H</w:t>
      </w:r>
      <w:r w:rsidRPr="009E74FA">
        <w:rPr>
          <w:sz w:val="24"/>
          <w:szCs w:val="24"/>
        </w:rPr>
        <w:t>;</w:t>
      </w:r>
      <w:r w:rsidR="00430DEE">
        <w:rPr>
          <w:sz w:val="24"/>
          <w:szCs w:val="24"/>
        </w:rPr>
        <w:t xml:space="preserve"> </w:t>
      </w:r>
      <w:r w:rsidRPr="009E74FA">
        <w:rPr>
          <w:sz w:val="24"/>
          <w:szCs w:val="24"/>
        </w:rPr>
        <w:t>Al-</w:t>
      </w:r>
      <w:proofErr w:type="spellStart"/>
      <w:r w:rsidRPr="009E74FA">
        <w:rPr>
          <w:sz w:val="24"/>
          <w:szCs w:val="24"/>
        </w:rPr>
        <w:t>Atar</w:t>
      </w:r>
      <w:proofErr w:type="spellEnd"/>
      <w:r w:rsidRPr="009E74FA">
        <w:rPr>
          <w:sz w:val="24"/>
          <w:szCs w:val="24"/>
        </w:rPr>
        <w:t xml:space="preserve">, A.A. and </w:t>
      </w:r>
      <w:proofErr w:type="spellStart"/>
      <w:r w:rsidRPr="009E74FA">
        <w:rPr>
          <w:sz w:val="24"/>
          <w:szCs w:val="24"/>
        </w:rPr>
        <w:t>Sivadasan</w:t>
      </w:r>
      <w:proofErr w:type="spellEnd"/>
      <w:r w:rsidRPr="009E74FA">
        <w:rPr>
          <w:sz w:val="24"/>
          <w:szCs w:val="24"/>
        </w:rPr>
        <w:t xml:space="preserve">, M. (2010) Current status and conservation efforts of </w:t>
      </w:r>
      <w:proofErr w:type="spellStart"/>
      <w:r w:rsidRPr="009E74FA">
        <w:rPr>
          <w:sz w:val="24"/>
          <w:szCs w:val="24"/>
        </w:rPr>
        <w:t>C</w:t>
      </w:r>
      <w:r w:rsidRPr="009E74FA">
        <w:rPr>
          <w:i/>
          <w:iCs/>
          <w:sz w:val="24"/>
          <w:szCs w:val="24"/>
        </w:rPr>
        <w:t>entaurothamnus</w:t>
      </w:r>
      <w:proofErr w:type="spellEnd"/>
      <w:r w:rsidRPr="009E74FA">
        <w:rPr>
          <w:i/>
          <w:iCs/>
          <w:sz w:val="24"/>
          <w:szCs w:val="24"/>
        </w:rPr>
        <w:t xml:space="preserve"> </w:t>
      </w:r>
      <w:proofErr w:type="spellStart"/>
      <w:r w:rsidRPr="009E74FA">
        <w:rPr>
          <w:i/>
          <w:iCs/>
          <w:sz w:val="24"/>
          <w:szCs w:val="24"/>
        </w:rPr>
        <w:t>maximus</w:t>
      </w:r>
      <w:proofErr w:type="spellEnd"/>
      <w:r w:rsidRPr="009E74FA">
        <w:rPr>
          <w:i/>
          <w:iCs/>
          <w:sz w:val="24"/>
          <w:szCs w:val="24"/>
        </w:rPr>
        <w:t xml:space="preserve"> </w:t>
      </w:r>
      <w:proofErr w:type="spellStart"/>
      <w:r w:rsidRPr="009E74FA">
        <w:rPr>
          <w:sz w:val="24"/>
          <w:szCs w:val="24"/>
        </w:rPr>
        <w:t>Wagenitz</w:t>
      </w:r>
      <w:proofErr w:type="spellEnd"/>
      <w:r w:rsidRPr="009E74FA">
        <w:rPr>
          <w:sz w:val="24"/>
          <w:szCs w:val="24"/>
        </w:rPr>
        <w:t xml:space="preserve"> &amp; </w:t>
      </w:r>
      <w:proofErr w:type="spellStart"/>
      <w:r w:rsidRPr="009E74FA">
        <w:rPr>
          <w:sz w:val="24"/>
          <w:szCs w:val="24"/>
        </w:rPr>
        <w:t>Dittrich</w:t>
      </w:r>
      <w:proofErr w:type="spellEnd"/>
      <w:r w:rsidRPr="009E74FA">
        <w:rPr>
          <w:sz w:val="24"/>
          <w:szCs w:val="24"/>
        </w:rPr>
        <w:t xml:space="preserve"> (</w:t>
      </w:r>
      <w:proofErr w:type="spellStart"/>
      <w:r w:rsidRPr="009E74FA">
        <w:rPr>
          <w:sz w:val="24"/>
          <w:szCs w:val="24"/>
        </w:rPr>
        <w:t>Asteraceae</w:t>
      </w:r>
      <w:proofErr w:type="spellEnd"/>
      <w:r w:rsidRPr="009E74FA">
        <w:rPr>
          <w:sz w:val="24"/>
          <w:szCs w:val="24"/>
        </w:rPr>
        <w:t>)</w:t>
      </w:r>
      <w:r w:rsidRPr="009E74FA">
        <w:rPr>
          <w:i/>
          <w:iCs/>
          <w:sz w:val="24"/>
          <w:szCs w:val="24"/>
        </w:rPr>
        <w:t xml:space="preserve">, </w:t>
      </w:r>
      <w:r w:rsidRPr="009E74FA">
        <w:rPr>
          <w:sz w:val="24"/>
          <w:szCs w:val="24"/>
        </w:rPr>
        <w:t>an endemic, endangered species from Arabian Peninsula</w:t>
      </w:r>
      <w:r w:rsidRPr="009E74FA">
        <w:rPr>
          <w:b/>
          <w:bCs/>
          <w:sz w:val="24"/>
          <w:szCs w:val="24"/>
        </w:rPr>
        <w:t xml:space="preserve">, </w:t>
      </w:r>
      <w:r w:rsidRPr="009E74FA">
        <w:rPr>
          <w:sz w:val="24"/>
          <w:szCs w:val="24"/>
        </w:rPr>
        <w:t>Plant Archives 10(2): 807-814. (ISI Journal)</w:t>
      </w:r>
      <w:r w:rsidR="00F0522D">
        <w:rPr>
          <w:sz w:val="24"/>
          <w:szCs w:val="24"/>
        </w:rPr>
        <w:t>.</w:t>
      </w:r>
    </w:p>
    <w:p w:rsidR="00F0522D" w:rsidRPr="00F0522D" w:rsidRDefault="00F0522D" w:rsidP="00C95291">
      <w:pPr>
        <w:overflowPunct w:val="0"/>
        <w:autoSpaceDE w:val="0"/>
        <w:autoSpaceDN w:val="0"/>
        <w:adjustRightInd w:val="0"/>
        <w:ind w:left="900" w:hanging="450"/>
        <w:jc w:val="both"/>
        <w:textAlignment w:val="baseline"/>
        <w:rPr>
          <w:b/>
          <w:sz w:val="24"/>
          <w:szCs w:val="24"/>
        </w:rPr>
      </w:pPr>
    </w:p>
    <w:p w:rsidR="008E3AA8" w:rsidRPr="009E74FA" w:rsidRDefault="008E3AA8" w:rsidP="00C95291">
      <w:pPr>
        <w:pStyle w:val="ListParagraph"/>
        <w:numPr>
          <w:ilvl w:val="0"/>
          <w:numId w:val="3"/>
        </w:numPr>
        <w:tabs>
          <w:tab w:val="clear" w:pos="720"/>
          <w:tab w:val="left" w:pos="540"/>
          <w:tab w:val="num" w:pos="810"/>
          <w:tab w:val="left" w:pos="851"/>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900" w:hanging="450"/>
        <w:textAlignment w:val="baseline"/>
        <w:rPr>
          <w:rFonts w:eastAsia="Calibri" w:cs="Times New Roman"/>
          <w:szCs w:val="24"/>
        </w:rPr>
      </w:pPr>
      <w:proofErr w:type="spellStart"/>
      <w:r w:rsidRPr="009E74FA">
        <w:rPr>
          <w:rFonts w:cs="Times New Roman"/>
          <w:szCs w:val="24"/>
        </w:rPr>
        <w:t>Jaleel</w:t>
      </w:r>
      <w:proofErr w:type="spellEnd"/>
      <w:r w:rsidRPr="009E74FA">
        <w:rPr>
          <w:rFonts w:cs="Times New Roman"/>
          <w:szCs w:val="24"/>
        </w:rPr>
        <w:t xml:space="preserve">, V. Abdul, M. </w:t>
      </w:r>
      <w:proofErr w:type="spellStart"/>
      <w:r w:rsidRPr="009E74FA">
        <w:rPr>
          <w:rFonts w:cs="Times New Roman"/>
          <w:szCs w:val="24"/>
        </w:rPr>
        <w:t>Sivadasan</w:t>
      </w:r>
      <w:proofErr w:type="spellEnd"/>
      <w:r w:rsidRPr="009E74FA">
        <w:rPr>
          <w:rFonts w:cs="Times New Roman"/>
          <w:szCs w:val="24"/>
        </w:rPr>
        <w:t xml:space="preserve">, Ahmed H. </w:t>
      </w:r>
      <w:proofErr w:type="spellStart"/>
      <w:r w:rsidRPr="009E74FA">
        <w:rPr>
          <w:rFonts w:cs="Times New Roman"/>
          <w:szCs w:val="24"/>
        </w:rPr>
        <w:t>Alfarhan</w:t>
      </w:r>
      <w:proofErr w:type="spellEnd"/>
      <w:r w:rsidRPr="009E74FA">
        <w:rPr>
          <w:rFonts w:cs="Times New Roman"/>
          <w:szCs w:val="24"/>
        </w:rPr>
        <w:t xml:space="preserve">, </w:t>
      </w:r>
      <w:r w:rsidRPr="009E74FA">
        <w:rPr>
          <w:rFonts w:cs="Times New Roman"/>
          <w:b/>
          <w:bCs/>
          <w:szCs w:val="24"/>
        </w:rPr>
        <w:t>Thomas, J.</w:t>
      </w:r>
      <w:r w:rsidRPr="009E74FA">
        <w:rPr>
          <w:rFonts w:cs="Times New Roman"/>
          <w:szCs w:val="24"/>
        </w:rPr>
        <w:t xml:space="preserve"> &amp; A. A. </w:t>
      </w:r>
      <w:proofErr w:type="spellStart"/>
      <w:r w:rsidRPr="009E74FA">
        <w:rPr>
          <w:rFonts w:cs="Times New Roman"/>
          <w:szCs w:val="24"/>
        </w:rPr>
        <w:t>Alatar</w:t>
      </w:r>
      <w:proofErr w:type="spellEnd"/>
      <w:r w:rsidRPr="009E74FA">
        <w:rPr>
          <w:rFonts w:cs="Times New Roman"/>
          <w:szCs w:val="24"/>
        </w:rPr>
        <w:t>. (2011)</w:t>
      </w:r>
      <w:proofErr w:type="gramStart"/>
      <w:r w:rsidRPr="009E74FA">
        <w:rPr>
          <w:rFonts w:cs="Times New Roman"/>
          <w:szCs w:val="24"/>
        </w:rPr>
        <w:t>.  Revision</w:t>
      </w:r>
      <w:proofErr w:type="gramEnd"/>
      <w:r w:rsidRPr="009E74FA">
        <w:rPr>
          <w:rFonts w:cs="Times New Roman"/>
          <w:szCs w:val="24"/>
        </w:rPr>
        <w:t xml:space="preserve"> of </w:t>
      </w:r>
      <w:proofErr w:type="spellStart"/>
      <w:r w:rsidRPr="009E74FA">
        <w:rPr>
          <w:rFonts w:cs="Times New Roman"/>
          <w:i/>
          <w:szCs w:val="24"/>
        </w:rPr>
        <w:t>Amorphophallus</w:t>
      </w:r>
      <w:proofErr w:type="spellEnd"/>
      <w:r w:rsidRPr="009E74FA">
        <w:rPr>
          <w:rFonts w:cs="Times New Roman"/>
          <w:szCs w:val="24"/>
        </w:rPr>
        <w:t xml:space="preserve"> </w:t>
      </w:r>
      <w:proofErr w:type="spellStart"/>
      <w:r w:rsidRPr="009E74FA">
        <w:rPr>
          <w:rFonts w:cs="Times New Roman"/>
          <w:szCs w:val="24"/>
        </w:rPr>
        <w:t>Blume</w:t>
      </w:r>
      <w:proofErr w:type="spellEnd"/>
      <w:r w:rsidRPr="009E74FA">
        <w:rPr>
          <w:rFonts w:cs="Times New Roman"/>
          <w:szCs w:val="24"/>
        </w:rPr>
        <w:t xml:space="preserve"> ex </w:t>
      </w:r>
      <w:proofErr w:type="spellStart"/>
      <w:r w:rsidRPr="009E74FA">
        <w:rPr>
          <w:rFonts w:cs="Times New Roman"/>
          <w:szCs w:val="24"/>
        </w:rPr>
        <w:t>Decne</w:t>
      </w:r>
      <w:proofErr w:type="spellEnd"/>
      <w:r w:rsidRPr="009E74FA">
        <w:rPr>
          <w:rFonts w:cs="Times New Roman"/>
          <w:szCs w:val="24"/>
        </w:rPr>
        <w:t xml:space="preserve">. Sect. </w:t>
      </w:r>
      <w:proofErr w:type="spellStart"/>
      <w:r w:rsidRPr="009E74FA">
        <w:rPr>
          <w:rFonts w:cs="Times New Roman"/>
          <w:i/>
          <w:szCs w:val="24"/>
        </w:rPr>
        <w:t>Rhaphiophallus</w:t>
      </w:r>
      <w:proofErr w:type="spellEnd"/>
      <w:r w:rsidRPr="009E74FA">
        <w:rPr>
          <w:rFonts w:cs="Times New Roman"/>
          <w:szCs w:val="24"/>
        </w:rPr>
        <w:t xml:space="preserve"> (Schott) </w:t>
      </w:r>
      <w:proofErr w:type="spellStart"/>
      <w:r w:rsidRPr="009E74FA">
        <w:rPr>
          <w:rFonts w:cs="Times New Roman"/>
          <w:szCs w:val="24"/>
        </w:rPr>
        <w:t>Engler</w:t>
      </w:r>
      <w:proofErr w:type="spellEnd"/>
      <w:r w:rsidRPr="009E74FA">
        <w:rPr>
          <w:rFonts w:cs="Times New Roman"/>
          <w:szCs w:val="24"/>
        </w:rPr>
        <w:t xml:space="preserve"> (</w:t>
      </w:r>
      <w:proofErr w:type="spellStart"/>
      <w:r w:rsidRPr="009E74FA">
        <w:rPr>
          <w:rFonts w:cs="Times New Roman"/>
          <w:szCs w:val="24"/>
        </w:rPr>
        <w:t>Araceae</w:t>
      </w:r>
      <w:proofErr w:type="spellEnd"/>
      <w:r w:rsidRPr="009E74FA">
        <w:rPr>
          <w:rFonts w:cs="Times New Roman"/>
          <w:szCs w:val="24"/>
        </w:rPr>
        <w:t xml:space="preserve">) in India. Bangladesh Journal of Plant </w:t>
      </w:r>
      <w:proofErr w:type="gramStart"/>
      <w:r w:rsidRPr="009E74FA">
        <w:rPr>
          <w:rFonts w:cs="Times New Roman"/>
          <w:szCs w:val="24"/>
        </w:rPr>
        <w:t>Taxonomy  18</w:t>
      </w:r>
      <w:proofErr w:type="gramEnd"/>
      <w:r w:rsidRPr="009E74FA">
        <w:rPr>
          <w:rFonts w:cs="Times New Roman"/>
          <w:szCs w:val="24"/>
        </w:rPr>
        <w:t>(1): 1-26. (ISI Journal)</w:t>
      </w:r>
    </w:p>
    <w:p w:rsidR="008E3AA8" w:rsidRPr="009E74FA" w:rsidRDefault="008E3AA8" w:rsidP="00C95291">
      <w:pPr>
        <w:pStyle w:val="ListParagraph"/>
        <w:tabs>
          <w:tab w:val="left" w:pos="540"/>
          <w:tab w:val="left" w:pos="851"/>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00" w:beforeAutospacing="1" w:after="100" w:afterAutospacing="1"/>
        <w:ind w:left="0"/>
        <w:textAlignment w:val="baseline"/>
        <w:rPr>
          <w:rFonts w:eastAsia="Calibri" w:cs="Times New Roman"/>
          <w:szCs w:val="24"/>
        </w:rPr>
      </w:pPr>
    </w:p>
    <w:p w:rsidR="008E3AA8" w:rsidRPr="009E74FA" w:rsidRDefault="008E3AA8" w:rsidP="00C95291">
      <w:pPr>
        <w:pStyle w:val="ListParagraph"/>
        <w:numPr>
          <w:ilvl w:val="0"/>
          <w:numId w:val="3"/>
        </w:numPr>
        <w:tabs>
          <w:tab w:val="clear" w:pos="720"/>
          <w:tab w:val="left" w:pos="540"/>
          <w:tab w:val="num" w:pos="810"/>
          <w:tab w:val="left" w:pos="851"/>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00" w:beforeAutospacing="1" w:after="100" w:afterAutospacing="1"/>
        <w:ind w:left="810"/>
        <w:textAlignment w:val="baseline"/>
        <w:rPr>
          <w:rFonts w:eastAsia="Calibri" w:cs="Times New Roman"/>
          <w:szCs w:val="24"/>
        </w:rPr>
      </w:pPr>
      <w:r w:rsidRPr="009E74FA">
        <w:rPr>
          <w:rFonts w:cs="Times New Roman"/>
          <w:color w:val="000000"/>
          <w:szCs w:val="24"/>
        </w:rPr>
        <w:t xml:space="preserve"> </w:t>
      </w:r>
      <w:proofErr w:type="spellStart"/>
      <w:r w:rsidRPr="009E74FA">
        <w:rPr>
          <w:rFonts w:cs="Times New Roman"/>
          <w:color w:val="000000"/>
          <w:szCs w:val="24"/>
        </w:rPr>
        <w:t>Arif</w:t>
      </w:r>
      <w:proofErr w:type="spellEnd"/>
      <w:r w:rsidRPr="009E74FA">
        <w:rPr>
          <w:rFonts w:cs="Times New Roman"/>
          <w:color w:val="000000"/>
          <w:szCs w:val="24"/>
        </w:rPr>
        <w:t xml:space="preserve"> I.A.; </w:t>
      </w:r>
      <w:proofErr w:type="spellStart"/>
      <w:r w:rsidRPr="009E74FA">
        <w:rPr>
          <w:rFonts w:cs="Times New Roman"/>
          <w:color w:val="000000"/>
          <w:szCs w:val="24"/>
        </w:rPr>
        <w:t>Bakir</w:t>
      </w:r>
      <w:proofErr w:type="spellEnd"/>
      <w:r w:rsidRPr="009E74FA">
        <w:rPr>
          <w:rFonts w:cs="Times New Roman"/>
          <w:color w:val="000000"/>
          <w:szCs w:val="24"/>
        </w:rPr>
        <w:t xml:space="preserve">, M.A.; Khan, H.A.; </w:t>
      </w:r>
      <w:proofErr w:type="spellStart"/>
      <w:r w:rsidRPr="009E74FA">
        <w:rPr>
          <w:rFonts w:cs="Times New Roman"/>
          <w:color w:val="000000"/>
          <w:szCs w:val="24"/>
        </w:rPr>
        <w:t>Alfarhan</w:t>
      </w:r>
      <w:proofErr w:type="spellEnd"/>
      <w:r w:rsidRPr="009E74FA">
        <w:rPr>
          <w:rFonts w:cs="Times New Roman"/>
          <w:color w:val="000000"/>
          <w:szCs w:val="24"/>
        </w:rPr>
        <w:t>, A</w:t>
      </w:r>
      <w:proofErr w:type="gramStart"/>
      <w:r w:rsidRPr="009E74FA">
        <w:rPr>
          <w:rFonts w:cs="Times New Roman"/>
          <w:color w:val="000000"/>
          <w:szCs w:val="24"/>
        </w:rPr>
        <w:t>,H</w:t>
      </w:r>
      <w:proofErr w:type="gramEnd"/>
      <w:r w:rsidRPr="009E74FA">
        <w:rPr>
          <w:rFonts w:cs="Times New Roman"/>
          <w:color w:val="000000"/>
          <w:szCs w:val="24"/>
        </w:rPr>
        <w:t xml:space="preserve">.; Al </w:t>
      </w:r>
      <w:proofErr w:type="spellStart"/>
      <w:r w:rsidRPr="009E74FA">
        <w:rPr>
          <w:rFonts w:cs="Times New Roman"/>
          <w:color w:val="000000"/>
          <w:szCs w:val="24"/>
        </w:rPr>
        <w:t>Homaidan</w:t>
      </w:r>
      <w:proofErr w:type="spellEnd"/>
      <w:r w:rsidRPr="009E74FA">
        <w:rPr>
          <w:rFonts w:cs="Times New Roman"/>
          <w:color w:val="000000"/>
          <w:szCs w:val="24"/>
        </w:rPr>
        <w:t xml:space="preserve">, A.A.; </w:t>
      </w:r>
      <w:proofErr w:type="spellStart"/>
      <w:r w:rsidRPr="009E74FA">
        <w:rPr>
          <w:rFonts w:cs="Times New Roman"/>
          <w:color w:val="000000"/>
          <w:szCs w:val="24"/>
        </w:rPr>
        <w:t>Ahamed</w:t>
      </w:r>
      <w:proofErr w:type="spellEnd"/>
      <w:r w:rsidRPr="009E74FA">
        <w:rPr>
          <w:rFonts w:cs="Times New Roman"/>
          <w:color w:val="000000"/>
          <w:szCs w:val="24"/>
        </w:rPr>
        <w:t xml:space="preserve"> A, </w:t>
      </w:r>
      <w:proofErr w:type="spellStart"/>
      <w:r w:rsidRPr="009E74FA">
        <w:rPr>
          <w:rFonts w:cs="Times New Roman"/>
          <w:color w:val="000000"/>
          <w:szCs w:val="24"/>
        </w:rPr>
        <w:t>Bafeel</w:t>
      </w:r>
      <w:proofErr w:type="spellEnd"/>
      <w:r w:rsidRPr="009E74FA">
        <w:rPr>
          <w:rFonts w:cs="Times New Roman"/>
          <w:color w:val="000000"/>
          <w:szCs w:val="24"/>
        </w:rPr>
        <w:t xml:space="preserve"> SO; </w:t>
      </w:r>
      <w:r w:rsidRPr="009E74FA">
        <w:rPr>
          <w:rFonts w:cs="Times New Roman"/>
          <w:b/>
          <w:color w:val="000000"/>
          <w:szCs w:val="24"/>
        </w:rPr>
        <w:t>Thomas, J</w:t>
      </w:r>
      <w:r w:rsidRPr="009E74FA">
        <w:rPr>
          <w:rFonts w:cs="Times New Roman"/>
          <w:color w:val="000000"/>
          <w:szCs w:val="24"/>
        </w:rPr>
        <w:t xml:space="preserve">. (2011). Comparative evaluation of PCR success with universal primers of </w:t>
      </w:r>
      <w:proofErr w:type="spellStart"/>
      <w:r w:rsidRPr="009E74FA">
        <w:rPr>
          <w:rFonts w:cs="Times New Roman"/>
          <w:color w:val="000000"/>
          <w:szCs w:val="24"/>
        </w:rPr>
        <w:t>maturase</w:t>
      </w:r>
      <w:proofErr w:type="spellEnd"/>
      <w:r w:rsidRPr="009E74FA">
        <w:rPr>
          <w:rFonts w:cs="Times New Roman"/>
          <w:color w:val="000000"/>
          <w:szCs w:val="24"/>
        </w:rPr>
        <w:t xml:space="preserve"> K (</w:t>
      </w:r>
      <w:proofErr w:type="spellStart"/>
      <w:r w:rsidRPr="009E74FA">
        <w:rPr>
          <w:rFonts w:cs="Times New Roman"/>
          <w:color w:val="000000"/>
          <w:szCs w:val="24"/>
        </w:rPr>
        <w:t>matK</w:t>
      </w:r>
      <w:proofErr w:type="spellEnd"/>
      <w:r w:rsidRPr="009E74FA">
        <w:rPr>
          <w:rFonts w:cs="Times New Roman"/>
          <w:color w:val="000000"/>
          <w:szCs w:val="24"/>
        </w:rPr>
        <w:t>) and ribulose-1</w:t>
      </w:r>
      <w:proofErr w:type="gramStart"/>
      <w:r w:rsidRPr="009E74FA">
        <w:rPr>
          <w:rFonts w:cs="Times New Roman"/>
          <w:color w:val="000000"/>
          <w:szCs w:val="24"/>
        </w:rPr>
        <w:t>,5</w:t>
      </w:r>
      <w:proofErr w:type="gramEnd"/>
      <w:r w:rsidRPr="009E74FA">
        <w:rPr>
          <w:rFonts w:cs="Times New Roman"/>
          <w:color w:val="000000"/>
          <w:szCs w:val="24"/>
        </w:rPr>
        <w:t xml:space="preserve">-bisphosphate carboxylase </w:t>
      </w:r>
      <w:proofErr w:type="spellStart"/>
      <w:r w:rsidRPr="009E74FA">
        <w:rPr>
          <w:rFonts w:cs="Times New Roman"/>
          <w:color w:val="000000"/>
          <w:szCs w:val="24"/>
        </w:rPr>
        <w:t>oxygenase</w:t>
      </w:r>
      <w:proofErr w:type="spellEnd"/>
      <w:r w:rsidRPr="009E74FA">
        <w:rPr>
          <w:rFonts w:cs="Times New Roman"/>
          <w:color w:val="000000"/>
          <w:szCs w:val="24"/>
        </w:rPr>
        <w:t xml:space="preserve"> large subunit (</w:t>
      </w:r>
      <w:proofErr w:type="spellStart"/>
      <w:r w:rsidRPr="009E74FA">
        <w:rPr>
          <w:rFonts w:cs="Times New Roman"/>
          <w:color w:val="000000"/>
          <w:szCs w:val="24"/>
        </w:rPr>
        <w:t>rbcL</w:t>
      </w:r>
      <w:proofErr w:type="spellEnd"/>
      <w:r w:rsidRPr="009E74FA">
        <w:rPr>
          <w:rFonts w:cs="Times New Roman"/>
          <w:color w:val="000000"/>
          <w:szCs w:val="24"/>
        </w:rPr>
        <w:t xml:space="preserve">) for barcoding of some arid plants. </w:t>
      </w:r>
      <w:r w:rsidR="00DD5923">
        <w:rPr>
          <w:rFonts w:cs="Times New Roman"/>
          <w:szCs w:val="24"/>
        </w:rPr>
        <w:t xml:space="preserve">Plant </w:t>
      </w:r>
      <w:proofErr w:type="spellStart"/>
      <w:r w:rsidR="00DD5923">
        <w:rPr>
          <w:rFonts w:cs="Times New Roman"/>
          <w:szCs w:val="24"/>
        </w:rPr>
        <w:t>Omics</w:t>
      </w:r>
      <w:proofErr w:type="spellEnd"/>
      <w:r w:rsidR="00DD5923">
        <w:rPr>
          <w:rFonts w:cs="Times New Roman"/>
          <w:szCs w:val="24"/>
        </w:rPr>
        <w:t xml:space="preserve"> </w:t>
      </w:r>
      <w:r w:rsidRPr="009E74FA">
        <w:rPr>
          <w:rFonts w:cs="Times New Roman"/>
          <w:szCs w:val="24"/>
        </w:rPr>
        <w:t xml:space="preserve"> 4(4): 195-198. (ISI Journal)</w:t>
      </w:r>
    </w:p>
    <w:p w:rsidR="008E3AA8" w:rsidRPr="009E74FA" w:rsidRDefault="008E3AA8" w:rsidP="00C95291">
      <w:pPr>
        <w:pStyle w:val="ListParagraph"/>
        <w:rPr>
          <w:rFonts w:eastAsia="Calibri" w:cs="Times New Roman"/>
          <w:szCs w:val="24"/>
        </w:rPr>
      </w:pPr>
    </w:p>
    <w:p w:rsidR="008E3AA8" w:rsidRPr="009E74FA" w:rsidRDefault="008E3AA8" w:rsidP="00C95291">
      <w:pPr>
        <w:pStyle w:val="ListParagraph"/>
        <w:numPr>
          <w:ilvl w:val="0"/>
          <w:numId w:val="3"/>
        </w:numPr>
        <w:tabs>
          <w:tab w:val="clear" w:pos="720"/>
          <w:tab w:val="num" w:pos="810"/>
        </w:tabs>
        <w:overflowPunct w:val="0"/>
        <w:autoSpaceDE w:val="0"/>
        <w:autoSpaceDN w:val="0"/>
        <w:adjustRightInd w:val="0"/>
        <w:ind w:left="810"/>
        <w:textAlignment w:val="baseline"/>
        <w:rPr>
          <w:rStyle w:val="itemheader1"/>
          <w:rFonts w:cs="Times New Roman"/>
          <w:b w:val="0"/>
          <w:bCs w:val="0"/>
          <w:sz w:val="24"/>
          <w:szCs w:val="24"/>
        </w:rPr>
      </w:pPr>
      <w:proofErr w:type="spellStart"/>
      <w:r w:rsidRPr="009E74FA">
        <w:rPr>
          <w:rFonts w:cs="Times New Roman"/>
          <w:szCs w:val="24"/>
        </w:rPr>
        <w:t>Yahya</w:t>
      </w:r>
      <w:proofErr w:type="spellEnd"/>
      <w:r w:rsidRPr="009E74FA">
        <w:rPr>
          <w:rFonts w:cs="Times New Roman"/>
          <w:szCs w:val="24"/>
        </w:rPr>
        <w:t>, M.; Al-</w:t>
      </w:r>
      <w:proofErr w:type="spellStart"/>
      <w:r w:rsidRPr="009E74FA">
        <w:rPr>
          <w:rFonts w:cs="Times New Roman"/>
          <w:szCs w:val="24"/>
        </w:rPr>
        <w:t>Turki</w:t>
      </w:r>
      <w:proofErr w:type="spellEnd"/>
      <w:r w:rsidRPr="009E74FA">
        <w:rPr>
          <w:rFonts w:cs="Times New Roman"/>
          <w:szCs w:val="24"/>
        </w:rPr>
        <w:t xml:space="preserve">, T.A. and </w:t>
      </w:r>
      <w:r w:rsidRPr="009E74FA">
        <w:rPr>
          <w:rFonts w:cs="Times New Roman"/>
          <w:b/>
          <w:bCs/>
          <w:szCs w:val="24"/>
        </w:rPr>
        <w:t>Thomas, J</w:t>
      </w:r>
      <w:r w:rsidRPr="009E74FA">
        <w:rPr>
          <w:rFonts w:cs="Times New Roman"/>
          <w:b/>
          <w:szCs w:val="24"/>
        </w:rPr>
        <w:t>.</w:t>
      </w:r>
      <w:r w:rsidRPr="009E74FA">
        <w:rPr>
          <w:rFonts w:cs="Times New Roman"/>
          <w:szCs w:val="24"/>
          <w:vertAlign w:val="superscript"/>
        </w:rPr>
        <w:t xml:space="preserve"> </w:t>
      </w:r>
      <w:r w:rsidR="00EA727F">
        <w:rPr>
          <w:rFonts w:cs="Times New Roman"/>
          <w:szCs w:val="24"/>
        </w:rPr>
        <w:t>(2012</w:t>
      </w:r>
      <w:r w:rsidRPr="009E74FA">
        <w:rPr>
          <w:rFonts w:cs="Times New Roman"/>
          <w:szCs w:val="24"/>
        </w:rPr>
        <w:t xml:space="preserve">).  </w:t>
      </w:r>
      <w:proofErr w:type="spellStart"/>
      <w:r w:rsidRPr="009E74FA">
        <w:rPr>
          <w:rFonts w:cs="Times New Roman"/>
          <w:bCs/>
          <w:i/>
          <w:iCs/>
          <w:szCs w:val="24"/>
        </w:rPr>
        <w:t>Odyssea</w:t>
      </w:r>
      <w:proofErr w:type="spellEnd"/>
      <w:r w:rsidRPr="009E74FA">
        <w:rPr>
          <w:rFonts w:cs="Times New Roman"/>
          <w:bCs/>
          <w:i/>
          <w:iCs/>
          <w:szCs w:val="24"/>
        </w:rPr>
        <w:t xml:space="preserve"> </w:t>
      </w:r>
      <w:proofErr w:type="spellStart"/>
      <w:r w:rsidRPr="009E74FA">
        <w:rPr>
          <w:rFonts w:cs="Times New Roman"/>
          <w:bCs/>
          <w:i/>
          <w:iCs/>
          <w:szCs w:val="24"/>
        </w:rPr>
        <w:t>mucronata</w:t>
      </w:r>
      <w:proofErr w:type="spellEnd"/>
      <w:r w:rsidRPr="009E74FA">
        <w:rPr>
          <w:rFonts w:cs="Times New Roman"/>
          <w:bCs/>
          <w:szCs w:val="24"/>
        </w:rPr>
        <w:t xml:space="preserve"> (</w:t>
      </w:r>
      <w:proofErr w:type="spellStart"/>
      <w:r w:rsidRPr="009E74FA">
        <w:rPr>
          <w:rFonts w:cs="Times New Roman"/>
          <w:bCs/>
          <w:szCs w:val="24"/>
        </w:rPr>
        <w:t>Forssk</w:t>
      </w:r>
      <w:proofErr w:type="spellEnd"/>
      <w:r w:rsidRPr="009E74FA">
        <w:rPr>
          <w:rFonts w:cs="Times New Roman"/>
          <w:bCs/>
          <w:szCs w:val="24"/>
        </w:rPr>
        <w:t xml:space="preserve">.) </w:t>
      </w:r>
      <w:proofErr w:type="spellStart"/>
      <w:r w:rsidRPr="009E74FA">
        <w:rPr>
          <w:rFonts w:cs="Times New Roman"/>
          <w:bCs/>
          <w:szCs w:val="24"/>
        </w:rPr>
        <w:t>Stapf</w:t>
      </w:r>
      <w:proofErr w:type="spellEnd"/>
      <w:r w:rsidRPr="009E74FA">
        <w:rPr>
          <w:rFonts w:cs="Times New Roman"/>
          <w:bCs/>
          <w:szCs w:val="24"/>
        </w:rPr>
        <w:t xml:space="preserve">, </w:t>
      </w:r>
      <w:proofErr w:type="spellStart"/>
      <w:r w:rsidRPr="009E74FA">
        <w:rPr>
          <w:rFonts w:cs="Times New Roman"/>
          <w:bCs/>
          <w:i/>
          <w:iCs/>
          <w:szCs w:val="24"/>
        </w:rPr>
        <w:t>Sesbania</w:t>
      </w:r>
      <w:proofErr w:type="spellEnd"/>
      <w:r w:rsidRPr="009E74FA">
        <w:rPr>
          <w:rFonts w:cs="Times New Roman"/>
          <w:bCs/>
          <w:i/>
          <w:iCs/>
          <w:szCs w:val="24"/>
        </w:rPr>
        <w:t xml:space="preserve"> </w:t>
      </w:r>
      <w:proofErr w:type="spellStart"/>
      <w:r w:rsidRPr="009E74FA">
        <w:rPr>
          <w:rFonts w:cs="Times New Roman"/>
          <w:bCs/>
          <w:i/>
          <w:iCs/>
          <w:szCs w:val="24"/>
        </w:rPr>
        <w:t>sericea</w:t>
      </w:r>
      <w:proofErr w:type="spellEnd"/>
      <w:r w:rsidRPr="009E74FA">
        <w:rPr>
          <w:rFonts w:cs="Times New Roman"/>
          <w:bCs/>
          <w:szCs w:val="24"/>
        </w:rPr>
        <w:t xml:space="preserve"> (</w:t>
      </w:r>
      <w:proofErr w:type="spellStart"/>
      <w:r w:rsidRPr="009E74FA">
        <w:rPr>
          <w:rFonts w:cs="Times New Roman"/>
          <w:bCs/>
          <w:szCs w:val="24"/>
        </w:rPr>
        <w:t>Willd</w:t>
      </w:r>
      <w:proofErr w:type="spellEnd"/>
      <w:r w:rsidRPr="009E74FA">
        <w:rPr>
          <w:rFonts w:cs="Times New Roman"/>
          <w:bCs/>
          <w:szCs w:val="24"/>
        </w:rPr>
        <w:t xml:space="preserve">.) Link. </w:t>
      </w:r>
      <w:proofErr w:type="gramStart"/>
      <w:r w:rsidRPr="009E74FA">
        <w:rPr>
          <w:rFonts w:cs="Times New Roman"/>
          <w:bCs/>
          <w:szCs w:val="24"/>
        </w:rPr>
        <w:t>and</w:t>
      </w:r>
      <w:proofErr w:type="gramEnd"/>
      <w:r w:rsidRPr="009E74FA">
        <w:rPr>
          <w:rFonts w:cs="Times New Roman"/>
          <w:bCs/>
          <w:szCs w:val="24"/>
        </w:rPr>
        <w:t xml:space="preserve"> </w:t>
      </w:r>
      <w:proofErr w:type="spellStart"/>
      <w:r w:rsidRPr="009E74FA">
        <w:rPr>
          <w:rFonts w:cs="Times New Roman"/>
          <w:bCs/>
          <w:i/>
          <w:iCs/>
          <w:szCs w:val="24"/>
        </w:rPr>
        <w:t>Sesamum</w:t>
      </w:r>
      <w:proofErr w:type="spellEnd"/>
      <w:r w:rsidRPr="009E74FA">
        <w:rPr>
          <w:rFonts w:cs="Times New Roman"/>
          <w:bCs/>
          <w:i/>
          <w:iCs/>
          <w:szCs w:val="24"/>
        </w:rPr>
        <w:t xml:space="preserve"> </w:t>
      </w:r>
      <w:proofErr w:type="spellStart"/>
      <w:r w:rsidRPr="009E74FA">
        <w:rPr>
          <w:rFonts w:cs="Times New Roman"/>
          <w:bCs/>
          <w:i/>
          <w:iCs/>
          <w:szCs w:val="24"/>
        </w:rPr>
        <w:t>alatum</w:t>
      </w:r>
      <w:proofErr w:type="spellEnd"/>
      <w:r w:rsidRPr="009E74FA">
        <w:rPr>
          <w:rFonts w:cs="Times New Roman"/>
          <w:bCs/>
          <w:szCs w:val="24"/>
        </w:rPr>
        <w:t xml:space="preserve"> </w:t>
      </w:r>
      <w:proofErr w:type="spellStart"/>
      <w:r w:rsidRPr="009E74FA">
        <w:rPr>
          <w:rStyle w:val="itemheader1"/>
          <w:rFonts w:cs="Times New Roman"/>
          <w:b w:val="0"/>
          <w:sz w:val="24"/>
          <w:szCs w:val="24"/>
          <w:specVanish w:val="0"/>
        </w:rPr>
        <w:t>Thonn</w:t>
      </w:r>
      <w:proofErr w:type="spellEnd"/>
      <w:r w:rsidRPr="009E74FA">
        <w:rPr>
          <w:rStyle w:val="itemheader1"/>
          <w:rFonts w:cs="Times New Roman"/>
          <w:b w:val="0"/>
          <w:sz w:val="24"/>
          <w:szCs w:val="24"/>
          <w:specVanish w:val="0"/>
        </w:rPr>
        <w:t xml:space="preserve"> – new discoveries for the flora of Saudi Arabia. Turkish J. of Botany, 36: 39-48 (ISI Journal)</w:t>
      </w:r>
    </w:p>
    <w:p w:rsidR="00E1374F" w:rsidRPr="009E74FA" w:rsidRDefault="00E1374F" w:rsidP="00C95291">
      <w:pPr>
        <w:pStyle w:val="ListParagraph"/>
        <w:rPr>
          <w:rFonts w:cs="Times New Roman"/>
          <w:szCs w:val="24"/>
        </w:rPr>
      </w:pPr>
    </w:p>
    <w:p w:rsidR="00E1374F" w:rsidRDefault="00E1374F" w:rsidP="00C95291">
      <w:pPr>
        <w:pStyle w:val="ListParagraph"/>
        <w:numPr>
          <w:ilvl w:val="0"/>
          <w:numId w:val="3"/>
        </w:numPr>
        <w:overflowPunct w:val="0"/>
        <w:autoSpaceDE w:val="0"/>
        <w:autoSpaceDN w:val="0"/>
        <w:adjustRightInd w:val="0"/>
        <w:textAlignment w:val="baseline"/>
        <w:rPr>
          <w:rFonts w:cs="Times New Roman"/>
          <w:szCs w:val="24"/>
        </w:rPr>
      </w:pPr>
      <w:proofErr w:type="spellStart"/>
      <w:r w:rsidRPr="009E74FA">
        <w:rPr>
          <w:rFonts w:cs="Times New Roman"/>
          <w:szCs w:val="24"/>
        </w:rPr>
        <w:t>Sujanapal</w:t>
      </w:r>
      <w:proofErr w:type="spellEnd"/>
      <w:r w:rsidRPr="009E74FA">
        <w:rPr>
          <w:rFonts w:cs="Times New Roman"/>
          <w:szCs w:val="24"/>
        </w:rPr>
        <w:t xml:space="preserve">, P., M. K. </w:t>
      </w:r>
      <w:proofErr w:type="spellStart"/>
      <w:r w:rsidRPr="009E74FA">
        <w:rPr>
          <w:rFonts w:cs="Times New Roman"/>
          <w:szCs w:val="24"/>
        </w:rPr>
        <w:t>Ratheesh</w:t>
      </w:r>
      <w:proofErr w:type="spellEnd"/>
      <w:r w:rsidRPr="009E74FA">
        <w:rPr>
          <w:rFonts w:cs="Times New Roman"/>
          <w:szCs w:val="24"/>
        </w:rPr>
        <w:t xml:space="preserve"> Narayanan, N. Anil Kumar, </w:t>
      </w:r>
      <w:r w:rsidRPr="009E74FA">
        <w:rPr>
          <w:rFonts w:cs="Times New Roman"/>
          <w:bCs/>
          <w:szCs w:val="24"/>
        </w:rPr>
        <w:t xml:space="preserve">M. </w:t>
      </w:r>
      <w:proofErr w:type="spellStart"/>
      <w:r w:rsidRPr="009E74FA">
        <w:rPr>
          <w:rFonts w:cs="Times New Roman"/>
          <w:bCs/>
          <w:szCs w:val="24"/>
        </w:rPr>
        <w:t>Sivadasan</w:t>
      </w:r>
      <w:proofErr w:type="spellEnd"/>
      <w:r w:rsidRPr="009E74FA">
        <w:rPr>
          <w:rFonts w:cs="Times New Roman"/>
          <w:bCs/>
          <w:szCs w:val="24"/>
        </w:rPr>
        <w:t>,</w:t>
      </w:r>
      <w:r w:rsidRPr="009E74FA">
        <w:rPr>
          <w:rFonts w:cs="Times New Roman"/>
          <w:b/>
          <w:szCs w:val="24"/>
        </w:rPr>
        <w:t xml:space="preserve"> </w:t>
      </w:r>
      <w:proofErr w:type="spellStart"/>
      <w:r w:rsidRPr="009E74FA">
        <w:rPr>
          <w:rFonts w:cs="Times New Roman"/>
          <w:szCs w:val="24"/>
        </w:rPr>
        <w:t>Alfarhan</w:t>
      </w:r>
      <w:proofErr w:type="spellEnd"/>
      <w:r w:rsidRPr="009E74FA">
        <w:rPr>
          <w:rFonts w:cs="Times New Roman"/>
          <w:szCs w:val="24"/>
        </w:rPr>
        <w:t xml:space="preserve">, A.H. &amp; </w:t>
      </w:r>
      <w:r w:rsidRPr="009E74FA">
        <w:rPr>
          <w:rFonts w:cs="Times New Roman"/>
          <w:b/>
          <w:bCs/>
          <w:szCs w:val="24"/>
        </w:rPr>
        <w:t>Thomas, J</w:t>
      </w:r>
      <w:r w:rsidRPr="009E74FA">
        <w:rPr>
          <w:rFonts w:cs="Times New Roman"/>
          <w:szCs w:val="24"/>
        </w:rPr>
        <w:t>.</w:t>
      </w:r>
      <w:r w:rsidR="009E74FA" w:rsidRPr="009E74FA">
        <w:rPr>
          <w:rFonts w:cs="Times New Roman"/>
          <w:szCs w:val="24"/>
        </w:rPr>
        <w:t xml:space="preserve"> (2012).</w:t>
      </w:r>
      <w:r w:rsidRPr="009E74FA">
        <w:rPr>
          <w:rFonts w:cs="Times New Roman"/>
          <w:szCs w:val="24"/>
        </w:rPr>
        <w:t xml:space="preserve"> </w:t>
      </w:r>
      <w:proofErr w:type="spellStart"/>
      <w:r w:rsidRPr="009E74FA">
        <w:rPr>
          <w:rFonts w:cs="Times New Roman"/>
          <w:i/>
          <w:szCs w:val="24"/>
        </w:rPr>
        <w:t>Miliusa</w:t>
      </w:r>
      <w:proofErr w:type="spellEnd"/>
      <w:r w:rsidRPr="009E74FA">
        <w:rPr>
          <w:rFonts w:cs="Times New Roman"/>
          <w:i/>
          <w:szCs w:val="24"/>
        </w:rPr>
        <w:t xml:space="preserve"> </w:t>
      </w:r>
      <w:proofErr w:type="spellStart"/>
      <w:r w:rsidRPr="009E74FA">
        <w:rPr>
          <w:rFonts w:cs="Times New Roman"/>
          <w:i/>
          <w:szCs w:val="24"/>
        </w:rPr>
        <w:t>gokhalae</w:t>
      </w:r>
      <w:proofErr w:type="spellEnd"/>
      <w:r w:rsidRPr="009E74FA">
        <w:rPr>
          <w:rFonts w:cs="Times New Roman"/>
          <w:szCs w:val="24"/>
        </w:rPr>
        <w:t xml:space="preserve">, a New Species of </w:t>
      </w:r>
      <w:proofErr w:type="spellStart"/>
      <w:r w:rsidRPr="009E74FA">
        <w:rPr>
          <w:rFonts w:cs="Times New Roman"/>
          <w:szCs w:val="24"/>
        </w:rPr>
        <w:t>Annonaceae</w:t>
      </w:r>
      <w:proofErr w:type="spellEnd"/>
      <w:r w:rsidRPr="009E74FA">
        <w:rPr>
          <w:rFonts w:cs="Times New Roman"/>
          <w:szCs w:val="24"/>
        </w:rPr>
        <w:t xml:space="preserve"> from India with Notes on Interrelationships, Population structure and Conservation status. </w:t>
      </w:r>
      <w:proofErr w:type="spellStart"/>
      <w:proofErr w:type="gramStart"/>
      <w:r w:rsidR="009E74FA" w:rsidRPr="009E74FA">
        <w:rPr>
          <w:rFonts w:cs="Times New Roman"/>
          <w:szCs w:val="24"/>
        </w:rPr>
        <w:t>Phytotaxa</w:t>
      </w:r>
      <w:proofErr w:type="spellEnd"/>
      <w:r w:rsidR="009E74FA" w:rsidRPr="009E74FA">
        <w:rPr>
          <w:rFonts w:cs="Times New Roman"/>
          <w:i/>
          <w:szCs w:val="24"/>
        </w:rPr>
        <w:t xml:space="preserve"> </w:t>
      </w:r>
      <w:r w:rsidRPr="009E74FA">
        <w:rPr>
          <w:rFonts w:cs="Times New Roman"/>
          <w:szCs w:val="24"/>
        </w:rPr>
        <w:t>.</w:t>
      </w:r>
      <w:proofErr w:type="gramEnd"/>
      <w:r w:rsidR="009E74FA" w:rsidRPr="009E74FA">
        <w:rPr>
          <w:rFonts w:cs="Times New Roman"/>
          <w:szCs w:val="24"/>
        </w:rPr>
        <w:t xml:space="preserve"> 42: 26-34.</w:t>
      </w:r>
      <w:r w:rsidRPr="009E74FA">
        <w:rPr>
          <w:rFonts w:cs="Times New Roman"/>
          <w:szCs w:val="24"/>
        </w:rPr>
        <w:t xml:space="preserve"> (ISI journal)</w:t>
      </w:r>
    </w:p>
    <w:p w:rsidR="009356B1" w:rsidRPr="009356B1" w:rsidRDefault="009356B1" w:rsidP="00C95291">
      <w:pPr>
        <w:pStyle w:val="ListParagraph"/>
        <w:rPr>
          <w:rFonts w:cs="Times New Roman"/>
          <w:szCs w:val="24"/>
        </w:rPr>
      </w:pPr>
    </w:p>
    <w:p w:rsidR="009356B1" w:rsidRPr="009E74FA" w:rsidRDefault="009356B1" w:rsidP="00C95291">
      <w:pPr>
        <w:pStyle w:val="ListParagraph"/>
        <w:numPr>
          <w:ilvl w:val="0"/>
          <w:numId w:val="3"/>
        </w:numPr>
        <w:overflowPunct w:val="0"/>
        <w:autoSpaceDE w:val="0"/>
        <w:autoSpaceDN w:val="0"/>
        <w:adjustRightInd w:val="0"/>
        <w:textAlignment w:val="baseline"/>
        <w:rPr>
          <w:rFonts w:cs="Times New Roman"/>
          <w:szCs w:val="24"/>
        </w:rPr>
      </w:pPr>
      <w:proofErr w:type="spellStart"/>
      <w:r w:rsidRPr="009E74FA">
        <w:rPr>
          <w:rFonts w:cs="Times New Roman"/>
          <w:szCs w:val="24"/>
        </w:rPr>
        <w:t>Alaklabi</w:t>
      </w:r>
      <w:proofErr w:type="spellEnd"/>
      <w:r w:rsidRPr="009E74FA">
        <w:rPr>
          <w:rFonts w:cs="Times New Roman"/>
          <w:szCs w:val="24"/>
        </w:rPr>
        <w:t>,</w:t>
      </w:r>
      <w:r>
        <w:rPr>
          <w:rFonts w:cs="Times New Roman"/>
          <w:szCs w:val="24"/>
        </w:rPr>
        <w:t xml:space="preserve"> A.;</w:t>
      </w:r>
      <w:r w:rsidRPr="009E74FA">
        <w:rPr>
          <w:rFonts w:cs="Times New Roman"/>
          <w:szCs w:val="24"/>
        </w:rPr>
        <w:t xml:space="preserve"> </w:t>
      </w:r>
      <w:proofErr w:type="spellStart"/>
      <w:r w:rsidRPr="009E74FA">
        <w:rPr>
          <w:rFonts w:cs="Times New Roman"/>
          <w:szCs w:val="24"/>
        </w:rPr>
        <w:t>Arif</w:t>
      </w:r>
      <w:proofErr w:type="spellEnd"/>
      <w:r w:rsidRPr="009E74FA">
        <w:rPr>
          <w:rFonts w:cs="Times New Roman"/>
          <w:szCs w:val="24"/>
        </w:rPr>
        <w:t>,</w:t>
      </w:r>
      <w:r>
        <w:rPr>
          <w:rFonts w:cs="Times New Roman"/>
          <w:szCs w:val="24"/>
        </w:rPr>
        <w:t xml:space="preserve"> I.;</w:t>
      </w:r>
      <w:r w:rsidRPr="009E74FA">
        <w:rPr>
          <w:rFonts w:cs="Times New Roman"/>
          <w:szCs w:val="24"/>
        </w:rPr>
        <w:t xml:space="preserve"> </w:t>
      </w:r>
      <w:proofErr w:type="spellStart"/>
      <w:r w:rsidRPr="009E74FA">
        <w:rPr>
          <w:rFonts w:cs="Times New Roman"/>
          <w:szCs w:val="24"/>
        </w:rPr>
        <w:t>Bafeel</w:t>
      </w:r>
      <w:proofErr w:type="spellEnd"/>
      <w:r w:rsidRPr="009E74FA">
        <w:rPr>
          <w:rFonts w:cs="Times New Roman"/>
          <w:szCs w:val="24"/>
        </w:rPr>
        <w:t>,</w:t>
      </w:r>
      <w:r>
        <w:rPr>
          <w:rFonts w:cs="Times New Roman"/>
          <w:szCs w:val="24"/>
        </w:rPr>
        <w:t xml:space="preserve"> S.;</w:t>
      </w:r>
      <w:r w:rsidRPr="009E74FA">
        <w:rPr>
          <w:rFonts w:cs="Times New Roman"/>
          <w:szCs w:val="24"/>
        </w:rPr>
        <w:t xml:space="preserve"> Khan,</w:t>
      </w:r>
      <w:r>
        <w:rPr>
          <w:rFonts w:cs="Times New Roman"/>
          <w:szCs w:val="24"/>
        </w:rPr>
        <w:t xml:space="preserve"> H.</w:t>
      </w:r>
      <w:r w:rsidRPr="009E74FA">
        <w:rPr>
          <w:rFonts w:cs="Times New Roman"/>
          <w:szCs w:val="24"/>
        </w:rPr>
        <w:t xml:space="preserve"> </w:t>
      </w:r>
      <w:proofErr w:type="spellStart"/>
      <w:r w:rsidRPr="009E74FA">
        <w:rPr>
          <w:rFonts w:cs="Times New Roman"/>
          <w:szCs w:val="24"/>
        </w:rPr>
        <w:t>Alfarhan</w:t>
      </w:r>
      <w:proofErr w:type="spellEnd"/>
      <w:r w:rsidRPr="009E74FA">
        <w:rPr>
          <w:rFonts w:cs="Times New Roman"/>
          <w:szCs w:val="24"/>
        </w:rPr>
        <w:t>,</w:t>
      </w:r>
      <w:r>
        <w:rPr>
          <w:rFonts w:cs="Times New Roman"/>
          <w:szCs w:val="24"/>
        </w:rPr>
        <w:t xml:space="preserve"> A.;</w:t>
      </w:r>
      <w:r w:rsidR="00820157">
        <w:rPr>
          <w:rFonts w:cs="Times New Roman"/>
          <w:szCs w:val="24"/>
        </w:rPr>
        <w:t xml:space="preserve"> </w:t>
      </w:r>
      <w:proofErr w:type="spellStart"/>
      <w:r w:rsidR="00D9685F" w:rsidRPr="00D9685F">
        <w:rPr>
          <w:rStyle w:val="itemheader1"/>
          <w:rFonts w:cs="Times New Roman"/>
          <w:b w:val="0"/>
          <w:bCs w:val="0"/>
          <w:sz w:val="24"/>
          <w:szCs w:val="24"/>
          <w:specVanish w:val="0"/>
        </w:rPr>
        <w:t>Ahamad</w:t>
      </w:r>
      <w:proofErr w:type="spellEnd"/>
      <w:r w:rsidR="00D9685F" w:rsidRPr="00D9685F">
        <w:rPr>
          <w:rStyle w:val="itemheader1"/>
          <w:rFonts w:cs="Times New Roman"/>
          <w:b w:val="0"/>
          <w:bCs w:val="0"/>
          <w:sz w:val="24"/>
          <w:szCs w:val="24"/>
          <w:specVanish w:val="0"/>
        </w:rPr>
        <w:t>, A</w:t>
      </w:r>
      <w:r w:rsidR="00D9685F" w:rsidRPr="00853087">
        <w:rPr>
          <w:rStyle w:val="itemheader1"/>
          <w:rFonts w:cs="Times New Roman"/>
          <w:b w:val="0"/>
          <w:bCs w:val="0"/>
          <w:szCs w:val="24"/>
          <w:specVanish w:val="0"/>
        </w:rPr>
        <w:t>.</w:t>
      </w:r>
      <w:r w:rsidR="00D9685F">
        <w:rPr>
          <w:rStyle w:val="itemheader1"/>
          <w:rFonts w:cs="Times New Roman"/>
          <w:b w:val="0"/>
          <w:bCs w:val="0"/>
          <w:szCs w:val="24"/>
          <w:specVanish w:val="0"/>
        </w:rPr>
        <w:t xml:space="preserve">; </w:t>
      </w:r>
      <w:r w:rsidRPr="009E74FA">
        <w:rPr>
          <w:rFonts w:cs="Times New Roman"/>
          <w:b/>
          <w:szCs w:val="24"/>
        </w:rPr>
        <w:t>Thomas</w:t>
      </w:r>
      <w:r w:rsidRPr="009E74FA">
        <w:rPr>
          <w:rFonts w:cs="Times New Roman"/>
          <w:szCs w:val="24"/>
        </w:rPr>
        <w:t>,</w:t>
      </w:r>
      <w:r>
        <w:rPr>
          <w:rFonts w:cs="Times New Roman"/>
          <w:szCs w:val="24"/>
        </w:rPr>
        <w:t xml:space="preserve"> J. and</w:t>
      </w:r>
      <w:r w:rsidRPr="009E74FA">
        <w:rPr>
          <w:rFonts w:cs="Times New Roman"/>
          <w:szCs w:val="24"/>
        </w:rPr>
        <w:t xml:space="preserve"> </w:t>
      </w:r>
      <w:proofErr w:type="spellStart"/>
      <w:r w:rsidRPr="009E74FA">
        <w:rPr>
          <w:rFonts w:cs="Times New Roman"/>
          <w:szCs w:val="24"/>
        </w:rPr>
        <w:t>Bakir</w:t>
      </w:r>
      <w:proofErr w:type="spellEnd"/>
      <w:r w:rsidRPr="009E74FA">
        <w:rPr>
          <w:rFonts w:cs="Times New Roman"/>
          <w:szCs w:val="24"/>
        </w:rPr>
        <w:t>.</w:t>
      </w:r>
      <w:r>
        <w:rPr>
          <w:rFonts w:cs="Times New Roman"/>
          <w:szCs w:val="24"/>
        </w:rPr>
        <w:t xml:space="preserve"> M.</w:t>
      </w:r>
      <w:r w:rsidR="005B2DC7">
        <w:rPr>
          <w:rFonts w:cs="Times New Roman"/>
          <w:szCs w:val="24"/>
        </w:rPr>
        <w:t xml:space="preserve"> (2012).</w:t>
      </w:r>
      <w:r w:rsidRPr="009E74FA">
        <w:rPr>
          <w:rFonts w:cs="Times New Roman"/>
          <w:szCs w:val="24"/>
        </w:rPr>
        <w:t xml:space="preserve"> Characterization of regionally endangered tree species </w:t>
      </w:r>
      <w:proofErr w:type="spellStart"/>
      <w:r w:rsidRPr="009E74FA">
        <w:rPr>
          <w:rFonts w:cs="Times New Roman"/>
          <w:i/>
          <w:szCs w:val="24"/>
        </w:rPr>
        <w:t>Mimusops</w:t>
      </w:r>
      <w:proofErr w:type="spellEnd"/>
      <w:r w:rsidRPr="009E74FA">
        <w:rPr>
          <w:rFonts w:cs="Times New Roman"/>
          <w:i/>
          <w:szCs w:val="24"/>
        </w:rPr>
        <w:t xml:space="preserve"> </w:t>
      </w:r>
      <w:proofErr w:type="spellStart"/>
      <w:r w:rsidRPr="009E74FA">
        <w:rPr>
          <w:rFonts w:cs="Times New Roman"/>
          <w:i/>
          <w:szCs w:val="24"/>
        </w:rPr>
        <w:t>laurifolia</w:t>
      </w:r>
      <w:proofErr w:type="spellEnd"/>
      <w:r w:rsidRPr="009E74FA">
        <w:rPr>
          <w:rFonts w:cs="Times New Roman"/>
          <w:szCs w:val="24"/>
        </w:rPr>
        <w:t xml:space="preserve"> (</w:t>
      </w:r>
      <w:proofErr w:type="spellStart"/>
      <w:r w:rsidRPr="009E74FA">
        <w:rPr>
          <w:rFonts w:cs="Times New Roman"/>
          <w:szCs w:val="24"/>
        </w:rPr>
        <w:t>Forssk</w:t>
      </w:r>
      <w:proofErr w:type="spellEnd"/>
      <w:r w:rsidRPr="009E74FA">
        <w:rPr>
          <w:rFonts w:cs="Times New Roman"/>
          <w:szCs w:val="24"/>
        </w:rPr>
        <w:t xml:space="preserve">.) </w:t>
      </w:r>
      <w:proofErr w:type="spellStart"/>
      <w:r w:rsidRPr="009E74FA">
        <w:rPr>
          <w:rFonts w:cs="Times New Roman"/>
          <w:szCs w:val="24"/>
        </w:rPr>
        <w:t>Friis</w:t>
      </w:r>
      <w:proofErr w:type="spellEnd"/>
      <w:r w:rsidRPr="009E74FA">
        <w:rPr>
          <w:rFonts w:cs="Times New Roman"/>
          <w:szCs w:val="24"/>
        </w:rPr>
        <w:t xml:space="preserve"> by </w:t>
      </w:r>
      <w:proofErr w:type="spellStart"/>
      <w:r w:rsidRPr="009E74FA">
        <w:rPr>
          <w:rFonts w:cs="Times New Roman"/>
          <w:szCs w:val="24"/>
        </w:rPr>
        <w:t>rbcL</w:t>
      </w:r>
      <w:proofErr w:type="spellEnd"/>
      <w:r>
        <w:rPr>
          <w:rFonts w:cs="Times New Roman"/>
          <w:szCs w:val="24"/>
        </w:rPr>
        <w:t xml:space="preserve"> gene sequence and RAPD </w:t>
      </w:r>
      <w:r w:rsidRPr="009E74FA">
        <w:rPr>
          <w:rFonts w:cs="Times New Roman"/>
          <w:szCs w:val="24"/>
        </w:rPr>
        <w:t>profile,</w:t>
      </w:r>
      <w:r>
        <w:rPr>
          <w:rFonts w:cs="Times New Roman"/>
          <w:szCs w:val="24"/>
        </w:rPr>
        <w:t xml:space="preserve"> </w:t>
      </w:r>
      <w:r w:rsidRPr="009E74FA">
        <w:rPr>
          <w:rFonts w:cs="Times New Roman"/>
          <w:iCs/>
          <w:szCs w:val="24"/>
        </w:rPr>
        <w:t>International Journal of Molecular Sciences</w:t>
      </w:r>
      <w:r>
        <w:rPr>
          <w:rFonts w:cs="Times New Roman"/>
          <w:iCs/>
          <w:szCs w:val="24"/>
        </w:rPr>
        <w:t xml:space="preserve"> Vol.4 (3): 29-37</w:t>
      </w:r>
      <w:r>
        <w:rPr>
          <w:rFonts w:ascii="TimesNewRomanPSMT" w:eastAsiaTheme="minorHAnsi" w:hAnsi="TimesNewRomanPSMT" w:cs="TimesNewRomanPSMT"/>
          <w:sz w:val="18"/>
          <w:szCs w:val="18"/>
        </w:rPr>
        <w:t>.</w:t>
      </w:r>
      <w:r w:rsidR="00C95291">
        <w:rPr>
          <w:rFonts w:ascii="TimesNewRomanPSMT" w:eastAsiaTheme="minorHAnsi" w:hAnsi="TimesNewRomanPSMT" w:cs="TimesNewRomanPSMT"/>
          <w:sz w:val="18"/>
          <w:szCs w:val="18"/>
        </w:rPr>
        <w:t xml:space="preserve"> </w:t>
      </w:r>
    </w:p>
    <w:p w:rsidR="009356B1" w:rsidRPr="009356B1" w:rsidRDefault="009356B1" w:rsidP="00C95291">
      <w:pPr>
        <w:overflowPunct w:val="0"/>
        <w:autoSpaceDE w:val="0"/>
        <w:autoSpaceDN w:val="0"/>
        <w:adjustRightInd w:val="0"/>
        <w:ind w:left="360"/>
        <w:textAlignment w:val="baseline"/>
        <w:rPr>
          <w:szCs w:val="24"/>
        </w:rPr>
      </w:pPr>
    </w:p>
    <w:p w:rsidR="00704A2F" w:rsidRPr="00704A2F" w:rsidRDefault="00704A2F" w:rsidP="00C95291">
      <w:pPr>
        <w:pStyle w:val="ListParagraph"/>
        <w:rPr>
          <w:rFonts w:cs="Times New Roman"/>
          <w:szCs w:val="24"/>
        </w:rPr>
      </w:pPr>
    </w:p>
    <w:p w:rsidR="00704A2F" w:rsidRDefault="00704A2F" w:rsidP="00C95291">
      <w:pPr>
        <w:pStyle w:val="ListParagraph"/>
        <w:numPr>
          <w:ilvl w:val="0"/>
          <w:numId w:val="3"/>
        </w:numPr>
        <w:tabs>
          <w:tab w:val="left" w:pos="3420"/>
        </w:tabs>
        <w:overflowPunct w:val="0"/>
        <w:autoSpaceDE w:val="0"/>
        <w:autoSpaceDN w:val="0"/>
        <w:adjustRightInd w:val="0"/>
        <w:spacing w:line="276" w:lineRule="auto"/>
        <w:textAlignment w:val="baseline"/>
        <w:rPr>
          <w:rFonts w:cs="Times New Roman"/>
          <w:szCs w:val="24"/>
        </w:rPr>
      </w:pPr>
      <w:proofErr w:type="spellStart"/>
      <w:r w:rsidRPr="009E74FA">
        <w:rPr>
          <w:rFonts w:cs="Times New Roman"/>
          <w:szCs w:val="24"/>
        </w:rPr>
        <w:t>Shanavaskhan</w:t>
      </w:r>
      <w:proofErr w:type="spellEnd"/>
      <w:r w:rsidRPr="009E74FA">
        <w:rPr>
          <w:rFonts w:cs="Times New Roman"/>
          <w:szCs w:val="24"/>
        </w:rPr>
        <w:t>, A. E.,</w:t>
      </w:r>
      <w:r w:rsidRPr="009E74FA">
        <w:rPr>
          <w:rFonts w:cs="Times New Roman"/>
          <w:b/>
          <w:szCs w:val="24"/>
        </w:rPr>
        <w:t xml:space="preserve"> </w:t>
      </w:r>
      <w:r w:rsidRPr="009E74FA">
        <w:rPr>
          <w:rFonts w:cs="Times New Roman"/>
          <w:bCs/>
          <w:szCs w:val="24"/>
        </w:rPr>
        <w:t xml:space="preserve">M. </w:t>
      </w:r>
      <w:proofErr w:type="spellStart"/>
      <w:r w:rsidRPr="009E74FA">
        <w:rPr>
          <w:rFonts w:cs="Times New Roman"/>
          <w:bCs/>
          <w:szCs w:val="24"/>
        </w:rPr>
        <w:t>Sivadasan</w:t>
      </w:r>
      <w:proofErr w:type="spellEnd"/>
      <w:r w:rsidRPr="009E74FA">
        <w:rPr>
          <w:rFonts w:cs="Times New Roman"/>
          <w:b/>
          <w:szCs w:val="24"/>
        </w:rPr>
        <w:t>,</w:t>
      </w:r>
      <w:r w:rsidRPr="009E74FA">
        <w:rPr>
          <w:rFonts w:cs="Times New Roman"/>
          <w:szCs w:val="24"/>
        </w:rPr>
        <w:t xml:space="preserve"> Ahmed H. </w:t>
      </w:r>
      <w:proofErr w:type="spellStart"/>
      <w:r w:rsidRPr="009E74FA">
        <w:rPr>
          <w:rFonts w:cs="Times New Roman"/>
          <w:szCs w:val="24"/>
        </w:rPr>
        <w:t>Alfarhan</w:t>
      </w:r>
      <w:proofErr w:type="spellEnd"/>
      <w:r w:rsidRPr="009E74FA">
        <w:rPr>
          <w:rFonts w:cs="Times New Roman"/>
          <w:szCs w:val="24"/>
          <w:vertAlign w:val="superscript"/>
        </w:rPr>
        <w:t xml:space="preserve"> </w:t>
      </w:r>
      <w:r w:rsidRPr="009E74FA">
        <w:rPr>
          <w:rFonts w:cs="Times New Roman"/>
          <w:szCs w:val="24"/>
        </w:rPr>
        <w:t xml:space="preserve">&amp; </w:t>
      </w:r>
      <w:r w:rsidRPr="009E74FA">
        <w:rPr>
          <w:rFonts w:cs="Times New Roman"/>
          <w:b/>
          <w:bCs/>
          <w:szCs w:val="24"/>
        </w:rPr>
        <w:t>Thomas, J</w:t>
      </w:r>
      <w:r w:rsidRPr="009E74FA">
        <w:rPr>
          <w:rFonts w:cs="Times New Roman"/>
          <w:szCs w:val="24"/>
        </w:rPr>
        <w:t>.</w:t>
      </w:r>
      <w:r w:rsidR="00F75B52">
        <w:rPr>
          <w:rFonts w:cs="Times New Roman"/>
          <w:szCs w:val="24"/>
        </w:rPr>
        <w:t xml:space="preserve"> (2012).</w:t>
      </w:r>
      <w:r w:rsidRPr="009E74FA">
        <w:rPr>
          <w:rFonts w:cs="Times New Roman"/>
          <w:szCs w:val="24"/>
        </w:rPr>
        <w:t xml:space="preserve"> </w:t>
      </w:r>
      <w:proofErr w:type="spellStart"/>
      <w:proofErr w:type="gramStart"/>
      <w:r w:rsidRPr="009E74FA">
        <w:rPr>
          <w:rFonts w:cs="Times New Roman"/>
          <w:szCs w:val="24"/>
        </w:rPr>
        <w:t>Ethnomedicinal</w:t>
      </w:r>
      <w:proofErr w:type="spellEnd"/>
      <w:r w:rsidRPr="009E74FA">
        <w:rPr>
          <w:rFonts w:cs="Times New Roman"/>
          <w:szCs w:val="24"/>
        </w:rPr>
        <w:t xml:space="preserve">  aspects</w:t>
      </w:r>
      <w:proofErr w:type="gramEnd"/>
      <w:r w:rsidRPr="009E74FA">
        <w:rPr>
          <w:rFonts w:cs="Times New Roman"/>
          <w:szCs w:val="24"/>
        </w:rPr>
        <w:t xml:space="preserve"> of </w:t>
      </w:r>
      <w:proofErr w:type="spellStart"/>
      <w:r w:rsidRPr="009E74FA">
        <w:rPr>
          <w:rFonts w:cs="Times New Roman"/>
          <w:szCs w:val="24"/>
        </w:rPr>
        <w:t>angiospermic</w:t>
      </w:r>
      <w:proofErr w:type="spellEnd"/>
      <w:r w:rsidRPr="009E74FA">
        <w:rPr>
          <w:rFonts w:cs="Times New Roman"/>
          <w:szCs w:val="24"/>
        </w:rPr>
        <w:t xml:space="preserve"> epiphytes and parasites of Kerala, India. </w:t>
      </w:r>
      <w:proofErr w:type="gramStart"/>
      <w:r w:rsidRPr="009E74FA">
        <w:rPr>
          <w:rFonts w:cs="Times New Roman"/>
          <w:i/>
          <w:szCs w:val="24"/>
        </w:rPr>
        <w:t>Indian  Journal</w:t>
      </w:r>
      <w:proofErr w:type="gramEnd"/>
      <w:r w:rsidRPr="009E74FA">
        <w:rPr>
          <w:rFonts w:cs="Times New Roman"/>
          <w:i/>
          <w:szCs w:val="24"/>
        </w:rPr>
        <w:t xml:space="preserve"> of  Traditional Knowledge.</w:t>
      </w:r>
      <w:r w:rsidRPr="009E74FA">
        <w:rPr>
          <w:rFonts w:cs="Times New Roman"/>
          <w:szCs w:val="24"/>
        </w:rPr>
        <w:t xml:space="preserve"> </w:t>
      </w:r>
      <w:r w:rsidRPr="00704A2F">
        <w:rPr>
          <w:rFonts w:cs="Times New Roman"/>
        </w:rPr>
        <w:t>11(2): 250-258</w:t>
      </w:r>
      <w:r w:rsidRPr="009E74FA">
        <w:rPr>
          <w:rFonts w:cs="Times New Roman"/>
          <w:szCs w:val="24"/>
        </w:rPr>
        <w:t xml:space="preserve"> (ISI journal).</w:t>
      </w:r>
    </w:p>
    <w:p w:rsidR="00725F91" w:rsidRPr="00725F91" w:rsidRDefault="00725F91" w:rsidP="00C95291">
      <w:pPr>
        <w:pStyle w:val="ListParagraph"/>
        <w:rPr>
          <w:rStyle w:val="itemheader1"/>
          <w:rFonts w:cs="Times New Roman"/>
          <w:b w:val="0"/>
          <w:bCs w:val="0"/>
          <w:sz w:val="24"/>
          <w:szCs w:val="24"/>
        </w:rPr>
      </w:pPr>
    </w:p>
    <w:p w:rsidR="002516AA" w:rsidRPr="002516AA" w:rsidRDefault="00725F91" w:rsidP="00C95291">
      <w:pPr>
        <w:pStyle w:val="ListParagraph"/>
        <w:numPr>
          <w:ilvl w:val="0"/>
          <w:numId w:val="3"/>
        </w:numPr>
        <w:tabs>
          <w:tab w:val="left" w:pos="3420"/>
        </w:tabs>
        <w:overflowPunct w:val="0"/>
        <w:autoSpaceDE w:val="0"/>
        <w:autoSpaceDN w:val="0"/>
        <w:adjustRightInd w:val="0"/>
        <w:spacing w:line="276" w:lineRule="auto"/>
        <w:textAlignment w:val="baseline"/>
        <w:rPr>
          <w:rStyle w:val="itemheader1"/>
          <w:b w:val="0"/>
          <w:bCs w:val="0"/>
          <w:sz w:val="24"/>
          <w:szCs w:val="24"/>
        </w:rPr>
      </w:pPr>
      <w:proofErr w:type="spellStart"/>
      <w:r w:rsidRPr="002516AA">
        <w:rPr>
          <w:rStyle w:val="itemheader1"/>
          <w:rFonts w:cs="Times New Roman"/>
          <w:b w:val="0"/>
          <w:bCs w:val="0"/>
          <w:sz w:val="24"/>
          <w:szCs w:val="24"/>
          <w:specVanish w:val="0"/>
        </w:rPr>
        <w:t>Bafeel</w:t>
      </w:r>
      <w:proofErr w:type="spellEnd"/>
      <w:r w:rsidRPr="002516AA">
        <w:rPr>
          <w:rStyle w:val="itemheader1"/>
          <w:rFonts w:cs="Times New Roman"/>
          <w:b w:val="0"/>
          <w:bCs w:val="0"/>
          <w:sz w:val="24"/>
          <w:szCs w:val="24"/>
          <w:specVanish w:val="0"/>
        </w:rPr>
        <w:t xml:space="preserve">, S.O.; </w:t>
      </w:r>
      <w:proofErr w:type="spellStart"/>
      <w:r w:rsidRPr="002516AA">
        <w:rPr>
          <w:rStyle w:val="itemheader1"/>
          <w:rFonts w:cs="Times New Roman"/>
          <w:b w:val="0"/>
          <w:bCs w:val="0"/>
          <w:sz w:val="24"/>
          <w:szCs w:val="24"/>
          <w:specVanish w:val="0"/>
        </w:rPr>
        <w:t>Alaklabi</w:t>
      </w:r>
      <w:proofErr w:type="spellEnd"/>
      <w:r w:rsidRPr="002516AA">
        <w:rPr>
          <w:rStyle w:val="itemheader1"/>
          <w:rFonts w:cs="Times New Roman"/>
          <w:b w:val="0"/>
          <w:bCs w:val="0"/>
          <w:sz w:val="24"/>
          <w:szCs w:val="24"/>
          <w:specVanish w:val="0"/>
        </w:rPr>
        <w:t xml:space="preserve">, A.; </w:t>
      </w:r>
      <w:proofErr w:type="spellStart"/>
      <w:r w:rsidRPr="002516AA">
        <w:rPr>
          <w:rStyle w:val="itemheader1"/>
          <w:rFonts w:cs="Times New Roman"/>
          <w:b w:val="0"/>
          <w:bCs w:val="0"/>
          <w:sz w:val="24"/>
          <w:szCs w:val="24"/>
          <w:specVanish w:val="0"/>
        </w:rPr>
        <w:t>Arif</w:t>
      </w:r>
      <w:proofErr w:type="spellEnd"/>
      <w:r w:rsidRPr="002516AA">
        <w:rPr>
          <w:rStyle w:val="itemheader1"/>
          <w:rFonts w:cs="Times New Roman"/>
          <w:b w:val="0"/>
          <w:bCs w:val="0"/>
          <w:sz w:val="24"/>
          <w:szCs w:val="24"/>
          <w:specVanish w:val="0"/>
        </w:rPr>
        <w:t xml:space="preserve">, I.A.; Khan, H.A.; </w:t>
      </w:r>
      <w:proofErr w:type="spellStart"/>
      <w:r w:rsidRPr="002516AA">
        <w:rPr>
          <w:rStyle w:val="itemheader1"/>
          <w:rFonts w:cs="Times New Roman"/>
          <w:b w:val="0"/>
          <w:bCs w:val="0"/>
          <w:sz w:val="24"/>
          <w:szCs w:val="24"/>
          <w:specVanish w:val="0"/>
        </w:rPr>
        <w:t>Alfarhan</w:t>
      </w:r>
      <w:proofErr w:type="spellEnd"/>
      <w:r w:rsidRPr="002516AA">
        <w:rPr>
          <w:rStyle w:val="itemheader1"/>
          <w:rFonts w:cs="Times New Roman"/>
          <w:b w:val="0"/>
          <w:bCs w:val="0"/>
          <w:sz w:val="24"/>
          <w:szCs w:val="24"/>
          <w:specVanish w:val="0"/>
        </w:rPr>
        <w:t xml:space="preserve">, A.H.; </w:t>
      </w:r>
      <w:proofErr w:type="spellStart"/>
      <w:r w:rsidRPr="002516AA">
        <w:rPr>
          <w:rStyle w:val="itemheader1"/>
          <w:rFonts w:cs="Times New Roman"/>
          <w:b w:val="0"/>
          <w:bCs w:val="0"/>
          <w:sz w:val="24"/>
          <w:szCs w:val="24"/>
          <w:specVanish w:val="0"/>
        </w:rPr>
        <w:t>Ahamad</w:t>
      </w:r>
      <w:proofErr w:type="spellEnd"/>
      <w:r w:rsidRPr="002516AA">
        <w:rPr>
          <w:rStyle w:val="itemheader1"/>
          <w:rFonts w:cs="Times New Roman"/>
          <w:b w:val="0"/>
          <w:bCs w:val="0"/>
          <w:sz w:val="24"/>
          <w:szCs w:val="24"/>
          <w:specVanish w:val="0"/>
        </w:rPr>
        <w:t xml:space="preserve">, A.; </w:t>
      </w:r>
      <w:r w:rsidRPr="00376FFE">
        <w:rPr>
          <w:rStyle w:val="itemheader1"/>
          <w:rFonts w:cs="Times New Roman"/>
          <w:sz w:val="24"/>
          <w:szCs w:val="24"/>
          <w:specVanish w:val="0"/>
        </w:rPr>
        <w:t>Thomas, J</w:t>
      </w:r>
      <w:r w:rsidRPr="002516AA">
        <w:rPr>
          <w:rStyle w:val="itemheader1"/>
          <w:rFonts w:cs="Times New Roman"/>
          <w:b w:val="0"/>
          <w:bCs w:val="0"/>
          <w:sz w:val="24"/>
          <w:szCs w:val="24"/>
          <w:specVanish w:val="0"/>
        </w:rPr>
        <w:t xml:space="preserve">.; </w:t>
      </w:r>
      <w:proofErr w:type="spellStart"/>
      <w:r w:rsidRPr="002516AA">
        <w:rPr>
          <w:rStyle w:val="itemheader1"/>
          <w:rFonts w:cs="Times New Roman"/>
          <w:b w:val="0"/>
          <w:bCs w:val="0"/>
          <w:sz w:val="24"/>
          <w:szCs w:val="24"/>
          <w:specVanish w:val="0"/>
        </w:rPr>
        <w:t>Bakir</w:t>
      </w:r>
      <w:proofErr w:type="spellEnd"/>
      <w:r w:rsidRPr="002516AA">
        <w:rPr>
          <w:rStyle w:val="itemheader1"/>
          <w:rFonts w:cs="Times New Roman"/>
          <w:b w:val="0"/>
          <w:bCs w:val="0"/>
          <w:sz w:val="24"/>
          <w:szCs w:val="24"/>
          <w:specVanish w:val="0"/>
        </w:rPr>
        <w:t>, M.A. (2012). Ribulose-1, 5-biphosphate carboxylase (</w:t>
      </w:r>
      <w:proofErr w:type="spellStart"/>
      <w:r w:rsidRPr="002516AA">
        <w:rPr>
          <w:rStyle w:val="itemheader1"/>
          <w:rFonts w:cs="Times New Roman"/>
          <w:b w:val="0"/>
          <w:bCs w:val="0"/>
          <w:sz w:val="24"/>
          <w:szCs w:val="24"/>
          <w:specVanish w:val="0"/>
        </w:rPr>
        <w:t>rbcL</w:t>
      </w:r>
      <w:proofErr w:type="spellEnd"/>
      <w:r w:rsidRPr="002516AA">
        <w:rPr>
          <w:rStyle w:val="itemheader1"/>
          <w:rFonts w:cs="Times New Roman"/>
          <w:b w:val="0"/>
          <w:bCs w:val="0"/>
          <w:sz w:val="24"/>
          <w:szCs w:val="24"/>
          <w:specVanish w:val="0"/>
        </w:rPr>
        <w:t xml:space="preserve">) gene sequence and </w:t>
      </w:r>
      <w:r w:rsidRPr="002516AA">
        <w:rPr>
          <w:rStyle w:val="itemheader1"/>
          <w:rFonts w:cs="Times New Roman"/>
          <w:b w:val="0"/>
          <w:bCs w:val="0"/>
          <w:sz w:val="24"/>
          <w:szCs w:val="24"/>
          <w:specVanish w:val="0"/>
        </w:rPr>
        <w:lastRenderedPageBreak/>
        <w:t xml:space="preserve">random amplification of polymorphic </w:t>
      </w:r>
      <w:proofErr w:type="gramStart"/>
      <w:r w:rsidRPr="002516AA">
        <w:rPr>
          <w:rStyle w:val="itemheader1"/>
          <w:rFonts w:cs="Times New Roman"/>
          <w:b w:val="0"/>
          <w:bCs w:val="0"/>
          <w:sz w:val="24"/>
          <w:szCs w:val="24"/>
          <w:specVanish w:val="0"/>
        </w:rPr>
        <w:t>DNA  (</w:t>
      </w:r>
      <w:proofErr w:type="gramEnd"/>
      <w:r w:rsidRPr="002516AA">
        <w:rPr>
          <w:rStyle w:val="itemheader1"/>
          <w:rFonts w:cs="Times New Roman"/>
          <w:b w:val="0"/>
          <w:bCs w:val="0"/>
          <w:sz w:val="24"/>
          <w:szCs w:val="24"/>
          <w:specVanish w:val="0"/>
        </w:rPr>
        <w:t xml:space="preserve">RAPD) profile of regionally endangered tree species </w:t>
      </w:r>
      <w:proofErr w:type="spellStart"/>
      <w:r w:rsidR="00D9685F">
        <w:rPr>
          <w:rStyle w:val="itemheader1"/>
          <w:rFonts w:cs="Times New Roman"/>
          <w:b w:val="0"/>
          <w:bCs w:val="0"/>
          <w:i/>
          <w:iCs/>
          <w:sz w:val="24"/>
          <w:szCs w:val="24"/>
          <w:specVanish w:val="0"/>
        </w:rPr>
        <w:t>Copt</w:t>
      </w:r>
      <w:r w:rsidRPr="002516AA">
        <w:rPr>
          <w:rStyle w:val="itemheader1"/>
          <w:rFonts w:cs="Times New Roman"/>
          <w:b w:val="0"/>
          <w:bCs w:val="0"/>
          <w:i/>
          <w:iCs/>
          <w:sz w:val="24"/>
          <w:szCs w:val="24"/>
          <w:specVanish w:val="0"/>
        </w:rPr>
        <w:t>osperma</w:t>
      </w:r>
      <w:proofErr w:type="spellEnd"/>
      <w:r w:rsidRPr="002516AA">
        <w:rPr>
          <w:rStyle w:val="itemheader1"/>
          <w:rFonts w:cs="Times New Roman"/>
          <w:b w:val="0"/>
          <w:bCs w:val="0"/>
          <w:i/>
          <w:iCs/>
          <w:sz w:val="24"/>
          <w:szCs w:val="24"/>
          <w:specVanish w:val="0"/>
        </w:rPr>
        <w:t xml:space="preserve"> </w:t>
      </w:r>
      <w:proofErr w:type="spellStart"/>
      <w:r w:rsidRPr="002516AA">
        <w:rPr>
          <w:rStyle w:val="itemheader1"/>
          <w:rFonts w:cs="Times New Roman"/>
          <w:b w:val="0"/>
          <w:bCs w:val="0"/>
          <w:i/>
          <w:iCs/>
          <w:sz w:val="24"/>
          <w:szCs w:val="24"/>
          <w:specVanish w:val="0"/>
        </w:rPr>
        <w:t>graveolens</w:t>
      </w:r>
      <w:proofErr w:type="spellEnd"/>
      <w:r w:rsidRPr="002516AA">
        <w:rPr>
          <w:rStyle w:val="itemheader1"/>
          <w:rFonts w:cs="Times New Roman"/>
          <w:b w:val="0"/>
          <w:bCs w:val="0"/>
          <w:sz w:val="24"/>
          <w:szCs w:val="24"/>
          <w:specVanish w:val="0"/>
        </w:rPr>
        <w:t xml:space="preserve"> ssp. </w:t>
      </w:r>
      <w:proofErr w:type="spellStart"/>
      <w:r w:rsidRPr="002516AA">
        <w:rPr>
          <w:rStyle w:val="itemheader1"/>
          <w:rFonts w:cs="Times New Roman"/>
          <w:b w:val="0"/>
          <w:bCs w:val="0"/>
          <w:i/>
          <w:iCs/>
          <w:sz w:val="24"/>
          <w:szCs w:val="24"/>
          <w:specVanish w:val="0"/>
        </w:rPr>
        <w:t>arabicum</w:t>
      </w:r>
      <w:proofErr w:type="spellEnd"/>
      <w:r w:rsidRPr="002516AA">
        <w:rPr>
          <w:rStyle w:val="itemheader1"/>
          <w:rFonts w:cs="Times New Roman"/>
          <w:b w:val="0"/>
          <w:bCs w:val="0"/>
          <w:sz w:val="24"/>
          <w:szCs w:val="24"/>
          <w:specVanish w:val="0"/>
        </w:rPr>
        <w:t xml:space="preserve"> (</w:t>
      </w:r>
      <w:proofErr w:type="spellStart"/>
      <w:r w:rsidRPr="002516AA">
        <w:rPr>
          <w:rStyle w:val="itemheader1"/>
          <w:rFonts w:cs="Times New Roman"/>
          <w:b w:val="0"/>
          <w:bCs w:val="0"/>
          <w:sz w:val="24"/>
          <w:szCs w:val="24"/>
          <w:specVanish w:val="0"/>
        </w:rPr>
        <w:t>S.Moore</w:t>
      </w:r>
      <w:proofErr w:type="spellEnd"/>
      <w:r w:rsidRPr="002516AA">
        <w:rPr>
          <w:rStyle w:val="itemheader1"/>
          <w:rFonts w:cs="Times New Roman"/>
          <w:b w:val="0"/>
          <w:bCs w:val="0"/>
          <w:sz w:val="24"/>
          <w:szCs w:val="24"/>
          <w:specVanish w:val="0"/>
        </w:rPr>
        <w:t xml:space="preserve">) </w:t>
      </w:r>
      <w:proofErr w:type="spellStart"/>
      <w:r w:rsidRPr="002516AA">
        <w:rPr>
          <w:rStyle w:val="itemheader1"/>
          <w:rFonts w:cs="Times New Roman"/>
          <w:b w:val="0"/>
          <w:bCs w:val="0"/>
          <w:sz w:val="24"/>
          <w:szCs w:val="24"/>
          <w:specVanish w:val="0"/>
        </w:rPr>
        <w:t>Degreef</w:t>
      </w:r>
      <w:proofErr w:type="spellEnd"/>
      <w:r w:rsidRPr="002516AA">
        <w:rPr>
          <w:rStyle w:val="itemheader1"/>
          <w:rFonts w:cs="Times New Roman"/>
          <w:b w:val="0"/>
          <w:bCs w:val="0"/>
          <w:sz w:val="24"/>
          <w:szCs w:val="24"/>
          <w:specVanish w:val="0"/>
        </w:rPr>
        <w:t xml:space="preserve">. Plant </w:t>
      </w:r>
      <w:proofErr w:type="spellStart"/>
      <w:r w:rsidRPr="002516AA">
        <w:rPr>
          <w:rStyle w:val="itemheader1"/>
          <w:rFonts w:cs="Times New Roman"/>
          <w:b w:val="0"/>
          <w:bCs w:val="0"/>
          <w:sz w:val="24"/>
          <w:szCs w:val="24"/>
          <w:specVanish w:val="0"/>
        </w:rPr>
        <w:t>Omics</w:t>
      </w:r>
      <w:proofErr w:type="spellEnd"/>
      <w:r w:rsidRPr="002516AA">
        <w:rPr>
          <w:rStyle w:val="itemheader1"/>
          <w:rFonts w:cs="Times New Roman"/>
          <w:b w:val="0"/>
          <w:bCs w:val="0"/>
          <w:sz w:val="24"/>
          <w:szCs w:val="24"/>
          <w:specVanish w:val="0"/>
        </w:rPr>
        <w:t xml:space="preserve"> Journal 5(3): 285-290.</w:t>
      </w:r>
      <w:r w:rsidR="00C95291">
        <w:rPr>
          <w:rStyle w:val="itemheader1"/>
          <w:rFonts w:cs="Times New Roman"/>
          <w:b w:val="0"/>
          <w:bCs w:val="0"/>
          <w:sz w:val="24"/>
          <w:szCs w:val="24"/>
          <w:specVanish w:val="0"/>
        </w:rPr>
        <w:t xml:space="preserve"> </w:t>
      </w:r>
      <w:r w:rsidR="00C95291" w:rsidRPr="005E0F46">
        <w:rPr>
          <w:szCs w:val="24"/>
        </w:rPr>
        <w:t>(ISI Journal).</w:t>
      </w:r>
    </w:p>
    <w:p w:rsidR="002516AA" w:rsidRPr="002516AA" w:rsidRDefault="002516AA" w:rsidP="00C95291">
      <w:pPr>
        <w:tabs>
          <w:tab w:val="left" w:pos="3420"/>
        </w:tabs>
        <w:overflowPunct w:val="0"/>
        <w:autoSpaceDE w:val="0"/>
        <w:autoSpaceDN w:val="0"/>
        <w:adjustRightInd w:val="0"/>
        <w:spacing w:line="276" w:lineRule="auto"/>
        <w:ind w:left="360"/>
        <w:textAlignment w:val="baseline"/>
        <w:rPr>
          <w:rStyle w:val="itemheader1"/>
          <w:b w:val="0"/>
          <w:bCs w:val="0"/>
          <w:sz w:val="24"/>
          <w:szCs w:val="24"/>
        </w:rPr>
      </w:pPr>
    </w:p>
    <w:p w:rsidR="002516AA" w:rsidRDefault="002516AA" w:rsidP="00C95291">
      <w:pPr>
        <w:pStyle w:val="ListParagraph"/>
        <w:numPr>
          <w:ilvl w:val="0"/>
          <w:numId w:val="3"/>
        </w:numPr>
        <w:tabs>
          <w:tab w:val="left" w:pos="3420"/>
        </w:tabs>
        <w:overflowPunct w:val="0"/>
        <w:autoSpaceDE w:val="0"/>
        <w:autoSpaceDN w:val="0"/>
        <w:adjustRightInd w:val="0"/>
        <w:spacing w:line="276" w:lineRule="auto"/>
        <w:textAlignment w:val="baseline"/>
        <w:rPr>
          <w:szCs w:val="24"/>
        </w:rPr>
      </w:pPr>
      <w:proofErr w:type="spellStart"/>
      <w:r w:rsidRPr="002516AA">
        <w:rPr>
          <w:szCs w:val="24"/>
        </w:rPr>
        <w:t>Alatar</w:t>
      </w:r>
      <w:proofErr w:type="spellEnd"/>
      <w:r w:rsidRPr="002516AA">
        <w:rPr>
          <w:szCs w:val="24"/>
        </w:rPr>
        <w:t xml:space="preserve">, A.A., Mohamed El-Sheikh, M. A. &amp; </w:t>
      </w:r>
      <w:r w:rsidRPr="002516AA">
        <w:rPr>
          <w:b/>
          <w:bCs/>
          <w:szCs w:val="24"/>
        </w:rPr>
        <w:t xml:space="preserve">Thomas, J. </w:t>
      </w:r>
      <w:r w:rsidRPr="002516AA">
        <w:rPr>
          <w:bCs/>
          <w:szCs w:val="24"/>
        </w:rPr>
        <w:t>(2012)</w:t>
      </w:r>
      <w:r w:rsidRPr="002516AA">
        <w:rPr>
          <w:szCs w:val="24"/>
        </w:rPr>
        <w:t xml:space="preserve">, Vegetation analysis of </w:t>
      </w:r>
      <w:proofErr w:type="spellStart"/>
      <w:r w:rsidRPr="002516AA">
        <w:rPr>
          <w:szCs w:val="24"/>
        </w:rPr>
        <w:t>Wadi</w:t>
      </w:r>
      <w:proofErr w:type="spellEnd"/>
      <w:r w:rsidRPr="002516AA">
        <w:rPr>
          <w:szCs w:val="24"/>
        </w:rPr>
        <w:t xml:space="preserve"> Al-</w:t>
      </w:r>
      <w:proofErr w:type="spellStart"/>
      <w:r w:rsidRPr="002516AA">
        <w:rPr>
          <w:szCs w:val="24"/>
        </w:rPr>
        <w:t>Jufayr</w:t>
      </w:r>
      <w:proofErr w:type="spellEnd"/>
      <w:r w:rsidRPr="002516AA">
        <w:rPr>
          <w:szCs w:val="24"/>
        </w:rPr>
        <w:t xml:space="preserve">, a hyper arid region in Central Saudi Arabia, Saudi Journal of Biological Sciences </w:t>
      </w:r>
      <w:r w:rsidRPr="002516AA">
        <w:rPr>
          <w:rFonts w:eastAsiaTheme="minorHAnsi"/>
          <w:color w:val="000000" w:themeColor="text1"/>
          <w:szCs w:val="24"/>
        </w:rPr>
        <w:t>19 (3): 357–368</w:t>
      </w:r>
      <w:r w:rsidRPr="002516AA">
        <w:rPr>
          <w:szCs w:val="24"/>
        </w:rPr>
        <w:t xml:space="preserve"> (ISI Journal).</w:t>
      </w:r>
    </w:p>
    <w:p w:rsidR="004B1CDB" w:rsidRPr="004B1CDB" w:rsidRDefault="004B1CDB" w:rsidP="00C95291">
      <w:pPr>
        <w:pStyle w:val="ListParagraph"/>
        <w:rPr>
          <w:szCs w:val="24"/>
        </w:rPr>
      </w:pPr>
    </w:p>
    <w:p w:rsidR="004B1CDB" w:rsidRDefault="004B1CDB" w:rsidP="00C95291">
      <w:pPr>
        <w:pStyle w:val="BodyText2"/>
        <w:numPr>
          <w:ilvl w:val="0"/>
          <w:numId w:val="3"/>
        </w:numPr>
        <w:tabs>
          <w:tab w:val="left" w:pos="3420"/>
        </w:tabs>
        <w:spacing w:after="0" w:line="240" w:lineRule="auto"/>
        <w:ind w:left="806" w:hanging="446"/>
        <w:jc w:val="both"/>
        <w:rPr>
          <w:color w:val="000000" w:themeColor="text1"/>
          <w:sz w:val="24"/>
          <w:szCs w:val="24"/>
        </w:rPr>
      </w:pPr>
      <w:proofErr w:type="spellStart"/>
      <w:r w:rsidRPr="004B1CDB">
        <w:rPr>
          <w:color w:val="000000" w:themeColor="text1"/>
          <w:sz w:val="24"/>
          <w:szCs w:val="24"/>
        </w:rPr>
        <w:t>Jaleel</w:t>
      </w:r>
      <w:proofErr w:type="spellEnd"/>
      <w:r w:rsidRPr="004B1CDB">
        <w:rPr>
          <w:color w:val="000000" w:themeColor="text1"/>
          <w:sz w:val="24"/>
          <w:szCs w:val="24"/>
        </w:rPr>
        <w:t xml:space="preserve">, V. A., </w:t>
      </w:r>
      <w:proofErr w:type="spellStart"/>
      <w:r w:rsidRPr="004B1CDB">
        <w:rPr>
          <w:color w:val="000000" w:themeColor="text1"/>
          <w:sz w:val="24"/>
          <w:szCs w:val="24"/>
        </w:rPr>
        <w:t>Sivadasan</w:t>
      </w:r>
      <w:proofErr w:type="spellEnd"/>
      <w:r w:rsidRPr="004B1CDB">
        <w:rPr>
          <w:color w:val="000000" w:themeColor="text1"/>
          <w:sz w:val="24"/>
          <w:szCs w:val="24"/>
        </w:rPr>
        <w:t xml:space="preserve">, M., </w:t>
      </w:r>
      <w:proofErr w:type="spellStart"/>
      <w:r w:rsidRPr="004B1CDB">
        <w:rPr>
          <w:color w:val="000000" w:themeColor="text1"/>
          <w:sz w:val="24"/>
          <w:szCs w:val="24"/>
        </w:rPr>
        <w:t>Alfarhan</w:t>
      </w:r>
      <w:proofErr w:type="spellEnd"/>
      <w:r w:rsidRPr="004B1CDB">
        <w:rPr>
          <w:color w:val="000000" w:themeColor="text1"/>
          <w:sz w:val="24"/>
          <w:szCs w:val="24"/>
        </w:rPr>
        <w:t xml:space="preserve">, A.H., </w:t>
      </w:r>
      <w:r w:rsidRPr="00376FFE">
        <w:rPr>
          <w:b/>
          <w:bCs/>
          <w:color w:val="000000" w:themeColor="text1"/>
          <w:sz w:val="24"/>
          <w:szCs w:val="24"/>
        </w:rPr>
        <w:t>Thomas, J</w:t>
      </w:r>
      <w:r w:rsidRPr="004B1CDB">
        <w:rPr>
          <w:color w:val="000000" w:themeColor="text1"/>
          <w:sz w:val="24"/>
          <w:szCs w:val="24"/>
        </w:rPr>
        <w:t xml:space="preserve">. &amp; </w:t>
      </w:r>
      <w:proofErr w:type="spellStart"/>
      <w:r w:rsidRPr="004B1CDB">
        <w:rPr>
          <w:color w:val="000000" w:themeColor="text1"/>
          <w:sz w:val="24"/>
          <w:szCs w:val="24"/>
        </w:rPr>
        <w:t>Alatar</w:t>
      </w:r>
      <w:proofErr w:type="spellEnd"/>
      <w:r w:rsidRPr="004B1CDB">
        <w:rPr>
          <w:color w:val="000000" w:themeColor="text1"/>
          <w:sz w:val="24"/>
          <w:szCs w:val="24"/>
        </w:rPr>
        <w:t xml:space="preserve">, A. A. 2012.  A Taxonomic Revision of </w:t>
      </w:r>
      <w:proofErr w:type="spellStart"/>
      <w:r w:rsidRPr="004B1CDB">
        <w:rPr>
          <w:i/>
          <w:color w:val="000000" w:themeColor="text1"/>
          <w:sz w:val="24"/>
          <w:szCs w:val="24"/>
        </w:rPr>
        <w:t>Amorphophallus</w:t>
      </w:r>
      <w:proofErr w:type="spellEnd"/>
      <w:r w:rsidRPr="004B1CDB">
        <w:rPr>
          <w:color w:val="000000" w:themeColor="text1"/>
          <w:sz w:val="24"/>
          <w:szCs w:val="24"/>
        </w:rPr>
        <w:t xml:space="preserve"> </w:t>
      </w:r>
      <w:proofErr w:type="spellStart"/>
      <w:r w:rsidRPr="004B1CDB">
        <w:rPr>
          <w:color w:val="000000" w:themeColor="text1"/>
          <w:sz w:val="24"/>
          <w:szCs w:val="24"/>
        </w:rPr>
        <w:t>Blume</w:t>
      </w:r>
      <w:proofErr w:type="spellEnd"/>
      <w:r w:rsidRPr="004B1CDB">
        <w:rPr>
          <w:color w:val="000000" w:themeColor="text1"/>
          <w:sz w:val="24"/>
          <w:szCs w:val="24"/>
        </w:rPr>
        <w:t xml:space="preserve"> ex </w:t>
      </w:r>
      <w:proofErr w:type="spellStart"/>
      <w:r w:rsidRPr="004B1CDB">
        <w:rPr>
          <w:color w:val="000000" w:themeColor="text1"/>
          <w:sz w:val="24"/>
          <w:szCs w:val="24"/>
        </w:rPr>
        <w:t>Decne</w:t>
      </w:r>
      <w:proofErr w:type="spellEnd"/>
      <w:r w:rsidRPr="004B1CDB">
        <w:rPr>
          <w:color w:val="000000" w:themeColor="text1"/>
          <w:sz w:val="24"/>
          <w:szCs w:val="24"/>
        </w:rPr>
        <w:t xml:space="preserve">. Sect. </w:t>
      </w:r>
      <w:proofErr w:type="spellStart"/>
      <w:r w:rsidRPr="004B1CDB">
        <w:rPr>
          <w:i/>
          <w:color w:val="000000" w:themeColor="text1"/>
          <w:sz w:val="24"/>
          <w:szCs w:val="24"/>
        </w:rPr>
        <w:t>Conophallus</w:t>
      </w:r>
      <w:proofErr w:type="spellEnd"/>
      <w:r w:rsidRPr="004B1CDB">
        <w:rPr>
          <w:color w:val="000000" w:themeColor="text1"/>
          <w:sz w:val="24"/>
          <w:szCs w:val="24"/>
        </w:rPr>
        <w:t xml:space="preserve"> (Schott) Engl. (</w:t>
      </w:r>
      <w:proofErr w:type="spellStart"/>
      <w:r w:rsidRPr="004B1CDB">
        <w:rPr>
          <w:color w:val="000000" w:themeColor="text1"/>
          <w:sz w:val="24"/>
          <w:szCs w:val="24"/>
        </w:rPr>
        <w:t>Araceae</w:t>
      </w:r>
      <w:proofErr w:type="spellEnd"/>
      <w:r w:rsidRPr="004B1CDB">
        <w:rPr>
          <w:color w:val="000000" w:themeColor="text1"/>
          <w:sz w:val="24"/>
          <w:szCs w:val="24"/>
        </w:rPr>
        <w:t xml:space="preserve">) in India. </w:t>
      </w:r>
      <w:r w:rsidRPr="00422945">
        <w:rPr>
          <w:iCs/>
          <w:color w:val="000000" w:themeColor="text1"/>
          <w:sz w:val="24"/>
          <w:szCs w:val="24"/>
        </w:rPr>
        <w:t>B</w:t>
      </w:r>
      <w:r w:rsidR="00422945" w:rsidRPr="00422945">
        <w:rPr>
          <w:iCs/>
          <w:color w:val="000000" w:themeColor="text1"/>
          <w:sz w:val="24"/>
          <w:szCs w:val="24"/>
        </w:rPr>
        <w:t>angladesh J. of plant taxonomy</w:t>
      </w:r>
      <w:r w:rsidRPr="004B1CDB">
        <w:rPr>
          <w:i/>
          <w:color w:val="000000" w:themeColor="text1"/>
          <w:sz w:val="24"/>
          <w:szCs w:val="24"/>
        </w:rPr>
        <w:t xml:space="preserve"> </w:t>
      </w:r>
      <w:r w:rsidRPr="004B1CDB">
        <w:rPr>
          <w:color w:val="000000" w:themeColor="text1"/>
          <w:sz w:val="24"/>
          <w:szCs w:val="24"/>
        </w:rPr>
        <w:t>19(2): 135-153. (ISI journal).</w:t>
      </w:r>
    </w:p>
    <w:p w:rsidR="000D30C3" w:rsidRPr="004B1CDB" w:rsidRDefault="000D30C3" w:rsidP="00C95291">
      <w:pPr>
        <w:pStyle w:val="BodyText2"/>
        <w:tabs>
          <w:tab w:val="left" w:pos="3420"/>
        </w:tabs>
        <w:spacing w:after="0" w:line="240" w:lineRule="auto"/>
        <w:ind w:left="806" w:hanging="446"/>
        <w:jc w:val="both"/>
        <w:rPr>
          <w:color w:val="000000" w:themeColor="text1"/>
          <w:sz w:val="24"/>
          <w:szCs w:val="24"/>
        </w:rPr>
      </w:pPr>
    </w:p>
    <w:p w:rsidR="004B1CDB" w:rsidRDefault="004B1CDB" w:rsidP="00C95291">
      <w:pPr>
        <w:pStyle w:val="ListParagraph"/>
        <w:numPr>
          <w:ilvl w:val="0"/>
          <w:numId w:val="3"/>
        </w:numPr>
        <w:overflowPunct w:val="0"/>
        <w:autoSpaceDE w:val="0"/>
        <w:autoSpaceDN w:val="0"/>
        <w:adjustRightInd w:val="0"/>
        <w:ind w:left="806" w:hanging="446"/>
        <w:textAlignment w:val="baseline"/>
        <w:rPr>
          <w:rFonts w:cs="Times New Roman"/>
          <w:color w:val="000000" w:themeColor="text1"/>
          <w:szCs w:val="24"/>
        </w:rPr>
      </w:pPr>
      <w:r w:rsidRPr="00376FFE">
        <w:rPr>
          <w:rFonts w:cs="Times New Roman"/>
          <w:b/>
          <w:bCs/>
          <w:color w:val="000000" w:themeColor="text1"/>
          <w:szCs w:val="24"/>
        </w:rPr>
        <w:t>Thomas, J</w:t>
      </w:r>
      <w:r w:rsidRPr="004B1CDB">
        <w:rPr>
          <w:rFonts w:cs="Times New Roman"/>
          <w:color w:val="000000" w:themeColor="text1"/>
          <w:szCs w:val="24"/>
        </w:rPr>
        <w:t xml:space="preserve">., El-Sheikh, M. A., </w:t>
      </w:r>
      <w:proofErr w:type="spellStart"/>
      <w:r w:rsidRPr="004B1CDB">
        <w:rPr>
          <w:rFonts w:cs="Times New Roman"/>
          <w:color w:val="000000" w:themeColor="text1"/>
          <w:szCs w:val="24"/>
        </w:rPr>
        <w:t>Alatar</w:t>
      </w:r>
      <w:proofErr w:type="spellEnd"/>
      <w:r w:rsidRPr="004B1CDB">
        <w:rPr>
          <w:rFonts w:cs="Times New Roman"/>
          <w:color w:val="000000" w:themeColor="text1"/>
          <w:szCs w:val="24"/>
        </w:rPr>
        <w:t xml:space="preserve">, A. A., </w:t>
      </w:r>
      <w:proofErr w:type="spellStart"/>
      <w:r w:rsidRPr="004B1CDB">
        <w:rPr>
          <w:rFonts w:cs="Times New Roman"/>
          <w:color w:val="000000" w:themeColor="text1"/>
          <w:szCs w:val="24"/>
        </w:rPr>
        <w:t>Alfarhan</w:t>
      </w:r>
      <w:proofErr w:type="spellEnd"/>
      <w:r w:rsidRPr="004B1CDB">
        <w:rPr>
          <w:rFonts w:cs="Times New Roman"/>
          <w:color w:val="000000" w:themeColor="text1"/>
          <w:szCs w:val="24"/>
        </w:rPr>
        <w:t xml:space="preserve">, A. H. and </w:t>
      </w:r>
      <w:proofErr w:type="spellStart"/>
      <w:r w:rsidRPr="004B1CDB">
        <w:rPr>
          <w:rFonts w:cs="Times New Roman"/>
          <w:color w:val="000000" w:themeColor="text1"/>
          <w:szCs w:val="24"/>
        </w:rPr>
        <w:t>Sivadasan</w:t>
      </w:r>
      <w:proofErr w:type="spellEnd"/>
      <w:r w:rsidRPr="004B1CDB">
        <w:rPr>
          <w:rFonts w:cs="Times New Roman"/>
          <w:color w:val="000000" w:themeColor="text1"/>
          <w:szCs w:val="24"/>
        </w:rPr>
        <w:t>, M.</w:t>
      </w:r>
      <w:r w:rsidRPr="004B1CDB">
        <w:rPr>
          <w:rStyle w:val="ms-rtecustom-articletitle1"/>
          <w:rFonts w:ascii="Times New Roman" w:hAnsi="Times New Roman" w:cs="Times New Roman"/>
          <w:color w:val="000000" w:themeColor="text1"/>
          <w:sz w:val="24"/>
          <w:szCs w:val="24"/>
        </w:rPr>
        <w:t xml:space="preserve"> 2013. </w:t>
      </w:r>
      <w:r w:rsidRPr="004B1CDB">
        <w:rPr>
          <w:rFonts w:eastAsia="Times New Roman" w:cs="Times New Roman"/>
          <w:bCs/>
          <w:szCs w:val="24"/>
        </w:rPr>
        <w:t xml:space="preserve">Distribution and abundance of </w:t>
      </w:r>
      <w:proofErr w:type="spellStart"/>
      <w:r w:rsidRPr="004B1CDB">
        <w:rPr>
          <w:rFonts w:eastAsia="Times New Roman" w:cs="Times New Roman"/>
          <w:bCs/>
          <w:i/>
          <w:iCs/>
          <w:szCs w:val="24"/>
        </w:rPr>
        <w:t>Astragalus</w:t>
      </w:r>
      <w:proofErr w:type="spellEnd"/>
      <w:r w:rsidRPr="004B1CDB">
        <w:rPr>
          <w:rFonts w:eastAsia="Times New Roman" w:cs="Times New Roman"/>
          <w:bCs/>
          <w:i/>
          <w:iCs/>
          <w:szCs w:val="24"/>
        </w:rPr>
        <w:t xml:space="preserve"> </w:t>
      </w:r>
      <w:r w:rsidRPr="004B1CDB">
        <w:rPr>
          <w:rFonts w:eastAsia="Times New Roman" w:cs="Times New Roman"/>
          <w:bCs/>
          <w:szCs w:val="24"/>
        </w:rPr>
        <w:t>L., in some of the peripheral populations in the central region of Saudi Arabia</w:t>
      </w:r>
      <w:r w:rsidRPr="004B1CDB">
        <w:rPr>
          <w:rFonts w:eastAsia="Times New Roman" w:cs="Times New Roman"/>
          <w:i/>
          <w:iCs/>
          <w:szCs w:val="24"/>
        </w:rPr>
        <w:t xml:space="preserve">. </w:t>
      </w:r>
      <w:r w:rsidRPr="004B1CDB">
        <w:rPr>
          <w:rFonts w:cs="Times New Roman"/>
          <w:color w:val="000000" w:themeColor="text1"/>
          <w:szCs w:val="24"/>
        </w:rPr>
        <w:t xml:space="preserve">Pakistan Journal of Botany 45(2): </w:t>
      </w:r>
      <w:r w:rsidRPr="004B1CDB">
        <w:rPr>
          <w:rFonts w:eastAsia="Times New Roman" w:cs="Times New Roman"/>
          <w:szCs w:val="24"/>
          <w:lang w:val="tr-TR"/>
        </w:rPr>
        <w:t>525-534.</w:t>
      </w:r>
      <w:r w:rsidRPr="004B1CDB">
        <w:rPr>
          <w:rFonts w:cs="Times New Roman"/>
          <w:color w:val="000000" w:themeColor="text1"/>
          <w:szCs w:val="24"/>
        </w:rPr>
        <w:t xml:space="preserve"> (ISI journal).</w:t>
      </w:r>
    </w:p>
    <w:p w:rsidR="000D30C3" w:rsidRPr="000D30C3" w:rsidRDefault="000D30C3" w:rsidP="00C95291">
      <w:pPr>
        <w:overflowPunct w:val="0"/>
        <w:autoSpaceDE w:val="0"/>
        <w:autoSpaceDN w:val="0"/>
        <w:adjustRightInd w:val="0"/>
        <w:ind w:left="806" w:hanging="446"/>
        <w:textAlignment w:val="baseline"/>
        <w:rPr>
          <w:color w:val="000000" w:themeColor="text1"/>
          <w:szCs w:val="24"/>
        </w:rPr>
      </w:pPr>
    </w:p>
    <w:p w:rsidR="004C6F5E" w:rsidRPr="004C6F5E" w:rsidRDefault="000D30C3" w:rsidP="00C95291">
      <w:pPr>
        <w:pStyle w:val="ListParagraph"/>
        <w:numPr>
          <w:ilvl w:val="0"/>
          <w:numId w:val="3"/>
        </w:numPr>
        <w:tabs>
          <w:tab w:val="left" w:pos="90"/>
        </w:tabs>
        <w:overflowPunct w:val="0"/>
        <w:autoSpaceDE w:val="0"/>
        <w:autoSpaceDN w:val="0"/>
        <w:adjustRightInd w:val="0"/>
        <w:ind w:left="810" w:hanging="446"/>
        <w:textAlignment w:val="baseline"/>
        <w:rPr>
          <w:color w:val="000000" w:themeColor="text1"/>
          <w:szCs w:val="24"/>
        </w:rPr>
      </w:pPr>
      <w:r w:rsidRPr="001D7556">
        <w:t>Raj, M. S.</w:t>
      </w:r>
      <w:r>
        <w:t>K</w:t>
      </w:r>
      <w:r w:rsidRPr="008810DC">
        <w:t xml:space="preserve">., </w:t>
      </w:r>
      <w:proofErr w:type="spellStart"/>
      <w:r w:rsidRPr="008810DC">
        <w:t>Sivadasan</w:t>
      </w:r>
      <w:proofErr w:type="spellEnd"/>
      <w:r w:rsidRPr="001D7556">
        <w:t>,</w:t>
      </w:r>
      <w:r>
        <w:t xml:space="preserve"> M.; </w:t>
      </w:r>
      <w:proofErr w:type="spellStart"/>
      <w:r w:rsidRPr="001D7556">
        <w:t>Veldkamp</w:t>
      </w:r>
      <w:proofErr w:type="spellEnd"/>
      <w:r w:rsidRPr="001D7556">
        <w:t xml:space="preserve">, </w:t>
      </w:r>
      <w:r>
        <w:t>J.F.;</w:t>
      </w:r>
      <w:r w:rsidRPr="001D7556">
        <w:t xml:space="preserve"> </w:t>
      </w:r>
      <w:proofErr w:type="spellStart"/>
      <w:r w:rsidRPr="001D7556">
        <w:t>Alfarhan</w:t>
      </w:r>
      <w:proofErr w:type="spellEnd"/>
      <w:r>
        <w:t>, A.H. &amp;</w:t>
      </w:r>
      <w:r w:rsidRPr="001D7556">
        <w:t xml:space="preserve"> </w:t>
      </w:r>
      <w:r w:rsidRPr="008810DC">
        <w:rPr>
          <w:b/>
          <w:bCs/>
        </w:rPr>
        <w:t>Thomas, J</w:t>
      </w:r>
      <w:r>
        <w:t xml:space="preserve">. 2013. </w:t>
      </w:r>
      <w:proofErr w:type="spellStart"/>
      <w:r w:rsidRPr="004C6F5E">
        <w:rPr>
          <w:i/>
        </w:rPr>
        <w:t>Nanooravia</w:t>
      </w:r>
      <w:proofErr w:type="spellEnd"/>
      <w:r w:rsidRPr="004C6F5E">
        <w:rPr>
          <w:bCs/>
          <w:i/>
          <w:iCs/>
        </w:rPr>
        <w:t xml:space="preserve">, </w:t>
      </w:r>
      <w:r w:rsidRPr="004C6F5E">
        <w:rPr>
          <w:bCs/>
        </w:rPr>
        <w:t xml:space="preserve">a new </w:t>
      </w:r>
      <w:proofErr w:type="gramStart"/>
      <w:r w:rsidRPr="004C6F5E">
        <w:rPr>
          <w:bCs/>
        </w:rPr>
        <w:t>genus  of</w:t>
      </w:r>
      <w:proofErr w:type="gramEnd"/>
      <w:r w:rsidRPr="004C6F5E">
        <w:rPr>
          <w:bCs/>
        </w:rPr>
        <w:t xml:space="preserve">  </w:t>
      </w:r>
      <w:proofErr w:type="spellStart"/>
      <w:r w:rsidRPr="004C6F5E">
        <w:rPr>
          <w:bCs/>
        </w:rPr>
        <w:t>subtribe</w:t>
      </w:r>
      <w:proofErr w:type="spellEnd"/>
      <w:r w:rsidRPr="004C6F5E">
        <w:rPr>
          <w:bCs/>
        </w:rPr>
        <w:t xml:space="preserve"> </w:t>
      </w:r>
      <w:proofErr w:type="spellStart"/>
      <w:r w:rsidRPr="004C6F5E">
        <w:rPr>
          <w:bCs/>
          <w:i/>
          <w:iCs/>
        </w:rPr>
        <w:t>Dimeriinae</w:t>
      </w:r>
      <w:proofErr w:type="spellEnd"/>
      <w:r w:rsidRPr="004C6F5E">
        <w:rPr>
          <w:bCs/>
          <w:i/>
          <w:iCs/>
        </w:rPr>
        <w:t xml:space="preserve"> </w:t>
      </w:r>
      <w:r w:rsidRPr="004C6F5E">
        <w:rPr>
          <w:bCs/>
        </w:rPr>
        <w:t>(</w:t>
      </w:r>
      <w:proofErr w:type="spellStart"/>
      <w:r w:rsidRPr="004C6F5E">
        <w:rPr>
          <w:bCs/>
          <w:i/>
          <w:iCs/>
        </w:rPr>
        <w:t>Poaceae</w:t>
      </w:r>
      <w:proofErr w:type="spellEnd"/>
      <w:r w:rsidRPr="004C6F5E">
        <w:rPr>
          <w:bCs/>
          <w:i/>
          <w:iCs/>
        </w:rPr>
        <w:t xml:space="preserve"> – </w:t>
      </w:r>
      <w:proofErr w:type="spellStart"/>
      <w:r w:rsidRPr="004C6F5E">
        <w:rPr>
          <w:bCs/>
          <w:i/>
          <w:iCs/>
        </w:rPr>
        <w:t>Panicoideae</w:t>
      </w:r>
      <w:proofErr w:type="spellEnd"/>
      <w:r w:rsidRPr="004C6F5E">
        <w:rPr>
          <w:bCs/>
          <w:i/>
          <w:iCs/>
        </w:rPr>
        <w:t xml:space="preserve"> – </w:t>
      </w:r>
      <w:proofErr w:type="spellStart"/>
      <w:r w:rsidRPr="004C6F5E">
        <w:rPr>
          <w:bCs/>
          <w:i/>
          <w:iCs/>
        </w:rPr>
        <w:t>Andropogoneae</w:t>
      </w:r>
      <w:proofErr w:type="spellEnd"/>
      <w:r w:rsidRPr="004C6F5E">
        <w:rPr>
          <w:bCs/>
        </w:rPr>
        <w:t xml:space="preserve">) from India.  </w:t>
      </w:r>
      <w:r w:rsidR="00422945" w:rsidRPr="004C6F5E">
        <w:rPr>
          <w:bCs/>
        </w:rPr>
        <w:t>Nordic J. Botany.</w:t>
      </w:r>
      <w:r w:rsidRPr="004C6F5E">
        <w:rPr>
          <w:bCs/>
        </w:rPr>
        <w:t xml:space="preserve">  31 (2): 161-165 (ISI journal)</w:t>
      </w:r>
      <w:r w:rsidR="00422945" w:rsidRPr="004C6F5E">
        <w:rPr>
          <w:bCs/>
        </w:rPr>
        <w:t>.</w:t>
      </w:r>
    </w:p>
    <w:p w:rsidR="004C6F5E" w:rsidRPr="004C6F5E" w:rsidRDefault="004C6F5E" w:rsidP="00C95291">
      <w:pPr>
        <w:pStyle w:val="ListParagraph"/>
        <w:rPr>
          <w:color w:val="000000" w:themeColor="text1"/>
          <w:szCs w:val="24"/>
        </w:rPr>
      </w:pPr>
    </w:p>
    <w:p w:rsidR="004C6F5E" w:rsidRPr="0064508D" w:rsidRDefault="004C6F5E" w:rsidP="00C95291">
      <w:pPr>
        <w:pStyle w:val="ListParagraph"/>
        <w:numPr>
          <w:ilvl w:val="0"/>
          <w:numId w:val="3"/>
        </w:numPr>
        <w:tabs>
          <w:tab w:val="left" w:pos="90"/>
        </w:tabs>
        <w:overflowPunct w:val="0"/>
        <w:autoSpaceDE w:val="0"/>
        <w:autoSpaceDN w:val="0"/>
        <w:adjustRightInd w:val="0"/>
        <w:ind w:left="810" w:hanging="446"/>
        <w:textAlignment w:val="baseline"/>
        <w:rPr>
          <w:rFonts w:cs="Times New Roman"/>
          <w:b/>
          <w:szCs w:val="24"/>
        </w:rPr>
      </w:pPr>
      <w:r w:rsidRPr="004C6F5E">
        <w:rPr>
          <w:color w:val="000000" w:themeColor="text1"/>
          <w:szCs w:val="24"/>
        </w:rPr>
        <w:t>Al-</w:t>
      </w:r>
      <w:proofErr w:type="spellStart"/>
      <w:r w:rsidRPr="004C6F5E">
        <w:rPr>
          <w:color w:val="000000" w:themeColor="text1"/>
          <w:szCs w:val="24"/>
        </w:rPr>
        <w:t>Qurainy</w:t>
      </w:r>
      <w:proofErr w:type="spellEnd"/>
      <w:r w:rsidRPr="004C6F5E">
        <w:rPr>
          <w:color w:val="000000" w:themeColor="text1"/>
          <w:szCs w:val="24"/>
        </w:rPr>
        <w:t>,</w:t>
      </w:r>
      <w:r w:rsidRPr="004C6F5E">
        <w:rPr>
          <w:color w:val="000000" w:themeColor="text1"/>
        </w:rPr>
        <w:t xml:space="preserve"> F.;</w:t>
      </w:r>
      <w:r w:rsidRPr="004C6F5E">
        <w:rPr>
          <w:color w:val="000000" w:themeColor="text1"/>
          <w:szCs w:val="24"/>
        </w:rPr>
        <w:t xml:space="preserve"> </w:t>
      </w:r>
      <w:proofErr w:type="spellStart"/>
      <w:r w:rsidRPr="004C6F5E">
        <w:rPr>
          <w:color w:val="000000" w:themeColor="text1"/>
          <w:szCs w:val="24"/>
        </w:rPr>
        <w:t>Gaafar</w:t>
      </w:r>
      <w:proofErr w:type="spellEnd"/>
      <w:r w:rsidRPr="004C6F5E">
        <w:rPr>
          <w:color w:val="000000" w:themeColor="text1"/>
          <w:szCs w:val="24"/>
        </w:rPr>
        <w:t>,</w:t>
      </w:r>
      <w:r w:rsidRPr="004C6F5E">
        <w:rPr>
          <w:color w:val="000000" w:themeColor="text1"/>
        </w:rPr>
        <w:t xml:space="preserve"> A.Z; </w:t>
      </w:r>
      <w:r w:rsidRPr="004C6F5E">
        <w:rPr>
          <w:color w:val="000000" w:themeColor="text1"/>
          <w:szCs w:val="24"/>
        </w:rPr>
        <w:t>Khan</w:t>
      </w:r>
      <w:r w:rsidRPr="004C6F5E">
        <w:rPr>
          <w:rStyle w:val="A3"/>
          <w:color w:val="000000" w:themeColor="text1"/>
          <w:sz w:val="24"/>
          <w:szCs w:val="24"/>
        </w:rPr>
        <w:t>, S.</w:t>
      </w:r>
      <w:r w:rsidRPr="004C6F5E">
        <w:rPr>
          <w:color w:val="000000" w:themeColor="text1"/>
          <w:szCs w:val="24"/>
        </w:rPr>
        <w:t xml:space="preserve">, M. </w:t>
      </w:r>
      <w:proofErr w:type="spellStart"/>
      <w:r w:rsidRPr="004C6F5E">
        <w:rPr>
          <w:color w:val="000000" w:themeColor="text1"/>
          <w:szCs w:val="24"/>
        </w:rPr>
        <w:t>Nadeem</w:t>
      </w:r>
      <w:proofErr w:type="spellEnd"/>
      <w:r w:rsidRPr="004C6F5E">
        <w:rPr>
          <w:color w:val="000000" w:themeColor="text1"/>
          <w:szCs w:val="24"/>
        </w:rPr>
        <w:t>,</w:t>
      </w:r>
      <w:r w:rsidRPr="004C6F5E">
        <w:rPr>
          <w:color w:val="000000" w:themeColor="text1"/>
        </w:rPr>
        <w:t xml:space="preserve"> M.; </w:t>
      </w:r>
      <w:proofErr w:type="spellStart"/>
      <w:r w:rsidRPr="004C6F5E">
        <w:rPr>
          <w:color w:val="000000" w:themeColor="text1"/>
        </w:rPr>
        <w:t>Tarroum</w:t>
      </w:r>
      <w:proofErr w:type="spellEnd"/>
      <w:r w:rsidRPr="004C6F5E">
        <w:rPr>
          <w:color w:val="000000" w:themeColor="text1"/>
        </w:rPr>
        <w:t xml:space="preserve">, M.; </w:t>
      </w:r>
      <w:proofErr w:type="spellStart"/>
      <w:r w:rsidRPr="004C6F5E">
        <w:rPr>
          <w:color w:val="000000" w:themeColor="text1"/>
        </w:rPr>
        <w:t>Alaklabi</w:t>
      </w:r>
      <w:proofErr w:type="spellEnd"/>
      <w:r w:rsidRPr="004C6F5E">
        <w:rPr>
          <w:color w:val="000000" w:themeColor="text1"/>
        </w:rPr>
        <w:t xml:space="preserve">, A. and </w:t>
      </w:r>
      <w:r w:rsidRPr="00376FFE">
        <w:rPr>
          <w:b/>
          <w:bCs/>
          <w:color w:val="000000" w:themeColor="text1"/>
        </w:rPr>
        <w:t>Thomas, J</w:t>
      </w:r>
      <w:r w:rsidRPr="004C6F5E">
        <w:rPr>
          <w:color w:val="000000" w:themeColor="text1"/>
        </w:rPr>
        <w:t>.</w:t>
      </w:r>
      <w:r w:rsidRPr="004C6F5E">
        <w:rPr>
          <w:color w:val="000000" w:themeColor="text1"/>
          <w:szCs w:val="24"/>
        </w:rPr>
        <w:t xml:space="preserve"> </w:t>
      </w:r>
      <w:r w:rsidRPr="004C6F5E">
        <w:rPr>
          <w:color w:val="000000" w:themeColor="text1"/>
        </w:rPr>
        <w:t xml:space="preserve">2013. </w:t>
      </w:r>
      <w:r w:rsidRPr="004C6F5E">
        <w:rPr>
          <w:rStyle w:val="publication-title"/>
          <w:color w:val="000000" w:themeColor="text1"/>
          <w:szCs w:val="24"/>
        </w:rPr>
        <w:t xml:space="preserve">Antibacterial activity of leaf extract of </w:t>
      </w:r>
      <w:proofErr w:type="spellStart"/>
      <w:r w:rsidRPr="004C6F5E">
        <w:rPr>
          <w:rStyle w:val="publication-title"/>
          <w:i/>
          <w:iCs/>
          <w:color w:val="000000" w:themeColor="text1"/>
          <w:szCs w:val="24"/>
        </w:rPr>
        <w:t>Breonadia</w:t>
      </w:r>
      <w:proofErr w:type="spellEnd"/>
      <w:r w:rsidRPr="004C6F5E">
        <w:rPr>
          <w:rStyle w:val="publication-title"/>
          <w:i/>
          <w:iCs/>
          <w:color w:val="000000" w:themeColor="text1"/>
          <w:szCs w:val="24"/>
        </w:rPr>
        <w:t xml:space="preserve"> </w:t>
      </w:r>
      <w:proofErr w:type="spellStart"/>
      <w:r w:rsidRPr="004C6F5E">
        <w:rPr>
          <w:rStyle w:val="publication-title"/>
          <w:i/>
          <w:iCs/>
          <w:color w:val="000000" w:themeColor="text1"/>
          <w:szCs w:val="24"/>
        </w:rPr>
        <w:t>salicina</w:t>
      </w:r>
      <w:proofErr w:type="spellEnd"/>
      <w:r w:rsidR="00430DEE">
        <w:rPr>
          <w:rStyle w:val="publication-title"/>
          <w:color w:val="000000" w:themeColor="text1"/>
          <w:szCs w:val="24"/>
        </w:rPr>
        <w:t xml:space="preserve"> (</w:t>
      </w:r>
      <w:proofErr w:type="spellStart"/>
      <w:r w:rsidR="00430DEE">
        <w:rPr>
          <w:rStyle w:val="publication-title"/>
          <w:color w:val="000000" w:themeColor="text1"/>
          <w:szCs w:val="24"/>
        </w:rPr>
        <w:t>Rubi</w:t>
      </w:r>
      <w:r w:rsidRPr="004C6F5E">
        <w:rPr>
          <w:rStyle w:val="publication-title"/>
          <w:color w:val="000000" w:themeColor="text1"/>
          <w:szCs w:val="24"/>
        </w:rPr>
        <w:t>aceae</w:t>
      </w:r>
      <w:proofErr w:type="spellEnd"/>
      <w:r w:rsidRPr="004C6F5E">
        <w:rPr>
          <w:rStyle w:val="publication-title"/>
          <w:color w:val="000000" w:themeColor="text1"/>
          <w:szCs w:val="24"/>
        </w:rPr>
        <w:t xml:space="preserve">), an endangered medicinal plant of Saudi Arabia. </w:t>
      </w:r>
      <w:r w:rsidRPr="004C6F5E">
        <w:rPr>
          <w:szCs w:val="24"/>
        </w:rPr>
        <w:t xml:space="preserve"> </w:t>
      </w:r>
      <w:r w:rsidRPr="004C6F5E">
        <w:rPr>
          <w:rStyle w:val="A0"/>
          <w:sz w:val="24"/>
          <w:szCs w:val="24"/>
        </w:rPr>
        <w:t>Genetics and Molecular Research 12 (3): 3212-3219</w:t>
      </w:r>
      <w:r>
        <w:rPr>
          <w:rStyle w:val="A0"/>
          <w:sz w:val="24"/>
          <w:szCs w:val="24"/>
        </w:rPr>
        <w:t xml:space="preserve"> </w:t>
      </w:r>
      <w:r w:rsidRPr="004C6F5E">
        <w:rPr>
          <w:bCs/>
        </w:rPr>
        <w:t>(ISI journal).</w:t>
      </w:r>
    </w:p>
    <w:p w:rsidR="0064508D" w:rsidRPr="0064508D" w:rsidRDefault="0064508D" w:rsidP="00C95291">
      <w:pPr>
        <w:pStyle w:val="ListParagraph"/>
        <w:rPr>
          <w:rFonts w:cs="Times New Roman"/>
          <w:b/>
          <w:szCs w:val="24"/>
        </w:rPr>
      </w:pPr>
    </w:p>
    <w:p w:rsidR="000A6CBB" w:rsidRPr="000A6CBB" w:rsidRDefault="0064508D" w:rsidP="00C95291">
      <w:pPr>
        <w:pStyle w:val="ListParagraph"/>
        <w:numPr>
          <w:ilvl w:val="0"/>
          <w:numId w:val="3"/>
        </w:numPr>
        <w:autoSpaceDE w:val="0"/>
        <w:autoSpaceDN w:val="0"/>
        <w:adjustRightInd w:val="0"/>
        <w:rPr>
          <w:rFonts w:eastAsiaTheme="minorHAnsi" w:cs="Times New Roman"/>
          <w:i/>
          <w:iCs/>
          <w:szCs w:val="24"/>
        </w:rPr>
      </w:pPr>
      <w:r w:rsidRPr="000A6CBB">
        <w:rPr>
          <w:rFonts w:ascii="AdvPTimesB" w:eastAsiaTheme="minorHAnsi" w:hAnsi="AdvPTimesB" w:cs="AdvPTimesB"/>
          <w:szCs w:val="24"/>
        </w:rPr>
        <w:t xml:space="preserve">El-Sheikh, M.A.; </w:t>
      </w:r>
      <w:r w:rsidRPr="000A6CBB">
        <w:rPr>
          <w:rFonts w:ascii="AdvPTimesB" w:eastAsiaTheme="minorHAnsi" w:hAnsi="AdvPTimesB" w:cs="AdvPTimesB"/>
          <w:b/>
          <w:bCs/>
          <w:szCs w:val="24"/>
        </w:rPr>
        <w:t>Thomas, J.;</w:t>
      </w:r>
      <w:r w:rsidRPr="000A6CBB">
        <w:rPr>
          <w:rFonts w:ascii="AdvPTimesB" w:eastAsiaTheme="minorHAnsi" w:hAnsi="AdvPTimesB" w:cs="AdvPTimesB"/>
          <w:szCs w:val="24"/>
        </w:rPr>
        <w:t xml:space="preserve"> </w:t>
      </w:r>
      <w:proofErr w:type="spellStart"/>
      <w:r w:rsidRPr="000A6CBB">
        <w:rPr>
          <w:rFonts w:ascii="AdvPTimesB" w:eastAsiaTheme="minorHAnsi" w:hAnsi="AdvPTimesB" w:cs="AdvPTimesB"/>
          <w:szCs w:val="24"/>
        </w:rPr>
        <w:t>Alatar</w:t>
      </w:r>
      <w:proofErr w:type="spellEnd"/>
      <w:r w:rsidRPr="000A6CBB">
        <w:rPr>
          <w:rFonts w:ascii="AdvPTimesB" w:eastAsiaTheme="minorHAnsi" w:hAnsi="AdvPTimesB" w:cs="AdvPTimesB"/>
          <w:szCs w:val="24"/>
        </w:rPr>
        <w:t xml:space="preserve">, A.A.;  </w:t>
      </w:r>
      <w:proofErr w:type="spellStart"/>
      <w:r w:rsidRPr="000A6CBB">
        <w:rPr>
          <w:rFonts w:ascii="AdvPTimesB" w:eastAsiaTheme="minorHAnsi" w:hAnsi="AdvPTimesB" w:cs="AdvPTimesB"/>
          <w:szCs w:val="24"/>
        </w:rPr>
        <w:t>Hegazy</w:t>
      </w:r>
      <w:proofErr w:type="spellEnd"/>
      <w:r w:rsidRPr="000A6CBB">
        <w:rPr>
          <w:rFonts w:ascii="AdvPTimesB" w:eastAsiaTheme="minorHAnsi" w:hAnsi="AdvPTimesB" w:cs="AdvPTimesB"/>
          <w:szCs w:val="24"/>
        </w:rPr>
        <w:t xml:space="preserve">, A.K.;  </w:t>
      </w:r>
      <w:proofErr w:type="spellStart"/>
      <w:r w:rsidRPr="000A6CBB">
        <w:rPr>
          <w:rFonts w:ascii="AdvPTimesB" w:eastAsiaTheme="minorHAnsi" w:hAnsi="AdvPTimesB" w:cs="AdvPTimesB"/>
          <w:szCs w:val="24"/>
        </w:rPr>
        <w:t>Abbady</w:t>
      </w:r>
      <w:proofErr w:type="spellEnd"/>
      <w:r w:rsidRPr="000A6CBB">
        <w:rPr>
          <w:rFonts w:ascii="AdvPTimesB" w:eastAsiaTheme="minorHAnsi" w:hAnsi="AdvPTimesB" w:cs="AdvPTimesB"/>
          <w:szCs w:val="24"/>
        </w:rPr>
        <w:t xml:space="preserve">, G.A. </w:t>
      </w:r>
      <w:proofErr w:type="spellStart"/>
      <w:r w:rsidRPr="000A6CBB">
        <w:rPr>
          <w:rFonts w:ascii="AdvPTimesB" w:eastAsiaTheme="minorHAnsi" w:hAnsi="AdvPTimesB" w:cs="AdvPTimesB"/>
          <w:szCs w:val="24"/>
        </w:rPr>
        <w:t>Alfarhan</w:t>
      </w:r>
      <w:proofErr w:type="spellEnd"/>
      <w:r w:rsidRPr="000A6CBB">
        <w:rPr>
          <w:rFonts w:ascii="AdvPTimesB" w:eastAsiaTheme="minorHAnsi" w:hAnsi="AdvPTimesB" w:cs="AdvPTimesB"/>
          <w:szCs w:val="24"/>
        </w:rPr>
        <w:t xml:space="preserve">, A.H.; </w:t>
      </w:r>
      <w:proofErr w:type="spellStart"/>
      <w:r w:rsidRPr="000A6CBB">
        <w:rPr>
          <w:rFonts w:ascii="AdvPTimesB" w:eastAsiaTheme="minorHAnsi" w:hAnsi="AdvPTimesB" w:cs="AdvPTimesB"/>
          <w:szCs w:val="24"/>
        </w:rPr>
        <w:t>Okla</w:t>
      </w:r>
      <w:proofErr w:type="spellEnd"/>
      <w:r w:rsidRPr="000A6CBB">
        <w:rPr>
          <w:rFonts w:ascii="AdvPTimesB" w:eastAsiaTheme="minorHAnsi" w:hAnsi="AdvPTimesB" w:cs="AdvPTimesB"/>
          <w:szCs w:val="24"/>
        </w:rPr>
        <w:t xml:space="preserve">, M.I. 2013. Vegetation of </w:t>
      </w:r>
      <w:proofErr w:type="spellStart"/>
      <w:r w:rsidRPr="000A6CBB">
        <w:rPr>
          <w:rFonts w:ascii="AdvPTimesB" w:eastAsiaTheme="minorHAnsi" w:hAnsi="AdvPTimesB" w:cs="AdvPTimesB"/>
          <w:szCs w:val="24"/>
        </w:rPr>
        <w:t>Thumamah</w:t>
      </w:r>
      <w:proofErr w:type="spellEnd"/>
      <w:r w:rsidRPr="000A6CBB">
        <w:rPr>
          <w:rFonts w:ascii="AdvPTimesB" w:eastAsiaTheme="minorHAnsi" w:hAnsi="AdvPTimesB" w:cs="AdvPTimesB"/>
          <w:szCs w:val="24"/>
        </w:rPr>
        <w:t xml:space="preserve"> Nature Park: a managed arid land </w:t>
      </w:r>
      <w:proofErr w:type="gramStart"/>
      <w:r w:rsidRPr="000A6CBB">
        <w:rPr>
          <w:rFonts w:ascii="AdvPTimesB" w:eastAsiaTheme="minorHAnsi" w:hAnsi="AdvPTimesB" w:cs="AdvPTimesB"/>
          <w:szCs w:val="24"/>
        </w:rPr>
        <w:t xml:space="preserve">site </w:t>
      </w:r>
      <w:r w:rsidRPr="000A6CBB">
        <w:rPr>
          <w:rFonts w:ascii="AdvTimes" w:eastAsiaTheme="minorHAnsi" w:hAnsi="AdvTimes" w:cs="AdvTimes"/>
          <w:szCs w:val="24"/>
        </w:rPr>
        <w:t xml:space="preserve"> </w:t>
      </w:r>
      <w:r w:rsidRPr="000A6CBB">
        <w:rPr>
          <w:rFonts w:ascii="AdvPTimesB" w:eastAsiaTheme="minorHAnsi" w:hAnsi="AdvPTimesB" w:cs="AdvPTimesB"/>
          <w:szCs w:val="24"/>
        </w:rPr>
        <w:t>in</w:t>
      </w:r>
      <w:proofErr w:type="gramEnd"/>
      <w:r w:rsidRPr="000A6CBB">
        <w:rPr>
          <w:rFonts w:ascii="AdvPTimesB" w:eastAsiaTheme="minorHAnsi" w:hAnsi="AdvPTimesB" w:cs="AdvPTimesB"/>
          <w:szCs w:val="24"/>
        </w:rPr>
        <w:t xml:space="preserve"> Saudi Arabia</w:t>
      </w:r>
      <w:r w:rsidRPr="000A6CBB">
        <w:rPr>
          <w:rFonts w:eastAsiaTheme="minorHAnsi"/>
          <w:szCs w:val="24"/>
        </w:rPr>
        <w:t xml:space="preserve">. Rend. </w:t>
      </w:r>
      <w:proofErr w:type="spellStart"/>
      <w:r w:rsidRPr="000A6CBB">
        <w:rPr>
          <w:rFonts w:eastAsiaTheme="minorHAnsi"/>
          <w:szCs w:val="24"/>
        </w:rPr>
        <w:t>Fis</w:t>
      </w:r>
      <w:proofErr w:type="spellEnd"/>
      <w:r w:rsidRPr="000A6CBB">
        <w:rPr>
          <w:rFonts w:eastAsiaTheme="minorHAnsi"/>
          <w:szCs w:val="24"/>
        </w:rPr>
        <w:t xml:space="preserve">. Acc. </w:t>
      </w:r>
      <w:proofErr w:type="spellStart"/>
      <w:r w:rsidRPr="000A6CBB">
        <w:rPr>
          <w:rFonts w:eastAsiaTheme="minorHAnsi"/>
          <w:szCs w:val="24"/>
        </w:rPr>
        <w:t>Lincei</w:t>
      </w:r>
      <w:proofErr w:type="spellEnd"/>
      <w:r w:rsidRPr="000A6CBB">
        <w:rPr>
          <w:rFonts w:eastAsiaTheme="minorHAnsi"/>
          <w:szCs w:val="24"/>
        </w:rPr>
        <w:t xml:space="preserve">, </w:t>
      </w:r>
      <w:r w:rsidRPr="000A6CBB">
        <w:rPr>
          <w:rFonts w:ascii="AdvPTimes" w:eastAsiaTheme="minorHAnsi" w:hAnsi="AdvPTimes" w:cs="AdvPTimes"/>
          <w:szCs w:val="24"/>
        </w:rPr>
        <w:t xml:space="preserve">24:349–367. </w:t>
      </w:r>
      <w:r w:rsidRPr="000A6CBB">
        <w:rPr>
          <w:rFonts w:eastAsiaTheme="minorHAnsi"/>
          <w:szCs w:val="24"/>
        </w:rPr>
        <w:t xml:space="preserve"> (ISI Journal).</w:t>
      </w:r>
    </w:p>
    <w:p w:rsidR="000A6CBB" w:rsidRPr="000A6CBB" w:rsidRDefault="000A6CBB" w:rsidP="00C95291">
      <w:pPr>
        <w:pStyle w:val="ListParagraph"/>
        <w:rPr>
          <w:rFonts w:eastAsiaTheme="minorHAnsi" w:cs="Times New Roman"/>
          <w:szCs w:val="24"/>
        </w:rPr>
      </w:pPr>
    </w:p>
    <w:p w:rsidR="005E0F46" w:rsidRPr="005E0F46" w:rsidRDefault="008810DC" w:rsidP="00C95291">
      <w:pPr>
        <w:pStyle w:val="ListParagraph"/>
        <w:numPr>
          <w:ilvl w:val="0"/>
          <w:numId w:val="3"/>
        </w:numPr>
        <w:shd w:val="clear" w:color="auto" w:fill="FFFFFF"/>
        <w:tabs>
          <w:tab w:val="left" w:pos="9270"/>
        </w:tabs>
        <w:autoSpaceDE w:val="0"/>
        <w:autoSpaceDN w:val="0"/>
        <w:adjustRightInd w:val="0"/>
        <w:spacing w:line="248" w:lineRule="atLeast"/>
        <w:textAlignment w:val="baseline"/>
        <w:rPr>
          <w:szCs w:val="24"/>
        </w:rPr>
      </w:pPr>
      <w:r w:rsidRPr="005E0F46">
        <w:rPr>
          <w:rFonts w:eastAsiaTheme="minorHAnsi" w:cs="Times New Roman"/>
          <w:color w:val="000000"/>
          <w:szCs w:val="24"/>
          <w:lang w:eastAsia="en-US"/>
        </w:rPr>
        <w:t xml:space="preserve">Alaklabi1, A.; </w:t>
      </w:r>
      <w:proofErr w:type="spellStart"/>
      <w:r w:rsidRPr="005E0F46">
        <w:rPr>
          <w:rFonts w:eastAsiaTheme="minorHAnsi" w:cs="Times New Roman"/>
          <w:color w:val="000000"/>
          <w:szCs w:val="24"/>
          <w:lang w:eastAsia="en-US"/>
        </w:rPr>
        <w:t>Arif</w:t>
      </w:r>
      <w:proofErr w:type="spellEnd"/>
      <w:r w:rsidRPr="005E0F46">
        <w:rPr>
          <w:rFonts w:eastAsiaTheme="minorHAnsi" w:cs="Times New Roman"/>
          <w:color w:val="000000"/>
          <w:szCs w:val="24"/>
          <w:lang w:eastAsia="en-US"/>
        </w:rPr>
        <w:t xml:space="preserve">, I.A.; </w:t>
      </w:r>
      <w:proofErr w:type="spellStart"/>
      <w:r w:rsidRPr="005E0F46">
        <w:rPr>
          <w:rFonts w:eastAsiaTheme="minorHAnsi" w:cs="Times New Roman"/>
          <w:color w:val="000000"/>
          <w:szCs w:val="24"/>
          <w:lang w:eastAsia="en-US"/>
        </w:rPr>
        <w:t>Bafeel</w:t>
      </w:r>
      <w:proofErr w:type="spellEnd"/>
      <w:r w:rsidRPr="005E0F46">
        <w:rPr>
          <w:rFonts w:eastAsiaTheme="minorHAnsi" w:cs="Times New Roman"/>
          <w:color w:val="000000"/>
          <w:szCs w:val="24"/>
          <w:lang w:eastAsia="en-US"/>
        </w:rPr>
        <w:t xml:space="preserve">, S.O.; </w:t>
      </w:r>
      <w:proofErr w:type="spellStart"/>
      <w:r w:rsidRPr="005E0F46">
        <w:rPr>
          <w:rFonts w:eastAsiaTheme="minorHAnsi" w:cs="Times New Roman"/>
          <w:color w:val="000000"/>
          <w:szCs w:val="24"/>
          <w:lang w:eastAsia="en-US"/>
        </w:rPr>
        <w:t>Alfarhan</w:t>
      </w:r>
      <w:proofErr w:type="spellEnd"/>
      <w:r w:rsidRPr="005E0F46">
        <w:rPr>
          <w:rFonts w:eastAsiaTheme="minorHAnsi" w:cs="Times New Roman"/>
          <w:color w:val="000000"/>
          <w:szCs w:val="24"/>
          <w:lang w:eastAsia="en-US"/>
        </w:rPr>
        <w:t xml:space="preserve">, A.H.; </w:t>
      </w:r>
      <w:proofErr w:type="spellStart"/>
      <w:r w:rsidRPr="005E0F46">
        <w:rPr>
          <w:rFonts w:eastAsiaTheme="minorHAnsi" w:cs="Times New Roman"/>
          <w:color w:val="000000"/>
          <w:szCs w:val="24"/>
          <w:lang w:eastAsia="en-US"/>
        </w:rPr>
        <w:t>Ahamed</w:t>
      </w:r>
      <w:proofErr w:type="spellEnd"/>
      <w:r w:rsidRPr="005E0F46">
        <w:rPr>
          <w:rFonts w:eastAsiaTheme="minorHAnsi" w:cs="Times New Roman"/>
          <w:color w:val="000000"/>
          <w:szCs w:val="24"/>
          <w:lang w:eastAsia="en-US"/>
        </w:rPr>
        <w:t xml:space="preserve">, A.; </w:t>
      </w:r>
      <w:r w:rsidRPr="005E0F46">
        <w:rPr>
          <w:rFonts w:eastAsiaTheme="minorHAnsi" w:cs="Times New Roman"/>
          <w:b/>
          <w:bCs/>
          <w:color w:val="000000"/>
          <w:szCs w:val="24"/>
          <w:lang w:eastAsia="en-US"/>
        </w:rPr>
        <w:t>Thomas, J.</w:t>
      </w:r>
      <w:r w:rsidRPr="005E0F46">
        <w:rPr>
          <w:rFonts w:eastAsiaTheme="minorHAnsi" w:cs="Times New Roman"/>
          <w:color w:val="000000"/>
          <w:szCs w:val="24"/>
          <w:lang w:eastAsia="en-US"/>
        </w:rPr>
        <w:t xml:space="preserve">  </w:t>
      </w:r>
      <w:proofErr w:type="gramStart"/>
      <w:r w:rsidRPr="005E0F46">
        <w:rPr>
          <w:rFonts w:eastAsiaTheme="minorHAnsi" w:cs="Times New Roman"/>
          <w:color w:val="000000"/>
          <w:szCs w:val="24"/>
          <w:lang w:eastAsia="en-US"/>
        </w:rPr>
        <w:t>and</w:t>
      </w:r>
      <w:proofErr w:type="gramEnd"/>
      <w:r w:rsidRPr="005E0F46">
        <w:rPr>
          <w:rFonts w:eastAsiaTheme="minorHAnsi" w:cs="Times New Roman"/>
          <w:color w:val="000000"/>
          <w:szCs w:val="24"/>
          <w:lang w:eastAsia="en-US"/>
        </w:rPr>
        <w:t xml:space="preserve"> </w:t>
      </w:r>
      <w:proofErr w:type="spellStart"/>
      <w:r w:rsidRPr="005E0F46">
        <w:rPr>
          <w:rFonts w:eastAsiaTheme="minorHAnsi" w:cs="Times New Roman"/>
          <w:color w:val="000000"/>
          <w:szCs w:val="24"/>
          <w:lang w:eastAsia="en-US"/>
        </w:rPr>
        <w:t>Bakir</w:t>
      </w:r>
      <w:proofErr w:type="spellEnd"/>
      <w:r w:rsidRPr="005E0F46">
        <w:rPr>
          <w:rFonts w:eastAsiaTheme="minorHAnsi" w:cs="Times New Roman"/>
          <w:color w:val="000000"/>
          <w:szCs w:val="24"/>
          <w:lang w:eastAsia="en-US"/>
        </w:rPr>
        <w:t>, M. A.</w:t>
      </w:r>
      <w:r w:rsidRPr="005E0F46">
        <w:rPr>
          <w:rFonts w:cs="Times New Roman"/>
          <w:szCs w:val="24"/>
        </w:rPr>
        <w:t xml:space="preserve"> 2014</w:t>
      </w:r>
      <w:r w:rsidRPr="005E0F46">
        <w:rPr>
          <w:rFonts w:eastAsiaTheme="minorHAnsi" w:cs="Times New Roman"/>
          <w:color w:val="000000"/>
          <w:szCs w:val="24"/>
          <w:lang w:eastAsia="en-US"/>
        </w:rPr>
        <w:t xml:space="preserve">.  Nucleotide based validation of the endangered plant </w:t>
      </w:r>
      <w:proofErr w:type="spellStart"/>
      <w:r w:rsidRPr="005E0F46">
        <w:rPr>
          <w:rFonts w:eastAsiaTheme="minorHAnsi" w:cs="Times New Roman"/>
          <w:i/>
          <w:iCs/>
          <w:color w:val="000000"/>
          <w:szCs w:val="24"/>
          <w:lang w:eastAsia="en-US"/>
        </w:rPr>
        <w:t>Diospyros</w:t>
      </w:r>
      <w:proofErr w:type="spellEnd"/>
      <w:r w:rsidRPr="005E0F46">
        <w:rPr>
          <w:rFonts w:eastAsiaTheme="minorHAnsi" w:cs="Times New Roman"/>
          <w:i/>
          <w:iCs/>
          <w:color w:val="000000"/>
          <w:szCs w:val="24"/>
          <w:lang w:eastAsia="en-US"/>
        </w:rPr>
        <w:t xml:space="preserve"> </w:t>
      </w:r>
      <w:proofErr w:type="spellStart"/>
      <w:r w:rsidRPr="005E0F46">
        <w:rPr>
          <w:rFonts w:eastAsiaTheme="minorHAnsi" w:cs="Times New Roman"/>
          <w:i/>
          <w:iCs/>
          <w:color w:val="000000"/>
          <w:szCs w:val="24"/>
          <w:lang w:eastAsia="en-US"/>
        </w:rPr>
        <w:t>mespiliformis</w:t>
      </w:r>
      <w:proofErr w:type="spellEnd"/>
      <w:r w:rsidRPr="005E0F46">
        <w:rPr>
          <w:rFonts w:eastAsiaTheme="minorHAnsi" w:cs="Times New Roman"/>
          <w:i/>
          <w:iCs/>
          <w:color w:val="000000"/>
          <w:szCs w:val="24"/>
          <w:lang w:eastAsia="en-US"/>
        </w:rPr>
        <w:t xml:space="preserve"> </w:t>
      </w:r>
      <w:r w:rsidRPr="005E0F46">
        <w:rPr>
          <w:rFonts w:eastAsiaTheme="minorHAnsi" w:cs="Times New Roman"/>
          <w:color w:val="000000"/>
          <w:szCs w:val="24"/>
          <w:lang w:eastAsia="en-US"/>
        </w:rPr>
        <w:t>(</w:t>
      </w:r>
      <w:proofErr w:type="spellStart"/>
      <w:r w:rsidRPr="005E0F46">
        <w:rPr>
          <w:rFonts w:eastAsiaTheme="minorHAnsi" w:cs="Times New Roman"/>
          <w:color w:val="000000"/>
          <w:szCs w:val="24"/>
          <w:lang w:eastAsia="en-US"/>
        </w:rPr>
        <w:t>Ebenaceae</w:t>
      </w:r>
      <w:proofErr w:type="spellEnd"/>
      <w:r w:rsidRPr="005E0F46">
        <w:rPr>
          <w:rFonts w:eastAsiaTheme="minorHAnsi" w:cs="Times New Roman"/>
          <w:color w:val="000000"/>
          <w:szCs w:val="24"/>
          <w:lang w:eastAsia="en-US"/>
        </w:rPr>
        <w:t xml:space="preserve">) by evaluating short sequence region of plastid </w:t>
      </w:r>
      <w:proofErr w:type="spellStart"/>
      <w:r w:rsidRPr="005E0F46">
        <w:rPr>
          <w:rFonts w:eastAsiaTheme="minorHAnsi" w:cs="Times New Roman"/>
          <w:i/>
          <w:iCs/>
          <w:color w:val="000000"/>
          <w:szCs w:val="24"/>
          <w:lang w:eastAsia="en-US"/>
        </w:rPr>
        <w:t>rbcL</w:t>
      </w:r>
      <w:proofErr w:type="spellEnd"/>
      <w:r w:rsidRPr="005E0F46">
        <w:rPr>
          <w:rFonts w:eastAsiaTheme="minorHAnsi" w:cs="Times New Roman"/>
          <w:i/>
          <w:iCs/>
          <w:color w:val="000000"/>
          <w:szCs w:val="24"/>
          <w:lang w:eastAsia="en-US"/>
        </w:rPr>
        <w:t xml:space="preserve"> </w:t>
      </w:r>
      <w:r w:rsidRPr="005E0F46">
        <w:rPr>
          <w:rFonts w:eastAsiaTheme="minorHAnsi" w:cs="Times New Roman"/>
          <w:color w:val="000000"/>
          <w:szCs w:val="24"/>
          <w:lang w:eastAsia="en-US"/>
        </w:rPr>
        <w:t>gene</w:t>
      </w:r>
      <w:r w:rsidRPr="005E0F46">
        <w:rPr>
          <w:rFonts w:cs="Times New Roman"/>
          <w:szCs w:val="24"/>
        </w:rPr>
        <w:t xml:space="preserve">.  Plant </w:t>
      </w:r>
      <w:proofErr w:type="spellStart"/>
      <w:r w:rsidRPr="005E0F46">
        <w:rPr>
          <w:rFonts w:cs="Times New Roman"/>
          <w:szCs w:val="24"/>
        </w:rPr>
        <w:t>Omics</w:t>
      </w:r>
      <w:proofErr w:type="spellEnd"/>
      <w:r w:rsidRPr="005E0F46">
        <w:rPr>
          <w:rFonts w:cs="Times New Roman"/>
          <w:szCs w:val="24"/>
        </w:rPr>
        <w:t xml:space="preserve"> Journal 7(2):102-107</w:t>
      </w:r>
      <w:r w:rsidR="00C95291">
        <w:rPr>
          <w:rFonts w:cs="Times New Roman"/>
          <w:szCs w:val="24"/>
        </w:rPr>
        <w:t xml:space="preserve"> </w:t>
      </w:r>
      <w:r w:rsidR="00C95291" w:rsidRPr="005E0F46">
        <w:rPr>
          <w:szCs w:val="24"/>
        </w:rPr>
        <w:t>(ISI Journal)</w:t>
      </w:r>
      <w:proofErr w:type="gramStart"/>
      <w:r w:rsidR="00C95291" w:rsidRPr="005E0F46">
        <w:rPr>
          <w:szCs w:val="24"/>
        </w:rPr>
        <w:t>.</w:t>
      </w:r>
      <w:r w:rsidRPr="005E0F46">
        <w:rPr>
          <w:rFonts w:cs="Times New Roman"/>
          <w:szCs w:val="24"/>
        </w:rPr>
        <w:t>.</w:t>
      </w:r>
      <w:proofErr w:type="gramEnd"/>
    </w:p>
    <w:p w:rsidR="005E0F46" w:rsidRPr="005E0F46" w:rsidRDefault="005E0F46" w:rsidP="00C95291">
      <w:pPr>
        <w:pStyle w:val="ListParagraph"/>
        <w:rPr>
          <w:color w:val="000000"/>
          <w:szCs w:val="24"/>
        </w:rPr>
      </w:pPr>
    </w:p>
    <w:p w:rsidR="0015635E" w:rsidRDefault="0015635E" w:rsidP="00C95291">
      <w:pPr>
        <w:pStyle w:val="ListParagraph"/>
        <w:numPr>
          <w:ilvl w:val="0"/>
          <w:numId w:val="3"/>
        </w:numPr>
        <w:shd w:val="clear" w:color="auto" w:fill="FFFFFF"/>
        <w:tabs>
          <w:tab w:val="left" w:pos="9270"/>
        </w:tabs>
        <w:autoSpaceDE w:val="0"/>
        <w:autoSpaceDN w:val="0"/>
        <w:adjustRightInd w:val="0"/>
        <w:spacing w:line="248" w:lineRule="atLeast"/>
        <w:textAlignment w:val="baseline"/>
        <w:rPr>
          <w:szCs w:val="24"/>
        </w:rPr>
      </w:pPr>
      <w:proofErr w:type="spellStart"/>
      <w:r w:rsidRPr="005E0F46">
        <w:rPr>
          <w:color w:val="000000"/>
          <w:szCs w:val="24"/>
        </w:rPr>
        <w:t>Hegazy</w:t>
      </w:r>
      <w:proofErr w:type="spellEnd"/>
      <w:r w:rsidRPr="005E0F46">
        <w:rPr>
          <w:color w:val="000000"/>
          <w:szCs w:val="24"/>
        </w:rPr>
        <w:t xml:space="preserve">, A.K.; A. A. </w:t>
      </w:r>
      <w:proofErr w:type="spellStart"/>
      <w:r w:rsidRPr="005E0F46">
        <w:rPr>
          <w:color w:val="000000"/>
          <w:szCs w:val="24"/>
        </w:rPr>
        <w:t>Alatar</w:t>
      </w:r>
      <w:proofErr w:type="spellEnd"/>
      <w:r w:rsidRPr="005E0F46">
        <w:rPr>
          <w:color w:val="000000"/>
          <w:szCs w:val="24"/>
        </w:rPr>
        <w:t xml:space="preserve">, </w:t>
      </w:r>
      <w:r w:rsidRPr="005E0F46">
        <w:rPr>
          <w:b/>
          <w:bCs/>
          <w:color w:val="000000"/>
          <w:szCs w:val="24"/>
        </w:rPr>
        <w:t>Thomas, J.,</w:t>
      </w:r>
      <w:r w:rsidRPr="005E0F46">
        <w:rPr>
          <w:color w:val="000000"/>
          <w:szCs w:val="24"/>
        </w:rPr>
        <w:t xml:space="preserve"> M. Faisal, A. H. </w:t>
      </w:r>
      <w:proofErr w:type="spellStart"/>
      <w:r w:rsidRPr="005E0F46">
        <w:rPr>
          <w:color w:val="000000"/>
          <w:szCs w:val="24"/>
        </w:rPr>
        <w:t>Alfarhan</w:t>
      </w:r>
      <w:proofErr w:type="spellEnd"/>
      <w:r w:rsidRPr="005E0F46">
        <w:rPr>
          <w:color w:val="000000"/>
          <w:szCs w:val="24"/>
        </w:rPr>
        <w:t xml:space="preserve"> </w:t>
      </w:r>
      <w:r w:rsidRPr="005E0F46">
        <w:rPr>
          <w:szCs w:val="24"/>
        </w:rPr>
        <w:t xml:space="preserve">and K. </w:t>
      </w:r>
      <w:proofErr w:type="spellStart"/>
      <w:r w:rsidRPr="005E0F46">
        <w:rPr>
          <w:szCs w:val="24"/>
        </w:rPr>
        <w:t>Krzywinski</w:t>
      </w:r>
      <w:proofErr w:type="spellEnd"/>
      <w:r w:rsidRPr="005E0F46">
        <w:rPr>
          <w:szCs w:val="24"/>
        </w:rPr>
        <w:t>.</w:t>
      </w:r>
      <w:r w:rsidR="000D010B">
        <w:rPr>
          <w:szCs w:val="24"/>
        </w:rPr>
        <w:t xml:space="preserve"> 201</w:t>
      </w:r>
      <w:r w:rsidR="003B10D6">
        <w:rPr>
          <w:szCs w:val="24"/>
        </w:rPr>
        <w:t>4.</w:t>
      </w:r>
      <w:r w:rsidRPr="005E0F46">
        <w:rPr>
          <w:szCs w:val="24"/>
        </w:rPr>
        <w:t xml:space="preserve"> </w:t>
      </w:r>
      <w:r w:rsidRPr="005E0F46">
        <w:rPr>
          <w:color w:val="000000"/>
          <w:szCs w:val="24"/>
        </w:rPr>
        <w:t xml:space="preserve">Compatibility and complementarity of indigenous and scientific knowledge of wild plants in </w:t>
      </w:r>
      <w:r w:rsidRPr="005E0F46">
        <w:rPr>
          <w:szCs w:val="24"/>
        </w:rPr>
        <w:t>the highlands of southwest Saudi Arabia. Journal of Forestry Research</w:t>
      </w:r>
      <w:r w:rsidR="005E0F46" w:rsidRPr="005E0F46">
        <w:rPr>
          <w:szCs w:val="24"/>
        </w:rPr>
        <w:t xml:space="preserve"> 25(2): 437-444.</w:t>
      </w:r>
      <w:r w:rsidRPr="005E0F46">
        <w:rPr>
          <w:szCs w:val="24"/>
        </w:rPr>
        <w:t xml:space="preserve"> </w:t>
      </w:r>
      <w:r w:rsidR="005E0F46" w:rsidRPr="005E0F46">
        <w:rPr>
          <w:szCs w:val="24"/>
        </w:rPr>
        <w:t>(</w:t>
      </w:r>
      <w:r w:rsidRPr="005E0F46">
        <w:rPr>
          <w:szCs w:val="24"/>
        </w:rPr>
        <w:t>ISI Journal</w:t>
      </w:r>
      <w:r w:rsidR="005E0F46" w:rsidRPr="005E0F46">
        <w:rPr>
          <w:szCs w:val="24"/>
        </w:rPr>
        <w:t>)</w:t>
      </w:r>
      <w:r w:rsidRPr="005E0F46">
        <w:rPr>
          <w:szCs w:val="24"/>
        </w:rPr>
        <w:t>.</w:t>
      </w:r>
    </w:p>
    <w:p w:rsidR="00C86253" w:rsidRPr="00C86253" w:rsidRDefault="00C86253" w:rsidP="00C95291">
      <w:pPr>
        <w:pStyle w:val="ListParagraph"/>
        <w:rPr>
          <w:szCs w:val="24"/>
        </w:rPr>
      </w:pPr>
    </w:p>
    <w:p w:rsidR="00DC43E3" w:rsidRDefault="00C86253" w:rsidP="00430DEE">
      <w:pPr>
        <w:pStyle w:val="ListParagraph"/>
        <w:numPr>
          <w:ilvl w:val="0"/>
          <w:numId w:val="3"/>
        </w:numPr>
        <w:shd w:val="clear" w:color="auto" w:fill="FFFFFF"/>
        <w:tabs>
          <w:tab w:val="left" w:pos="9270"/>
        </w:tabs>
        <w:autoSpaceDE w:val="0"/>
        <w:autoSpaceDN w:val="0"/>
        <w:adjustRightInd w:val="0"/>
        <w:spacing w:line="248" w:lineRule="atLeast"/>
        <w:textAlignment w:val="baseline"/>
        <w:rPr>
          <w:szCs w:val="24"/>
        </w:rPr>
      </w:pPr>
      <w:r w:rsidRPr="00DC43E3">
        <w:rPr>
          <w:b/>
          <w:bCs/>
          <w:szCs w:val="24"/>
        </w:rPr>
        <w:t>Thomas</w:t>
      </w:r>
      <w:r w:rsidR="00430DEE">
        <w:rPr>
          <w:b/>
          <w:bCs/>
          <w:szCs w:val="24"/>
        </w:rPr>
        <w:t xml:space="preserve">, </w:t>
      </w:r>
      <w:r w:rsidRPr="00DC43E3">
        <w:rPr>
          <w:b/>
          <w:bCs/>
          <w:szCs w:val="24"/>
        </w:rPr>
        <w:t>J</w:t>
      </w:r>
      <w:r w:rsidRPr="00DC43E3">
        <w:rPr>
          <w:szCs w:val="24"/>
        </w:rPr>
        <w:t xml:space="preserve">. </w:t>
      </w:r>
      <w:proofErr w:type="spellStart"/>
      <w:r w:rsidRPr="00DC43E3">
        <w:rPr>
          <w:szCs w:val="24"/>
        </w:rPr>
        <w:t>Sivadasan</w:t>
      </w:r>
      <w:proofErr w:type="spellEnd"/>
      <w:r w:rsidRPr="00DC43E3">
        <w:rPr>
          <w:szCs w:val="24"/>
        </w:rPr>
        <w:t xml:space="preserve"> M.,</w:t>
      </w:r>
      <w:r w:rsidRPr="00DC43E3">
        <w:rPr>
          <w:szCs w:val="24"/>
          <w:vertAlign w:val="superscript"/>
        </w:rPr>
        <w:t xml:space="preserve"> </w:t>
      </w:r>
      <w:r w:rsidRPr="00DC43E3">
        <w:rPr>
          <w:szCs w:val="24"/>
        </w:rPr>
        <w:t xml:space="preserve">Al-Ansari, A.M.; Ahmed </w:t>
      </w:r>
      <w:proofErr w:type="spellStart"/>
      <w:r w:rsidRPr="00DC43E3">
        <w:rPr>
          <w:szCs w:val="24"/>
        </w:rPr>
        <w:t>Alfarhan</w:t>
      </w:r>
      <w:proofErr w:type="spellEnd"/>
      <w:r w:rsidRPr="00DC43E3">
        <w:rPr>
          <w:szCs w:val="24"/>
        </w:rPr>
        <w:t>, Mohamed El-Sheikh, Mohamed Basahi.</w:t>
      </w:r>
      <w:r w:rsidR="003B10D6">
        <w:rPr>
          <w:szCs w:val="24"/>
        </w:rPr>
        <w:t>2014.</w:t>
      </w:r>
      <w:r w:rsidRPr="00DC43E3">
        <w:rPr>
          <w:szCs w:val="24"/>
        </w:rPr>
        <w:t xml:space="preserve"> New generic and species records for the flora of Saudi Arabia. Saudi Journal of Biological Sciences,</w:t>
      </w:r>
      <w:r w:rsidR="00DC43E3">
        <w:rPr>
          <w:szCs w:val="24"/>
        </w:rPr>
        <w:t xml:space="preserve"> 21: 457-464.</w:t>
      </w:r>
      <w:r w:rsidRPr="00DC43E3">
        <w:rPr>
          <w:szCs w:val="24"/>
        </w:rPr>
        <w:t xml:space="preserve"> </w:t>
      </w:r>
      <w:r w:rsidR="00DC43E3" w:rsidRPr="005E0F46">
        <w:rPr>
          <w:szCs w:val="24"/>
        </w:rPr>
        <w:t>(ISI Journal).</w:t>
      </w:r>
    </w:p>
    <w:p w:rsidR="008F0530" w:rsidRPr="00DC43E3" w:rsidRDefault="008F0530" w:rsidP="00C95291">
      <w:pPr>
        <w:pStyle w:val="ListParagraph"/>
        <w:jc w:val="left"/>
        <w:rPr>
          <w:rFonts w:ascii="Calibri" w:hAnsi="Calibri" w:cs="Calibri"/>
          <w:color w:val="000000"/>
          <w:sz w:val="23"/>
          <w:szCs w:val="23"/>
        </w:rPr>
      </w:pPr>
    </w:p>
    <w:p w:rsidR="00FF6C3D" w:rsidRPr="00FF6C3D" w:rsidRDefault="008F0530" w:rsidP="00FF6C3D">
      <w:pPr>
        <w:pStyle w:val="ListParagraph"/>
        <w:numPr>
          <w:ilvl w:val="0"/>
          <w:numId w:val="3"/>
        </w:numPr>
        <w:shd w:val="clear" w:color="auto" w:fill="FFFFFF"/>
        <w:tabs>
          <w:tab w:val="left" w:pos="9270"/>
        </w:tabs>
        <w:autoSpaceDE w:val="0"/>
        <w:autoSpaceDN w:val="0"/>
        <w:adjustRightInd w:val="0"/>
        <w:spacing w:line="248" w:lineRule="atLeast"/>
        <w:jc w:val="left"/>
        <w:textAlignment w:val="baseline"/>
        <w:rPr>
          <w:rFonts w:eastAsiaTheme="minorHAnsi" w:cs="Times New Roman"/>
          <w:szCs w:val="24"/>
        </w:rPr>
      </w:pPr>
      <w:proofErr w:type="spellStart"/>
      <w:r w:rsidRPr="00FF6C3D">
        <w:rPr>
          <w:rFonts w:ascii="Calibri" w:hAnsi="Calibri" w:cs="Calibri"/>
          <w:color w:val="000000"/>
          <w:sz w:val="23"/>
          <w:szCs w:val="23"/>
        </w:rPr>
        <w:lastRenderedPageBreak/>
        <w:t>A</w:t>
      </w:r>
      <w:r w:rsidR="00DC43E3" w:rsidRPr="00FF6C3D">
        <w:rPr>
          <w:rFonts w:ascii="Calibri" w:hAnsi="Calibri" w:cs="Calibri"/>
          <w:color w:val="000000"/>
          <w:sz w:val="23"/>
          <w:szCs w:val="23"/>
        </w:rPr>
        <w:t>bduljaleel</w:t>
      </w:r>
      <w:proofErr w:type="spellEnd"/>
      <w:r w:rsidRPr="00FF6C3D">
        <w:rPr>
          <w:rFonts w:ascii="Calibri" w:hAnsi="Calibri" w:cs="Calibri"/>
          <w:color w:val="000000"/>
          <w:sz w:val="23"/>
          <w:szCs w:val="23"/>
        </w:rPr>
        <w:t>,</w:t>
      </w:r>
      <w:r w:rsidRPr="00FF6C3D">
        <w:rPr>
          <w:rFonts w:ascii="Calibri" w:hAnsi="Calibri" w:cs="Calibri"/>
          <w:color w:val="000000"/>
          <w:vertAlign w:val="superscript"/>
        </w:rPr>
        <w:t xml:space="preserve"> </w:t>
      </w:r>
      <w:r w:rsidRPr="00FF6C3D">
        <w:rPr>
          <w:rFonts w:ascii="Calibri" w:hAnsi="Calibri" w:cs="Calibri"/>
          <w:color w:val="000000"/>
          <w:sz w:val="23"/>
          <w:szCs w:val="23"/>
        </w:rPr>
        <w:t>V.</w:t>
      </w:r>
      <w:proofErr w:type="gramStart"/>
      <w:r w:rsidRPr="00FF6C3D">
        <w:rPr>
          <w:rFonts w:ascii="Calibri" w:hAnsi="Calibri" w:cs="Calibri"/>
          <w:color w:val="000000"/>
          <w:sz w:val="23"/>
          <w:szCs w:val="23"/>
        </w:rPr>
        <w:t xml:space="preserve">;  </w:t>
      </w:r>
      <w:proofErr w:type="spellStart"/>
      <w:r w:rsidRPr="00FF6C3D">
        <w:rPr>
          <w:rFonts w:ascii="Calibri" w:hAnsi="Calibri" w:cs="Calibri"/>
          <w:color w:val="000000"/>
          <w:sz w:val="23"/>
          <w:szCs w:val="23"/>
        </w:rPr>
        <w:t>S</w:t>
      </w:r>
      <w:r w:rsidR="00DC43E3" w:rsidRPr="00FF6C3D">
        <w:rPr>
          <w:rFonts w:ascii="Calibri" w:hAnsi="Calibri" w:cs="Calibri"/>
          <w:color w:val="000000"/>
          <w:sz w:val="23"/>
          <w:szCs w:val="23"/>
        </w:rPr>
        <w:t>ivadasan</w:t>
      </w:r>
      <w:proofErr w:type="spellEnd"/>
      <w:proofErr w:type="gramEnd"/>
      <w:r w:rsidR="00DC43E3" w:rsidRPr="00FF6C3D">
        <w:rPr>
          <w:rFonts w:ascii="Calibri" w:hAnsi="Calibri" w:cs="Calibri"/>
          <w:color w:val="000000"/>
          <w:sz w:val="23"/>
          <w:szCs w:val="23"/>
        </w:rPr>
        <w:t xml:space="preserve">, </w:t>
      </w:r>
      <w:r w:rsidRPr="00FF6C3D">
        <w:rPr>
          <w:rFonts w:ascii="Calibri" w:hAnsi="Calibri" w:cs="Calibri"/>
          <w:color w:val="000000"/>
          <w:sz w:val="23"/>
          <w:szCs w:val="23"/>
        </w:rPr>
        <w:t xml:space="preserve">M.;  </w:t>
      </w:r>
      <w:proofErr w:type="spellStart"/>
      <w:r w:rsidRPr="00FF6C3D">
        <w:rPr>
          <w:rFonts w:ascii="Calibri" w:hAnsi="Calibri" w:cs="Calibri"/>
          <w:color w:val="000000"/>
          <w:sz w:val="23"/>
          <w:szCs w:val="23"/>
        </w:rPr>
        <w:t>A</w:t>
      </w:r>
      <w:r w:rsidR="00DC43E3" w:rsidRPr="00FF6C3D">
        <w:rPr>
          <w:rFonts w:ascii="Calibri" w:hAnsi="Calibri" w:cs="Calibri"/>
          <w:color w:val="000000"/>
          <w:sz w:val="23"/>
          <w:szCs w:val="23"/>
        </w:rPr>
        <w:t>lfarhan</w:t>
      </w:r>
      <w:proofErr w:type="spellEnd"/>
      <w:r w:rsidRPr="00FF6C3D">
        <w:rPr>
          <w:rFonts w:ascii="Calibri" w:hAnsi="Calibri" w:cs="Calibri"/>
          <w:color w:val="000000"/>
          <w:sz w:val="23"/>
          <w:szCs w:val="23"/>
        </w:rPr>
        <w:t>, A.H.;</w:t>
      </w:r>
      <w:r w:rsidR="00DC43E3" w:rsidRPr="00FF6C3D">
        <w:rPr>
          <w:rFonts w:ascii="Calibri" w:hAnsi="Calibri" w:cs="Calibri"/>
          <w:color w:val="000000"/>
          <w:sz w:val="23"/>
          <w:szCs w:val="23"/>
        </w:rPr>
        <w:t> </w:t>
      </w:r>
      <w:r w:rsidRPr="00FF6C3D">
        <w:rPr>
          <w:rFonts w:ascii="Calibri" w:hAnsi="Calibri" w:cs="Calibri"/>
          <w:color w:val="000000"/>
          <w:sz w:val="23"/>
          <w:szCs w:val="23"/>
        </w:rPr>
        <w:t xml:space="preserve"> </w:t>
      </w:r>
      <w:r w:rsidRPr="00FF6C3D">
        <w:rPr>
          <w:rFonts w:ascii="Calibri" w:hAnsi="Calibri" w:cs="Calibri"/>
          <w:b/>
          <w:bCs/>
          <w:color w:val="000000"/>
          <w:sz w:val="23"/>
          <w:szCs w:val="23"/>
        </w:rPr>
        <w:t>T</w:t>
      </w:r>
      <w:r w:rsidR="00DC43E3" w:rsidRPr="00FF6C3D">
        <w:rPr>
          <w:rFonts w:ascii="Calibri" w:hAnsi="Calibri" w:cs="Calibri"/>
          <w:b/>
          <w:bCs/>
          <w:color w:val="000000"/>
          <w:sz w:val="23"/>
          <w:szCs w:val="23"/>
        </w:rPr>
        <w:t>homas</w:t>
      </w:r>
      <w:r w:rsidRPr="00FF6C3D">
        <w:rPr>
          <w:rFonts w:ascii="Calibri" w:eastAsia="Times New Roman" w:hAnsi="Calibri" w:cs="Calibri"/>
          <w:b/>
          <w:bCs/>
          <w:color w:val="000000"/>
          <w:sz w:val="23"/>
          <w:szCs w:val="23"/>
        </w:rPr>
        <w:t>, J</w:t>
      </w:r>
      <w:r w:rsidRPr="00FF6C3D">
        <w:rPr>
          <w:rFonts w:ascii="Calibri" w:eastAsia="Times New Roman" w:hAnsi="Calibri" w:cs="Calibri"/>
          <w:color w:val="000000"/>
          <w:sz w:val="23"/>
          <w:szCs w:val="23"/>
        </w:rPr>
        <w:t xml:space="preserve">. </w:t>
      </w:r>
      <w:r w:rsidRPr="00FF6C3D">
        <w:rPr>
          <w:rFonts w:ascii="Calibri" w:hAnsi="Calibri" w:cs="Calibri"/>
          <w:color w:val="000000"/>
          <w:sz w:val="23"/>
          <w:szCs w:val="23"/>
        </w:rPr>
        <w:t xml:space="preserve"> </w:t>
      </w:r>
      <w:proofErr w:type="gramStart"/>
      <w:r w:rsidRPr="00FF6C3D">
        <w:rPr>
          <w:rFonts w:ascii="Calibri" w:hAnsi="Calibri" w:cs="Calibri"/>
          <w:color w:val="000000"/>
          <w:sz w:val="23"/>
          <w:szCs w:val="23"/>
        </w:rPr>
        <w:t xml:space="preserve">&amp;  </w:t>
      </w:r>
      <w:proofErr w:type="spellStart"/>
      <w:r w:rsidRPr="00FF6C3D">
        <w:rPr>
          <w:rFonts w:ascii="Calibri" w:hAnsi="Calibri" w:cs="Calibri"/>
          <w:color w:val="000000"/>
          <w:sz w:val="23"/>
          <w:szCs w:val="23"/>
        </w:rPr>
        <w:t>A</w:t>
      </w:r>
      <w:r w:rsidR="00DC43E3" w:rsidRPr="00FF6C3D">
        <w:rPr>
          <w:rFonts w:ascii="Calibri" w:hAnsi="Calibri" w:cs="Calibri"/>
          <w:color w:val="000000"/>
          <w:sz w:val="23"/>
          <w:szCs w:val="23"/>
        </w:rPr>
        <w:t>latar</w:t>
      </w:r>
      <w:proofErr w:type="spellEnd"/>
      <w:proofErr w:type="gramEnd"/>
      <w:r w:rsidR="00DC43E3" w:rsidRPr="00FF6C3D">
        <w:rPr>
          <w:rFonts w:ascii="Calibri" w:hAnsi="Calibri" w:cs="Calibri"/>
          <w:color w:val="000000"/>
          <w:sz w:val="23"/>
          <w:szCs w:val="23"/>
        </w:rPr>
        <w:t xml:space="preserve">, </w:t>
      </w:r>
      <w:r w:rsidRPr="00FF6C3D">
        <w:rPr>
          <w:rFonts w:ascii="Calibri" w:hAnsi="Calibri" w:cs="Calibri"/>
          <w:color w:val="000000"/>
          <w:vertAlign w:val="superscript"/>
        </w:rPr>
        <w:t xml:space="preserve"> </w:t>
      </w:r>
      <w:r w:rsidRPr="00FF6C3D">
        <w:rPr>
          <w:rFonts w:ascii="Calibri" w:hAnsi="Calibri" w:cs="Calibri"/>
          <w:color w:val="000000"/>
        </w:rPr>
        <w:t xml:space="preserve">A.A. </w:t>
      </w:r>
      <w:r w:rsidRPr="00FF6C3D">
        <w:rPr>
          <w:rFonts w:ascii="Calibri" w:hAnsi="Calibri" w:cs="Calibri"/>
          <w:color w:val="000000"/>
          <w:vertAlign w:val="superscript"/>
        </w:rPr>
        <w:t xml:space="preserve"> </w:t>
      </w:r>
      <w:r w:rsidRPr="00FF6C3D">
        <w:rPr>
          <w:rFonts w:ascii="Calibri" w:hAnsi="Calibri" w:cs="Calibri"/>
          <w:color w:val="000000"/>
        </w:rPr>
        <w:t xml:space="preserve">2014. </w:t>
      </w:r>
      <w:r w:rsidR="00DC43E3" w:rsidRPr="00FF6C3D">
        <w:rPr>
          <w:rFonts w:ascii="Calibri" w:hAnsi="Calibri" w:cs="Calibri"/>
          <w:color w:val="000000"/>
        </w:rPr>
        <w:t>R</w:t>
      </w:r>
      <w:r w:rsidR="00DC43E3" w:rsidRPr="00FF6C3D">
        <w:rPr>
          <w:rFonts w:ascii="Calibri" w:hAnsi="Calibri" w:cs="Calibri"/>
          <w:color w:val="000000"/>
          <w:sz w:val="23"/>
          <w:szCs w:val="23"/>
        </w:rPr>
        <w:t xml:space="preserve">evision of </w:t>
      </w:r>
      <w:proofErr w:type="spellStart"/>
      <w:r w:rsidR="00DC43E3" w:rsidRPr="00FF6C3D">
        <w:rPr>
          <w:rFonts w:ascii="Calibri" w:hAnsi="Calibri" w:cs="Calibri"/>
          <w:i/>
          <w:iCs/>
          <w:color w:val="000000"/>
          <w:sz w:val="23"/>
          <w:szCs w:val="23"/>
        </w:rPr>
        <w:t>Amorphophallus</w:t>
      </w:r>
      <w:proofErr w:type="spellEnd"/>
      <w:r w:rsidR="00DC43E3" w:rsidRPr="00FF6C3D">
        <w:rPr>
          <w:rFonts w:ascii="Calibri" w:hAnsi="Calibri" w:cs="Calibri"/>
          <w:color w:val="000000"/>
          <w:sz w:val="23"/>
          <w:szCs w:val="23"/>
        </w:rPr>
        <w:t xml:space="preserve"> </w:t>
      </w:r>
      <w:proofErr w:type="spellStart"/>
      <w:r w:rsidR="00DC43E3" w:rsidRPr="00FF6C3D">
        <w:rPr>
          <w:rFonts w:ascii="Calibri" w:hAnsi="Calibri" w:cs="Calibri"/>
          <w:color w:val="000000"/>
          <w:sz w:val="23"/>
          <w:szCs w:val="23"/>
        </w:rPr>
        <w:t>Blume</w:t>
      </w:r>
      <w:proofErr w:type="spellEnd"/>
      <w:r w:rsidR="00DC43E3" w:rsidRPr="00FF6C3D">
        <w:rPr>
          <w:rFonts w:ascii="Calibri" w:hAnsi="Calibri" w:cs="Calibri"/>
          <w:color w:val="000000"/>
          <w:sz w:val="23"/>
          <w:szCs w:val="23"/>
        </w:rPr>
        <w:t xml:space="preserve"> ex </w:t>
      </w:r>
      <w:proofErr w:type="spellStart"/>
      <w:r w:rsidR="00DC43E3" w:rsidRPr="00FF6C3D">
        <w:rPr>
          <w:rFonts w:ascii="Calibri" w:hAnsi="Calibri" w:cs="Calibri"/>
          <w:color w:val="000000"/>
          <w:sz w:val="23"/>
          <w:szCs w:val="23"/>
        </w:rPr>
        <w:t>Decne</w:t>
      </w:r>
      <w:proofErr w:type="spellEnd"/>
      <w:r w:rsidR="00DC43E3" w:rsidRPr="00FF6C3D">
        <w:rPr>
          <w:rFonts w:ascii="Calibri" w:hAnsi="Calibri" w:cs="Calibri"/>
          <w:color w:val="000000"/>
          <w:sz w:val="23"/>
          <w:szCs w:val="23"/>
        </w:rPr>
        <w:t xml:space="preserve">. Sect. </w:t>
      </w:r>
      <w:proofErr w:type="spellStart"/>
      <w:r w:rsidR="00DC43E3" w:rsidRPr="00FF6C3D">
        <w:rPr>
          <w:rFonts w:ascii="Calibri" w:hAnsi="Calibri" w:cs="Calibri"/>
          <w:color w:val="000000"/>
          <w:sz w:val="23"/>
          <w:szCs w:val="23"/>
        </w:rPr>
        <w:t>Amorphophallus</w:t>
      </w:r>
      <w:proofErr w:type="spellEnd"/>
      <w:r w:rsidR="00DC43E3" w:rsidRPr="00FF6C3D">
        <w:rPr>
          <w:rFonts w:ascii="Calibri" w:hAnsi="Calibri" w:cs="Calibri"/>
          <w:color w:val="000000"/>
          <w:sz w:val="23"/>
          <w:szCs w:val="23"/>
        </w:rPr>
        <w:t xml:space="preserve"> (</w:t>
      </w:r>
      <w:proofErr w:type="spellStart"/>
      <w:r w:rsidR="00DC43E3" w:rsidRPr="00FF6C3D">
        <w:rPr>
          <w:rFonts w:ascii="Calibri" w:hAnsi="Calibri" w:cs="Calibri"/>
          <w:color w:val="000000"/>
          <w:sz w:val="23"/>
          <w:szCs w:val="23"/>
        </w:rPr>
        <w:t>Araceae</w:t>
      </w:r>
      <w:proofErr w:type="spellEnd"/>
      <w:r w:rsidR="00DC43E3" w:rsidRPr="00FF6C3D">
        <w:rPr>
          <w:rFonts w:ascii="Calibri" w:hAnsi="Calibri" w:cs="Calibri"/>
          <w:color w:val="000000"/>
          <w:sz w:val="23"/>
          <w:szCs w:val="23"/>
        </w:rPr>
        <w:t xml:space="preserve">) in India.  Bangladesh J. Plant Taxon. 21(2): 105-120.  </w:t>
      </w:r>
      <w:r w:rsidR="00DC43E3" w:rsidRPr="00FF6C3D">
        <w:rPr>
          <w:szCs w:val="24"/>
        </w:rPr>
        <w:t>(ISI Journal).</w:t>
      </w:r>
    </w:p>
    <w:p w:rsidR="00FF6C3D" w:rsidRPr="00FF6C3D" w:rsidRDefault="00FF6C3D" w:rsidP="00FF6C3D">
      <w:pPr>
        <w:pStyle w:val="ListParagraph"/>
        <w:rPr>
          <w:rFonts w:cs="Times New Roman"/>
          <w:color w:val="000000" w:themeColor="text1"/>
          <w:szCs w:val="24"/>
        </w:rPr>
      </w:pPr>
    </w:p>
    <w:p w:rsidR="00E91DAB" w:rsidRPr="00FF6C3D" w:rsidRDefault="00B05684" w:rsidP="00272CAB">
      <w:pPr>
        <w:pStyle w:val="ListParagraph"/>
        <w:numPr>
          <w:ilvl w:val="0"/>
          <w:numId w:val="3"/>
        </w:numPr>
        <w:shd w:val="clear" w:color="auto" w:fill="FFFFFF"/>
        <w:tabs>
          <w:tab w:val="left" w:pos="9270"/>
        </w:tabs>
        <w:autoSpaceDE w:val="0"/>
        <w:autoSpaceDN w:val="0"/>
        <w:adjustRightInd w:val="0"/>
        <w:spacing w:line="248" w:lineRule="atLeast"/>
        <w:textAlignment w:val="baseline"/>
        <w:rPr>
          <w:rFonts w:eastAsiaTheme="minorHAnsi" w:cs="Times New Roman"/>
          <w:szCs w:val="24"/>
        </w:rPr>
      </w:pPr>
      <w:proofErr w:type="spellStart"/>
      <w:r w:rsidRPr="00FF6C3D">
        <w:rPr>
          <w:rFonts w:cs="Times New Roman"/>
          <w:color w:val="000000" w:themeColor="text1"/>
          <w:szCs w:val="24"/>
        </w:rPr>
        <w:t>Abdulrahman</w:t>
      </w:r>
      <w:proofErr w:type="spellEnd"/>
      <w:r w:rsidRPr="00FF6C3D">
        <w:rPr>
          <w:rFonts w:cs="Times New Roman"/>
          <w:color w:val="000000" w:themeColor="text1"/>
          <w:szCs w:val="24"/>
        </w:rPr>
        <w:t xml:space="preserve"> A. </w:t>
      </w:r>
      <w:proofErr w:type="spellStart"/>
      <w:r w:rsidRPr="00FF6C3D">
        <w:rPr>
          <w:rFonts w:cs="Times New Roman"/>
          <w:color w:val="000000" w:themeColor="text1"/>
          <w:szCs w:val="24"/>
        </w:rPr>
        <w:t>Alatar</w:t>
      </w:r>
      <w:proofErr w:type="spellEnd"/>
      <w:r w:rsidRPr="00FF6C3D">
        <w:rPr>
          <w:rFonts w:cs="Times New Roman"/>
          <w:color w:val="000000" w:themeColor="text1"/>
          <w:szCs w:val="24"/>
        </w:rPr>
        <w:t xml:space="preserve">, Mohamed A. El-Sheikh, </w:t>
      </w:r>
      <w:r w:rsidRPr="00FF6C3D">
        <w:rPr>
          <w:rFonts w:cs="Times New Roman"/>
          <w:b/>
          <w:bCs/>
          <w:color w:val="000000" w:themeColor="text1"/>
          <w:szCs w:val="24"/>
        </w:rPr>
        <w:t>Jacob Thomas</w:t>
      </w:r>
      <w:r w:rsidRPr="00FF6C3D">
        <w:rPr>
          <w:rFonts w:cs="Times New Roman"/>
          <w:color w:val="000000" w:themeColor="text1"/>
          <w:szCs w:val="24"/>
        </w:rPr>
        <w:t xml:space="preserve">, Ahmad K. </w:t>
      </w:r>
      <w:proofErr w:type="spellStart"/>
      <w:r w:rsidRPr="00FF6C3D">
        <w:rPr>
          <w:rFonts w:cs="Times New Roman"/>
          <w:color w:val="000000" w:themeColor="text1"/>
          <w:szCs w:val="24"/>
        </w:rPr>
        <w:t>Hegazy</w:t>
      </w:r>
      <w:proofErr w:type="spellEnd"/>
      <w:r w:rsidRPr="00FF6C3D">
        <w:rPr>
          <w:rFonts w:cs="Times New Roman"/>
          <w:color w:val="000000" w:themeColor="text1"/>
          <w:szCs w:val="24"/>
        </w:rPr>
        <w:t xml:space="preserve">, </w:t>
      </w:r>
      <w:proofErr w:type="spellStart"/>
      <w:r w:rsidRPr="00FF6C3D">
        <w:rPr>
          <w:rFonts w:cs="Times New Roman"/>
          <w:color w:val="000000" w:themeColor="text1"/>
          <w:szCs w:val="24"/>
        </w:rPr>
        <w:t>Hosam</w:t>
      </w:r>
      <w:proofErr w:type="spellEnd"/>
      <w:r w:rsidRPr="00FF6C3D">
        <w:rPr>
          <w:rFonts w:cs="Times New Roman"/>
          <w:color w:val="000000" w:themeColor="text1"/>
          <w:szCs w:val="24"/>
        </w:rPr>
        <w:t xml:space="preserve"> A. El </w:t>
      </w:r>
      <w:proofErr w:type="spellStart"/>
      <w:r w:rsidRPr="00FF6C3D">
        <w:rPr>
          <w:rFonts w:cs="Times New Roman"/>
          <w:color w:val="000000" w:themeColor="text1"/>
          <w:szCs w:val="24"/>
        </w:rPr>
        <w:t>Adawy</w:t>
      </w:r>
      <w:proofErr w:type="spellEnd"/>
      <w:r w:rsidRPr="00FF6C3D">
        <w:rPr>
          <w:rFonts w:cs="Times New Roman"/>
          <w:color w:val="000000" w:themeColor="text1"/>
          <w:szCs w:val="24"/>
        </w:rPr>
        <w:t xml:space="preserve"> 2015</w:t>
      </w:r>
      <w:r w:rsidR="00FF6C3D" w:rsidRPr="00FF6C3D">
        <w:rPr>
          <w:color w:val="000000" w:themeColor="text1"/>
          <w:szCs w:val="24"/>
        </w:rPr>
        <w:t xml:space="preserve">. </w:t>
      </w:r>
      <w:r w:rsidR="00FF6C3D" w:rsidRPr="00FF6C3D">
        <w:rPr>
          <w:rFonts w:eastAsiaTheme="minorHAnsi" w:cs="Times New Roman"/>
          <w:szCs w:val="24"/>
        </w:rPr>
        <w:t>Vegetation, Floristic</w:t>
      </w:r>
      <w:r w:rsidR="00FF6C3D" w:rsidRPr="00FF6C3D">
        <w:rPr>
          <w:rFonts w:eastAsiaTheme="minorHAnsi"/>
          <w:szCs w:val="24"/>
        </w:rPr>
        <w:t xml:space="preserve"> </w:t>
      </w:r>
      <w:proofErr w:type="spellStart"/>
      <w:r w:rsidR="00FF6C3D" w:rsidRPr="00FF6C3D">
        <w:rPr>
          <w:rFonts w:eastAsiaTheme="minorHAnsi" w:cs="Times New Roman"/>
          <w:szCs w:val="24"/>
        </w:rPr>
        <w:t>Diversity</w:t>
      </w:r>
      <w:proofErr w:type="gramStart"/>
      <w:r w:rsidR="00FF6C3D" w:rsidRPr="00FF6C3D">
        <w:rPr>
          <w:rFonts w:eastAsiaTheme="minorHAnsi" w:cs="Times New Roman"/>
          <w:szCs w:val="24"/>
        </w:rPr>
        <w:t>,and</w:t>
      </w:r>
      <w:proofErr w:type="spellEnd"/>
      <w:proofErr w:type="gramEnd"/>
      <w:r w:rsidR="00FF6C3D" w:rsidRPr="00FF6C3D">
        <w:rPr>
          <w:rFonts w:eastAsiaTheme="minorHAnsi"/>
          <w:szCs w:val="24"/>
        </w:rPr>
        <w:t xml:space="preserve"> </w:t>
      </w:r>
      <w:r w:rsidR="00FF6C3D" w:rsidRPr="00FF6C3D">
        <w:rPr>
          <w:rFonts w:eastAsiaTheme="minorHAnsi" w:cs="Times New Roman"/>
          <w:szCs w:val="24"/>
        </w:rPr>
        <w:t>Size-Classes</w:t>
      </w:r>
      <w:r w:rsidR="00FF6C3D" w:rsidRPr="00FF6C3D">
        <w:rPr>
          <w:rFonts w:eastAsiaTheme="minorHAnsi"/>
          <w:szCs w:val="24"/>
        </w:rPr>
        <w:t xml:space="preserve"> </w:t>
      </w:r>
      <w:r w:rsidR="00FF6C3D" w:rsidRPr="00FF6C3D">
        <w:rPr>
          <w:rFonts w:eastAsiaTheme="minorHAnsi" w:cs="Times New Roman"/>
          <w:szCs w:val="24"/>
        </w:rPr>
        <w:t>of</w:t>
      </w:r>
      <w:r w:rsidR="00FF6C3D" w:rsidRPr="00FF6C3D">
        <w:rPr>
          <w:rFonts w:eastAsiaTheme="minorHAnsi"/>
          <w:szCs w:val="24"/>
        </w:rPr>
        <w:t xml:space="preserve"> </w:t>
      </w:r>
      <w:r w:rsidR="00FF6C3D" w:rsidRPr="00FF6C3D">
        <w:rPr>
          <w:rFonts w:eastAsiaTheme="minorHAnsi" w:cs="Times New Roman"/>
          <w:szCs w:val="24"/>
        </w:rPr>
        <w:t xml:space="preserve">Acacia </w:t>
      </w:r>
      <w:proofErr w:type="spellStart"/>
      <w:r w:rsidR="00FF6C3D" w:rsidRPr="00FF6C3D">
        <w:rPr>
          <w:rFonts w:eastAsiaTheme="minorHAnsi" w:cs="Times New Roman"/>
          <w:szCs w:val="24"/>
        </w:rPr>
        <w:t>gerrardii</w:t>
      </w:r>
      <w:proofErr w:type="spellEnd"/>
      <w:r w:rsidR="00FF6C3D" w:rsidRPr="00FF6C3D">
        <w:rPr>
          <w:rFonts w:eastAsiaTheme="minorHAnsi" w:cs="Times New Roman"/>
          <w:szCs w:val="24"/>
        </w:rPr>
        <w:t xml:space="preserve"> in an</w:t>
      </w:r>
      <w:r w:rsidR="00FF6C3D" w:rsidRPr="00FF6C3D">
        <w:rPr>
          <w:rFonts w:eastAsiaTheme="minorHAnsi"/>
          <w:szCs w:val="24"/>
        </w:rPr>
        <w:t xml:space="preserve"> </w:t>
      </w:r>
      <w:r w:rsidR="00FF6C3D" w:rsidRPr="00FF6C3D">
        <w:rPr>
          <w:rFonts w:eastAsiaTheme="minorHAnsi" w:cs="Times New Roman"/>
          <w:szCs w:val="24"/>
        </w:rPr>
        <w:t>Arid</w:t>
      </w:r>
      <w:r w:rsidR="00FF6C3D" w:rsidRPr="00FF6C3D">
        <w:rPr>
          <w:rFonts w:eastAsiaTheme="minorHAnsi"/>
          <w:szCs w:val="24"/>
        </w:rPr>
        <w:t xml:space="preserve"> </w:t>
      </w:r>
      <w:proofErr w:type="spellStart"/>
      <w:r w:rsidR="00FF6C3D" w:rsidRPr="00FF6C3D">
        <w:rPr>
          <w:rFonts w:eastAsiaTheme="minorHAnsi" w:cs="Times New Roman"/>
          <w:szCs w:val="24"/>
        </w:rPr>
        <w:t>Wadi</w:t>
      </w:r>
      <w:proofErr w:type="spellEnd"/>
      <w:r w:rsidR="00FF6C3D" w:rsidRPr="00FF6C3D">
        <w:rPr>
          <w:rFonts w:eastAsiaTheme="minorHAnsi"/>
          <w:szCs w:val="24"/>
        </w:rPr>
        <w:t xml:space="preserve"> </w:t>
      </w:r>
      <w:r w:rsidR="00FF6C3D" w:rsidRPr="00FF6C3D">
        <w:rPr>
          <w:rFonts w:eastAsiaTheme="minorHAnsi" w:cs="Times New Roman"/>
          <w:szCs w:val="24"/>
        </w:rPr>
        <w:t>Ecosystem</w:t>
      </w:r>
      <w:r w:rsidRPr="00FF6C3D">
        <w:rPr>
          <w:rFonts w:cs="Times New Roman"/>
          <w:color w:val="000000" w:themeColor="text1"/>
          <w:szCs w:val="24"/>
        </w:rPr>
        <w:t xml:space="preserve"> </w:t>
      </w:r>
      <w:r w:rsidRPr="00FF6C3D">
        <w:rPr>
          <w:rFonts w:eastAsia="AdvSTP_PSTimR" w:cs="Times New Roman"/>
          <w:szCs w:val="24"/>
        </w:rPr>
        <w:t>Arid Land Research and Management. 29:335–359.</w:t>
      </w:r>
      <w:r w:rsidRPr="00FF6C3D">
        <w:rPr>
          <w:rFonts w:cs="Times New Roman"/>
          <w:color w:val="000000" w:themeColor="text1"/>
          <w:szCs w:val="24"/>
        </w:rPr>
        <w:t xml:space="preserve"> ISI Journal</w:t>
      </w:r>
      <w:r w:rsidR="00E91DAB" w:rsidRPr="00FF6C3D">
        <w:rPr>
          <w:rFonts w:cs="Times New Roman"/>
          <w:color w:val="000000" w:themeColor="text1"/>
          <w:szCs w:val="24"/>
        </w:rPr>
        <w:t>.</w:t>
      </w:r>
    </w:p>
    <w:p w:rsidR="00E91DAB" w:rsidRPr="00E91DAB" w:rsidRDefault="00E91DAB" w:rsidP="00E91DAB">
      <w:pPr>
        <w:pStyle w:val="ListParagraph"/>
        <w:rPr>
          <w:rFonts w:eastAsiaTheme="minorHAnsi" w:cs="Times New Roman"/>
          <w:szCs w:val="24"/>
        </w:rPr>
      </w:pPr>
    </w:p>
    <w:p w:rsidR="00940590" w:rsidRPr="00FF6C3D" w:rsidRDefault="00E91DAB" w:rsidP="00FF6C3D">
      <w:pPr>
        <w:pStyle w:val="ListParagraph"/>
        <w:numPr>
          <w:ilvl w:val="0"/>
          <w:numId w:val="3"/>
        </w:numPr>
        <w:tabs>
          <w:tab w:val="left" w:pos="810"/>
        </w:tabs>
        <w:autoSpaceDE w:val="0"/>
        <w:autoSpaceDN w:val="0"/>
        <w:adjustRightInd w:val="0"/>
        <w:rPr>
          <w:rFonts w:eastAsiaTheme="minorHAnsi"/>
          <w:szCs w:val="24"/>
        </w:rPr>
      </w:pPr>
      <w:r w:rsidRPr="00FF6C3D">
        <w:rPr>
          <w:rFonts w:eastAsiaTheme="minorHAnsi"/>
          <w:szCs w:val="24"/>
        </w:rPr>
        <w:t>Al-</w:t>
      </w:r>
      <w:proofErr w:type="spellStart"/>
      <w:r w:rsidRPr="00FF6C3D">
        <w:rPr>
          <w:rFonts w:eastAsiaTheme="minorHAnsi"/>
          <w:szCs w:val="24"/>
        </w:rPr>
        <w:t>Rehaily</w:t>
      </w:r>
      <w:proofErr w:type="spellEnd"/>
      <w:r w:rsidRPr="00FF6C3D">
        <w:rPr>
          <w:rFonts w:eastAsiaTheme="minorHAnsi"/>
          <w:szCs w:val="24"/>
        </w:rPr>
        <w:t xml:space="preserve">, A., </w:t>
      </w:r>
      <w:r w:rsidRPr="00FF6C3D">
        <w:rPr>
          <w:rFonts w:eastAsiaTheme="minorHAnsi"/>
          <w:b/>
          <w:bCs/>
          <w:szCs w:val="24"/>
        </w:rPr>
        <w:t xml:space="preserve">Thomas, </w:t>
      </w:r>
      <w:proofErr w:type="spellStart"/>
      <w:r w:rsidRPr="00FF6C3D">
        <w:rPr>
          <w:rFonts w:eastAsiaTheme="minorHAnsi"/>
          <w:b/>
          <w:bCs/>
          <w:szCs w:val="24"/>
        </w:rPr>
        <w:t>J</w:t>
      </w:r>
      <w:r w:rsidRPr="00FF6C3D">
        <w:rPr>
          <w:rFonts w:eastAsiaTheme="minorHAnsi"/>
          <w:szCs w:val="24"/>
        </w:rPr>
        <w:t>.</w:t>
      </w:r>
      <w:proofErr w:type="gramStart"/>
      <w:r w:rsidRPr="00FF6C3D">
        <w:rPr>
          <w:rFonts w:eastAsiaTheme="minorHAnsi"/>
          <w:szCs w:val="24"/>
        </w:rPr>
        <w:t>,Yusuf</w:t>
      </w:r>
      <w:proofErr w:type="spellEnd"/>
      <w:proofErr w:type="gramEnd"/>
      <w:r w:rsidRPr="00FF6C3D">
        <w:rPr>
          <w:rFonts w:eastAsiaTheme="minorHAnsi"/>
          <w:szCs w:val="24"/>
        </w:rPr>
        <w:t xml:space="preserve">,  M., </w:t>
      </w:r>
      <w:proofErr w:type="spellStart"/>
      <w:r w:rsidRPr="00FF6C3D">
        <w:rPr>
          <w:rFonts w:eastAsiaTheme="minorHAnsi"/>
          <w:szCs w:val="24"/>
        </w:rPr>
        <w:t>Sivadasan</w:t>
      </w:r>
      <w:proofErr w:type="spellEnd"/>
      <w:r w:rsidRPr="00FF6C3D">
        <w:rPr>
          <w:rFonts w:eastAsiaTheme="minorHAnsi"/>
          <w:szCs w:val="24"/>
        </w:rPr>
        <w:t xml:space="preserve">, M. </w:t>
      </w:r>
      <w:proofErr w:type="spellStart"/>
      <w:r w:rsidRPr="00FF6C3D">
        <w:rPr>
          <w:rFonts w:eastAsiaTheme="minorHAnsi"/>
          <w:szCs w:val="24"/>
        </w:rPr>
        <w:t>Alfarhan</w:t>
      </w:r>
      <w:proofErr w:type="spellEnd"/>
      <w:r w:rsidRPr="00FF6C3D">
        <w:rPr>
          <w:rFonts w:eastAsiaTheme="minorHAnsi"/>
          <w:szCs w:val="24"/>
        </w:rPr>
        <w:t xml:space="preserve">, A.H., El-Sheikh, M.A., </w:t>
      </w:r>
      <w:proofErr w:type="spellStart"/>
      <w:r w:rsidRPr="00FF6C3D">
        <w:rPr>
          <w:rFonts w:eastAsiaTheme="minorHAnsi"/>
          <w:szCs w:val="24"/>
        </w:rPr>
        <w:t>Alatar</w:t>
      </w:r>
      <w:proofErr w:type="spellEnd"/>
      <w:r w:rsidRPr="00FF6C3D">
        <w:rPr>
          <w:rFonts w:eastAsiaTheme="minorHAnsi"/>
          <w:szCs w:val="24"/>
        </w:rPr>
        <w:t>, A. 2015. Taxonomy and distribution of two newly recorded genera in Saudi Arabia. Kuwait J. Sci</w:t>
      </w:r>
      <w:r w:rsidRPr="00FF6C3D">
        <w:rPr>
          <w:rFonts w:eastAsiaTheme="minorHAnsi"/>
          <w:i/>
          <w:iCs/>
          <w:szCs w:val="24"/>
        </w:rPr>
        <w:t xml:space="preserve">. </w:t>
      </w:r>
      <w:r w:rsidRPr="00FF6C3D">
        <w:rPr>
          <w:rFonts w:eastAsiaTheme="minorHAnsi"/>
          <w:szCs w:val="24"/>
        </w:rPr>
        <w:t>42 (3) pp. 158-169</w:t>
      </w:r>
      <w:r w:rsidR="00430DEE" w:rsidRPr="00FF6C3D">
        <w:rPr>
          <w:rFonts w:eastAsiaTheme="minorHAnsi"/>
          <w:szCs w:val="24"/>
        </w:rPr>
        <w:t xml:space="preserve">. </w:t>
      </w:r>
      <w:r w:rsidR="00430DEE" w:rsidRPr="00FF6C3D">
        <w:rPr>
          <w:szCs w:val="24"/>
        </w:rPr>
        <w:t>(ISI Journal).</w:t>
      </w:r>
    </w:p>
    <w:p w:rsidR="00940590" w:rsidRPr="00940590" w:rsidRDefault="00940590" w:rsidP="00FF6C3D">
      <w:pPr>
        <w:pStyle w:val="ListParagraph"/>
        <w:rPr>
          <w:rFonts w:eastAsia="AdvOTe831afd5" w:cs="Times New Roman"/>
          <w:szCs w:val="24"/>
        </w:rPr>
      </w:pPr>
    </w:p>
    <w:p w:rsidR="00A019EC" w:rsidRPr="00FF6C3D" w:rsidRDefault="00E91DAB" w:rsidP="00FF6C3D">
      <w:pPr>
        <w:pStyle w:val="ListParagraph"/>
        <w:numPr>
          <w:ilvl w:val="0"/>
          <w:numId w:val="3"/>
        </w:numPr>
        <w:tabs>
          <w:tab w:val="left" w:pos="810"/>
        </w:tabs>
        <w:autoSpaceDE w:val="0"/>
        <w:autoSpaceDN w:val="0"/>
        <w:adjustRightInd w:val="0"/>
        <w:rPr>
          <w:rFonts w:eastAsiaTheme="minorHAnsi"/>
          <w:szCs w:val="24"/>
        </w:rPr>
      </w:pPr>
      <w:r w:rsidRPr="00FF6C3D">
        <w:rPr>
          <w:rFonts w:eastAsia="AdvOTe831afd5"/>
          <w:szCs w:val="24"/>
        </w:rPr>
        <w:t xml:space="preserve">Mark van </w:t>
      </w:r>
      <w:proofErr w:type="spellStart"/>
      <w:r w:rsidRPr="00FF6C3D">
        <w:rPr>
          <w:rFonts w:eastAsia="AdvOTe831afd5"/>
          <w:szCs w:val="24"/>
        </w:rPr>
        <w:t>Kleunen</w:t>
      </w:r>
      <w:proofErr w:type="spellEnd"/>
      <w:proofErr w:type="gramStart"/>
      <w:r w:rsidRPr="00FF6C3D">
        <w:rPr>
          <w:rFonts w:eastAsia="AdvOTe831afd5"/>
          <w:szCs w:val="24"/>
        </w:rPr>
        <w:t>,…………,</w:t>
      </w:r>
      <w:proofErr w:type="gramEnd"/>
      <w:r w:rsidRPr="00FF6C3D">
        <w:rPr>
          <w:rFonts w:eastAsia="AdvOTe831afd5"/>
          <w:szCs w:val="24"/>
        </w:rPr>
        <w:t xml:space="preserve"> </w:t>
      </w:r>
      <w:r w:rsidRPr="00FF6C3D">
        <w:rPr>
          <w:rFonts w:eastAsia="AdvOTe831afd5"/>
          <w:b/>
          <w:bCs/>
          <w:szCs w:val="24"/>
        </w:rPr>
        <w:t>Jacob Thomas</w:t>
      </w:r>
      <w:r w:rsidRPr="00FF6C3D">
        <w:rPr>
          <w:rFonts w:eastAsia="AdvOTe831afd5"/>
          <w:szCs w:val="24"/>
        </w:rPr>
        <w:t xml:space="preserve">, Mauricio </w:t>
      </w:r>
      <w:proofErr w:type="spellStart"/>
      <w:r w:rsidRPr="00FF6C3D">
        <w:rPr>
          <w:rFonts w:eastAsia="AdvOTe831afd5"/>
          <w:szCs w:val="24"/>
        </w:rPr>
        <w:t>Velayo</w:t>
      </w:r>
      <w:proofErr w:type="spellEnd"/>
      <w:r w:rsidRPr="00FF6C3D">
        <w:rPr>
          <w:rFonts w:eastAsia="AdvOTe831afd5"/>
          <w:szCs w:val="24"/>
        </w:rPr>
        <w:t xml:space="preserve">, Jan </w:t>
      </w:r>
      <w:proofErr w:type="spellStart"/>
      <w:r w:rsidRPr="00FF6C3D">
        <w:rPr>
          <w:rFonts w:eastAsia="AdvOTe831afd5"/>
          <w:szCs w:val="24"/>
        </w:rPr>
        <w:t>J.Wieringa</w:t>
      </w:r>
      <w:proofErr w:type="spellEnd"/>
      <w:r w:rsidRPr="00FF6C3D">
        <w:rPr>
          <w:rFonts w:eastAsia="AdvOTe831afd5"/>
          <w:szCs w:val="24"/>
        </w:rPr>
        <w:t xml:space="preserve"> &amp; </w:t>
      </w:r>
      <w:proofErr w:type="spellStart"/>
      <w:r w:rsidRPr="00FF6C3D">
        <w:rPr>
          <w:rFonts w:eastAsia="AdvOTe831afd5"/>
          <w:szCs w:val="24"/>
        </w:rPr>
        <w:t>Petr</w:t>
      </w:r>
      <w:proofErr w:type="spellEnd"/>
      <w:r w:rsidRPr="00FF6C3D">
        <w:rPr>
          <w:rFonts w:eastAsia="AdvOTe831afd5"/>
          <w:szCs w:val="24"/>
        </w:rPr>
        <w:t xml:space="preserve"> </w:t>
      </w:r>
      <w:proofErr w:type="spellStart"/>
      <w:r w:rsidRPr="00FF6C3D">
        <w:rPr>
          <w:rFonts w:eastAsia="AdvOTe831afd5"/>
          <w:szCs w:val="24"/>
        </w:rPr>
        <w:t>Pysˇek</w:t>
      </w:r>
      <w:proofErr w:type="spellEnd"/>
      <w:r w:rsidRPr="00FF6C3D">
        <w:rPr>
          <w:rFonts w:eastAsia="AdvOTe831afd5"/>
          <w:szCs w:val="24"/>
        </w:rPr>
        <w:t xml:space="preserve">. 2015. </w:t>
      </w:r>
      <w:r w:rsidRPr="00FF6C3D">
        <w:rPr>
          <w:rFonts w:eastAsiaTheme="minorHAnsi"/>
          <w:szCs w:val="24"/>
        </w:rPr>
        <w:t>Global exchange and accumulation of</w:t>
      </w:r>
      <w:r w:rsidR="00940590" w:rsidRPr="00FF6C3D">
        <w:rPr>
          <w:rFonts w:eastAsiaTheme="minorHAnsi"/>
          <w:szCs w:val="24"/>
        </w:rPr>
        <w:t xml:space="preserve"> </w:t>
      </w:r>
      <w:r w:rsidRPr="00FF6C3D">
        <w:rPr>
          <w:rFonts w:eastAsiaTheme="minorHAnsi"/>
          <w:szCs w:val="24"/>
        </w:rPr>
        <w:t xml:space="preserve">non-native plants. Nature </w:t>
      </w:r>
      <w:r w:rsidR="00A019EC" w:rsidRPr="00FF6C3D">
        <w:rPr>
          <w:rFonts w:eastAsiaTheme="minorHAnsi"/>
          <w:szCs w:val="24"/>
        </w:rPr>
        <w:t xml:space="preserve">525 (7567): </w:t>
      </w:r>
      <w:r w:rsidR="00940590" w:rsidRPr="00FF6C3D">
        <w:rPr>
          <w:rFonts w:eastAsiaTheme="minorHAnsi"/>
          <w:szCs w:val="24"/>
        </w:rPr>
        <w:t>100-103</w:t>
      </w:r>
      <w:r w:rsidR="00A019EC" w:rsidRPr="00FF6C3D">
        <w:rPr>
          <w:rFonts w:eastAsiaTheme="minorHAnsi"/>
          <w:szCs w:val="24"/>
        </w:rPr>
        <w:t>.</w:t>
      </w:r>
      <w:r w:rsidR="00430DEE" w:rsidRPr="00FF6C3D">
        <w:rPr>
          <w:rFonts w:eastAsiaTheme="minorHAnsi"/>
          <w:szCs w:val="24"/>
        </w:rPr>
        <w:t xml:space="preserve"> </w:t>
      </w:r>
      <w:r w:rsidR="00430DEE" w:rsidRPr="00FF6C3D">
        <w:rPr>
          <w:szCs w:val="24"/>
        </w:rPr>
        <w:t>(ISI Journal).</w:t>
      </w:r>
    </w:p>
    <w:p w:rsidR="00A019EC" w:rsidRPr="00A019EC" w:rsidRDefault="00A019EC" w:rsidP="00FF6C3D">
      <w:pPr>
        <w:pStyle w:val="ListParagraph"/>
        <w:rPr>
          <w:rFonts w:eastAsiaTheme="minorHAnsi" w:cs="Times New Roman"/>
          <w:szCs w:val="24"/>
        </w:rPr>
      </w:pPr>
    </w:p>
    <w:p w:rsidR="00A019EC" w:rsidRPr="00FF6C3D" w:rsidRDefault="00A019EC" w:rsidP="00FF6C3D">
      <w:pPr>
        <w:pStyle w:val="ListParagraph"/>
        <w:numPr>
          <w:ilvl w:val="0"/>
          <w:numId w:val="3"/>
        </w:numPr>
        <w:tabs>
          <w:tab w:val="left" w:pos="810"/>
        </w:tabs>
        <w:autoSpaceDE w:val="0"/>
        <w:autoSpaceDN w:val="0"/>
        <w:adjustRightInd w:val="0"/>
        <w:rPr>
          <w:rFonts w:eastAsiaTheme="minorHAnsi"/>
          <w:szCs w:val="24"/>
        </w:rPr>
      </w:pPr>
      <w:r w:rsidRPr="00FF6C3D">
        <w:rPr>
          <w:rFonts w:eastAsiaTheme="minorHAnsi"/>
          <w:b/>
          <w:bCs/>
          <w:szCs w:val="24"/>
        </w:rPr>
        <w:t>Thomas, J</w:t>
      </w:r>
      <w:r w:rsidRPr="00FF6C3D">
        <w:rPr>
          <w:rFonts w:eastAsiaTheme="minorHAnsi"/>
          <w:szCs w:val="24"/>
        </w:rPr>
        <w:t>.</w:t>
      </w:r>
      <w:proofErr w:type="gramStart"/>
      <w:r w:rsidRPr="00FF6C3D">
        <w:rPr>
          <w:rFonts w:eastAsiaTheme="minorHAnsi"/>
          <w:szCs w:val="24"/>
        </w:rPr>
        <w:t xml:space="preserve">,  </w:t>
      </w:r>
      <w:proofErr w:type="spellStart"/>
      <w:r w:rsidRPr="00FF6C3D">
        <w:rPr>
          <w:rFonts w:eastAsiaTheme="minorHAnsi"/>
          <w:szCs w:val="24"/>
        </w:rPr>
        <w:t>Basahi</w:t>
      </w:r>
      <w:proofErr w:type="spellEnd"/>
      <w:proofErr w:type="gramEnd"/>
      <w:r w:rsidRPr="00FF6C3D">
        <w:rPr>
          <w:rFonts w:eastAsiaTheme="minorHAnsi"/>
          <w:szCs w:val="24"/>
        </w:rPr>
        <w:t>, R.  Al-</w:t>
      </w:r>
      <w:proofErr w:type="gramStart"/>
      <w:r w:rsidRPr="00FF6C3D">
        <w:rPr>
          <w:rFonts w:eastAsiaTheme="minorHAnsi"/>
          <w:szCs w:val="24"/>
        </w:rPr>
        <w:t>Ansari ,</w:t>
      </w:r>
      <w:proofErr w:type="gramEnd"/>
      <w:r w:rsidRPr="00FF6C3D">
        <w:rPr>
          <w:rFonts w:eastAsiaTheme="minorHAnsi"/>
          <w:szCs w:val="24"/>
        </w:rPr>
        <w:t xml:space="preserve"> A.E.  </w:t>
      </w:r>
      <w:proofErr w:type="spellStart"/>
      <w:r w:rsidRPr="00FF6C3D">
        <w:rPr>
          <w:rFonts w:eastAsiaTheme="minorHAnsi"/>
          <w:szCs w:val="24"/>
        </w:rPr>
        <w:t>Sivadasan</w:t>
      </w:r>
      <w:proofErr w:type="spellEnd"/>
      <w:r w:rsidRPr="00FF6C3D">
        <w:rPr>
          <w:rFonts w:eastAsiaTheme="minorHAnsi"/>
          <w:szCs w:val="24"/>
        </w:rPr>
        <w:t xml:space="preserve">, M.  El-Sheikh, M.A. </w:t>
      </w:r>
      <w:proofErr w:type="spellStart"/>
      <w:r w:rsidRPr="00FF6C3D">
        <w:rPr>
          <w:rFonts w:eastAsiaTheme="minorHAnsi"/>
          <w:szCs w:val="24"/>
        </w:rPr>
        <w:t>Alfarhan</w:t>
      </w:r>
      <w:proofErr w:type="spellEnd"/>
      <w:r w:rsidRPr="00FF6C3D">
        <w:rPr>
          <w:rFonts w:eastAsiaTheme="minorHAnsi"/>
          <w:szCs w:val="24"/>
        </w:rPr>
        <w:t>, A</w:t>
      </w:r>
      <w:proofErr w:type="gramStart"/>
      <w:r w:rsidRPr="00FF6C3D">
        <w:rPr>
          <w:rFonts w:eastAsiaTheme="minorHAnsi"/>
          <w:szCs w:val="24"/>
        </w:rPr>
        <w:t>;H</w:t>
      </w:r>
      <w:proofErr w:type="gramEnd"/>
      <w:r w:rsidRPr="00FF6C3D">
        <w:rPr>
          <w:rFonts w:eastAsiaTheme="minorHAnsi"/>
          <w:szCs w:val="24"/>
        </w:rPr>
        <w:t>.  Al-</w:t>
      </w:r>
      <w:proofErr w:type="spellStart"/>
      <w:r w:rsidRPr="00FF6C3D">
        <w:rPr>
          <w:rFonts w:eastAsiaTheme="minorHAnsi"/>
          <w:szCs w:val="24"/>
        </w:rPr>
        <w:t>Atar</w:t>
      </w:r>
      <w:proofErr w:type="spellEnd"/>
      <w:r w:rsidRPr="00FF6C3D">
        <w:rPr>
          <w:rFonts w:eastAsiaTheme="minorHAnsi"/>
          <w:szCs w:val="24"/>
        </w:rPr>
        <w:t>, A, A. 2015. Additions to the Flora of Saudi Arabia: Two New Generic Records from the South</w:t>
      </w:r>
      <w:r w:rsidR="00485EC8">
        <w:rPr>
          <w:rFonts w:eastAsiaTheme="minorHAnsi"/>
          <w:szCs w:val="24"/>
        </w:rPr>
        <w:t xml:space="preserve">ern </w:t>
      </w:r>
      <w:proofErr w:type="spellStart"/>
      <w:r w:rsidR="00485EC8">
        <w:rPr>
          <w:rFonts w:eastAsiaTheme="minorHAnsi"/>
          <w:szCs w:val="24"/>
        </w:rPr>
        <w:t>Tihama</w:t>
      </w:r>
      <w:proofErr w:type="spellEnd"/>
      <w:r w:rsidR="00485EC8">
        <w:rPr>
          <w:rFonts w:eastAsiaTheme="minorHAnsi"/>
          <w:szCs w:val="24"/>
        </w:rPr>
        <w:t xml:space="preserve"> of Saudi Arabia. National</w:t>
      </w:r>
      <w:r w:rsidRPr="00FF6C3D">
        <w:rPr>
          <w:rFonts w:eastAsiaTheme="minorHAnsi"/>
          <w:szCs w:val="24"/>
        </w:rPr>
        <w:t xml:space="preserve"> Acad</w:t>
      </w:r>
      <w:r w:rsidR="00485EC8">
        <w:rPr>
          <w:rFonts w:eastAsiaTheme="minorHAnsi"/>
          <w:szCs w:val="24"/>
        </w:rPr>
        <w:t>emy Science Letters India</w:t>
      </w:r>
      <w:r w:rsidRPr="00FF6C3D">
        <w:rPr>
          <w:rFonts w:eastAsiaTheme="minorHAnsi"/>
          <w:szCs w:val="24"/>
        </w:rPr>
        <w:t xml:space="preserve"> </w:t>
      </w:r>
      <w:r w:rsidR="00485EC8">
        <w:rPr>
          <w:rFonts w:eastAsiaTheme="minorHAnsi"/>
          <w:szCs w:val="24"/>
        </w:rPr>
        <w:t>38(6): 513-516</w:t>
      </w:r>
      <w:r w:rsidR="00430DEE" w:rsidRPr="00FF6C3D">
        <w:rPr>
          <w:rFonts w:eastAsiaTheme="minorHAnsi"/>
          <w:szCs w:val="24"/>
        </w:rPr>
        <w:t xml:space="preserve"> </w:t>
      </w:r>
      <w:r w:rsidR="00430DEE" w:rsidRPr="00FF6C3D">
        <w:rPr>
          <w:szCs w:val="24"/>
        </w:rPr>
        <w:t>(ISI Journal).</w:t>
      </w:r>
    </w:p>
    <w:p w:rsidR="00430DEE" w:rsidRPr="00430DEE" w:rsidRDefault="00430DEE" w:rsidP="00FF6C3D">
      <w:pPr>
        <w:pStyle w:val="ListParagraph"/>
        <w:rPr>
          <w:rFonts w:eastAsiaTheme="minorHAnsi" w:cs="Times New Roman"/>
          <w:szCs w:val="24"/>
        </w:rPr>
      </w:pPr>
    </w:p>
    <w:p w:rsidR="00430DEE" w:rsidRPr="00FF6C3D" w:rsidRDefault="00430DEE" w:rsidP="00FF6C3D">
      <w:pPr>
        <w:pStyle w:val="ListParagraph"/>
        <w:numPr>
          <w:ilvl w:val="0"/>
          <w:numId w:val="3"/>
        </w:numPr>
        <w:autoSpaceDE w:val="0"/>
        <w:autoSpaceDN w:val="0"/>
        <w:adjustRightInd w:val="0"/>
        <w:rPr>
          <w:rFonts w:eastAsiaTheme="minorHAnsi"/>
          <w:szCs w:val="24"/>
        </w:rPr>
      </w:pPr>
      <w:proofErr w:type="spellStart"/>
      <w:r w:rsidRPr="00FF6C3D">
        <w:rPr>
          <w:rFonts w:eastAsiaTheme="minorHAnsi"/>
          <w:szCs w:val="24"/>
        </w:rPr>
        <w:t>Hussain</w:t>
      </w:r>
      <w:proofErr w:type="spellEnd"/>
      <w:r w:rsidRPr="00FF6C3D">
        <w:rPr>
          <w:rFonts w:eastAsiaTheme="minorHAnsi"/>
          <w:szCs w:val="24"/>
        </w:rPr>
        <w:t>, S.</w:t>
      </w:r>
      <w:proofErr w:type="gramStart"/>
      <w:r w:rsidRPr="00FF6C3D">
        <w:rPr>
          <w:rFonts w:eastAsiaTheme="minorHAnsi"/>
          <w:szCs w:val="24"/>
        </w:rPr>
        <w:t xml:space="preserve">,  </w:t>
      </w:r>
      <w:proofErr w:type="spellStart"/>
      <w:r w:rsidRPr="00FF6C3D">
        <w:rPr>
          <w:rFonts w:eastAsiaTheme="minorHAnsi"/>
          <w:szCs w:val="24"/>
        </w:rPr>
        <w:t>Aldryhim</w:t>
      </w:r>
      <w:proofErr w:type="spellEnd"/>
      <w:proofErr w:type="gramEnd"/>
      <w:r w:rsidRPr="00FF6C3D">
        <w:rPr>
          <w:rFonts w:eastAsiaTheme="minorHAnsi"/>
          <w:szCs w:val="24"/>
        </w:rPr>
        <w:t>, Y., Al-</w:t>
      </w:r>
      <w:proofErr w:type="spellStart"/>
      <w:r w:rsidRPr="00FF6C3D">
        <w:rPr>
          <w:rFonts w:eastAsiaTheme="minorHAnsi"/>
          <w:szCs w:val="24"/>
        </w:rPr>
        <w:t>Dhafer</w:t>
      </w:r>
      <w:proofErr w:type="spellEnd"/>
      <w:r w:rsidRPr="00FF6C3D">
        <w:rPr>
          <w:rFonts w:eastAsiaTheme="minorHAnsi"/>
          <w:szCs w:val="24"/>
        </w:rPr>
        <w:t xml:space="preserve">, H., </w:t>
      </w:r>
      <w:proofErr w:type="spellStart"/>
      <w:r w:rsidRPr="00FF6C3D">
        <w:rPr>
          <w:rFonts w:eastAsiaTheme="minorHAnsi"/>
          <w:szCs w:val="24"/>
        </w:rPr>
        <w:t>Halbert</w:t>
      </w:r>
      <w:proofErr w:type="spellEnd"/>
      <w:r w:rsidRPr="00FF6C3D">
        <w:rPr>
          <w:rFonts w:eastAsiaTheme="minorHAnsi"/>
          <w:szCs w:val="24"/>
        </w:rPr>
        <w:t xml:space="preserve">, S.E. &amp; </w:t>
      </w:r>
      <w:r w:rsidRPr="00FF6C3D">
        <w:rPr>
          <w:rFonts w:eastAsiaTheme="minorHAnsi"/>
          <w:b/>
          <w:bCs/>
          <w:szCs w:val="24"/>
        </w:rPr>
        <w:t>Thomas, J</w:t>
      </w:r>
      <w:r w:rsidRPr="00FF6C3D">
        <w:rPr>
          <w:rFonts w:eastAsiaTheme="minorHAnsi"/>
          <w:szCs w:val="24"/>
        </w:rPr>
        <w:t>. 2015. New aphid records for Saudi Arabia (</w:t>
      </w:r>
      <w:proofErr w:type="spellStart"/>
      <w:r w:rsidRPr="00FF6C3D">
        <w:rPr>
          <w:rFonts w:eastAsiaTheme="minorHAnsi"/>
          <w:szCs w:val="24"/>
        </w:rPr>
        <w:t>Hemiptera</w:t>
      </w:r>
      <w:proofErr w:type="spellEnd"/>
      <w:r w:rsidRPr="00FF6C3D">
        <w:rPr>
          <w:rFonts w:eastAsiaTheme="minorHAnsi"/>
          <w:szCs w:val="24"/>
        </w:rPr>
        <w:t xml:space="preserve">: </w:t>
      </w:r>
      <w:proofErr w:type="spellStart"/>
      <w:r w:rsidRPr="00FF6C3D">
        <w:rPr>
          <w:rFonts w:eastAsiaTheme="minorHAnsi"/>
          <w:szCs w:val="24"/>
        </w:rPr>
        <w:t>Aphidoidea</w:t>
      </w:r>
      <w:proofErr w:type="spellEnd"/>
      <w:r w:rsidRPr="00FF6C3D">
        <w:rPr>
          <w:rFonts w:eastAsiaTheme="minorHAnsi"/>
          <w:szCs w:val="24"/>
        </w:rPr>
        <w:t>). Zoology in the Middle East.</w:t>
      </w:r>
      <w:r w:rsidR="00E62B8A" w:rsidRPr="00FF6C3D">
        <w:rPr>
          <w:rFonts w:eastAsiaTheme="minorHAnsi"/>
          <w:szCs w:val="24"/>
        </w:rPr>
        <w:t xml:space="preserve"> 61(4): 368-371. (</w:t>
      </w:r>
      <w:r w:rsidRPr="00FF6C3D">
        <w:rPr>
          <w:rFonts w:eastAsiaTheme="minorHAnsi"/>
          <w:szCs w:val="24"/>
        </w:rPr>
        <w:t xml:space="preserve">dx.doi.org/10.1080/09397140.2015.1101927. </w:t>
      </w:r>
      <w:r w:rsidRPr="00FF6C3D">
        <w:rPr>
          <w:szCs w:val="24"/>
        </w:rPr>
        <w:t>ISI Journal).</w:t>
      </w:r>
      <w:r w:rsidRPr="00FF6C3D">
        <w:rPr>
          <w:rFonts w:eastAsiaTheme="minorHAnsi"/>
          <w:szCs w:val="24"/>
        </w:rPr>
        <w:t xml:space="preserve"> </w:t>
      </w:r>
    </w:p>
    <w:p w:rsidR="0064716B" w:rsidRPr="0064716B" w:rsidRDefault="0064716B" w:rsidP="00FF6C3D">
      <w:pPr>
        <w:pStyle w:val="ListParagraph"/>
        <w:rPr>
          <w:rFonts w:eastAsiaTheme="minorHAnsi"/>
          <w:szCs w:val="24"/>
        </w:rPr>
      </w:pPr>
    </w:p>
    <w:p w:rsidR="0064716B" w:rsidRPr="00FF6C3D" w:rsidRDefault="00FA5F05" w:rsidP="00FF6C3D">
      <w:pPr>
        <w:pStyle w:val="ListParagraph"/>
        <w:numPr>
          <w:ilvl w:val="0"/>
          <w:numId w:val="3"/>
        </w:numPr>
        <w:autoSpaceDE w:val="0"/>
        <w:autoSpaceDN w:val="0"/>
        <w:adjustRightInd w:val="0"/>
        <w:rPr>
          <w:rFonts w:eastAsiaTheme="minorHAnsi"/>
          <w:szCs w:val="24"/>
        </w:rPr>
      </w:pPr>
      <w:r w:rsidRPr="00485EC8">
        <w:rPr>
          <w:b/>
        </w:rPr>
        <w:t>Thomas, J</w:t>
      </w:r>
      <w:r w:rsidR="00825540">
        <w:t>.; El-Sheikh, M.A.;</w:t>
      </w:r>
      <w:r>
        <w:t xml:space="preserve"> </w:t>
      </w:r>
      <w:proofErr w:type="spellStart"/>
      <w:r>
        <w:t>Alfarhan</w:t>
      </w:r>
      <w:proofErr w:type="spellEnd"/>
      <w:r>
        <w:t>, A.H.;,</w:t>
      </w:r>
      <w:proofErr w:type="spellStart"/>
      <w:r>
        <w:t>Alata</w:t>
      </w:r>
      <w:proofErr w:type="spellEnd"/>
      <w:r>
        <w:t xml:space="preserve">, A.A., </w:t>
      </w:r>
      <w:proofErr w:type="spellStart"/>
      <w:r>
        <w:t>Sivadasan,M</w:t>
      </w:r>
      <w:proofErr w:type="spellEnd"/>
      <w:r>
        <w:t xml:space="preserve">.; </w:t>
      </w:r>
      <w:proofErr w:type="spellStart"/>
      <w:r>
        <w:t>Basahi</w:t>
      </w:r>
      <w:proofErr w:type="spellEnd"/>
      <w:r>
        <w:t>, M., Al-</w:t>
      </w:r>
      <w:proofErr w:type="spellStart"/>
      <w:r>
        <w:t>Obaid</w:t>
      </w:r>
      <w:proofErr w:type="spellEnd"/>
      <w:r>
        <w:t>, S.;</w:t>
      </w:r>
      <w:r w:rsidR="0064716B">
        <w:t xml:space="preserve"> </w:t>
      </w:r>
      <w:proofErr w:type="spellStart"/>
      <w:r w:rsidR="0064716B">
        <w:t>Rajakrishnan</w:t>
      </w:r>
      <w:proofErr w:type="spellEnd"/>
      <w:r>
        <w:t>,</w:t>
      </w:r>
      <w:r w:rsidR="0064716B">
        <w:t xml:space="preserve"> R</w:t>
      </w:r>
      <w:r>
        <w:t xml:space="preserve"> 2016. Impact of alien invasive species on habitats and species richness in Saudi Arabia. Journal of Arid Environments 127: 53-65.</w:t>
      </w:r>
    </w:p>
    <w:p w:rsidR="004C6F5E" w:rsidRPr="00DC43E3" w:rsidRDefault="004C6F5E" w:rsidP="00FF6C3D">
      <w:pPr>
        <w:pStyle w:val="ListParagraph"/>
        <w:rPr>
          <w:rFonts w:cs="Times New Roman"/>
          <w:szCs w:val="24"/>
        </w:rPr>
      </w:pPr>
    </w:p>
    <w:p w:rsidR="008E3AA8" w:rsidRPr="004C6F5E" w:rsidRDefault="004C6F5E" w:rsidP="00C95291">
      <w:pPr>
        <w:pStyle w:val="ListParagraph"/>
        <w:tabs>
          <w:tab w:val="left" w:pos="90"/>
        </w:tabs>
        <w:overflowPunct w:val="0"/>
        <w:autoSpaceDE w:val="0"/>
        <w:autoSpaceDN w:val="0"/>
        <w:adjustRightInd w:val="0"/>
        <w:ind w:left="810"/>
        <w:textAlignment w:val="baseline"/>
        <w:rPr>
          <w:rFonts w:cs="Times New Roman"/>
          <w:b/>
          <w:szCs w:val="24"/>
        </w:rPr>
      </w:pPr>
      <w:r w:rsidRPr="004C6F5E">
        <w:rPr>
          <w:rFonts w:cs="Times New Roman"/>
          <w:b/>
          <w:szCs w:val="24"/>
        </w:rPr>
        <w:tab/>
      </w:r>
    </w:p>
    <w:p w:rsidR="00376FFE" w:rsidRPr="009B0F54" w:rsidRDefault="00376FFE" w:rsidP="00C95291">
      <w:pPr>
        <w:ind w:left="720" w:hanging="720"/>
        <w:rPr>
          <w:b/>
          <w:bCs/>
          <w:sz w:val="24"/>
          <w:szCs w:val="24"/>
        </w:rPr>
      </w:pPr>
      <w:r w:rsidRPr="009B0F54">
        <w:rPr>
          <w:b/>
          <w:bCs/>
          <w:sz w:val="24"/>
          <w:szCs w:val="24"/>
        </w:rPr>
        <w:t>Papers under publication</w:t>
      </w:r>
    </w:p>
    <w:p w:rsidR="00376FFE" w:rsidRDefault="00376FFE" w:rsidP="00C95291">
      <w:pPr>
        <w:ind w:left="720" w:hanging="360"/>
        <w:rPr>
          <w:sz w:val="24"/>
          <w:szCs w:val="24"/>
        </w:rPr>
      </w:pPr>
    </w:p>
    <w:p w:rsidR="008558E1" w:rsidRDefault="008558E1" w:rsidP="008558E1">
      <w:pPr>
        <w:pStyle w:val="ListParagraph"/>
        <w:rPr>
          <w:rFonts w:cs="Times New Roman"/>
          <w:szCs w:val="24"/>
        </w:rPr>
      </w:pPr>
      <w:r>
        <w:rPr>
          <w:rFonts w:asciiTheme="majorBidi" w:hAnsiTheme="majorBidi" w:cstheme="majorBidi"/>
          <w:bCs/>
          <w:szCs w:val="24"/>
        </w:rPr>
        <w:t xml:space="preserve">Jacob THOMAS, Mohamed A. EL-SHEIKH, </w:t>
      </w:r>
      <w:proofErr w:type="spellStart"/>
      <w:r>
        <w:rPr>
          <w:rFonts w:asciiTheme="majorBidi" w:hAnsiTheme="majorBidi" w:cstheme="majorBidi"/>
          <w:bCs/>
          <w:szCs w:val="24"/>
        </w:rPr>
        <w:t>Abdulrehman</w:t>
      </w:r>
      <w:proofErr w:type="spellEnd"/>
      <w:r>
        <w:rPr>
          <w:rFonts w:asciiTheme="majorBidi" w:hAnsiTheme="majorBidi" w:cstheme="majorBidi"/>
          <w:bCs/>
          <w:szCs w:val="24"/>
        </w:rPr>
        <w:t xml:space="preserve"> A. ALATAR. 2016. </w:t>
      </w:r>
      <w:r>
        <w:rPr>
          <w:rFonts w:cs="Times New Roman"/>
          <w:szCs w:val="24"/>
        </w:rPr>
        <w:t xml:space="preserve">Species richness and status assessment of endemic and threatened plants of </w:t>
      </w:r>
      <w:proofErr w:type="spellStart"/>
      <w:r>
        <w:rPr>
          <w:rFonts w:cs="Times New Roman"/>
          <w:szCs w:val="24"/>
        </w:rPr>
        <w:t>Jabal</w:t>
      </w:r>
      <w:proofErr w:type="spellEnd"/>
      <w:r>
        <w:rPr>
          <w:rFonts w:cs="Times New Roman"/>
          <w:szCs w:val="24"/>
        </w:rPr>
        <w:t xml:space="preserve"> </w:t>
      </w:r>
      <w:proofErr w:type="spellStart"/>
      <w:r>
        <w:rPr>
          <w:rFonts w:cs="Times New Roman"/>
          <w:szCs w:val="24"/>
        </w:rPr>
        <w:t>Shada</w:t>
      </w:r>
      <w:proofErr w:type="spellEnd"/>
      <w:r>
        <w:rPr>
          <w:rFonts w:cs="Times New Roman"/>
          <w:szCs w:val="24"/>
        </w:rPr>
        <w:t xml:space="preserve">, a unique plant diversity hotspot in the southwestern Saudi Arabia. </w:t>
      </w:r>
      <w:r>
        <w:rPr>
          <w:rFonts w:cs="Times New Roman"/>
          <w:szCs w:val="24"/>
        </w:rPr>
        <w:t>J. Arid Land</w:t>
      </w:r>
    </w:p>
    <w:p w:rsidR="008558E1" w:rsidRDefault="008558E1" w:rsidP="008558E1">
      <w:pPr>
        <w:pStyle w:val="ListParagraph"/>
        <w:rPr>
          <w:rFonts w:cs="Times New Roman"/>
          <w:szCs w:val="24"/>
        </w:rPr>
      </w:pPr>
    </w:p>
    <w:p w:rsidR="008558E1" w:rsidRDefault="008558E1" w:rsidP="008558E1">
      <w:pPr>
        <w:autoSpaceDE w:val="0"/>
        <w:autoSpaceDN w:val="0"/>
        <w:adjustRightInd w:val="0"/>
        <w:ind w:left="709"/>
        <w:jc w:val="left"/>
        <w:rPr>
          <w:rFonts w:eastAsiaTheme="minorHAnsi"/>
          <w:bCs/>
          <w:sz w:val="24"/>
          <w:szCs w:val="24"/>
          <w:lang w:val="en-IN"/>
        </w:rPr>
      </w:pPr>
      <w:r>
        <w:rPr>
          <w:rFonts w:eastAsiaTheme="minorHAnsi"/>
          <w:sz w:val="24"/>
          <w:szCs w:val="24"/>
          <w:lang w:val="en-IN"/>
        </w:rPr>
        <w:t>K.N. Sunil Kumar</w:t>
      </w:r>
      <w:proofErr w:type="gramStart"/>
      <w:r>
        <w:rPr>
          <w:rFonts w:eastAsiaTheme="minorHAnsi"/>
          <w:sz w:val="24"/>
          <w:szCs w:val="24"/>
          <w:lang w:val="en-IN"/>
        </w:rPr>
        <w:t xml:space="preserve">, </w:t>
      </w:r>
      <w:r>
        <w:rPr>
          <w:rFonts w:eastAsiaTheme="minorHAnsi"/>
          <w:sz w:val="24"/>
          <w:szCs w:val="24"/>
          <w:lang w:val="en-IN"/>
        </w:rPr>
        <w:t xml:space="preserve"> K.</w:t>
      </w:r>
      <w:r>
        <w:rPr>
          <w:rFonts w:eastAsiaTheme="minorHAnsi"/>
          <w:sz w:val="24"/>
          <w:szCs w:val="24"/>
          <w:lang w:val="en-IN"/>
        </w:rPr>
        <w:t>R</w:t>
      </w:r>
      <w:proofErr w:type="gramEnd"/>
      <w:r>
        <w:rPr>
          <w:rFonts w:eastAsiaTheme="minorHAnsi"/>
          <w:sz w:val="24"/>
          <w:szCs w:val="24"/>
          <w:lang w:val="en-IN"/>
        </w:rPr>
        <w:t xml:space="preserve">. </w:t>
      </w:r>
      <w:proofErr w:type="spellStart"/>
      <w:r>
        <w:rPr>
          <w:rFonts w:eastAsiaTheme="minorHAnsi"/>
          <w:sz w:val="24"/>
          <w:szCs w:val="24"/>
          <w:lang w:val="en-IN"/>
        </w:rPr>
        <w:t>Maruthi</w:t>
      </w:r>
      <w:proofErr w:type="spellEnd"/>
      <w:r>
        <w:rPr>
          <w:rFonts w:eastAsiaTheme="minorHAnsi"/>
          <w:sz w:val="24"/>
          <w:szCs w:val="24"/>
          <w:lang w:val="en-IN"/>
        </w:rPr>
        <w:t xml:space="preserve">, A.H. </w:t>
      </w:r>
      <w:proofErr w:type="spellStart"/>
      <w:r>
        <w:rPr>
          <w:rFonts w:eastAsiaTheme="minorHAnsi"/>
          <w:sz w:val="24"/>
          <w:szCs w:val="24"/>
          <w:lang w:val="en-IN"/>
        </w:rPr>
        <w:t>Alfarhan</w:t>
      </w:r>
      <w:proofErr w:type="spellEnd"/>
      <w:r>
        <w:rPr>
          <w:rFonts w:eastAsiaTheme="minorHAnsi"/>
          <w:sz w:val="24"/>
          <w:szCs w:val="24"/>
          <w:lang w:val="en-IN"/>
        </w:rPr>
        <w:t xml:space="preserve">, R. </w:t>
      </w:r>
      <w:proofErr w:type="spellStart"/>
      <w:r>
        <w:rPr>
          <w:rFonts w:eastAsiaTheme="minorHAnsi"/>
          <w:sz w:val="24"/>
          <w:szCs w:val="24"/>
          <w:lang w:val="en-IN"/>
        </w:rPr>
        <w:t>Rajakrishnan</w:t>
      </w:r>
      <w:proofErr w:type="spellEnd"/>
      <w:r>
        <w:rPr>
          <w:rFonts w:eastAsiaTheme="minorHAnsi"/>
          <w:sz w:val="24"/>
          <w:szCs w:val="24"/>
          <w:lang w:val="en-IN"/>
        </w:rPr>
        <w:t xml:space="preserve">, Jacob Thomas. 2016. </w:t>
      </w:r>
      <w:r>
        <w:rPr>
          <w:rFonts w:eastAsiaTheme="minorHAnsi"/>
          <w:bCs/>
          <w:sz w:val="24"/>
          <w:szCs w:val="24"/>
          <w:lang w:val="en-IN"/>
        </w:rPr>
        <w:t xml:space="preserve">Molecular fingerprinting of </w:t>
      </w:r>
      <w:proofErr w:type="spellStart"/>
      <w:r>
        <w:rPr>
          <w:rFonts w:eastAsiaTheme="minorHAnsi"/>
          <w:bCs/>
          <w:i/>
          <w:iCs/>
          <w:sz w:val="24"/>
          <w:szCs w:val="24"/>
          <w:lang w:val="en-IN"/>
        </w:rPr>
        <w:t>Helicanthus</w:t>
      </w:r>
      <w:proofErr w:type="spellEnd"/>
      <w:r>
        <w:rPr>
          <w:rFonts w:eastAsiaTheme="minorHAnsi"/>
          <w:bCs/>
          <w:i/>
          <w:iCs/>
          <w:sz w:val="24"/>
          <w:szCs w:val="24"/>
          <w:lang w:val="en-IN"/>
        </w:rPr>
        <w:t xml:space="preserve"> </w:t>
      </w:r>
      <w:proofErr w:type="spellStart"/>
      <w:r>
        <w:rPr>
          <w:rFonts w:eastAsiaTheme="minorHAnsi"/>
          <w:bCs/>
          <w:i/>
          <w:iCs/>
          <w:sz w:val="24"/>
          <w:szCs w:val="24"/>
          <w:lang w:val="en-IN"/>
        </w:rPr>
        <w:t>elastica</w:t>
      </w:r>
      <w:proofErr w:type="spellEnd"/>
      <w:r>
        <w:rPr>
          <w:rFonts w:eastAsiaTheme="minorHAnsi"/>
          <w:bCs/>
          <w:i/>
          <w:iCs/>
          <w:sz w:val="24"/>
          <w:szCs w:val="24"/>
          <w:lang w:val="en-IN"/>
        </w:rPr>
        <w:t xml:space="preserve"> </w:t>
      </w:r>
      <w:r>
        <w:rPr>
          <w:rFonts w:eastAsiaTheme="minorHAnsi"/>
          <w:bCs/>
          <w:sz w:val="24"/>
          <w:szCs w:val="24"/>
          <w:lang w:val="en-IN"/>
        </w:rPr>
        <w:t>(</w:t>
      </w:r>
      <w:proofErr w:type="spellStart"/>
      <w:r>
        <w:rPr>
          <w:rFonts w:eastAsiaTheme="minorHAnsi"/>
          <w:bCs/>
          <w:sz w:val="24"/>
          <w:szCs w:val="24"/>
          <w:lang w:val="en-IN"/>
        </w:rPr>
        <w:t>Desr</w:t>
      </w:r>
      <w:proofErr w:type="spellEnd"/>
      <w:r>
        <w:rPr>
          <w:rFonts w:eastAsiaTheme="minorHAnsi"/>
          <w:bCs/>
          <w:sz w:val="24"/>
          <w:szCs w:val="24"/>
          <w:lang w:val="en-IN"/>
        </w:rPr>
        <w:t xml:space="preserve">.) </w:t>
      </w:r>
      <w:proofErr w:type="spellStart"/>
      <w:proofErr w:type="gramStart"/>
      <w:r>
        <w:rPr>
          <w:rFonts w:eastAsiaTheme="minorHAnsi"/>
          <w:bCs/>
          <w:sz w:val="24"/>
          <w:szCs w:val="24"/>
          <w:lang w:val="en-IN"/>
        </w:rPr>
        <w:t>Danser</w:t>
      </w:r>
      <w:proofErr w:type="spellEnd"/>
      <w:r>
        <w:rPr>
          <w:rFonts w:eastAsiaTheme="minorHAnsi"/>
          <w:bCs/>
          <w:sz w:val="24"/>
          <w:szCs w:val="24"/>
          <w:lang w:val="en-IN"/>
        </w:rPr>
        <w:t xml:space="preserve"> growing on five different hosts by RAPD.</w:t>
      </w:r>
      <w:proofErr w:type="gramEnd"/>
      <w:r>
        <w:rPr>
          <w:rFonts w:eastAsiaTheme="minorHAnsi"/>
          <w:bCs/>
          <w:sz w:val="24"/>
          <w:szCs w:val="24"/>
          <w:lang w:val="en-IN"/>
        </w:rPr>
        <w:t xml:space="preserve"> </w:t>
      </w:r>
      <w:proofErr w:type="gramStart"/>
      <w:r>
        <w:rPr>
          <w:rFonts w:eastAsiaTheme="minorHAnsi"/>
          <w:bCs/>
          <w:sz w:val="24"/>
          <w:szCs w:val="24"/>
          <w:lang w:val="en-IN"/>
        </w:rPr>
        <w:t>Saudi J. Bio.</w:t>
      </w:r>
      <w:proofErr w:type="gramEnd"/>
      <w:r>
        <w:rPr>
          <w:rFonts w:eastAsiaTheme="minorHAnsi"/>
          <w:bCs/>
          <w:sz w:val="24"/>
          <w:szCs w:val="24"/>
          <w:lang w:val="en-IN"/>
        </w:rPr>
        <w:t xml:space="preserve"> </w:t>
      </w:r>
      <w:proofErr w:type="gramStart"/>
      <w:r>
        <w:rPr>
          <w:rFonts w:eastAsiaTheme="minorHAnsi"/>
          <w:bCs/>
          <w:sz w:val="24"/>
          <w:szCs w:val="24"/>
          <w:lang w:val="en-IN"/>
        </w:rPr>
        <w:t>Sci.</w:t>
      </w:r>
      <w:proofErr w:type="gramEnd"/>
      <w:r>
        <w:rPr>
          <w:rFonts w:eastAsiaTheme="minorHAnsi"/>
          <w:bCs/>
          <w:sz w:val="24"/>
          <w:szCs w:val="24"/>
          <w:lang w:val="en-IN"/>
        </w:rPr>
        <w:t xml:space="preserve"> </w:t>
      </w:r>
    </w:p>
    <w:p w:rsidR="008558E1" w:rsidRDefault="008558E1" w:rsidP="008558E1">
      <w:pPr>
        <w:autoSpaceDE w:val="0"/>
        <w:autoSpaceDN w:val="0"/>
        <w:adjustRightInd w:val="0"/>
        <w:ind w:left="709"/>
        <w:jc w:val="left"/>
        <w:rPr>
          <w:rFonts w:eastAsiaTheme="minorHAnsi"/>
          <w:bCs/>
          <w:sz w:val="24"/>
          <w:szCs w:val="24"/>
          <w:lang w:val="en-IN"/>
        </w:rPr>
      </w:pPr>
    </w:p>
    <w:p w:rsidR="008558E1" w:rsidRDefault="008558E1" w:rsidP="008558E1">
      <w:pPr>
        <w:autoSpaceDE w:val="0"/>
        <w:autoSpaceDN w:val="0"/>
        <w:adjustRightInd w:val="0"/>
        <w:ind w:left="709"/>
        <w:jc w:val="both"/>
        <w:rPr>
          <w:rFonts w:eastAsiaTheme="minorHAnsi"/>
          <w:bCs/>
          <w:sz w:val="24"/>
          <w:szCs w:val="24"/>
          <w:lang w:val="en-IN"/>
        </w:rPr>
      </w:pPr>
      <w:r>
        <w:rPr>
          <w:rFonts w:eastAsiaTheme="minorHAnsi"/>
          <w:bCs/>
          <w:sz w:val="24"/>
          <w:szCs w:val="24"/>
          <w:lang w:val="en-IN"/>
        </w:rPr>
        <w:t xml:space="preserve">Sunil Kumar, KN, </w:t>
      </w:r>
      <w:proofErr w:type="spellStart"/>
      <w:r>
        <w:rPr>
          <w:rFonts w:eastAsiaTheme="minorHAnsi"/>
          <w:bCs/>
          <w:sz w:val="24"/>
          <w:szCs w:val="24"/>
          <w:lang w:val="en-IN"/>
        </w:rPr>
        <w:t>Ravishankar</w:t>
      </w:r>
      <w:proofErr w:type="spellEnd"/>
      <w:r>
        <w:rPr>
          <w:rFonts w:eastAsiaTheme="minorHAnsi"/>
          <w:bCs/>
          <w:sz w:val="24"/>
          <w:szCs w:val="24"/>
          <w:lang w:val="en-IN"/>
        </w:rPr>
        <w:t xml:space="preserve">, B, </w:t>
      </w:r>
      <w:proofErr w:type="spellStart"/>
      <w:r>
        <w:rPr>
          <w:rFonts w:eastAsiaTheme="minorHAnsi"/>
          <w:bCs/>
          <w:sz w:val="24"/>
          <w:szCs w:val="24"/>
          <w:lang w:val="en-IN"/>
        </w:rPr>
        <w:t>Yashovarma</w:t>
      </w:r>
      <w:proofErr w:type="spellEnd"/>
      <w:r>
        <w:rPr>
          <w:rFonts w:eastAsiaTheme="minorHAnsi"/>
          <w:bCs/>
          <w:sz w:val="24"/>
          <w:szCs w:val="24"/>
          <w:lang w:val="en-IN"/>
        </w:rPr>
        <w:t xml:space="preserve">, B, </w:t>
      </w:r>
      <w:proofErr w:type="spellStart"/>
      <w:r>
        <w:rPr>
          <w:rFonts w:eastAsiaTheme="minorHAnsi"/>
          <w:bCs/>
          <w:sz w:val="24"/>
          <w:szCs w:val="24"/>
          <w:lang w:val="en-IN"/>
        </w:rPr>
        <w:t>Rajakrishnan</w:t>
      </w:r>
      <w:proofErr w:type="spellEnd"/>
      <w:r>
        <w:rPr>
          <w:rFonts w:eastAsiaTheme="minorHAnsi"/>
          <w:bCs/>
          <w:sz w:val="24"/>
          <w:szCs w:val="24"/>
          <w:lang w:val="en-IN"/>
        </w:rPr>
        <w:t xml:space="preserve">, R, Thomas, J. 2016. </w:t>
      </w:r>
      <w:proofErr w:type="gramStart"/>
      <w:r>
        <w:rPr>
          <w:rFonts w:eastAsiaTheme="minorHAnsi"/>
          <w:bCs/>
          <w:sz w:val="24"/>
          <w:szCs w:val="24"/>
          <w:lang w:val="en-IN"/>
        </w:rPr>
        <w:t xml:space="preserve">Development of Quality Standards of Medicinal Mistletoe – </w:t>
      </w:r>
      <w:proofErr w:type="spellStart"/>
      <w:r>
        <w:rPr>
          <w:rFonts w:eastAsiaTheme="minorHAnsi"/>
          <w:bCs/>
          <w:i/>
          <w:iCs/>
          <w:sz w:val="24"/>
          <w:szCs w:val="24"/>
          <w:lang w:val="en-IN"/>
        </w:rPr>
        <w:t>Helicanthes</w:t>
      </w:r>
      <w:proofErr w:type="spellEnd"/>
      <w:r>
        <w:rPr>
          <w:rFonts w:eastAsiaTheme="minorHAnsi"/>
          <w:bCs/>
          <w:i/>
          <w:iCs/>
          <w:sz w:val="24"/>
          <w:szCs w:val="24"/>
          <w:lang w:val="en-IN"/>
        </w:rPr>
        <w:t xml:space="preserve"> </w:t>
      </w:r>
      <w:proofErr w:type="spellStart"/>
      <w:r>
        <w:rPr>
          <w:rFonts w:eastAsiaTheme="minorHAnsi"/>
          <w:bCs/>
          <w:i/>
          <w:iCs/>
          <w:sz w:val="24"/>
          <w:szCs w:val="24"/>
          <w:lang w:val="en-IN"/>
        </w:rPr>
        <w:t>elastica</w:t>
      </w:r>
      <w:proofErr w:type="spellEnd"/>
      <w:r>
        <w:rPr>
          <w:rFonts w:eastAsiaTheme="minorHAnsi"/>
          <w:bCs/>
          <w:i/>
          <w:iCs/>
          <w:sz w:val="24"/>
          <w:szCs w:val="24"/>
          <w:lang w:val="en-IN"/>
        </w:rPr>
        <w:t xml:space="preserve"> </w:t>
      </w:r>
      <w:r>
        <w:rPr>
          <w:rFonts w:eastAsiaTheme="minorHAnsi"/>
          <w:bCs/>
          <w:sz w:val="24"/>
          <w:szCs w:val="24"/>
          <w:lang w:val="en-IN"/>
        </w:rPr>
        <w:t>(</w:t>
      </w:r>
      <w:proofErr w:type="spellStart"/>
      <w:r>
        <w:rPr>
          <w:rFonts w:eastAsiaTheme="minorHAnsi"/>
          <w:bCs/>
          <w:sz w:val="24"/>
          <w:szCs w:val="24"/>
          <w:lang w:val="en-IN"/>
        </w:rPr>
        <w:t>Desr</w:t>
      </w:r>
      <w:proofErr w:type="spellEnd"/>
      <w:r>
        <w:rPr>
          <w:rFonts w:eastAsiaTheme="minorHAnsi"/>
          <w:bCs/>
          <w:sz w:val="24"/>
          <w:szCs w:val="24"/>
          <w:lang w:val="en-IN"/>
        </w:rPr>
        <w:t>.)</w:t>
      </w:r>
      <w:proofErr w:type="gramEnd"/>
      <w:r>
        <w:rPr>
          <w:rFonts w:eastAsiaTheme="minorHAnsi"/>
          <w:bCs/>
          <w:sz w:val="24"/>
          <w:szCs w:val="24"/>
          <w:lang w:val="en-IN"/>
        </w:rPr>
        <w:t xml:space="preserve"> </w:t>
      </w:r>
      <w:proofErr w:type="spellStart"/>
      <w:proofErr w:type="gramStart"/>
      <w:r>
        <w:rPr>
          <w:rFonts w:eastAsiaTheme="minorHAnsi"/>
          <w:bCs/>
          <w:sz w:val="24"/>
          <w:szCs w:val="24"/>
          <w:lang w:val="en-IN"/>
        </w:rPr>
        <w:t>Danser</w:t>
      </w:r>
      <w:proofErr w:type="spellEnd"/>
      <w:r>
        <w:rPr>
          <w:rFonts w:eastAsiaTheme="minorHAnsi"/>
          <w:bCs/>
          <w:sz w:val="24"/>
          <w:szCs w:val="24"/>
          <w:lang w:val="en-IN"/>
        </w:rPr>
        <w:t xml:space="preserve"> employing </w:t>
      </w:r>
      <w:proofErr w:type="spellStart"/>
      <w:r>
        <w:rPr>
          <w:rFonts w:eastAsiaTheme="minorHAnsi"/>
          <w:bCs/>
          <w:sz w:val="24"/>
          <w:szCs w:val="24"/>
          <w:lang w:val="en-IN"/>
        </w:rPr>
        <w:t>Pharmacopoeial</w:t>
      </w:r>
      <w:proofErr w:type="spellEnd"/>
      <w:r>
        <w:rPr>
          <w:rFonts w:eastAsiaTheme="minorHAnsi"/>
          <w:bCs/>
          <w:sz w:val="24"/>
          <w:szCs w:val="24"/>
          <w:lang w:val="en-IN"/>
        </w:rPr>
        <w:t xml:space="preserve"> procedures.</w:t>
      </w:r>
      <w:proofErr w:type="gramEnd"/>
      <w:r>
        <w:rPr>
          <w:rFonts w:eastAsiaTheme="minorHAnsi"/>
          <w:bCs/>
          <w:sz w:val="24"/>
          <w:szCs w:val="24"/>
          <w:lang w:val="en-IN"/>
        </w:rPr>
        <w:t xml:space="preserve"> </w:t>
      </w:r>
      <w:proofErr w:type="gramStart"/>
      <w:r>
        <w:rPr>
          <w:rFonts w:eastAsiaTheme="minorHAnsi"/>
          <w:bCs/>
          <w:sz w:val="24"/>
          <w:szCs w:val="24"/>
          <w:lang w:val="en-IN"/>
        </w:rPr>
        <w:t>Saudi J. Bio.</w:t>
      </w:r>
      <w:proofErr w:type="gramEnd"/>
      <w:r>
        <w:rPr>
          <w:rFonts w:eastAsiaTheme="minorHAnsi"/>
          <w:bCs/>
          <w:sz w:val="24"/>
          <w:szCs w:val="24"/>
          <w:lang w:val="en-IN"/>
        </w:rPr>
        <w:t xml:space="preserve"> </w:t>
      </w:r>
      <w:proofErr w:type="gramStart"/>
      <w:r>
        <w:rPr>
          <w:rFonts w:eastAsiaTheme="minorHAnsi"/>
          <w:bCs/>
          <w:sz w:val="24"/>
          <w:szCs w:val="24"/>
          <w:lang w:val="en-IN"/>
        </w:rPr>
        <w:t>Sci.</w:t>
      </w:r>
      <w:proofErr w:type="gramEnd"/>
      <w:r>
        <w:rPr>
          <w:rFonts w:eastAsiaTheme="minorHAnsi"/>
          <w:bCs/>
          <w:sz w:val="24"/>
          <w:szCs w:val="24"/>
          <w:lang w:val="en-IN"/>
        </w:rPr>
        <w:t xml:space="preserve"> </w:t>
      </w:r>
    </w:p>
    <w:p w:rsidR="008558E1" w:rsidRDefault="008558E1" w:rsidP="008558E1">
      <w:pPr>
        <w:autoSpaceDE w:val="0"/>
        <w:autoSpaceDN w:val="0"/>
        <w:adjustRightInd w:val="0"/>
        <w:ind w:left="709"/>
        <w:jc w:val="both"/>
        <w:rPr>
          <w:rFonts w:eastAsiaTheme="minorHAnsi"/>
          <w:bCs/>
          <w:sz w:val="24"/>
          <w:szCs w:val="24"/>
          <w:lang w:val="en-IN"/>
        </w:rPr>
      </w:pPr>
    </w:p>
    <w:p w:rsidR="008558E1" w:rsidRDefault="008558E1" w:rsidP="008558E1">
      <w:pPr>
        <w:autoSpaceDE w:val="0"/>
        <w:autoSpaceDN w:val="0"/>
        <w:adjustRightInd w:val="0"/>
        <w:ind w:left="709"/>
        <w:jc w:val="both"/>
        <w:rPr>
          <w:rFonts w:eastAsiaTheme="minorHAnsi"/>
          <w:bCs/>
          <w:sz w:val="24"/>
          <w:szCs w:val="24"/>
          <w:lang w:val="en-IN"/>
        </w:rPr>
      </w:pPr>
      <w:r>
        <w:rPr>
          <w:rFonts w:eastAsiaTheme="minorHAnsi"/>
          <w:sz w:val="24"/>
          <w:szCs w:val="24"/>
          <w:lang w:val="en-IN"/>
        </w:rPr>
        <w:lastRenderedPageBreak/>
        <w:t>Sunil Kumar, KN.,</w:t>
      </w:r>
      <w:proofErr w:type="spellStart"/>
      <w:r>
        <w:rPr>
          <w:rFonts w:eastAsiaTheme="minorHAnsi"/>
          <w:sz w:val="24"/>
          <w:szCs w:val="24"/>
          <w:lang w:val="en-IN"/>
        </w:rPr>
        <w:t>Rajakrishnan</w:t>
      </w:r>
      <w:proofErr w:type="spellEnd"/>
      <w:r>
        <w:rPr>
          <w:rFonts w:eastAsiaTheme="minorHAnsi"/>
          <w:sz w:val="24"/>
          <w:szCs w:val="24"/>
          <w:lang w:val="en-IN"/>
        </w:rPr>
        <w:t xml:space="preserve">, R., Thomas, J., El-Sheikh, M.A., </w:t>
      </w:r>
      <w:proofErr w:type="spellStart"/>
      <w:r>
        <w:rPr>
          <w:rFonts w:eastAsiaTheme="minorHAnsi"/>
          <w:sz w:val="24"/>
          <w:szCs w:val="24"/>
          <w:lang w:val="en-IN"/>
        </w:rPr>
        <w:t>Alfarhan</w:t>
      </w:r>
      <w:proofErr w:type="spellEnd"/>
      <w:r>
        <w:rPr>
          <w:rFonts w:eastAsiaTheme="minorHAnsi"/>
          <w:sz w:val="24"/>
          <w:szCs w:val="24"/>
          <w:lang w:val="en-IN"/>
        </w:rPr>
        <w:t xml:space="preserve">, A.H. </w:t>
      </w:r>
      <w:r>
        <w:rPr>
          <w:rFonts w:eastAsiaTheme="minorHAnsi"/>
          <w:bCs/>
          <w:sz w:val="24"/>
          <w:szCs w:val="24"/>
          <w:lang w:val="en-IN"/>
        </w:rPr>
        <w:t xml:space="preserve">Morphological and histological observations </w:t>
      </w:r>
      <w:r>
        <w:rPr>
          <w:rFonts w:eastAsiaTheme="minorHAnsi"/>
          <w:sz w:val="24"/>
          <w:szCs w:val="24"/>
          <w:lang w:val="en-IN"/>
        </w:rPr>
        <w:t xml:space="preserve">1 </w:t>
      </w:r>
      <w:r>
        <w:rPr>
          <w:rFonts w:eastAsiaTheme="minorHAnsi"/>
          <w:bCs/>
          <w:sz w:val="24"/>
          <w:szCs w:val="24"/>
          <w:lang w:val="en-IN"/>
        </w:rPr>
        <w:t xml:space="preserve">on parasitic root of mango </w:t>
      </w:r>
      <w:r>
        <w:rPr>
          <w:rFonts w:eastAsiaTheme="minorHAnsi"/>
          <w:sz w:val="24"/>
          <w:szCs w:val="24"/>
          <w:lang w:val="en-IN"/>
        </w:rPr>
        <w:t xml:space="preserve">2 </w:t>
      </w:r>
      <w:r>
        <w:rPr>
          <w:rFonts w:eastAsiaTheme="minorHAnsi"/>
          <w:bCs/>
          <w:sz w:val="24"/>
          <w:szCs w:val="24"/>
          <w:lang w:val="en-IN"/>
        </w:rPr>
        <w:t xml:space="preserve">mistletoe - </w:t>
      </w:r>
      <w:proofErr w:type="spellStart"/>
      <w:r>
        <w:rPr>
          <w:rFonts w:eastAsiaTheme="minorHAnsi"/>
          <w:bCs/>
          <w:i/>
          <w:iCs/>
          <w:sz w:val="24"/>
          <w:szCs w:val="24"/>
          <w:lang w:val="en-IN"/>
        </w:rPr>
        <w:t>Helicanthus</w:t>
      </w:r>
      <w:proofErr w:type="spellEnd"/>
      <w:r>
        <w:rPr>
          <w:rFonts w:eastAsiaTheme="minorHAnsi"/>
          <w:bCs/>
          <w:i/>
          <w:iCs/>
          <w:sz w:val="24"/>
          <w:szCs w:val="24"/>
          <w:lang w:val="en-IN"/>
        </w:rPr>
        <w:t xml:space="preserve"> </w:t>
      </w:r>
      <w:proofErr w:type="spellStart"/>
      <w:r>
        <w:rPr>
          <w:rFonts w:eastAsiaTheme="minorHAnsi"/>
          <w:bCs/>
          <w:i/>
          <w:iCs/>
          <w:sz w:val="24"/>
          <w:szCs w:val="24"/>
          <w:lang w:val="en-IN"/>
        </w:rPr>
        <w:t>elastica</w:t>
      </w:r>
      <w:proofErr w:type="spellEnd"/>
      <w:r>
        <w:rPr>
          <w:rFonts w:eastAsiaTheme="minorHAnsi"/>
          <w:bCs/>
          <w:i/>
          <w:iCs/>
          <w:sz w:val="24"/>
          <w:szCs w:val="24"/>
          <w:lang w:val="en-IN"/>
        </w:rPr>
        <w:t xml:space="preserve"> </w:t>
      </w:r>
      <w:r>
        <w:rPr>
          <w:rFonts w:eastAsiaTheme="minorHAnsi"/>
          <w:bCs/>
          <w:sz w:val="24"/>
          <w:szCs w:val="24"/>
          <w:lang w:val="en-IN"/>
        </w:rPr>
        <w:t>(</w:t>
      </w:r>
      <w:proofErr w:type="spellStart"/>
      <w:r>
        <w:rPr>
          <w:rFonts w:eastAsiaTheme="minorHAnsi"/>
          <w:bCs/>
          <w:sz w:val="24"/>
          <w:szCs w:val="24"/>
          <w:lang w:val="en-IN"/>
        </w:rPr>
        <w:t>Desr</w:t>
      </w:r>
      <w:proofErr w:type="spellEnd"/>
      <w:r>
        <w:rPr>
          <w:rFonts w:eastAsiaTheme="minorHAnsi"/>
          <w:bCs/>
          <w:sz w:val="24"/>
          <w:szCs w:val="24"/>
          <w:lang w:val="en-IN"/>
        </w:rPr>
        <w:t xml:space="preserve">.) </w:t>
      </w:r>
      <w:proofErr w:type="spellStart"/>
      <w:proofErr w:type="gramStart"/>
      <w:r>
        <w:rPr>
          <w:rFonts w:eastAsiaTheme="minorHAnsi"/>
          <w:bCs/>
          <w:sz w:val="24"/>
          <w:szCs w:val="24"/>
          <w:lang w:val="en-IN"/>
        </w:rPr>
        <w:t>Danser</w:t>
      </w:r>
      <w:proofErr w:type="spellEnd"/>
      <w:r>
        <w:rPr>
          <w:rFonts w:eastAsiaTheme="minorHAnsi"/>
          <w:bCs/>
          <w:sz w:val="24"/>
          <w:szCs w:val="24"/>
          <w:lang w:val="en-IN"/>
        </w:rPr>
        <w:t>.</w:t>
      </w:r>
      <w:proofErr w:type="gramEnd"/>
      <w:r>
        <w:rPr>
          <w:rFonts w:eastAsiaTheme="minorHAnsi"/>
          <w:bCs/>
          <w:sz w:val="24"/>
          <w:szCs w:val="24"/>
          <w:lang w:val="en-IN"/>
        </w:rPr>
        <w:t xml:space="preserve"> Flora.</w:t>
      </w:r>
    </w:p>
    <w:p w:rsidR="008558E1" w:rsidRDefault="008558E1" w:rsidP="008558E1">
      <w:pPr>
        <w:autoSpaceDE w:val="0"/>
        <w:autoSpaceDN w:val="0"/>
        <w:adjustRightInd w:val="0"/>
        <w:ind w:left="709"/>
        <w:jc w:val="both"/>
        <w:rPr>
          <w:rFonts w:eastAsiaTheme="minorHAnsi"/>
          <w:bCs/>
          <w:sz w:val="24"/>
          <w:szCs w:val="24"/>
          <w:lang w:val="en-IN"/>
        </w:rPr>
      </w:pPr>
    </w:p>
    <w:p w:rsidR="008558E1" w:rsidRDefault="008558E1" w:rsidP="008558E1">
      <w:pPr>
        <w:spacing w:after="120"/>
        <w:ind w:left="709"/>
        <w:jc w:val="both"/>
        <w:rPr>
          <w:sz w:val="24"/>
          <w:szCs w:val="24"/>
        </w:rPr>
      </w:pPr>
      <w:proofErr w:type="gramStart"/>
      <w:r>
        <w:rPr>
          <w:bCs/>
          <w:sz w:val="24"/>
          <w:szCs w:val="24"/>
        </w:rPr>
        <w:t xml:space="preserve">Sunil Kumar KN, </w:t>
      </w:r>
      <w:proofErr w:type="spellStart"/>
      <w:r>
        <w:rPr>
          <w:bCs/>
          <w:sz w:val="24"/>
          <w:szCs w:val="24"/>
        </w:rPr>
        <w:t>Rajakrishnan</w:t>
      </w:r>
      <w:proofErr w:type="spellEnd"/>
      <w:r>
        <w:rPr>
          <w:bCs/>
          <w:sz w:val="24"/>
          <w:szCs w:val="24"/>
        </w:rPr>
        <w:t xml:space="preserve"> R, Thomas J, and</w:t>
      </w:r>
      <w:r>
        <w:rPr>
          <w:bCs/>
          <w:sz w:val="24"/>
          <w:szCs w:val="24"/>
          <w:vertAlign w:val="superscript"/>
        </w:rPr>
        <w:t xml:space="preserve"> </w:t>
      </w:r>
      <w:proofErr w:type="spellStart"/>
      <w:r>
        <w:rPr>
          <w:bCs/>
          <w:sz w:val="24"/>
          <w:szCs w:val="24"/>
        </w:rPr>
        <w:t>Aadinaath</w:t>
      </w:r>
      <w:proofErr w:type="spellEnd"/>
      <w:r>
        <w:rPr>
          <w:bCs/>
          <w:sz w:val="24"/>
          <w:szCs w:val="24"/>
        </w:rPr>
        <w:t xml:space="preserve"> GR. 2016.</w:t>
      </w:r>
      <w:proofErr w:type="gramEnd"/>
      <w:r>
        <w:rPr>
          <w:bCs/>
          <w:sz w:val="24"/>
          <w:szCs w:val="24"/>
        </w:rPr>
        <w:t xml:space="preserve"> </w:t>
      </w:r>
      <w:r>
        <w:rPr>
          <w:sz w:val="24"/>
          <w:szCs w:val="24"/>
        </w:rPr>
        <w:t xml:space="preserve">Evaluation of safety and </w:t>
      </w:r>
      <w:proofErr w:type="spellStart"/>
      <w:r>
        <w:rPr>
          <w:sz w:val="24"/>
          <w:szCs w:val="24"/>
        </w:rPr>
        <w:t>hepatoprotective</w:t>
      </w:r>
      <w:proofErr w:type="spellEnd"/>
      <w:r>
        <w:rPr>
          <w:sz w:val="24"/>
          <w:szCs w:val="24"/>
        </w:rPr>
        <w:t xml:space="preserve"> activity of </w:t>
      </w:r>
      <w:proofErr w:type="spellStart"/>
      <w:r>
        <w:rPr>
          <w:sz w:val="24"/>
          <w:szCs w:val="24"/>
        </w:rPr>
        <w:t>ethanolic</w:t>
      </w:r>
      <w:proofErr w:type="spellEnd"/>
      <w:r>
        <w:rPr>
          <w:sz w:val="24"/>
          <w:szCs w:val="24"/>
        </w:rPr>
        <w:t xml:space="preserve"> and aqueous extracts of </w:t>
      </w:r>
      <w:proofErr w:type="spellStart"/>
      <w:r>
        <w:rPr>
          <w:i/>
          <w:sz w:val="24"/>
          <w:szCs w:val="24"/>
        </w:rPr>
        <w:t>Helicanthus</w:t>
      </w:r>
      <w:proofErr w:type="spellEnd"/>
      <w:r>
        <w:rPr>
          <w:i/>
          <w:sz w:val="24"/>
          <w:szCs w:val="24"/>
        </w:rPr>
        <w:t xml:space="preserve"> </w:t>
      </w:r>
      <w:proofErr w:type="spellStart"/>
      <w:r>
        <w:rPr>
          <w:i/>
          <w:sz w:val="24"/>
          <w:szCs w:val="24"/>
        </w:rPr>
        <w:t>elastica</w:t>
      </w:r>
      <w:proofErr w:type="spellEnd"/>
      <w:r>
        <w:rPr>
          <w:sz w:val="24"/>
          <w:szCs w:val="24"/>
        </w:rPr>
        <w:t xml:space="preserve"> (</w:t>
      </w:r>
      <w:proofErr w:type="spellStart"/>
      <w:r>
        <w:rPr>
          <w:sz w:val="24"/>
          <w:szCs w:val="24"/>
        </w:rPr>
        <w:t>Desr</w:t>
      </w:r>
      <w:proofErr w:type="spellEnd"/>
      <w:r>
        <w:rPr>
          <w:sz w:val="24"/>
          <w:szCs w:val="24"/>
        </w:rPr>
        <w:t xml:space="preserve">.) </w:t>
      </w:r>
      <w:proofErr w:type="spellStart"/>
      <w:proofErr w:type="gramStart"/>
      <w:r>
        <w:rPr>
          <w:sz w:val="24"/>
          <w:szCs w:val="24"/>
        </w:rPr>
        <w:t>Danser</w:t>
      </w:r>
      <w:proofErr w:type="spellEnd"/>
      <w:r>
        <w:rPr>
          <w:sz w:val="24"/>
          <w:szCs w:val="24"/>
        </w:rPr>
        <w:t xml:space="preserve"> on experimental animals.</w:t>
      </w:r>
      <w:proofErr w:type="gramEnd"/>
      <w:r>
        <w:rPr>
          <w:sz w:val="24"/>
          <w:szCs w:val="24"/>
        </w:rPr>
        <w:t xml:space="preserve"> Bangladesh J. Pharmacology</w:t>
      </w:r>
    </w:p>
    <w:p w:rsidR="00356B07" w:rsidRPr="00356B07" w:rsidRDefault="00356B07" w:rsidP="00C95291">
      <w:pPr>
        <w:pStyle w:val="ListParagraph"/>
        <w:rPr>
          <w:rFonts w:cs="Times New Roman"/>
          <w:szCs w:val="24"/>
        </w:rPr>
      </w:pPr>
    </w:p>
    <w:p w:rsidR="00356B07" w:rsidRPr="00356B07" w:rsidRDefault="00672334" w:rsidP="00C95291">
      <w:pPr>
        <w:pStyle w:val="ListParagraph"/>
        <w:ind w:left="0"/>
        <w:rPr>
          <w:rFonts w:cs="Times New Roman"/>
          <w:b/>
          <w:bCs/>
          <w:szCs w:val="24"/>
        </w:rPr>
      </w:pPr>
      <w:r>
        <w:rPr>
          <w:rFonts w:cs="Times New Roman"/>
          <w:b/>
          <w:bCs/>
          <w:szCs w:val="24"/>
        </w:rPr>
        <w:t>Past and present</w:t>
      </w:r>
      <w:r w:rsidR="00356B07" w:rsidRPr="00356B07">
        <w:rPr>
          <w:rFonts w:cs="Times New Roman"/>
          <w:b/>
          <w:bCs/>
          <w:szCs w:val="24"/>
        </w:rPr>
        <w:t xml:space="preserve"> Research Projects</w:t>
      </w:r>
      <w:bookmarkStart w:id="0" w:name="_GoBack"/>
      <w:bookmarkEnd w:id="0"/>
    </w:p>
    <w:p w:rsidR="00356B07" w:rsidRDefault="00356B07" w:rsidP="00C95291">
      <w:pPr>
        <w:pStyle w:val="ListParagraph"/>
        <w:rPr>
          <w:rFonts w:cs="Times New Roman"/>
          <w:szCs w:val="24"/>
        </w:rPr>
      </w:pPr>
    </w:p>
    <w:p w:rsidR="00356B07" w:rsidRPr="009E74FA" w:rsidRDefault="00356B07" w:rsidP="00C95291">
      <w:pPr>
        <w:numPr>
          <w:ilvl w:val="0"/>
          <w:numId w:val="21"/>
        </w:numPr>
        <w:shd w:val="clear" w:color="auto" w:fill="FFFFFF"/>
        <w:overflowPunct w:val="0"/>
        <w:autoSpaceDE w:val="0"/>
        <w:autoSpaceDN w:val="0"/>
        <w:adjustRightInd w:val="0"/>
        <w:jc w:val="both"/>
        <w:textAlignment w:val="baseline"/>
        <w:rPr>
          <w:sz w:val="24"/>
          <w:szCs w:val="24"/>
        </w:rPr>
      </w:pPr>
      <w:r w:rsidRPr="009E74FA">
        <w:rPr>
          <w:sz w:val="24"/>
          <w:szCs w:val="24"/>
        </w:rPr>
        <w:t xml:space="preserve">Conservation and valuation of plant diversity of potential economic value in mountain ecosystems, Kingdom of Saudi Arabia. Project no. 10-ENV1276-02, Funded by King </w:t>
      </w:r>
      <w:proofErr w:type="spellStart"/>
      <w:r w:rsidRPr="009E74FA">
        <w:rPr>
          <w:sz w:val="24"/>
          <w:szCs w:val="24"/>
        </w:rPr>
        <w:t>Abdulaziz</w:t>
      </w:r>
      <w:proofErr w:type="spellEnd"/>
      <w:r w:rsidRPr="009E74FA">
        <w:rPr>
          <w:sz w:val="24"/>
          <w:szCs w:val="24"/>
        </w:rPr>
        <w:t xml:space="preserve"> City for Science and Technology. 2011-2013.</w:t>
      </w:r>
    </w:p>
    <w:p w:rsidR="00356B07" w:rsidRPr="009E74FA" w:rsidRDefault="00356B07" w:rsidP="00C95291">
      <w:pPr>
        <w:pStyle w:val="ListParagraph"/>
        <w:rPr>
          <w:rFonts w:cs="Times New Roman"/>
          <w:szCs w:val="24"/>
        </w:rPr>
      </w:pPr>
    </w:p>
    <w:p w:rsidR="00356B07" w:rsidRDefault="00356B07" w:rsidP="00C95291">
      <w:pPr>
        <w:numPr>
          <w:ilvl w:val="0"/>
          <w:numId w:val="21"/>
        </w:numPr>
        <w:shd w:val="clear" w:color="auto" w:fill="FFFFFF"/>
        <w:overflowPunct w:val="0"/>
        <w:autoSpaceDE w:val="0"/>
        <w:autoSpaceDN w:val="0"/>
        <w:adjustRightInd w:val="0"/>
        <w:jc w:val="both"/>
        <w:textAlignment w:val="baseline"/>
        <w:rPr>
          <w:sz w:val="24"/>
          <w:szCs w:val="24"/>
        </w:rPr>
      </w:pPr>
      <w:r w:rsidRPr="009E74FA">
        <w:rPr>
          <w:color w:val="000000"/>
          <w:sz w:val="24"/>
          <w:szCs w:val="24"/>
        </w:rPr>
        <w:t>Impact assessment and management of invasive species in plant diversity centres and agriculture fields of Saudi Arabia</w:t>
      </w:r>
      <w:r w:rsidRPr="009E74FA">
        <w:rPr>
          <w:sz w:val="24"/>
          <w:szCs w:val="24"/>
        </w:rPr>
        <w:t xml:space="preserve">, Project No. 10-ENV1295-02, Funded by King </w:t>
      </w:r>
      <w:proofErr w:type="spellStart"/>
      <w:r w:rsidRPr="009E74FA">
        <w:rPr>
          <w:sz w:val="24"/>
          <w:szCs w:val="24"/>
        </w:rPr>
        <w:t>Abdulaziz</w:t>
      </w:r>
      <w:proofErr w:type="spellEnd"/>
      <w:r w:rsidRPr="009E74FA">
        <w:rPr>
          <w:sz w:val="24"/>
          <w:szCs w:val="24"/>
        </w:rPr>
        <w:t xml:space="preserve"> City for Science and Technology. 2011-2013.</w:t>
      </w:r>
    </w:p>
    <w:p w:rsidR="00356B07" w:rsidRDefault="00356B07" w:rsidP="00C95291">
      <w:pPr>
        <w:pStyle w:val="ListParagraph"/>
        <w:rPr>
          <w:szCs w:val="24"/>
        </w:rPr>
      </w:pPr>
    </w:p>
    <w:p w:rsidR="00B05684" w:rsidRPr="00B05684" w:rsidRDefault="00356B07" w:rsidP="00C95291">
      <w:pPr>
        <w:numPr>
          <w:ilvl w:val="0"/>
          <w:numId w:val="21"/>
        </w:numPr>
        <w:shd w:val="clear" w:color="auto" w:fill="FFFFFF"/>
        <w:overflowPunct w:val="0"/>
        <w:autoSpaceDE w:val="0"/>
        <w:autoSpaceDN w:val="0"/>
        <w:adjustRightInd w:val="0"/>
        <w:jc w:val="both"/>
        <w:textAlignment w:val="baseline"/>
        <w:rPr>
          <w:color w:val="000000" w:themeColor="text1"/>
          <w:sz w:val="24"/>
          <w:szCs w:val="24"/>
        </w:rPr>
      </w:pPr>
      <w:r w:rsidRPr="00B05684">
        <w:rPr>
          <w:sz w:val="24"/>
          <w:szCs w:val="24"/>
        </w:rPr>
        <w:t xml:space="preserve">Establishment of DNA bank for Flora of Saudi Arabia. Project No. 10-BIO-1289-02. Funded by King </w:t>
      </w:r>
      <w:proofErr w:type="spellStart"/>
      <w:r w:rsidRPr="00B05684">
        <w:rPr>
          <w:sz w:val="24"/>
          <w:szCs w:val="24"/>
        </w:rPr>
        <w:t>Abdulaziz</w:t>
      </w:r>
      <w:proofErr w:type="spellEnd"/>
      <w:r w:rsidRPr="00B05684">
        <w:rPr>
          <w:sz w:val="24"/>
          <w:szCs w:val="24"/>
        </w:rPr>
        <w:t xml:space="preserve"> City for Science and Technology. 2011-2013</w:t>
      </w:r>
    </w:p>
    <w:p w:rsidR="00B05684" w:rsidRPr="00B05684" w:rsidRDefault="00B05684" w:rsidP="00C95291">
      <w:pPr>
        <w:shd w:val="clear" w:color="auto" w:fill="FFFFFF"/>
        <w:overflowPunct w:val="0"/>
        <w:autoSpaceDE w:val="0"/>
        <w:autoSpaceDN w:val="0"/>
        <w:adjustRightInd w:val="0"/>
        <w:jc w:val="both"/>
        <w:textAlignment w:val="baseline"/>
        <w:rPr>
          <w:color w:val="000000" w:themeColor="text1"/>
          <w:sz w:val="24"/>
          <w:szCs w:val="24"/>
        </w:rPr>
      </w:pPr>
    </w:p>
    <w:p w:rsidR="00B05684" w:rsidRPr="00B05684" w:rsidRDefault="00356B07" w:rsidP="00C95291">
      <w:pPr>
        <w:numPr>
          <w:ilvl w:val="0"/>
          <w:numId w:val="21"/>
        </w:numPr>
        <w:shd w:val="clear" w:color="auto" w:fill="FFFFFF"/>
        <w:overflowPunct w:val="0"/>
        <w:autoSpaceDE w:val="0"/>
        <w:autoSpaceDN w:val="0"/>
        <w:adjustRightInd w:val="0"/>
        <w:jc w:val="both"/>
        <w:textAlignment w:val="baseline"/>
        <w:rPr>
          <w:color w:val="000000" w:themeColor="text1"/>
          <w:sz w:val="24"/>
          <w:szCs w:val="24"/>
        </w:rPr>
      </w:pPr>
      <w:r w:rsidRPr="00B05684">
        <w:rPr>
          <w:color w:val="000000" w:themeColor="text1"/>
          <w:sz w:val="24"/>
          <w:szCs w:val="24"/>
        </w:rPr>
        <w:t>Checklist of the Plants of the Arabian Peninsula, Royal Botanic Gardens, KEW, UK. (A project to create and maintain a searchable online database of plants of the Arabian Peninsula).</w:t>
      </w:r>
    </w:p>
    <w:p w:rsidR="00B05684" w:rsidRPr="00B05684" w:rsidRDefault="00B05684" w:rsidP="00C95291">
      <w:pPr>
        <w:shd w:val="clear" w:color="auto" w:fill="FFFFFF"/>
        <w:overflowPunct w:val="0"/>
        <w:autoSpaceDE w:val="0"/>
        <w:autoSpaceDN w:val="0"/>
        <w:adjustRightInd w:val="0"/>
        <w:jc w:val="both"/>
        <w:textAlignment w:val="baseline"/>
        <w:rPr>
          <w:color w:val="000000" w:themeColor="text1"/>
          <w:sz w:val="24"/>
          <w:szCs w:val="24"/>
        </w:rPr>
      </w:pPr>
    </w:p>
    <w:p w:rsidR="00B05684" w:rsidRPr="00672334" w:rsidRDefault="00B05684" w:rsidP="00C95291">
      <w:pPr>
        <w:numPr>
          <w:ilvl w:val="0"/>
          <w:numId w:val="21"/>
        </w:numPr>
        <w:shd w:val="clear" w:color="auto" w:fill="FFFFFF"/>
        <w:overflowPunct w:val="0"/>
        <w:autoSpaceDE w:val="0"/>
        <w:autoSpaceDN w:val="0"/>
        <w:adjustRightInd w:val="0"/>
        <w:jc w:val="both"/>
        <w:textAlignment w:val="baseline"/>
        <w:rPr>
          <w:color w:val="000000" w:themeColor="text1"/>
          <w:sz w:val="24"/>
          <w:szCs w:val="24"/>
        </w:rPr>
      </w:pPr>
      <w:r w:rsidRPr="00B05684">
        <w:rPr>
          <w:rFonts w:eastAsiaTheme="minorHAnsi"/>
          <w:sz w:val="24"/>
          <w:szCs w:val="24"/>
          <w:lang w:val="en-US"/>
        </w:rPr>
        <w:t xml:space="preserve">Monitoring and assessing the environmental impacts of off-road driving on natural recreational areas in central Saudi Arabia by using remote sensing. </w:t>
      </w:r>
      <w:r w:rsidRPr="00B05684">
        <w:rPr>
          <w:sz w:val="24"/>
          <w:szCs w:val="24"/>
        </w:rPr>
        <w:t xml:space="preserve">Project No. </w:t>
      </w:r>
      <w:r w:rsidRPr="00B05684">
        <w:rPr>
          <w:rFonts w:eastAsiaTheme="minorHAnsi"/>
          <w:sz w:val="24"/>
          <w:szCs w:val="24"/>
          <w:lang w:val="en-US"/>
        </w:rPr>
        <w:t>12-ENV2776-08</w:t>
      </w:r>
      <w:r w:rsidRPr="00B05684">
        <w:rPr>
          <w:sz w:val="24"/>
          <w:szCs w:val="24"/>
        </w:rPr>
        <w:t xml:space="preserve">, Funded by King </w:t>
      </w:r>
      <w:proofErr w:type="spellStart"/>
      <w:r w:rsidRPr="00B05684">
        <w:rPr>
          <w:sz w:val="24"/>
          <w:szCs w:val="24"/>
        </w:rPr>
        <w:t>Abdulaziz</w:t>
      </w:r>
      <w:proofErr w:type="spellEnd"/>
      <w:r w:rsidRPr="00B05684">
        <w:rPr>
          <w:sz w:val="24"/>
          <w:szCs w:val="24"/>
        </w:rPr>
        <w:t xml:space="preserve"> City for Science and Technology. 2014-2016</w:t>
      </w:r>
      <w:r w:rsidR="00BF5D3D">
        <w:rPr>
          <w:sz w:val="24"/>
          <w:szCs w:val="24"/>
        </w:rPr>
        <w:t>.</w:t>
      </w:r>
    </w:p>
    <w:p w:rsidR="00672334" w:rsidRDefault="00672334" w:rsidP="00672334">
      <w:pPr>
        <w:pStyle w:val="ListParagraph"/>
        <w:rPr>
          <w:color w:val="000000" w:themeColor="text1"/>
          <w:szCs w:val="24"/>
        </w:rPr>
      </w:pPr>
    </w:p>
    <w:p w:rsidR="00672334" w:rsidRPr="00672334" w:rsidRDefault="00672334" w:rsidP="00672334">
      <w:pPr>
        <w:pStyle w:val="ListParagraph"/>
        <w:numPr>
          <w:ilvl w:val="0"/>
          <w:numId w:val="21"/>
        </w:numPr>
        <w:spacing w:before="120" w:after="120"/>
        <w:rPr>
          <w:bCs/>
          <w:color w:val="000000"/>
          <w:szCs w:val="24"/>
        </w:rPr>
      </w:pPr>
      <w:r w:rsidRPr="00672334">
        <w:rPr>
          <w:bCs/>
          <w:color w:val="000000"/>
          <w:szCs w:val="24"/>
        </w:rPr>
        <w:t xml:space="preserve">Wetland monitoring in the Kingdom of Saudi Arabia: an assessment tool of global changes. Project no. </w:t>
      </w:r>
      <w:r w:rsidRPr="00672334">
        <w:rPr>
          <w:rFonts w:eastAsiaTheme="minorHAnsi"/>
          <w:szCs w:val="24"/>
          <w:lang w:val="en-IN"/>
        </w:rPr>
        <w:t xml:space="preserve">12-ENV2569-02. </w:t>
      </w:r>
      <w:r w:rsidRPr="00672334">
        <w:rPr>
          <w:szCs w:val="24"/>
        </w:rPr>
        <w:t xml:space="preserve">Funded by King </w:t>
      </w:r>
      <w:proofErr w:type="spellStart"/>
      <w:r w:rsidRPr="00672334">
        <w:rPr>
          <w:szCs w:val="24"/>
        </w:rPr>
        <w:t>Abdulaziz</w:t>
      </w:r>
      <w:proofErr w:type="spellEnd"/>
      <w:r w:rsidRPr="00672334">
        <w:rPr>
          <w:szCs w:val="24"/>
        </w:rPr>
        <w:t xml:space="preserve"> City for Science and Technology. 2014-2016.</w:t>
      </w:r>
    </w:p>
    <w:p w:rsidR="00B05684" w:rsidRPr="00B05684" w:rsidRDefault="00B05684" w:rsidP="00C95291">
      <w:pPr>
        <w:pStyle w:val="ListParagraph"/>
        <w:shd w:val="clear" w:color="auto" w:fill="FFFFFF"/>
        <w:overflowPunct w:val="0"/>
        <w:autoSpaceDE w:val="0"/>
        <w:autoSpaceDN w:val="0"/>
        <w:adjustRightInd w:val="0"/>
        <w:textAlignment w:val="baseline"/>
        <w:rPr>
          <w:color w:val="000000" w:themeColor="text1"/>
          <w:szCs w:val="24"/>
        </w:rPr>
      </w:pPr>
    </w:p>
    <w:p w:rsidR="00356B07" w:rsidRDefault="00356B07" w:rsidP="00C95291">
      <w:pPr>
        <w:shd w:val="clear" w:color="auto" w:fill="FFFFFF"/>
        <w:overflowPunct w:val="0"/>
        <w:autoSpaceDE w:val="0"/>
        <w:autoSpaceDN w:val="0"/>
        <w:adjustRightInd w:val="0"/>
        <w:ind w:left="720"/>
        <w:jc w:val="both"/>
        <w:textAlignment w:val="baseline"/>
        <w:rPr>
          <w:sz w:val="24"/>
          <w:szCs w:val="24"/>
        </w:rPr>
      </w:pPr>
    </w:p>
    <w:p w:rsidR="00A83E39" w:rsidRPr="00015870" w:rsidRDefault="00A83E39" w:rsidP="00C95291">
      <w:pPr>
        <w:shd w:val="clear" w:color="auto" w:fill="FFFFFF"/>
        <w:overflowPunct w:val="0"/>
        <w:autoSpaceDE w:val="0"/>
        <w:autoSpaceDN w:val="0"/>
        <w:adjustRightInd w:val="0"/>
        <w:jc w:val="both"/>
        <w:textAlignment w:val="baseline"/>
        <w:rPr>
          <w:b/>
          <w:bCs/>
          <w:sz w:val="24"/>
          <w:szCs w:val="24"/>
        </w:rPr>
      </w:pPr>
      <w:r w:rsidRPr="00015870">
        <w:rPr>
          <w:b/>
          <w:bCs/>
          <w:sz w:val="24"/>
          <w:szCs w:val="24"/>
        </w:rPr>
        <w:t>Conferences</w:t>
      </w:r>
    </w:p>
    <w:p w:rsidR="00A83E39" w:rsidRDefault="00A83E39" w:rsidP="00C95291">
      <w:pPr>
        <w:shd w:val="clear" w:color="auto" w:fill="FFFFFF"/>
        <w:overflowPunct w:val="0"/>
        <w:autoSpaceDE w:val="0"/>
        <w:autoSpaceDN w:val="0"/>
        <w:adjustRightInd w:val="0"/>
        <w:ind w:left="720"/>
        <w:jc w:val="both"/>
        <w:textAlignment w:val="baseline"/>
        <w:rPr>
          <w:sz w:val="24"/>
          <w:szCs w:val="24"/>
        </w:rPr>
      </w:pPr>
    </w:p>
    <w:p w:rsidR="00A83E39" w:rsidRPr="0015635E" w:rsidRDefault="00A83E39" w:rsidP="00C95291">
      <w:pPr>
        <w:pStyle w:val="ListParagraph"/>
        <w:numPr>
          <w:ilvl w:val="0"/>
          <w:numId w:val="23"/>
        </w:numPr>
        <w:rPr>
          <w:szCs w:val="24"/>
        </w:rPr>
      </w:pPr>
      <w:r w:rsidRPr="0015635E">
        <w:rPr>
          <w:szCs w:val="24"/>
        </w:rPr>
        <w:t xml:space="preserve">Jacob Thomas </w:t>
      </w:r>
      <w:proofErr w:type="spellStart"/>
      <w:r w:rsidRPr="0015635E">
        <w:rPr>
          <w:szCs w:val="24"/>
        </w:rPr>
        <w:t>Pandalayil</w:t>
      </w:r>
      <w:proofErr w:type="spellEnd"/>
      <w:r w:rsidRPr="0015635E">
        <w:rPr>
          <w:szCs w:val="24"/>
        </w:rPr>
        <w:t xml:space="preserve"> and Ahmed H. </w:t>
      </w:r>
      <w:proofErr w:type="spellStart"/>
      <w:r w:rsidRPr="0015635E">
        <w:rPr>
          <w:szCs w:val="24"/>
        </w:rPr>
        <w:t>Alfarhan</w:t>
      </w:r>
      <w:proofErr w:type="spellEnd"/>
      <w:r w:rsidRPr="0015635E">
        <w:rPr>
          <w:szCs w:val="24"/>
        </w:rPr>
        <w:t xml:space="preserve"> </w:t>
      </w:r>
      <w:r w:rsidRPr="0015635E">
        <w:rPr>
          <w:rFonts w:cs="Times New Roman"/>
          <w:szCs w:val="24"/>
        </w:rPr>
        <w:t>Impact of invasive species on natural plant communities and agriculture lands in Saudi Arabia.</w:t>
      </w:r>
      <w:r w:rsidRPr="0015635E">
        <w:rPr>
          <w:szCs w:val="24"/>
        </w:rPr>
        <w:t xml:space="preserve"> 2013. Plant life of southwest Asia, Royal Botanic Gardens, </w:t>
      </w:r>
      <w:proofErr w:type="gramStart"/>
      <w:r w:rsidRPr="0015635E">
        <w:rPr>
          <w:szCs w:val="24"/>
        </w:rPr>
        <w:t>Edinburgh</w:t>
      </w:r>
      <w:proofErr w:type="gramEnd"/>
      <w:r w:rsidRPr="0015635E">
        <w:rPr>
          <w:szCs w:val="24"/>
        </w:rPr>
        <w:t xml:space="preserve">, UK. July 1-5, 2013. </w:t>
      </w:r>
    </w:p>
    <w:p w:rsidR="00A83E39" w:rsidRPr="0015635E" w:rsidRDefault="00A83E39" w:rsidP="00C95291">
      <w:pPr>
        <w:shd w:val="clear" w:color="auto" w:fill="FFFFFF"/>
        <w:overflowPunct w:val="0"/>
        <w:autoSpaceDE w:val="0"/>
        <w:autoSpaceDN w:val="0"/>
        <w:adjustRightInd w:val="0"/>
        <w:ind w:left="720" w:hanging="360"/>
        <w:textAlignment w:val="baseline"/>
        <w:rPr>
          <w:sz w:val="24"/>
          <w:szCs w:val="24"/>
        </w:rPr>
      </w:pPr>
    </w:p>
    <w:p w:rsidR="00B05684" w:rsidRPr="00B05684" w:rsidRDefault="0015635E" w:rsidP="00C95291">
      <w:pPr>
        <w:pStyle w:val="ListParagraph"/>
        <w:numPr>
          <w:ilvl w:val="0"/>
          <w:numId w:val="23"/>
        </w:numPr>
        <w:shd w:val="clear" w:color="auto" w:fill="FFFFFF"/>
        <w:overflowPunct w:val="0"/>
        <w:autoSpaceDE w:val="0"/>
        <w:autoSpaceDN w:val="0"/>
        <w:adjustRightInd w:val="0"/>
        <w:textAlignment w:val="baseline"/>
        <w:rPr>
          <w:szCs w:val="24"/>
        </w:rPr>
      </w:pPr>
      <w:proofErr w:type="spellStart"/>
      <w:r w:rsidRPr="0015635E">
        <w:rPr>
          <w:szCs w:val="24"/>
        </w:rPr>
        <w:t>Sivadasan</w:t>
      </w:r>
      <w:proofErr w:type="spellEnd"/>
      <w:r w:rsidRPr="0015635E">
        <w:rPr>
          <w:szCs w:val="24"/>
        </w:rPr>
        <w:t xml:space="preserve"> M., </w:t>
      </w:r>
      <w:proofErr w:type="spellStart"/>
      <w:r w:rsidRPr="0015635E">
        <w:rPr>
          <w:szCs w:val="24"/>
        </w:rPr>
        <w:t>Sulaiman</w:t>
      </w:r>
      <w:proofErr w:type="spellEnd"/>
      <w:r w:rsidRPr="0015635E">
        <w:rPr>
          <w:szCs w:val="24"/>
        </w:rPr>
        <w:t xml:space="preserve"> Ali A. </w:t>
      </w:r>
      <w:proofErr w:type="spellStart"/>
      <w:r w:rsidRPr="0015635E">
        <w:rPr>
          <w:szCs w:val="24"/>
        </w:rPr>
        <w:t>Alharbi</w:t>
      </w:r>
      <w:proofErr w:type="spellEnd"/>
      <w:r w:rsidRPr="0015635E">
        <w:rPr>
          <w:szCs w:val="24"/>
        </w:rPr>
        <w:t xml:space="preserve">, Ahmed H. </w:t>
      </w:r>
      <w:proofErr w:type="spellStart"/>
      <w:r w:rsidRPr="0015635E">
        <w:rPr>
          <w:szCs w:val="24"/>
        </w:rPr>
        <w:t>Alfarhan</w:t>
      </w:r>
      <w:proofErr w:type="spellEnd"/>
      <w:r w:rsidRPr="0015635E">
        <w:rPr>
          <w:szCs w:val="24"/>
        </w:rPr>
        <w:t xml:space="preserve">, </w:t>
      </w:r>
      <w:proofErr w:type="spellStart"/>
      <w:r w:rsidRPr="0015635E">
        <w:rPr>
          <w:szCs w:val="24"/>
        </w:rPr>
        <w:t>Najat</w:t>
      </w:r>
      <w:proofErr w:type="spellEnd"/>
      <w:r w:rsidRPr="0015635E">
        <w:rPr>
          <w:szCs w:val="24"/>
        </w:rPr>
        <w:t xml:space="preserve"> </w:t>
      </w:r>
      <w:proofErr w:type="spellStart"/>
      <w:r w:rsidRPr="0015635E">
        <w:rPr>
          <w:szCs w:val="24"/>
        </w:rPr>
        <w:t>Abdulwahab</w:t>
      </w:r>
      <w:proofErr w:type="spellEnd"/>
      <w:r w:rsidRPr="0015635E">
        <w:rPr>
          <w:szCs w:val="24"/>
        </w:rPr>
        <w:t xml:space="preserve"> </w:t>
      </w:r>
      <w:proofErr w:type="spellStart"/>
      <w:r w:rsidRPr="0015635E">
        <w:rPr>
          <w:szCs w:val="24"/>
        </w:rPr>
        <w:t>Bukhari</w:t>
      </w:r>
      <w:proofErr w:type="spellEnd"/>
      <w:r w:rsidRPr="0015635E">
        <w:rPr>
          <w:szCs w:val="24"/>
        </w:rPr>
        <w:t xml:space="preserve">, Mohamed </w:t>
      </w:r>
      <w:proofErr w:type="spellStart"/>
      <w:r w:rsidRPr="0015635E">
        <w:rPr>
          <w:szCs w:val="24"/>
        </w:rPr>
        <w:t>Abd</w:t>
      </w:r>
      <w:proofErr w:type="spellEnd"/>
      <w:r w:rsidRPr="0015635E">
        <w:rPr>
          <w:szCs w:val="24"/>
        </w:rPr>
        <w:t xml:space="preserve"> El-</w:t>
      </w:r>
      <w:proofErr w:type="spellStart"/>
      <w:r w:rsidRPr="0015635E">
        <w:rPr>
          <w:szCs w:val="24"/>
        </w:rPr>
        <w:t>Raouf</w:t>
      </w:r>
      <w:proofErr w:type="spellEnd"/>
      <w:r w:rsidRPr="0015635E">
        <w:rPr>
          <w:szCs w:val="24"/>
        </w:rPr>
        <w:t xml:space="preserve"> El-Sheikh &amp; Jacob Thomas 2014.  </w:t>
      </w:r>
      <w:r w:rsidR="00A83E39" w:rsidRPr="0015635E">
        <w:rPr>
          <w:szCs w:val="24"/>
        </w:rPr>
        <w:t xml:space="preserve">Analysis </w:t>
      </w:r>
      <w:proofErr w:type="gramStart"/>
      <w:r w:rsidR="00A83E39" w:rsidRPr="0015635E">
        <w:rPr>
          <w:szCs w:val="24"/>
        </w:rPr>
        <w:t>Of</w:t>
      </w:r>
      <w:proofErr w:type="gramEnd"/>
      <w:r w:rsidR="00A83E39" w:rsidRPr="0015635E">
        <w:rPr>
          <w:szCs w:val="24"/>
        </w:rPr>
        <w:t xml:space="preserve"> Flora Of Saudi Arabia, And Floristic Impediments In Development Of Software For Computer-Based Identification Of Plants. International Journal of Arts and Sciences</w:t>
      </w:r>
      <w:proofErr w:type="gramStart"/>
      <w:r w:rsidR="00A83E39" w:rsidRPr="0015635E">
        <w:rPr>
          <w:szCs w:val="24"/>
        </w:rPr>
        <w:t>,  (</w:t>
      </w:r>
      <w:proofErr w:type="gramEnd"/>
      <w:r w:rsidR="00A83E39" w:rsidRPr="0015635E">
        <w:rPr>
          <w:szCs w:val="24"/>
        </w:rPr>
        <w:t xml:space="preserve">IJAS) International Conference for Academic Disciplines at Anglo-American University, </w:t>
      </w:r>
      <w:proofErr w:type="spellStart"/>
      <w:r w:rsidR="00A83E39" w:rsidRPr="0015635E">
        <w:rPr>
          <w:szCs w:val="24"/>
        </w:rPr>
        <w:t>Lázeňská</w:t>
      </w:r>
      <w:proofErr w:type="spellEnd"/>
      <w:r w:rsidR="00A83E39" w:rsidRPr="0015635E">
        <w:rPr>
          <w:szCs w:val="24"/>
        </w:rPr>
        <w:t xml:space="preserve"> 4, 118 00 </w:t>
      </w:r>
      <w:proofErr w:type="spellStart"/>
      <w:r w:rsidR="00A83E39" w:rsidRPr="0015635E">
        <w:rPr>
          <w:szCs w:val="24"/>
        </w:rPr>
        <w:lastRenderedPageBreak/>
        <w:t>Praha</w:t>
      </w:r>
      <w:proofErr w:type="spellEnd"/>
      <w:r w:rsidR="00A83E39" w:rsidRPr="0015635E">
        <w:rPr>
          <w:szCs w:val="24"/>
        </w:rPr>
        <w:t xml:space="preserve"> 1, Czech Republic, from 10 to 13 June 2014.</w:t>
      </w:r>
      <w:r w:rsidR="00A83E39" w:rsidRPr="0015635E">
        <w:rPr>
          <w:szCs w:val="24"/>
        </w:rPr>
        <w:cr/>
      </w:r>
    </w:p>
    <w:p w:rsidR="00672334" w:rsidRPr="00672334" w:rsidRDefault="00B05684" w:rsidP="00672334">
      <w:pPr>
        <w:pStyle w:val="ListParagraph"/>
        <w:numPr>
          <w:ilvl w:val="0"/>
          <w:numId w:val="23"/>
        </w:numPr>
        <w:tabs>
          <w:tab w:val="left" w:pos="8670"/>
        </w:tabs>
        <w:autoSpaceDE w:val="0"/>
        <w:autoSpaceDN w:val="0"/>
        <w:adjustRightInd w:val="0"/>
        <w:rPr>
          <w:rFonts w:cs="Times New Roman"/>
          <w:color w:val="000000" w:themeColor="text1"/>
          <w:szCs w:val="24"/>
        </w:rPr>
      </w:pPr>
      <w:r>
        <w:rPr>
          <w:szCs w:val="24"/>
        </w:rPr>
        <w:t>El-Sheikh, M.A.</w:t>
      </w:r>
      <w:proofErr w:type="gramStart"/>
      <w:r>
        <w:rPr>
          <w:szCs w:val="24"/>
        </w:rPr>
        <w:t>;  Thomas</w:t>
      </w:r>
      <w:proofErr w:type="gramEnd"/>
      <w:r>
        <w:rPr>
          <w:szCs w:val="24"/>
        </w:rPr>
        <w:t xml:space="preserve">, J.; </w:t>
      </w:r>
      <w:proofErr w:type="spellStart"/>
      <w:r>
        <w:rPr>
          <w:szCs w:val="24"/>
        </w:rPr>
        <w:t>Alfarhan</w:t>
      </w:r>
      <w:proofErr w:type="spellEnd"/>
      <w:r>
        <w:rPr>
          <w:szCs w:val="24"/>
        </w:rPr>
        <w:t xml:space="preserve">, A.H. </w:t>
      </w:r>
      <w:proofErr w:type="spellStart"/>
      <w:r>
        <w:rPr>
          <w:szCs w:val="24"/>
        </w:rPr>
        <w:t>Sivadasan</w:t>
      </w:r>
      <w:proofErr w:type="spellEnd"/>
      <w:r>
        <w:rPr>
          <w:szCs w:val="24"/>
        </w:rPr>
        <w:t xml:space="preserve">, M., </w:t>
      </w:r>
      <w:proofErr w:type="spellStart"/>
      <w:r>
        <w:rPr>
          <w:szCs w:val="24"/>
        </w:rPr>
        <w:t>Hennekens</w:t>
      </w:r>
      <w:proofErr w:type="spellEnd"/>
      <w:r>
        <w:rPr>
          <w:szCs w:val="24"/>
        </w:rPr>
        <w:t xml:space="preserve">, S.M.; </w:t>
      </w:r>
      <w:proofErr w:type="spellStart"/>
      <w:r>
        <w:rPr>
          <w:szCs w:val="24"/>
        </w:rPr>
        <w:t>Schaminee</w:t>
      </w:r>
      <w:proofErr w:type="spellEnd"/>
      <w:r>
        <w:rPr>
          <w:szCs w:val="24"/>
        </w:rPr>
        <w:t xml:space="preserve">, J.H.J. and </w:t>
      </w:r>
      <w:proofErr w:type="spellStart"/>
      <w:r>
        <w:rPr>
          <w:szCs w:val="24"/>
        </w:rPr>
        <w:t>Muchna</w:t>
      </w:r>
      <w:proofErr w:type="spellEnd"/>
      <w:r>
        <w:rPr>
          <w:szCs w:val="24"/>
        </w:rPr>
        <w:t xml:space="preserve">, L. Vegetation database of Najd-  the central region of Saudi Arabia: An overview. </w:t>
      </w:r>
      <w:r w:rsidRPr="00A1386F">
        <w:rPr>
          <w:rFonts w:cs="Times New Roman"/>
          <w:color w:val="000000" w:themeColor="text1"/>
          <w:szCs w:val="24"/>
        </w:rPr>
        <w:t xml:space="preserve">Poster in International Association for Vegetation Science (IVAS). 1-5 Sept., 2014 in Perth, Australia. </w:t>
      </w:r>
    </w:p>
    <w:p w:rsidR="00B05684" w:rsidRPr="0015635E" w:rsidRDefault="00B05684" w:rsidP="00C95291">
      <w:pPr>
        <w:pStyle w:val="ListParagraph"/>
        <w:shd w:val="clear" w:color="auto" w:fill="FFFFFF"/>
        <w:overflowPunct w:val="0"/>
        <w:autoSpaceDE w:val="0"/>
        <w:autoSpaceDN w:val="0"/>
        <w:adjustRightInd w:val="0"/>
        <w:textAlignment w:val="baseline"/>
        <w:rPr>
          <w:szCs w:val="24"/>
        </w:rPr>
      </w:pPr>
    </w:p>
    <w:p w:rsidR="00056135" w:rsidRPr="00056135" w:rsidRDefault="00056135" w:rsidP="00C95291">
      <w:pPr>
        <w:rPr>
          <w:szCs w:val="24"/>
          <w:lang w:val="en-US"/>
        </w:rPr>
      </w:pPr>
    </w:p>
    <w:p w:rsidR="008E3AA8" w:rsidRPr="009E74FA" w:rsidRDefault="00101A5F" w:rsidP="00C95291">
      <w:pPr>
        <w:pStyle w:val="BodyTextIndent"/>
        <w:ind w:hanging="283"/>
        <w:rPr>
          <w:b/>
          <w:bCs/>
          <w:sz w:val="24"/>
          <w:szCs w:val="24"/>
        </w:rPr>
      </w:pPr>
      <w:r>
        <w:rPr>
          <w:b/>
          <w:bCs/>
          <w:sz w:val="24"/>
          <w:szCs w:val="24"/>
        </w:rPr>
        <w:t xml:space="preserve">Survey and </w:t>
      </w:r>
      <w:r w:rsidR="008E3AA8" w:rsidRPr="009E74FA">
        <w:rPr>
          <w:b/>
          <w:bCs/>
          <w:sz w:val="24"/>
          <w:szCs w:val="24"/>
        </w:rPr>
        <w:t>Research Projects</w:t>
      </w:r>
      <w:r>
        <w:rPr>
          <w:b/>
          <w:bCs/>
          <w:sz w:val="24"/>
          <w:szCs w:val="24"/>
        </w:rPr>
        <w:t>/Reports</w:t>
      </w:r>
    </w:p>
    <w:p w:rsidR="008E3AA8" w:rsidRPr="00356B07" w:rsidRDefault="008E3AA8" w:rsidP="00C95291">
      <w:pPr>
        <w:pStyle w:val="ListParagraph"/>
        <w:numPr>
          <w:ilvl w:val="0"/>
          <w:numId w:val="15"/>
        </w:numPr>
        <w:tabs>
          <w:tab w:val="center" w:pos="709"/>
        </w:tabs>
        <w:overflowPunct w:val="0"/>
        <w:autoSpaceDE w:val="0"/>
        <w:autoSpaceDN w:val="0"/>
        <w:adjustRightInd w:val="0"/>
        <w:textAlignment w:val="baseline"/>
        <w:rPr>
          <w:b/>
          <w:bCs/>
          <w:i/>
          <w:iCs/>
          <w:color w:val="000000"/>
          <w:szCs w:val="24"/>
        </w:rPr>
      </w:pPr>
      <w:r w:rsidRPr="00356B07">
        <w:rPr>
          <w:color w:val="000000"/>
          <w:szCs w:val="24"/>
        </w:rPr>
        <w:t xml:space="preserve">The possibility of benefiting from wild plants growing in the Kingdom for horticultural and ornamental use in cities. Funded by King </w:t>
      </w:r>
      <w:proofErr w:type="spellStart"/>
      <w:r w:rsidRPr="00356B07">
        <w:rPr>
          <w:color w:val="000000"/>
          <w:szCs w:val="24"/>
        </w:rPr>
        <w:t>Abdulaziz</w:t>
      </w:r>
      <w:proofErr w:type="spellEnd"/>
      <w:r w:rsidRPr="00356B07">
        <w:rPr>
          <w:color w:val="000000"/>
          <w:szCs w:val="24"/>
        </w:rPr>
        <w:t xml:space="preserve"> City for Science and Technology, Riyadh. 1997-1999.</w:t>
      </w:r>
    </w:p>
    <w:p w:rsidR="008E3AA8" w:rsidRPr="009E74FA" w:rsidRDefault="008E3AA8" w:rsidP="00C95291">
      <w:pPr>
        <w:tabs>
          <w:tab w:val="num" w:pos="90"/>
          <w:tab w:val="center" w:pos="8460"/>
        </w:tabs>
        <w:ind w:left="90"/>
        <w:jc w:val="both"/>
        <w:rPr>
          <w:b/>
          <w:bCs/>
          <w:i/>
          <w:iCs/>
          <w:color w:val="000000"/>
          <w:sz w:val="24"/>
          <w:szCs w:val="24"/>
        </w:rPr>
      </w:pPr>
    </w:p>
    <w:p w:rsidR="008E3AA8" w:rsidRPr="009E74FA" w:rsidRDefault="008E3AA8" w:rsidP="00C95291">
      <w:pPr>
        <w:pStyle w:val="Heading4"/>
        <w:numPr>
          <w:ilvl w:val="0"/>
          <w:numId w:val="15"/>
        </w:numPr>
        <w:tabs>
          <w:tab w:val="left" w:pos="709"/>
          <w:tab w:val="center" w:pos="8460"/>
        </w:tabs>
        <w:overflowPunct w:val="0"/>
        <w:autoSpaceDE w:val="0"/>
        <w:autoSpaceDN w:val="0"/>
        <w:adjustRightInd w:val="0"/>
        <w:spacing w:before="0" w:after="0"/>
        <w:textAlignment w:val="baseline"/>
        <w:rPr>
          <w:rFonts w:cs="Times New Roman"/>
          <w:sz w:val="24"/>
          <w:szCs w:val="24"/>
        </w:rPr>
      </w:pPr>
      <w:r w:rsidRPr="009E74FA">
        <w:rPr>
          <w:rFonts w:cs="Times New Roman"/>
          <w:b w:val="0"/>
          <w:bCs w:val="0"/>
          <w:sz w:val="24"/>
          <w:szCs w:val="24"/>
        </w:rPr>
        <w:t xml:space="preserve">Flora of </w:t>
      </w:r>
      <w:proofErr w:type="spellStart"/>
      <w:r w:rsidRPr="009E74FA">
        <w:rPr>
          <w:rFonts w:cs="Times New Roman"/>
          <w:b w:val="0"/>
          <w:bCs w:val="0"/>
          <w:sz w:val="24"/>
          <w:szCs w:val="24"/>
        </w:rPr>
        <w:t>Jizan</w:t>
      </w:r>
      <w:proofErr w:type="spellEnd"/>
      <w:r w:rsidRPr="009E74FA">
        <w:rPr>
          <w:rFonts w:cs="Times New Roman"/>
          <w:b w:val="0"/>
          <w:bCs w:val="0"/>
          <w:sz w:val="24"/>
          <w:szCs w:val="24"/>
        </w:rPr>
        <w:t xml:space="preserve"> </w:t>
      </w:r>
      <w:proofErr w:type="gramStart"/>
      <w:r w:rsidRPr="009E74FA">
        <w:rPr>
          <w:rFonts w:cs="Times New Roman"/>
          <w:b w:val="0"/>
          <w:bCs w:val="0"/>
          <w:sz w:val="24"/>
          <w:szCs w:val="24"/>
        </w:rPr>
        <w:t>Region,</w:t>
      </w:r>
      <w:proofErr w:type="gramEnd"/>
      <w:r w:rsidRPr="009E74FA">
        <w:rPr>
          <w:rFonts w:cs="Times New Roman"/>
          <w:b w:val="0"/>
          <w:bCs w:val="0"/>
          <w:sz w:val="24"/>
          <w:szCs w:val="24"/>
        </w:rPr>
        <w:t xml:space="preserve"> funded by King Abdul Aziz city for Science and Technology, AR-17-7, 1999-2003</w:t>
      </w:r>
      <w:r w:rsidRPr="009E74FA">
        <w:rPr>
          <w:rFonts w:cs="Times New Roman"/>
          <w:sz w:val="24"/>
          <w:szCs w:val="24"/>
        </w:rPr>
        <w:t>.</w:t>
      </w:r>
    </w:p>
    <w:p w:rsidR="008E3AA8" w:rsidRPr="009E74FA" w:rsidRDefault="008E3AA8" w:rsidP="00C95291">
      <w:pPr>
        <w:jc w:val="both"/>
        <w:rPr>
          <w:sz w:val="24"/>
          <w:szCs w:val="24"/>
        </w:rPr>
      </w:pPr>
    </w:p>
    <w:p w:rsidR="008E3AA8" w:rsidRPr="00356B07" w:rsidRDefault="008E3AA8" w:rsidP="00C95291">
      <w:pPr>
        <w:pStyle w:val="ListParagraph"/>
        <w:numPr>
          <w:ilvl w:val="0"/>
          <w:numId w:val="15"/>
        </w:numPr>
        <w:overflowPunct w:val="0"/>
        <w:autoSpaceDE w:val="0"/>
        <w:autoSpaceDN w:val="0"/>
        <w:adjustRightInd w:val="0"/>
        <w:textAlignment w:val="baseline"/>
        <w:rPr>
          <w:color w:val="000000"/>
          <w:szCs w:val="24"/>
        </w:rPr>
      </w:pPr>
      <w:r w:rsidRPr="00356B07">
        <w:rPr>
          <w:szCs w:val="24"/>
        </w:rPr>
        <w:t xml:space="preserve">Taxonomic and Ecological Studies on the family </w:t>
      </w:r>
      <w:proofErr w:type="spellStart"/>
      <w:r w:rsidRPr="00356B07">
        <w:rPr>
          <w:szCs w:val="24"/>
        </w:rPr>
        <w:t>Chenopodiaceae</w:t>
      </w:r>
      <w:proofErr w:type="spellEnd"/>
      <w:r w:rsidRPr="00356B07">
        <w:rPr>
          <w:szCs w:val="24"/>
        </w:rPr>
        <w:t xml:space="preserve"> in the Kingdom of Saudi Arabia. Funded </w:t>
      </w:r>
      <w:r w:rsidRPr="00356B07">
        <w:rPr>
          <w:color w:val="000000"/>
          <w:szCs w:val="24"/>
        </w:rPr>
        <w:t>King Abdul Aziz city for Science and Technology, AR- 15-100. 2001-2007.</w:t>
      </w:r>
    </w:p>
    <w:p w:rsidR="008E3AA8" w:rsidRPr="009E74FA" w:rsidRDefault="008E3AA8" w:rsidP="00C95291">
      <w:pPr>
        <w:jc w:val="both"/>
        <w:rPr>
          <w:color w:val="000000"/>
          <w:sz w:val="24"/>
          <w:szCs w:val="24"/>
        </w:rPr>
      </w:pPr>
    </w:p>
    <w:p w:rsidR="008E3AA8" w:rsidRPr="00356B07" w:rsidRDefault="008E3AA8" w:rsidP="00C95291">
      <w:pPr>
        <w:pStyle w:val="ListParagraph"/>
        <w:numPr>
          <w:ilvl w:val="0"/>
          <w:numId w:val="15"/>
        </w:numPr>
        <w:overflowPunct w:val="0"/>
        <w:autoSpaceDE w:val="0"/>
        <w:autoSpaceDN w:val="0"/>
        <w:adjustRightInd w:val="0"/>
        <w:textAlignment w:val="baseline"/>
        <w:rPr>
          <w:szCs w:val="24"/>
        </w:rPr>
      </w:pPr>
      <w:r w:rsidRPr="00356B07">
        <w:rPr>
          <w:color w:val="000000"/>
          <w:szCs w:val="24"/>
        </w:rPr>
        <w:t>A comprehensive study of the current status of the bee keeping industry in Saudi Arabia, Plant protection dept. King Saud University. 2004-2006.</w:t>
      </w:r>
    </w:p>
    <w:p w:rsidR="008E3AA8" w:rsidRPr="009E74FA" w:rsidRDefault="008E3AA8" w:rsidP="00C95291">
      <w:pPr>
        <w:ind w:left="720"/>
        <w:jc w:val="both"/>
        <w:rPr>
          <w:sz w:val="24"/>
          <w:szCs w:val="24"/>
        </w:rPr>
      </w:pPr>
    </w:p>
    <w:p w:rsidR="008E3AA8" w:rsidRPr="00356B07" w:rsidRDefault="008E3AA8" w:rsidP="00C95291">
      <w:pPr>
        <w:pStyle w:val="ListParagraph"/>
        <w:numPr>
          <w:ilvl w:val="0"/>
          <w:numId w:val="15"/>
        </w:numPr>
        <w:overflowPunct w:val="0"/>
        <w:autoSpaceDE w:val="0"/>
        <w:autoSpaceDN w:val="0"/>
        <w:adjustRightInd w:val="0"/>
        <w:textAlignment w:val="baseline"/>
        <w:rPr>
          <w:szCs w:val="24"/>
        </w:rPr>
      </w:pPr>
      <w:r w:rsidRPr="00356B07">
        <w:rPr>
          <w:color w:val="000000"/>
          <w:szCs w:val="24"/>
        </w:rPr>
        <w:t>Forest</w:t>
      </w:r>
      <w:r w:rsidR="00DC6F13" w:rsidRPr="00356B07">
        <w:rPr>
          <w:color w:val="000000"/>
          <w:szCs w:val="24"/>
        </w:rPr>
        <w:t xml:space="preserve">/woodland survey, </w:t>
      </w:r>
      <w:r w:rsidRPr="00356B07">
        <w:rPr>
          <w:color w:val="000000"/>
          <w:szCs w:val="24"/>
        </w:rPr>
        <w:t xml:space="preserve"> conservation</w:t>
      </w:r>
      <w:r w:rsidR="00DC6F13" w:rsidRPr="00356B07">
        <w:rPr>
          <w:color w:val="000000"/>
          <w:szCs w:val="24"/>
        </w:rPr>
        <w:t xml:space="preserve"> studies</w:t>
      </w:r>
      <w:r w:rsidRPr="00356B07">
        <w:rPr>
          <w:color w:val="000000"/>
          <w:szCs w:val="24"/>
        </w:rPr>
        <w:t>, funded by Ministry of Agriculture &amp; Water and KACST)  2000 –2004</w:t>
      </w:r>
    </w:p>
    <w:p w:rsidR="008E3AA8" w:rsidRPr="009E74FA" w:rsidRDefault="008E3AA8" w:rsidP="00C95291">
      <w:pPr>
        <w:jc w:val="both"/>
        <w:rPr>
          <w:sz w:val="24"/>
          <w:szCs w:val="24"/>
        </w:rPr>
      </w:pPr>
    </w:p>
    <w:p w:rsidR="008E3AA8" w:rsidRPr="00356B07" w:rsidRDefault="008E3AA8" w:rsidP="00C95291">
      <w:pPr>
        <w:pStyle w:val="ListParagraph"/>
        <w:numPr>
          <w:ilvl w:val="0"/>
          <w:numId w:val="15"/>
        </w:numPr>
        <w:overflowPunct w:val="0"/>
        <w:autoSpaceDE w:val="0"/>
        <w:autoSpaceDN w:val="0"/>
        <w:adjustRightInd w:val="0"/>
        <w:textAlignment w:val="baseline"/>
        <w:rPr>
          <w:szCs w:val="24"/>
        </w:rPr>
      </w:pPr>
      <w:r w:rsidRPr="00356B07">
        <w:rPr>
          <w:i/>
          <w:iCs/>
          <w:szCs w:val="24"/>
        </w:rPr>
        <w:t>Ex-situ</w:t>
      </w:r>
      <w:r w:rsidRPr="00356B07">
        <w:rPr>
          <w:szCs w:val="24"/>
        </w:rPr>
        <w:t xml:space="preserve"> conservation of medicinal and aromatic plants in Saudi Arabia- awareness and sustainable use. Funded by Ford Motor Company Conservation &amp; Environmental Grants Programme. 2007.</w:t>
      </w:r>
    </w:p>
    <w:p w:rsidR="00101A5F" w:rsidRDefault="00101A5F" w:rsidP="00C95291">
      <w:pPr>
        <w:pStyle w:val="ListParagraph"/>
        <w:rPr>
          <w:szCs w:val="24"/>
        </w:rPr>
      </w:pPr>
    </w:p>
    <w:p w:rsidR="00101A5F" w:rsidRPr="00356B07" w:rsidRDefault="00101A5F" w:rsidP="00C95291">
      <w:pPr>
        <w:pStyle w:val="ListParagraph"/>
        <w:numPr>
          <w:ilvl w:val="0"/>
          <w:numId w:val="15"/>
        </w:numPr>
        <w:overflowPunct w:val="0"/>
        <w:autoSpaceDE w:val="0"/>
        <w:autoSpaceDN w:val="0"/>
        <w:adjustRightInd w:val="0"/>
        <w:textAlignment w:val="baseline"/>
        <w:rPr>
          <w:szCs w:val="24"/>
        </w:rPr>
      </w:pPr>
      <w:r w:rsidRPr="00356B07">
        <w:rPr>
          <w:szCs w:val="24"/>
        </w:rPr>
        <w:t xml:space="preserve">Vegetation survey on the proposed </w:t>
      </w:r>
      <w:proofErr w:type="spellStart"/>
      <w:r w:rsidRPr="00356B07">
        <w:rPr>
          <w:szCs w:val="24"/>
        </w:rPr>
        <w:t>Haysiyah</w:t>
      </w:r>
      <w:proofErr w:type="spellEnd"/>
      <w:r w:rsidRPr="00356B07">
        <w:rPr>
          <w:szCs w:val="24"/>
        </w:rPr>
        <w:t xml:space="preserve"> Resort site, Riyadh. Report submitted to the </w:t>
      </w:r>
      <w:proofErr w:type="spellStart"/>
      <w:r w:rsidRPr="00356B07">
        <w:rPr>
          <w:szCs w:val="24"/>
        </w:rPr>
        <w:t>Ar</w:t>
      </w:r>
      <w:proofErr w:type="spellEnd"/>
      <w:r w:rsidRPr="00356B07">
        <w:rPr>
          <w:szCs w:val="24"/>
        </w:rPr>
        <w:t xml:space="preserve"> Riyadh Development Authority. 2005</w:t>
      </w:r>
    </w:p>
    <w:p w:rsidR="008E3AA8" w:rsidRPr="009E74FA" w:rsidRDefault="008E3AA8" w:rsidP="00C95291">
      <w:pPr>
        <w:jc w:val="both"/>
        <w:rPr>
          <w:sz w:val="24"/>
          <w:szCs w:val="24"/>
        </w:rPr>
      </w:pPr>
    </w:p>
    <w:p w:rsidR="008E3AA8" w:rsidRPr="00356B07" w:rsidRDefault="008E3AA8" w:rsidP="00C95291">
      <w:pPr>
        <w:pStyle w:val="ListParagraph"/>
        <w:numPr>
          <w:ilvl w:val="0"/>
          <w:numId w:val="15"/>
        </w:numPr>
        <w:shd w:val="clear" w:color="auto" w:fill="FFFFFF"/>
        <w:overflowPunct w:val="0"/>
        <w:autoSpaceDE w:val="0"/>
        <w:autoSpaceDN w:val="0"/>
        <w:adjustRightInd w:val="0"/>
        <w:textAlignment w:val="baseline"/>
        <w:rPr>
          <w:szCs w:val="24"/>
        </w:rPr>
      </w:pPr>
      <w:r w:rsidRPr="00356B07">
        <w:rPr>
          <w:szCs w:val="24"/>
        </w:rPr>
        <w:t>DNA fingerprinting of native and exotic wild plants of Saudi Arabia, Stage 1. DNA fingerprinting of Wild Plants in the Central Region. Funded by Prince Sultan Research Chair for environment and wildlife. 2008-</w:t>
      </w:r>
    </w:p>
    <w:p w:rsidR="008E3AA8" w:rsidRPr="009E74FA" w:rsidRDefault="008E3AA8" w:rsidP="00C95291">
      <w:pPr>
        <w:shd w:val="clear" w:color="auto" w:fill="FFFFFF"/>
        <w:jc w:val="both"/>
        <w:rPr>
          <w:sz w:val="24"/>
          <w:szCs w:val="24"/>
        </w:rPr>
      </w:pPr>
    </w:p>
    <w:p w:rsidR="008E3AA8" w:rsidRPr="00356B07" w:rsidRDefault="008E3AA8" w:rsidP="00C95291">
      <w:pPr>
        <w:pStyle w:val="ListParagraph"/>
        <w:numPr>
          <w:ilvl w:val="0"/>
          <w:numId w:val="15"/>
        </w:numPr>
        <w:shd w:val="clear" w:color="auto" w:fill="FFFFFF"/>
        <w:overflowPunct w:val="0"/>
        <w:autoSpaceDE w:val="0"/>
        <w:autoSpaceDN w:val="0"/>
        <w:adjustRightInd w:val="0"/>
        <w:textAlignment w:val="baseline"/>
        <w:rPr>
          <w:szCs w:val="24"/>
        </w:rPr>
      </w:pPr>
      <w:r w:rsidRPr="00356B07">
        <w:rPr>
          <w:szCs w:val="24"/>
        </w:rPr>
        <w:t>Biodiversity study of selected wetland ecosystems of Saudi Arabia, King Saud University 2009-2011.</w:t>
      </w:r>
    </w:p>
    <w:p w:rsidR="008E3AA8" w:rsidRPr="009E74FA" w:rsidRDefault="008E3AA8" w:rsidP="00C95291">
      <w:pPr>
        <w:pStyle w:val="ListParagraph"/>
        <w:rPr>
          <w:rFonts w:cs="Times New Roman"/>
          <w:szCs w:val="24"/>
        </w:rPr>
      </w:pPr>
    </w:p>
    <w:p w:rsidR="008E3AA8" w:rsidRPr="00356B07" w:rsidRDefault="008E3AA8" w:rsidP="00C95291">
      <w:pPr>
        <w:pStyle w:val="ListParagraph"/>
        <w:numPr>
          <w:ilvl w:val="0"/>
          <w:numId w:val="15"/>
        </w:numPr>
        <w:shd w:val="clear" w:color="auto" w:fill="FFFFFF"/>
        <w:overflowPunct w:val="0"/>
        <w:autoSpaceDE w:val="0"/>
        <w:autoSpaceDN w:val="0"/>
        <w:adjustRightInd w:val="0"/>
        <w:textAlignment w:val="baseline"/>
        <w:rPr>
          <w:szCs w:val="24"/>
        </w:rPr>
      </w:pPr>
      <w:r w:rsidRPr="00356B07">
        <w:rPr>
          <w:szCs w:val="24"/>
        </w:rPr>
        <w:t xml:space="preserve">Floristic and Ecological </w:t>
      </w:r>
      <w:r w:rsidR="00DC6F13" w:rsidRPr="00356B07">
        <w:rPr>
          <w:szCs w:val="24"/>
        </w:rPr>
        <w:t xml:space="preserve">survey </w:t>
      </w:r>
      <w:r w:rsidRPr="00356B07">
        <w:rPr>
          <w:szCs w:val="24"/>
        </w:rPr>
        <w:t xml:space="preserve">studies in </w:t>
      </w:r>
      <w:proofErr w:type="spellStart"/>
      <w:r w:rsidRPr="00356B07">
        <w:rPr>
          <w:szCs w:val="24"/>
        </w:rPr>
        <w:t>Raudhat</w:t>
      </w:r>
      <w:proofErr w:type="spellEnd"/>
      <w:r w:rsidRPr="00356B07">
        <w:rPr>
          <w:szCs w:val="24"/>
        </w:rPr>
        <w:t xml:space="preserve"> </w:t>
      </w:r>
      <w:proofErr w:type="spellStart"/>
      <w:r w:rsidRPr="00356B07">
        <w:rPr>
          <w:szCs w:val="24"/>
        </w:rPr>
        <w:t>Mulaihiya</w:t>
      </w:r>
      <w:proofErr w:type="spellEnd"/>
      <w:r w:rsidRPr="00356B07">
        <w:rPr>
          <w:szCs w:val="24"/>
        </w:rPr>
        <w:t>, Central Saudi Arabia</w:t>
      </w:r>
      <w:r w:rsidRPr="00356B07">
        <w:rPr>
          <w:b/>
          <w:bCs/>
          <w:szCs w:val="24"/>
        </w:rPr>
        <w:t>.</w:t>
      </w:r>
      <w:r w:rsidRPr="009E74FA">
        <w:rPr>
          <w:rFonts w:ascii="Cambria Math" w:hAnsi="Cambria Math" w:cs="Cambria Math"/>
          <w:b/>
          <w:bCs/>
        </w:rPr>
        <w:t> </w:t>
      </w:r>
      <w:r w:rsidRPr="00356B07">
        <w:rPr>
          <w:szCs w:val="24"/>
        </w:rPr>
        <w:t xml:space="preserve">2010-2011 (Research Center, Deanship of </w:t>
      </w:r>
      <w:r w:rsidR="00430DEE">
        <w:rPr>
          <w:szCs w:val="24"/>
        </w:rPr>
        <w:t xml:space="preserve">Scientific </w:t>
      </w:r>
      <w:r w:rsidRPr="00356B07">
        <w:rPr>
          <w:szCs w:val="24"/>
        </w:rPr>
        <w:t>Research).</w:t>
      </w:r>
      <w:r w:rsidRPr="009E74FA">
        <w:rPr>
          <w:rFonts w:ascii="Cambria Math" w:hAnsi="Cambria Math" w:cs="Cambria Math"/>
          <w:b/>
          <w:bCs/>
        </w:rPr>
        <w:t> </w:t>
      </w:r>
    </w:p>
    <w:p w:rsidR="008E3AA8" w:rsidRPr="009E74FA" w:rsidRDefault="008E3AA8" w:rsidP="00C95291">
      <w:pPr>
        <w:pStyle w:val="ListParagraph"/>
        <w:rPr>
          <w:rFonts w:cs="Times New Roman"/>
          <w:b/>
          <w:bCs/>
          <w:szCs w:val="24"/>
        </w:rPr>
      </w:pPr>
    </w:p>
    <w:p w:rsidR="008E3AA8" w:rsidRPr="00356B07" w:rsidRDefault="008E3AA8" w:rsidP="00C95291">
      <w:pPr>
        <w:pStyle w:val="ListParagraph"/>
        <w:numPr>
          <w:ilvl w:val="0"/>
          <w:numId w:val="15"/>
        </w:numPr>
        <w:shd w:val="clear" w:color="auto" w:fill="FFFFFF"/>
        <w:overflowPunct w:val="0"/>
        <w:autoSpaceDE w:val="0"/>
        <w:autoSpaceDN w:val="0"/>
        <w:adjustRightInd w:val="0"/>
        <w:textAlignment w:val="baseline"/>
        <w:rPr>
          <w:szCs w:val="24"/>
        </w:rPr>
      </w:pPr>
      <w:r w:rsidRPr="00356B07">
        <w:rPr>
          <w:szCs w:val="24"/>
        </w:rPr>
        <w:t xml:space="preserve">Conservation and valuation of plant diversity of potential economic value in mountain ecosystems, Kingdom of Saudi Arabia. Project no. 10-ENV1276-02, Funded by King </w:t>
      </w:r>
      <w:proofErr w:type="spellStart"/>
      <w:r w:rsidRPr="00356B07">
        <w:rPr>
          <w:szCs w:val="24"/>
        </w:rPr>
        <w:t>Abdulaziz</w:t>
      </w:r>
      <w:proofErr w:type="spellEnd"/>
      <w:r w:rsidRPr="00356B07">
        <w:rPr>
          <w:szCs w:val="24"/>
        </w:rPr>
        <w:t xml:space="preserve"> City for Science and Technology. 2011-2013.</w:t>
      </w:r>
    </w:p>
    <w:p w:rsidR="008E3AA8" w:rsidRPr="009E74FA" w:rsidRDefault="008E3AA8" w:rsidP="00C95291">
      <w:pPr>
        <w:pStyle w:val="ListParagraph"/>
        <w:rPr>
          <w:rFonts w:cs="Times New Roman"/>
          <w:szCs w:val="24"/>
        </w:rPr>
      </w:pPr>
    </w:p>
    <w:p w:rsidR="008E3AA8" w:rsidRPr="00356B07" w:rsidRDefault="008E3AA8" w:rsidP="00C95291">
      <w:pPr>
        <w:pStyle w:val="ListParagraph"/>
        <w:numPr>
          <w:ilvl w:val="0"/>
          <w:numId w:val="15"/>
        </w:numPr>
        <w:shd w:val="clear" w:color="auto" w:fill="FFFFFF"/>
        <w:overflowPunct w:val="0"/>
        <w:autoSpaceDE w:val="0"/>
        <w:autoSpaceDN w:val="0"/>
        <w:adjustRightInd w:val="0"/>
        <w:textAlignment w:val="baseline"/>
        <w:rPr>
          <w:szCs w:val="24"/>
        </w:rPr>
      </w:pPr>
      <w:r w:rsidRPr="00356B07">
        <w:rPr>
          <w:color w:val="000000"/>
          <w:szCs w:val="24"/>
        </w:rPr>
        <w:t>Impact assessment and management of invasive species in plant diversity centres and agriculture fields of Saudi Arabia</w:t>
      </w:r>
      <w:r w:rsidRPr="00356B07">
        <w:rPr>
          <w:szCs w:val="24"/>
        </w:rPr>
        <w:t xml:space="preserve">, Project No. 10-ENV1295-02, Funded by King </w:t>
      </w:r>
      <w:proofErr w:type="spellStart"/>
      <w:r w:rsidRPr="00356B07">
        <w:rPr>
          <w:szCs w:val="24"/>
        </w:rPr>
        <w:t>Abdulaziz</w:t>
      </w:r>
      <w:proofErr w:type="spellEnd"/>
      <w:r w:rsidRPr="00356B07">
        <w:rPr>
          <w:szCs w:val="24"/>
        </w:rPr>
        <w:t xml:space="preserve"> City for Science and Technology. 2011-2013.</w:t>
      </w:r>
    </w:p>
    <w:p w:rsidR="008E3AA8" w:rsidRPr="009E74FA" w:rsidRDefault="008E3AA8" w:rsidP="00C95291">
      <w:pPr>
        <w:pStyle w:val="ListParagraph"/>
        <w:rPr>
          <w:rFonts w:cs="Times New Roman"/>
          <w:szCs w:val="24"/>
        </w:rPr>
      </w:pPr>
    </w:p>
    <w:p w:rsidR="008E3AA8" w:rsidRPr="00356B07" w:rsidRDefault="008E3AA8" w:rsidP="00C95291">
      <w:pPr>
        <w:pStyle w:val="ListParagraph"/>
        <w:numPr>
          <w:ilvl w:val="0"/>
          <w:numId w:val="15"/>
        </w:numPr>
        <w:shd w:val="clear" w:color="auto" w:fill="FFFFFF"/>
        <w:overflowPunct w:val="0"/>
        <w:autoSpaceDE w:val="0"/>
        <w:autoSpaceDN w:val="0"/>
        <w:adjustRightInd w:val="0"/>
        <w:textAlignment w:val="baseline"/>
        <w:rPr>
          <w:szCs w:val="24"/>
        </w:rPr>
      </w:pPr>
      <w:r w:rsidRPr="00356B07">
        <w:rPr>
          <w:szCs w:val="24"/>
        </w:rPr>
        <w:t xml:space="preserve">Establishment of DNA bank for Flora of Saudi Arabia. Project No. 10-BIO-1289-02. Funded by King </w:t>
      </w:r>
      <w:proofErr w:type="spellStart"/>
      <w:r w:rsidRPr="00356B07">
        <w:rPr>
          <w:szCs w:val="24"/>
        </w:rPr>
        <w:t>Abdulaziz</w:t>
      </w:r>
      <w:proofErr w:type="spellEnd"/>
      <w:r w:rsidRPr="00356B07">
        <w:rPr>
          <w:szCs w:val="24"/>
        </w:rPr>
        <w:t xml:space="preserve"> City for Science and Technology. 2011-2013</w:t>
      </w:r>
      <w:r w:rsidRPr="009E74FA">
        <w:rPr>
          <w:rFonts w:ascii="Cambria Math" w:hAnsi="Cambria Math" w:cs="Cambria Math"/>
        </w:rPr>
        <w:t> </w:t>
      </w:r>
      <w:r w:rsidRPr="009E74FA">
        <w:rPr>
          <w:rFonts w:ascii="Cambria Math" w:hAnsi="Cambria Math" w:cs="Cambria Math"/>
        </w:rPr>
        <w:t> </w:t>
      </w:r>
    </w:p>
    <w:p w:rsidR="008E3AA8" w:rsidRPr="009E74FA" w:rsidRDefault="008E3AA8" w:rsidP="00C95291">
      <w:pPr>
        <w:shd w:val="clear" w:color="auto" w:fill="FFFFFF"/>
        <w:jc w:val="both"/>
        <w:rPr>
          <w:sz w:val="24"/>
          <w:szCs w:val="24"/>
        </w:rPr>
      </w:pPr>
    </w:p>
    <w:p w:rsidR="008E3AA8" w:rsidRPr="009E74FA" w:rsidRDefault="008E3AA8" w:rsidP="00C95291">
      <w:pPr>
        <w:pStyle w:val="Heading4"/>
        <w:rPr>
          <w:rFonts w:cs="Times New Roman"/>
          <w:sz w:val="24"/>
          <w:szCs w:val="24"/>
        </w:rPr>
      </w:pPr>
      <w:r w:rsidRPr="009E74FA">
        <w:rPr>
          <w:rFonts w:cs="Times New Roman"/>
          <w:sz w:val="24"/>
          <w:szCs w:val="24"/>
        </w:rPr>
        <w:t xml:space="preserve">Scientific and Technical Reports   </w:t>
      </w:r>
    </w:p>
    <w:p w:rsidR="008E3AA8" w:rsidRPr="009E74FA" w:rsidRDefault="008E3AA8" w:rsidP="00C95291">
      <w:pPr>
        <w:pStyle w:val="Heading4"/>
        <w:ind w:left="709" w:hanging="283"/>
        <w:rPr>
          <w:rFonts w:cs="Times New Roman"/>
          <w:b w:val="0"/>
          <w:bCs w:val="0"/>
          <w:sz w:val="24"/>
          <w:szCs w:val="24"/>
        </w:rPr>
      </w:pPr>
      <w:proofErr w:type="gramStart"/>
      <w:r w:rsidRPr="009E74FA">
        <w:rPr>
          <w:rFonts w:cs="Times New Roman"/>
          <w:b w:val="0"/>
          <w:bCs w:val="0"/>
          <w:sz w:val="24"/>
          <w:szCs w:val="24"/>
        </w:rPr>
        <w:t>1  “</w:t>
      </w:r>
      <w:proofErr w:type="gramEnd"/>
      <w:r w:rsidRPr="009E74FA">
        <w:rPr>
          <w:rFonts w:cs="Times New Roman"/>
          <w:b w:val="0"/>
          <w:bCs w:val="0"/>
          <w:sz w:val="24"/>
          <w:szCs w:val="24"/>
        </w:rPr>
        <w:t>Vulnerability assessment and adaptation of climate change” Country report for the United Nations Framework Convention on Climate Change (UNFCCC). 2004</w:t>
      </w:r>
    </w:p>
    <w:p w:rsidR="008E3AA8" w:rsidRPr="009E74FA" w:rsidRDefault="008E3AA8" w:rsidP="00C95291">
      <w:pPr>
        <w:rPr>
          <w:sz w:val="24"/>
          <w:szCs w:val="24"/>
        </w:rPr>
      </w:pPr>
    </w:p>
    <w:p w:rsidR="008E3AA8" w:rsidRPr="009E74FA" w:rsidRDefault="008E3AA8" w:rsidP="00C95291">
      <w:pPr>
        <w:numPr>
          <w:ilvl w:val="0"/>
          <w:numId w:val="2"/>
        </w:numPr>
        <w:rPr>
          <w:sz w:val="24"/>
          <w:szCs w:val="24"/>
        </w:rPr>
      </w:pPr>
      <w:r w:rsidRPr="009E74FA">
        <w:rPr>
          <w:sz w:val="24"/>
          <w:szCs w:val="24"/>
        </w:rPr>
        <w:t>“Report on implementation of programme of Work for the Global Taxonomy Initiative” Species Survival Commission (SSC), IUCN, United Nations. June, 2004.</w:t>
      </w:r>
    </w:p>
    <w:p w:rsidR="008E3AA8" w:rsidRPr="009E74FA" w:rsidRDefault="008E3AA8" w:rsidP="00C95291">
      <w:pPr>
        <w:ind w:left="4320"/>
        <w:rPr>
          <w:sz w:val="24"/>
          <w:szCs w:val="24"/>
        </w:rPr>
      </w:pPr>
    </w:p>
    <w:p w:rsidR="008E3AA8" w:rsidRPr="009E74FA" w:rsidRDefault="008E3AA8" w:rsidP="00C95291">
      <w:pPr>
        <w:numPr>
          <w:ilvl w:val="0"/>
          <w:numId w:val="2"/>
        </w:numPr>
        <w:rPr>
          <w:sz w:val="24"/>
          <w:szCs w:val="24"/>
        </w:rPr>
      </w:pPr>
      <w:r w:rsidRPr="009E74FA">
        <w:rPr>
          <w:sz w:val="24"/>
          <w:szCs w:val="24"/>
        </w:rPr>
        <w:t>“Red Data Book &amp; the National Geospatial database of Saudi Arabia” Project proposal submitted to King Saud University, 2004</w:t>
      </w:r>
    </w:p>
    <w:p w:rsidR="008E3AA8" w:rsidRPr="009E74FA" w:rsidRDefault="008E3AA8" w:rsidP="00C95291">
      <w:pPr>
        <w:rPr>
          <w:sz w:val="24"/>
          <w:szCs w:val="24"/>
        </w:rPr>
      </w:pPr>
    </w:p>
    <w:p w:rsidR="008E3AA8" w:rsidRPr="009E74FA" w:rsidRDefault="008E3AA8" w:rsidP="00C95291">
      <w:pPr>
        <w:numPr>
          <w:ilvl w:val="0"/>
          <w:numId w:val="2"/>
        </w:numPr>
        <w:rPr>
          <w:sz w:val="24"/>
          <w:szCs w:val="24"/>
        </w:rPr>
      </w:pPr>
      <w:r w:rsidRPr="009E74FA">
        <w:rPr>
          <w:sz w:val="24"/>
          <w:szCs w:val="24"/>
        </w:rPr>
        <w:t>“Initial stages of setting up a seed bank in Saudi Arabia” Final project report submitted to the Deanship of scientific research, King Saud University, 2005.</w:t>
      </w:r>
    </w:p>
    <w:p w:rsidR="008E3AA8" w:rsidRPr="009E74FA" w:rsidRDefault="008E3AA8" w:rsidP="00C95291">
      <w:pPr>
        <w:ind w:left="4320"/>
        <w:rPr>
          <w:sz w:val="24"/>
          <w:szCs w:val="24"/>
        </w:rPr>
      </w:pPr>
    </w:p>
    <w:p w:rsidR="008E3AA8" w:rsidRPr="009E74FA" w:rsidRDefault="008E3AA8" w:rsidP="00C95291">
      <w:pPr>
        <w:numPr>
          <w:ilvl w:val="0"/>
          <w:numId w:val="2"/>
        </w:numPr>
        <w:rPr>
          <w:sz w:val="24"/>
          <w:szCs w:val="24"/>
        </w:rPr>
      </w:pPr>
      <w:r w:rsidRPr="009E74FA">
        <w:rPr>
          <w:sz w:val="24"/>
          <w:szCs w:val="24"/>
        </w:rPr>
        <w:t xml:space="preserve">Flora of </w:t>
      </w:r>
      <w:proofErr w:type="spellStart"/>
      <w:r w:rsidRPr="009E74FA">
        <w:rPr>
          <w:sz w:val="24"/>
          <w:szCs w:val="24"/>
        </w:rPr>
        <w:t>Jizan</w:t>
      </w:r>
      <w:proofErr w:type="spellEnd"/>
      <w:r w:rsidRPr="009E74FA">
        <w:rPr>
          <w:sz w:val="24"/>
          <w:szCs w:val="24"/>
        </w:rPr>
        <w:t xml:space="preserve"> Region” Final project report submitted to King </w:t>
      </w:r>
      <w:proofErr w:type="spellStart"/>
      <w:r w:rsidRPr="009E74FA">
        <w:rPr>
          <w:sz w:val="24"/>
          <w:szCs w:val="24"/>
        </w:rPr>
        <w:t>Abdulaziz</w:t>
      </w:r>
      <w:proofErr w:type="spellEnd"/>
      <w:r w:rsidRPr="009E74FA">
        <w:rPr>
          <w:sz w:val="24"/>
          <w:szCs w:val="24"/>
        </w:rPr>
        <w:t xml:space="preserve"> City for Science and Technology, Riyadh, 2005.</w:t>
      </w:r>
    </w:p>
    <w:p w:rsidR="008E3AA8" w:rsidRPr="009E74FA" w:rsidRDefault="008E3AA8" w:rsidP="00C95291">
      <w:pPr>
        <w:rPr>
          <w:color w:val="000000"/>
          <w:sz w:val="24"/>
          <w:szCs w:val="24"/>
        </w:rPr>
      </w:pPr>
    </w:p>
    <w:p w:rsidR="008E3AA8" w:rsidRPr="009E74FA" w:rsidRDefault="008E3AA8" w:rsidP="00C95291">
      <w:pPr>
        <w:jc w:val="both"/>
        <w:rPr>
          <w:b/>
          <w:bCs/>
          <w:color w:val="000000"/>
          <w:sz w:val="24"/>
          <w:szCs w:val="24"/>
        </w:rPr>
      </w:pPr>
      <w:r w:rsidRPr="009E74FA">
        <w:rPr>
          <w:b/>
          <w:bCs/>
          <w:color w:val="000000"/>
          <w:sz w:val="24"/>
          <w:szCs w:val="24"/>
        </w:rPr>
        <w:t>Technical Expertise</w:t>
      </w:r>
    </w:p>
    <w:p w:rsidR="008E3AA8" w:rsidRPr="009E74FA" w:rsidRDefault="008E3AA8" w:rsidP="00C95291">
      <w:pPr>
        <w:rPr>
          <w:b/>
          <w:bCs/>
          <w:color w:val="000000"/>
          <w:sz w:val="24"/>
          <w:szCs w:val="24"/>
        </w:rPr>
      </w:pPr>
    </w:p>
    <w:p w:rsidR="008E3AA8" w:rsidRPr="009E74FA" w:rsidRDefault="008E3AA8" w:rsidP="00C95291">
      <w:pPr>
        <w:rPr>
          <w:color w:val="000000"/>
          <w:sz w:val="24"/>
          <w:szCs w:val="24"/>
        </w:rPr>
      </w:pPr>
      <w:r w:rsidRPr="009E74FA">
        <w:rPr>
          <w:color w:val="000000"/>
          <w:sz w:val="24"/>
          <w:szCs w:val="24"/>
        </w:rPr>
        <w:t>Proficiency in Photoshop, BRAHMS, Microsoft Excel, Adobe Flash, Acrobat Professional, Microsoft word, Microsoft Front Page, Office publisher   Power Point,   and in a significant number of other scientific applications.</w:t>
      </w:r>
    </w:p>
    <w:p w:rsidR="008E3AA8" w:rsidRPr="009E74FA" w:rsidRDefault="008E3AA8" w:rsidP="00C95291">
      <w:pPr>
        <w:rPr>
          <w:color w:val="000000"/>
          <w:sz w:val="24"/>
          <w:szCs w:val="24"/>
        </w:rPr>
      </w:pPr>
    </w:p>
    <w:p w:rsidR="008E3AA8" w:rsidRPr="009E74FA" w:rsidRDefault="008E3AA8" w:rsidP="00C95291">
      <w:pPr>
        <w:rPr>
          <w:color w:val="000000"/>
          <w:sz w:val="24"/>
          <w:szCs w:val="24"/>
        </w:rPr>
      </w:pPr>
      <w:r w:rsidRPr="009E74FA">
        <w:rPr>
          <w:color w:val="000000"/>
          <w:sz w:val="24"/>
          <w:szCs w:val="24"/>
        </w:rPr>
        <w:t>Photoshop</w:t>
      </w:r>
      <w:r w:rsidRPr="009E74FA">
        <w:rPr>
          <w:color w:val="000000"/>
          <w:sz w:val="24"/>
          <w:szCs w:val="24"/>
        </w:rPr>
        <w:tab/>
        <w:t xml:space="preserve">:  Experiences in Mapping, Graphic web-designing, </w:t>
      </w:r>
      <w:proofErr w:type="gramStart"/>
      <w:r w:rsidRPr="009E74FA">
        <w:rPr>
          <w:color w:val="000000"/>
          <w:sz w:val="24"/>
          <w:szCs w:val="24"/>
        </w:rPr>
        <w:t>Creating</w:t>
      </w:r>
      <w:proofErr w:type="gramEnd"/>
      <w:r w:rsidRPr="009E74FA">
        <w:rPr>
          <w:color w:val="000000"/>
          <w:sz w:val="24"/>
          <w:szCs w:val="24"/>
        </w:rPr>
        <w:t xml:space="preserve"> animations and rollovers, Drawing and Painting.</w:t>
      </w:r>
    </w:p>
    <w:p w:rsidR="008E3AA8" w:rsidRPr="009E74FA" w:rsidRDefault="008E3AA8" w:rsidP="00C95291">
      <w:pPr>
        <w:rPr>
          <w:color w:val="000000"/>
          <w:sz w:val="24"/>
          <w:szCs w:val="24"/>
        </w:rPr>
      </w:pPr>
    </w:p>
    <w:p w:rsidR="008E3AA8" w:rsidRPr="009E74FA" w:rsidRDefault="008E3AA8" w:rsidP="00C95291">
      <w:pPr>
        <w:rPr>
          <w:color w:val="000000"/>
          <w:sz w:val="24"/>
          <w:szCs w:val="24"/>
        </w:rPr>
      </w:pPr>
      <w:r w:rsidRPr="009E74FA">
        <w:rPr>
          <w:color w:val="000000"/>
          <w:sz w:val="24"/>
          <w:szCs w:val="24"/>
        </w:rPr>
        <w:t>SPSS: Statistical analysis for ecological and floristic surveys, quadrate studies, etc.</w:t>
      </w:r>
    </w:p>
    <w:p w:rsidR="008E3AA8" w:rsidRPr="009E74FA" w:rsidRDefault="008E3AA8" w:rsidP="00C95291">
      <w:pPr>
        <w:rPr>
          <w:color w:val="000000"/>
          <w:sz w:val="24"/>
          <w:szCs w:val="24"/>
        </w:rPr>
      </w:pPr>
    </w:p>
    <w:p w:rsidR="008E3AA8" w:rsidRPr="009E74FA" w:rsidRDefault="008E3AA8" w:rsidP="00C95291">
      <w:pPr>
        <w:rPr>
          <w:color w:val="000000"/>
          <w:sz w:val="24"/>
          <w:szCs w:val="24"/>
        </w:rPr>
      </w:pPr>
      <w:r w:rsidRPr="009E74FA">
        <w:rPr>
          <w:color w:val="000000"/>
          <w:sz w:val="24"/>
          <w:szCs w:val="24"/>
        </w:rPr>
        <w:t>BRAHMS:  Herbarium Management Programme for species data feeding, sorting, digital plant storing, distribution map, etc.</w:t>
      </w:r>
    </w:p>
    <w:p w:rsidR="008E3AA8" w:rsidRPr="009E74FA" w:rsidRDefault="008E3AA8" w:rsidP="00C95291">
      <w:pPr>
        <w:rPr>
          <w:color w:val="000000"/>
          <w:sz w:val="24"/>
          <w:szCs w:val="24"/>
        </w:rPr>
      </w:pPr>
    </w:p>
    <w:p w:rsidR="008E3AA8" w:rsidRPr="009E74FA" w:rsidRDefault="008E3AA8" w:rsidP="00C95291">
      <w:pPr>
        <w:rPr>
          <w:color w:val="000000"/>
          <w:sz w:val="24"/>
          <w:szCs w:val="24"/>
        </w:rPr>
      </w:pPr>
      <w:r w:rsidRPr="009E74FA">
        <w:rPr>
          <w:color w:val="000000"/>
          <w:sz w:val="24"/>
          <w:szCs w:val="24"/>
        </w:rPr>
        <w:t xml:space="preserve">Adobe Acrobat Professional:  For creating Portable Document Format (PDF) of scientific articles, research papers.  </w:t>
      </w:r>
    </w:p>
    <w:p w:rsidR="008E3AA8" w:rsidRPr="009E74FA" w:rsidRDefault="008E3AA8" w:rsidP="00C95291">
      <w:pPr>
        <w:rPr>
          <w:color w:val="000000"/>
          <w:sz w:val="24"/>
          <w:szCs w:val="24"/>
        </w:rPr>
      </w:pPr>
    </w:p>
    <w:p w:rsidR="008E3AA8" w:rsidRPr="009E74FA" w:rsidRDefault="008E3AA8" w:rsidP="00C95291">
      <w:pPr>
        <w:rPr>
          <w:color w:val="000000"/>
          <w:sz w:val="24"/>
          <w:szCs w:val="24"/>
        </w:rPr>
      </w:pPr>
      <w:r w:rsidRPr="009E74FA">
        <w:rPr>
          <w:color w:val="000000"/>
          <w:sz w:val="24"/>
          <w:szCs w:val="24"/>
        </w:rPr>
        <w:t>Office word processing 2007/XP:  Excellent working experience in document Creations (DTP), organizational charts, etc.</w:t>
      </w:r>
    </w:p>
    <w:p w:rsidR="008E3AA8" w:rsidRPr="009E74FA" w:rsidRDefault="008E3AA8" w:rsidP="00C95291">
      <w:pPr>
        <w:rPr>
          <w:color w:val="000000"/>
          <w:sz w:val="24"/>
          <w:szCs w:val="24"/>
        </w:rPr>
      </w:pPr>
    </w:p>
    <w:p w:rsidR="008E3AA8" w:rsidRPr="009E74FA" w:rsidRDefault="008E3AA8" w:rsidP="00C95291">
      <w:pPr>
        <w:rPr>
          <w:color w:val="000000"/>
          <w:sz w:val="24"/>
          <w:szCs w:val="24"/>
        </w:rPr>
      </w:pPr>
      <w:r w:rsidRPr="009E74FA">
        <w:rPr>
          <w:color w:val="000000"/>
          <w:sz w:val="24"/>
          <w:szCs w:val="24"/>
        </w:rPr>
        <w:t>Office Excel 2007:  Experiences in spreadsheet, statistical charts.</w:t>
      </w:r>
    </w:p>
    <w:p w:rsidR="008E3AA8" w:rsidRPr="009E74FA" w:rsidRDefault="008E3AA8" w:rsidP="00C95291">
      <w:pPr>
        <w:rPr>
          <w:color w:val="000000"/>
          <w:sz w:val="24"/>
          <w:szCs w:val="24"/>
        </w:rPr>
      </w:pPr>
    </w:p>
    <w:p w:rsidR="008E3AA8" w:rsidRPr="009E74FA" w:rsidRDefault="008E3AA8" w:rsidP="00C95291">
      <w:pPr>
        <w:rPr>
          <w:color w:val="000000"/>
          <w:sz w:val="24"/>
          <w:szCs w:val="24"/>
        </w:rPr>
      </w:pPr>
      <w:r w:rsidRPr="009E74FA">
        <w:rPr>
          <w:color w:val="000000"/>
          <w:sz w:val="24"/>
          <w:szCs w:val="24"/>
        </w:rPr>
        <w:t>Power Point:  Created over 400 scientific presentations for seminars, student lectures, conferences, etc.</w:t>
      </w:r>
    </w:p>
    <w:p w:rsidR="008E3AA8" w:rsidRPr="009E74FA" w:rsidRDefault="008E3AA8" w:rsidP="00C95291">
      <w:pPr>
        <w:rPr>
          <w:color w:val="000000"/>
          <w:sz w:val="24"/>
          <w:szCs w:val="24"/>
        </w:rPr>
      </w:pPr>
    </w:p>
    <w:p w:rsidR="008E3AA8" w:rsidRPr="009E74FA" w:rsidRDefault="008E3AA8" w:rsidP="00C95291">
      <w:pPr>
        <w:rPr>
          <w:b/>
          <w:color w:val="000000"/>
          <w:sz w:val="24"/>
          <w:szCs w:val="24"/>
        </w:rPr>
      </w:pPr>
      <w:r w:rsidRPr="009E74FA">
        <w:rPr>
          <w:b/>
          <w:color w:val="000000"/>
          <w:sz w:val="24"/>
          <w:szCs w:val="24"/>
        </w:rPr>
        <w:t>Memberships</w:t>
      </w:r>
      <w:r w:rsidRPr="009E74FA">
        <w:rPr>
          <w:b/>
          <w:color w:val="000000"/>
          <w:sz w:val="24"/>
          <w:szCs w:val="24"/>
        </w:rPr>
        <w:tab/>
      </w:r>
      <w:r w:rsidRPr="009E74FA">
        <w:rPr>
          <w:b/>
          <w:color w:val="000000"/>
          <w:sz w:val="24"/>
          <w:szCs w:val="24"/>
        </w:rPr>
        <w:tab/>
      </w:r>
      <w:r w:rsidRPr="009E74FA">
        <w:rPr>
          <w:b/>
          <w:color w:val="000000"/>
          <w:sz w:val="24"/>
          <w:szCs w:val="24"/>
        </w:rPr>
        <w:tab/>
        <w:t xml:space="preserve"> </w:t>
      </w:r>
      <w:r w:rsidRPr="009E74FA">
        <w:rPr>
          <w:b/>
          <w:color w:val="000000"/>
          <w:sz w:val="24"/>
          <w:szCs w:val="24"/>
        </w:rPr>
        <w:tab/>
        <w:t xml:space="preserve">: </w:t>
      </w:r>
    </w:p>
    <w:p w:rsidR="008E3AA8" w:rsidRPr="009E74FA" w:rsidRDefault="008E3AA8" w:rsidP="00C95291">
      <w:pPr>
        <w:numPr>
          <w:ilvl w:val="0"/>
          <w:numId w:val="6"/>
        </w:numPr>
        <w:rPr>
          <w:color w:val="000000"/>
          <w:sz w:val="24"/>
          <w:szCs w:val="24"/>
        </w:rPr>
      </w:pPr>
      <w:r w:rsidRPr="009E74FA">
        <w:rPr>
          <w:color w:val="000000"/>
          <w:sz w:val="24"/>
          <w:szCs w:val="24"/>
        </w:rPr>
        <w:t>Arabian Plant Specialist Group (Since 1996)</w:t>
      </w:r>
    </w:p>
    <w:p w:rsidR="008E3AA8" w:rsidRPr="009E74FA" w:rsidRDefault="008E3AA8" w:rsidP="00C95291">
      <w:pPr>
        <w:ind w:left="720"/>
        <w:rPr>
          <w:color w:val="000000"/>
          <w:sz w:val="24"/>
          <w:szCs w:val="24"/>
        </w:rPr>
      </w:pPr>
    </w:p>
    <w:p w:rsidR="008E3AA8" w:rsidRPr="009E74FA" w:rsidRDefault="008E3AA8" w:rsidP="00C95291">
      <w:pPr>
        <w:numPr>
          <w:ilvl w:val="0"/>
          <w:numId w:val="6"/>
        </w:numPr>
        <w:rPr>
          <w:color w:val="000000"/>
          <w:sz w:val="24"/>
          <w:szCs w:val="24"/>
        </w:rPr>
      </w:pPr>
      <w:r w:rsidRPr="009E74FA">
        <w:rPr>
          <w:color w:val="000000"/>
          <w:sz w:val="24"/>
          <w:szCs w:val="24"/>
        </w:rPr>
        <w:t>Saudi Biological Society</w:t>
      </w:r>
    </w:p>
    <w:p w:rsidR="008E3AA8" w:rsidRPr="009E74FA" w:rsidRDefault="008E3AA8" w:rsidP="00C95291">
      <w:pPr>
        <w:ind w:firstLine="60"/>
        <w:rPr>
          <w:color w:val="000000"/>
          <w:sz w:val="24"/>
          <w:szCs w:val="24"/>
        </w:rPr>
      </w:pPr>
    </w:p>
    <w:p w:rsidR="008E3AA8" w:rsidRPr="009E74FA" w:rsidRDefault="008E3AA8" w:rsidP="00C95291">
      <w:pPr>
        <w:numPr>
          <w:ilvl w:val="0"/>
          <w:numId w:val="6"/>
        </w:numPr>
        <w:rPr>
          <w:color w:val="000000"/>
          <w:sz w:val="24"/>
          <w:szCs w:val="24"/>
        </w:rPr>
      </w:pPr>
      <w:r w:rsidRPr="009E74FA">
        <w:rPr>
          <w:color w:val="000000"/>
          <w:sz w:val="24"/>
          <w:szCs w:val="24"/>
        </w:rPr>
        <w:t>IUCN (Since 1996)</w:t>
      </w:r>
    </w:p>
    <w:p w:rsidR="008E3AA8" w:rsidRPr="009E74FA" w:rsidRDefault="008E3AA8" w:rsidP="00C95291">
      <w:pPr>
        <w:rPr>
          <w:color w:val="000000"/>
          <w:sz w:val="24"/>
          <w:szCs w:val="24"/>
        </w:rPr>
      </w:pPr>
    </w:p>
    <w:p w:rsidR="008E3AA8" w:rsidRPr="009E74FA" w:rsidRDefault="008E3AA8" w:rsidP="00C95291">
      <w:pPr>
        <w:numPr>
          <w:ilvl w:val="0"/>
          <w:numId w:val="6"/>
        </w:numPr>
        <w:rPr>
          <w:color w:val="000000"/>
          <w:sz w:val="24"/>
          <w:szCs w:val="24"/>
        </w:rPr>
      </w:pPr>
      <w:r w:rsidRPr="009E74FA">
        <w:rPr>
          <w:color w:val="000000"/>
          <w:sz w:val="24"/>
          <w:szCs w:val="24"/>
        </w:rPr>
        <w:t>Species Survival Commission (SSC)</w:t>
      </w:r>
    </w:p>
    <w:p w:rsidR="008E3AA8" w:rsidRPr="009E74FA" w:rsidRDefault="008E3AA8" w:rsidP="00C95291">
      <w:pPr>
        <w:rPr>
          <w:color w:val="000000"/>
          <w:sz w:val="24"/>
          <w:szCs w:val="24"/>
        </w:rPr>
      </w:pPr>
    </w:p>
    <w:p w:rsidR="008E3AA8" w:rsidRPr="009E74FA" w:rsidRDefault="008E3AA8" w:rsidP="00C95291">
      <w:pPr>
        <w:numPr>
          <w:ilvl w:val="0"/>
          <w:numId w:val="6"/>
        </w:numPr>
        <w:rPr>
          <w:color w:val="000000"/>
          <w:sz w:val="24"/>
          <w:szCs w:val="24"/>
        </w:rPr>
      </w:pPr>
      <w:r w:rsidRPr="009E74FA">
        <w:rPr>
          <w:color w:val="000000"/>
          <w:sz w:val="24"/>
          <w:szCs w:val="24"/>
        </w:rPr>
        <w:t xml:space="preserve">Life member of the Indian Association for Angiosperm Taxonomy   (IAAT)          </w:t>
      </w:r>
    </w:p>
    <w:p w:rsidR="008E3AA8" w:rsidRPr="009E74FA" w:rsidRDefault="008E3AA8" w:rsidP="00C95291">
      <w:pPr>
        <w:rPr>
          <w:color w:val="000000"/>
          <w:sz w:val="24"/>
          <w:szCs w:val="24"/>
        </w:rPr>
      </w:pPr>
    </w:p>
    <w:p w:rsidR="008E3AA8" w:rsidRPr="009E74FA" w:rsidRDefault="008E3AA8" w:rsidP="00C95291">
      <w:pPr>
        <w:numPr>
          <w:ilvl w:val="0"/>
          <w:numId w:val="6"/>
        </w:numPr>
        <w:rPr>
          <w:color w:val="000000"/>
          <w:sz w:val="24"/>
          <w:szCs w:val="24"/>
        </w:rPr>
      </w:pPr>
      <w:r w:rsidRPr="009E74FA">
        <w:rPr>
          <w:color w:val="000000"/>
          <w:sz w:val="24"/>
          <w:szCs w:val="24"/>
        </w:rPr>
        <w:t xml:space="preserve">Life member of </w:t>
      </w:r>
      <w:proofErr w:type="spellStart"/>
      <w:r w:rsidRPr="009E74FA">
        <w:rPr>
          <w:color w:val="000000"/>
          <w:sz w:val="24"/>
          <w:szCs w:val="24"/>
        </w:rPr>
        <w:t>Rheedea</w:t>
      </w:r>
      <w:proofErr w:type="spellEnd"/>
      <w:r w:rsidRPr="009E74FA">
        <w:rPr>
          <w:color w:val="000000"/>
          <w:sz w:val="24"/>
          <w:szCs w:val="24"/>
        </w:rPr>
        <w:t>, official journal IAAT</w:t>
      </w:r>
    </w:p>
    <w:p w:rsidR="008E3AA8" w:rsidRPr="009E74FA" w:rsidRDefault="008E3AA8" w:rsidP="00C95291">
      <w:pPr>
        <w:rPr>
          <w:color w:val="000000"/>
          <w:sz w:val="24"/>
          <w:szCs w:val="24"/>
        </w:rPr>
      </w:pPr>
    </w:p>
    <w:p w:rsidR="008E3AA8" w:rsidRPr="009E74FA" w:rsidRDefault="008E3AA8" w:rsidP="00C95291">
      <w:pPr>
        <w:rPr>
          <w:color w:val="000000"/>
          <w:sz w:val="24"/>
          <w:szCs w:val="24"/>
        </w:rPr>
      </w:pPr>
      <w:r w:rsidRPr="009E74FA">
        <w:rPr>
          <w:b/>
          <w:bCs/>
          <w:color w:val="000000"/>
          <w:sz w:val="24"/>
          <w:szCs w:val="24"/>
        </w:rPr>
        <w:t>Seminars/workshop attended</w:t>
      </w:r>
      <w:r w:rsidRPr="009E74FA">
        <w:rPr>
          <w:color w:val="000000"/>
          <w:sz w:val="24"/>
          <w:szCs w:val="24"/>
        </w:rPr>
        <w:t xml:space="preserve">    </w:t>
      </w:r>
      <w:r w:rsidRPr="009E74FA">
        <w:rPr>
          <w:color w:val="000000"/>
          <w:sz w:val="24"/>
          <w:szCs w:val="24"/>
        </w:rPr>
        <w:tab/>
        <w:t xml:space="preserve">: </w:t>
      </w:r>
    </w:p>
    <w:p w:rsidR="008E3AA8" w:rsidRPr="009E74FA" w:rsidRDefault="008E3AA8" w:rsidP="00C95291">
      <w:pPr>
        <w:numPr>
          <w:ilvl w:val="0"/>
          <w:numId w:val="5"/>
        </w:numPr>
        <w:rPr>
          <w:color w:val="000000"/>
          <w:sz w:val="24"/>
          <w:szCs w:val="24"/>
        </w:rPr>
      </w:pPr>
      <w:r w:rsidRPr="009E74FA">
        <w:rPr>
          <w:color w:val="000000"/>
          <w:sz w:val="24"/>
          <w:szCs w:val="24"/>
        </w:rPr>
        <w:t>Symposium on the Biological aspects of  Saudi Arabia, 1989-1998</w:t>
      </w:r>
    </w:p>
    <w:p w:rsidR="008E3AA8" w:rsidRPr="009E74FA" w:rsidRDefault="008E3AA8" w:rsidP="00C95291">
      <w:pPr>
        <w:rPr>
          <w:color w:val="000000"/>
          <w:sz w:val="24"/>
          <w:szCs w:val="24"/>
        </w:rPr>
      </w:pPr>
    </w:p>
    <w:p w:rsidR="008E3AA8" w:rsidRPr="009E74FA" w:rsidRDefault="008E3AA8" w:rsidP="00C95291">
      <w:pPr>
        <w:numPr>
          <w:ilvl w:val="0"/>
          <w:numId w:val="5"/>
        </w:numPr>
        <w:rPr>
          <w:color w:val="000000"/>
          <w:sz w:val="24"/>
          <w:szCs w:val="24"/>
        </w:rPr>
      </w:pPr>
      <w:r w:rsidRPr="009E74FA">
        <w:rPr>
          <w:color w:val="000000"/>
          <w:sz w:val="24"/>
          <w:szCs w:val="24"/>
        </w:rPr>
        <w:t>Symposium on desert studies in the Kingdom of Saudi Arabia “Extant and                                                            Implementations” 2-4, Oct., 1994.</w:t>
      </w:r>
    </w:p>
    <w:p w:rsidR="008E3AA8" w:rsidRPr="009E74FA" w:rsidRDefault="008E3AA8" w:rsidP="00C95291">
      <w:pPr>
        <w:ind w:firstLine="3300"/>
        <w:rPr>
          <w:color w:val="000000"/>
          <w:sz w:val="24"/>
          <w:szCs w:val="24"/>
        </w:rPr>
      </w:pPr>
    </w:p>
    <w:p w:rsidR="008E3AA8" w:rsidRPr="009E74FA" w:rsidRDefault="008E3AA8" w:rsidP="00C95291">
      <w:pPr>
        <w:numPr>
          <w:ilvl w:val="0"/>
          <w:numId w:val="5"/>
        </w:numPr>
        <w:rPr>
          <w:color w:val="000000"/>
          <w:sz w:val="24"/>
          <w:szCs w:val="24"/>
        </w:rPr>
      </w:pPr>
      <w:r w:rsidRPr="009E74FA">
        <w:rPr>
          <w:color w:val="000000"/>
          <w:sz w:val="24"/>
          <w:szCs w:val="24"/>
        </w:rPr>
        <w:t xml:space="preserve">Workshop on the conservation of the Flora of Arabian Peninsula (on the occasion of the formation of the Arabian Plant Specialist group, (APSG), 9-10, June, 1996. </w:t>
      </w:r>
    </w:p>
    <w:p w:rsidR="008E3AA8" w:rsidRPr="009E74FA" w:rsidRDefault="008E3AA8" w:rsidP="00C95291">
      <w:pPr>
        <w:rPr>
          <w:color w:val="000000"/>
          <w:sz w:val="24"/>
          <w:szCs w:val="24"/>
        </w:rPr>
      </w:pPr>
    </w:p>
    <w:p w:rsidR="008E3AA8" w:rsidRPr="009E74FA" w:rsidRDefault="008E3AA8" w:rsidP="00C95291">
      <w:pPr>
        <w:numPr>
          <w:ilvl w:val="0"/>
          <w:numId w:val="5"/>
        </w:numPr>
        <w:rPr>
          <w:color w:val="000000"/>
          <w:sz w:val="24"/>
          <w:szCs w:val="24"/>
        </w:rPr>
      </w:pPr>
      <w:r w:rsidRPr="009E74FA">
        <w:rPr>
          <w:color w:val="000000"/>
          <w:sz w:val="24"/>
          <w:szCs w:val="24"/>
        </w:rPr>
        <w:t>Seminar on the joint study project on the conservation of Juniper woodlands in Saudi Arabia. 2</w:t>
      </w:r>
      <w:r w:rsidRPr="009E74FA">
        <w:rPr>
          <w:color w:val="000000"/>
          <w:sz w:val="24"/>
          <w:szCs w:val="24"/>
          <w:vertAlign w:val="superscript"/>
        </w:rPr>
        <w:t>nd</w:t>
      </w:r>
      <w:r w:rsidRPr="009E74FA">
        <w:rPr>
          <w:color w:val="000000"/>
          <w:sz w:val="24"/>
          <w:szCs w:val="24"/>
        </w:rPr>
        <w:t xml:space="preserve"> March, 1999</w:t>
      </w:r>
    </w:p>
    <w:p w:rsidR="008E3AA8" w:rsidRPr="009E74FA" w:rsidRDefault="008E3AA8" w:rsidP="00C95291">
      <w:pPr>
        <w:ind w:firstLine="3660"/>
        <w:rPr>
          <w:color w:val="000000"/>
          <w:sz w:val="24"/>
          <w:szCs w:val="24"/>
        </w:rPr>
      </w:pPr>
    </w:p>
    <w:p w:rsidR="008E3AA8" w:rsidRPr="009E74FA" w:rsidRDefault="008E3AA8" w:rsidP="00C95291">
      <w:pPr>
        <w:numPr>
          <w:ilvl w:val="0"/>
          <w:numId w:val="5"/>
        </w:numPr>
        <w:rPr>
          <w:color w:val="000000"/>
          <w:sz w:val="24"/>
          <w:szCs w:val="24"/>
        </w:rPr>
      </w:pPr>
      <w:r w:rsidRPr="009E74FA">
        <w:rPr>
          <w:color w:val="000000"/>
          <w:sz w:val="24"/>
          <w:szCs w:val="24"/>
        </w:rPr>
        <w:t>The 2</w:t>
      </w:r>
      <w:r w:rsidRPr="009E74FA">
        <w:rPr>
          <w:color w:val="000000"/>
          <w:sz w:val="24"/>
          <w:szCs w:val="24"/>
          <w:vertAlign w:val="superscript"/>
        </w:rPr>
        <w:t>nd</w:t>
      </w:r>
      <w:r w:rsidRPr="009E74FA">
        <w:rPr>
          <w:color w:val="000000"/>
          <w:sz w:val="24"/>
          <w:szCs w:val="24"/>
        </w:rPr>
        <w:t xml:space="preserve"> International conference of Economics and Conservation of Renewable Natural Resources in Arid Zones.</w:t>
      </w:r>
      <w:r w:rsidRPr="009E74FA">
        <w:rPr>
          <w:color w:val="000080"/>
          <w:sz w:val="24"/>
          <w:szCs w:val="24"/>
        </w:rPr>
        <w:t xml:space="preserve"> </w:t>
      </w:r>
      <w:r w:rsidRPr="009E74FA">
        <w:rPr>
          <w:color w:val="000000"/>
          <w:sz w:val="24"/>
          <w:szCs w:val="24"/>
        </w:rPr>
        <w:t xml:space="preserve">2000. </w:t>
      </w:r>
    </w:p>
    <w:p w:rsidR="008E3AA8" w:rsidRPr="009E74FA" w:rsidRDefault="008E3AA8" w:rsidP="00C95291">
      <w:pPr>
        <w:rPr>
          <w:color w:val="000000"/>
          <w:sz w:val="24"/>
          <w:szCs w:val="24"/>
        </w:rPr>
      </w:pPr>
    </w:p>
    <w:p w:rsidR="008E3AA8" w:rsidRPr="009E74FA" w:rsidRDefault="008E3AA8" w:rsidP="00C95291">
      <w:pPr>
        <w:numPr>
          <w:ilvl w:val="0"/>
          <w:numId w:val="5"/>
        </w:numPr>
        <w:rPr>
          <w:color w:val="000000"/>
          <w:sz w:val="24"/>
          <w:szCs w:val="24"/>
        </w:rPr>
      </w:pPr>
      <w:r w:rsidRPr="009E74FA">
        <w:rPr>
          <w:color w:val="000000"/>
          <w:sz w:val="24"/>
          <w:szCs w:val="24"/>
        </w:rPr>
        <w:t xml:space="preserve">Work shop of </w:t>
      </w:r>
      <w:proofErr w:type="spellStart"/>
      <w:r w:rsidRPr="009E74FA">
        <w:rPr>
          <w:color w:val="000000"/>
          <w:sz w:val="24"/>
          <w:szCs w:val="24"/>
        </w:rPr>
        <w:t>Center</w:t>
      </w:r>
      <w:proofErr w:type="spellEnd"/>
      <w:r w:rsidRPr="009E74FA">
        <w:rPr>
          <w:color w:val="000000"/>
          <w:sz w:val="24"/>
          <w:szCs w:val="24"/>
        </w:rPr>
        <w:t xml:space="preserve"> of Excellence in biodiversity research, held at King Saud University, 2008.</w:t>
      </w:r>
    </w:p>
    <w:p w:rsidR="008E3AA8" w:rsidRPr="009E74FA" w:rsidRDefault="008E3AA8" w:rsidP="00C95291">
      <w:pPr>
        <w:rPr>
          <w:color w:val="000000"/>
          <w:sz w:val="24"/>
          <w:szCs w:val="24"/>
        </w:rPr>
      </w:pPr>
    </w:p>
    <w:p w:rsidR="008E3AA8" w:rsidRPr="009E74FA" w:rsidRDefault="008E3AA8" w:rsidP="00C95291">
      <w:pPr>
        <w:numPr>
          <w:ilvl w:val="0"/>
          <w:numId w:val="5"/>
        </w:numPr>
        <w:rPr>
          <w:color w:val="000000"/>
          <w:sz w:val="24"/>
          <w:szCs w:val="24"/>
        </w:rPr>
      </w:pPr>
      <w:r w:rsidRPr="009E74FA">
        <w:rPr>
          <w:color w:val="000000"/>
          <w:sz w:val="24"/>
          <w:szCs w:val="24"/>
        </w:rPr>
        <w:t>One day workshop of Prince Sultan Research Chair for environment and Wildlife, held at King Saud University 2008.</w:t>
      </w:r>
    </w:p>
    <w:p w:rsidR="008E3AA8" w:rsidRPr="009E74FA" w:rsidRDefault="008E3AA8" w:rsidP="00C95291">
      <w:pPr>
        <w:ind w:left="3600" w:firstLine="720"/>
        <w:rPr>
          <w:color w:val="000000"/>
          <w:sz w:val="24"/>
          <w:szCs w:val="24"/>
        </w:rPr>
      </w:pPr>
    </w:p>
    <w:p w:rsidR="008E3AA8" w:rsidRPr="009E74FA" w:rsidRDefault="008E3AA8" w:rsidP="00C95291">
      <w:pPr>
        <w:numPr>
          <w:ilvl w:val="0"/>
          <w:numId w:val="5"/>
        </w:numPr>
        <w:jc w:val="left"/>
        <w:rPr>
          <w:sz w:val="24"/>
          <w:szCs w:val="24"/>
        </w:rPr>
      </w:pPr>
      <w:r w:rsidRPr="009E74FA">
        <w:rPr>
          <w:color w:val="000000"/>
          <w:sz w:val="24"/>
          <w:szCs w:val="24"/>
        </w:rPr>
        <w:t xml:space="preserve">Workshop on Research </w:t>
      </w:r>
      <w:proofErr w:type="spellStart"/>
      <w:r w:rsidRPr="009E74FA">
        <w:rPr>
          <w:color w:val="000000"/>
          <w:sz w:val="24"/>
          <w:szCs w:val="24"/>
        </w:rPr>
        <w:t>Centers</w:t>
      </w:r>
      <w:proofErr w:type="spellEnd"/>
      <w:r w:rsidRPr="009E74FA">
        <w:rPr>
          <w:color w:val="000000"/>
          <w:sz w:val="24"/>
          <w:szCs w:val="24"/>
        </w:rPr>
        <w:t xml:space="preserve"> of Excellence at King Saud University. (Concepts &amp; Application), held at King   Saud University campus, 2008</w:t>
      </w:r>
    </w:p>
    <w:p w:rsidR="008E3AA8" w:rsidRPr="009E74FA" w:rsidRDefault="008E3AA8" w:rsidP="008E3AA8">
      <w:pPr>
        <w:pStyle w:val="ListParagraph"/>
        <w:rPr>
          <w:rFonts w:cs="Times New Roman"/>
          <w:szCs w:val="24"/>
        </w:rPr>
      </w:pPr>
    </w:p>
    <w:p w:rsidR="008E3AA8" w:rsidRDefault="008E3AA8" w:rsidP="008E3AA8">
      <w:pPr>
        <w:spacing w:line="360" w:lineRule="atLeast"/>
        <w:jc w:val="left"/>
        <w:rPr>
          <w:b/>
          <w:sz w:val="24"/>
          <w:szCs w:val="24"/>
          <w:lang w:val="de-DE"/>
        </w:rPr>
      </w:pPr>
    </w:p>
    <w:p w:rsidR="00D238F4" w:rsidRDefault="00D238F4"/>
    <w:sectPr w:rsidR="00D238F4" w:rsidSect="00D23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cstLetter">
    <w:altName w:val="Times New Roman"/>
    <w:charset w:val="B2"/>
    <w:family w:val="auto"/>
    <w:pitch w:val="variable"/>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PTimesB">
    <w:altName w:val="Times New Roman"/>
    <w:panose1 w:val="00000000000000000000"/>
    <w:charset w:val="00"/>
    <w:family w:val="roman"/>
    <w:notTrueType/>
    <w:pitch w:val="default"/>
    <w:sig w:usb0="00000003" w:usb1="00000000" w:usb2="00000000" w:usb3="00000000" w:csb0="00000001" w:csb1="00000000"/>
  </w:font>
  <w:font w:name="AdvTimes">
    <w:altName w:val="Arial"/>
    <w:panose1 w:val="00000000000000000000"/>
    <w:charset w:val="00"/>
    <w:family w:val="swiss"/>
    <w:notTrueType/>
    <w:pitch w:val="default"/>
    <w:sig w:usb0="00000003" w:usb1="00000000" w:usb2="00000000" w:usb3="00000000" w:csb0="00000001" w:csb1="00000000"/>
  </w:font>
  <w:font w:name="AdvPTimes">
    <w:altName w:val="Times New Roman"/>
    <w:panose1 w:val="00000000000000000000"/>
    <w:charset w:val="00"/>
    <w:family w:val="roman"/>
    <w:notTrueType/>
    <w:pitch w:val="default"/>
    <w:sig w:usb0="00000003" w:usb1="00000000" w:usb2="00000000" w:usb3="00000000" w:csb0="00000001" w:csb1="00000000"/>
  </w:font>
  <w:font w:name="AdvSTP_PSTimR">
    <w:altName w:val="Arial Unicode MS"/>
    <w:panose1 w:val="00000000000000000000"/>
    <w:charset w:val="88"/>
    <w:family w:val="auto"/>
    <w:notTrueType/>
    <w:pitch w:val="default"/>
    <w:sig w:usb0="00000000" w:usb1="08080000" w:usb2="00000010" w:usb3="00000000" w:csb0="00100000" w:csb1="00000000"/>
  </w:font>
  <w:font w:name="AdvOTe831afd5">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D0E"/>
    <w:multiLevelType w:val="hybridMultilevel"/>
    <w:tmpl w:val="EA847AE0"/>
    <w:lvl w:ilvl="0" w:tplc="5A12D710">
      <w:start w:val="1"/>
      <w:numFmt w:val="decimal"/>
      <w:lvlText w:val="%1."/>
      <w:lvlJc w:val="left"/>
      <w:pPr>
        <w:tabs>
          <w:tab w:val="num" w:pos="720"/>
        </w:tabs>
        <w:ind w:left="720" w:hanging="360"/>
      </w:pPr>
      <w:rPr>
        <w:b w:val="0"/>
        <w:bCs w:val="0"/>
        <w:i w:val="0"/>
        <w:iCs w:val="0"/>
        <w:sz w:val="20"/>
        <w:szCs w:val="20"/>
        <w:vertAlign w:val="baseline"/>
      </w:rPr>
    </w:lvl>
    <w:lvl w:ilvl="1" w:tplc="8BF6FB9E">
      <w:start w:val="1"/>
      <w:numFmt w:val="upperLetter"/>
      <w:lvlText w:val="%2."/>
      <w:lvlJc w:val="left"/>
      <w:pPr>
        <w:tabs>
          <w:tab w:val="num" w:pos="1470"/>
        </w:tabs>
        <w:ind w:left="1470" w:hanging="390"/>
      </w:pPr>
      <w:rPr>
        <w:rFonts w:hint="default"/>
      </w:rPr>
    </w:lvl>
    <w:lvl w:ilvl="2" w:tplc="8F58A66E" w:tentative="1">
      <w:start w:val="1"/>
      <w:numFmt w:val="lowerRoman"/>
      <w:lvlText w:val="%3."/>
      <w:lvlJc w:val="right"/>
      <w:pPr>
        <w:tabs>
          <w:tab w:val="num" w:pos="2160"/>
        </w:tabs>
        <w:ind w:left="2160" w:hanging="180"/>
      </w:pPr>
    </w:lvl>
    <w:lvl w:ilvl="3" w:tplc="4A4CD2F4" w:tentative="1">
      <w:start w:val="1"/>
      <w:numFmt w:val="decimal"/>
      <w:lvlText w:val="%4."/>
      <w:lvlJc w:val="left"/>
      <w:pPr>
        <w:tabs>
          <w:tab w:val="num" w:pos="2880"/>
        </w:tabs>
        <w:ind w:left="2880" w:hanging="360"/>
      </w:pPr>
    </w:lvl>
    <w:lvl w:ilvl="4" w:tplc="53508DFE" w:tentative="1">
      <w:start w:val="1"/>
      <w:numFmt w:val="lowerLetter"/>
      <w:lvlText w:val="%5."/>
      <w:lvlJc w:val="left"/>
      <w:pPr>
        <w:tabs>
          <w:tab w:val="num" w:pos="3600"/>
        </w:tabs>
        <w:ind w:left="3600" w:hanging="360"/>
      </w:pPr>
    </w:lvl>
    <w:lvl w:ilvl="5" w:tplc="AE9E56A6" w:tentative="1">
      <w:start w:val="1"/>
      <w:numFmt w:val="lowerRoman"/>
      <w:lvlText w:val="%6."/>
      <w:lvlJc w:val="right"/>
      <w:pPr>
        <w:tabs>
          <w:tab w:val="num" w:pos="4320"/>
        </w:tabs>
        <w:ind w:left="4320" w:hanging="180"/>
      </w:pPr>
    </w:lvl>
    <w:lvl w:ilvl="6" w:tplc="B5B8EE50" w:tentative="1">
      <w:start w:val="1"/>
      <w:numFmt w:val="decimal"/>
      <w:lvlText w:val="%7."/>
      <w:lvlJc w:val="left"/>
      <w:pPr>
        <w:tabs>
          <w:tab w:val="num" w:pos="5040"/>
        </w:tabs>
        <w:ind w:left="5040" w:hanging="360"/>
      </w:pPr>
    </w:lvl>
    <w:lvl w:ilvl="7" w:tplc="07B4EA60" w:tentative="1">
      <w:start w:val="1"/>
      <w:numFmt w:val="lowerLetter"/>
      <w:lvlText w:val="%8."/>
      <w:lvlJc w:val="left"/>
      <w:pPr>
        <w:tabs>
          <w:tab w:val="num" w:pos="5760"/>
        </w:tabs>
        <w:ind w:left="5760" w:hanging="360"/>
      </w:pPr>
    </w:lvl>
    <w:lvl w:ilvl="8" w:tplc="2C1EC212" w:tentative="1">
      <w:start w:val="1"/>
      <w:numFmt w:val="lowerRoman"/>
      <w:lvlText w:val="%9."/>
      <w:lvlJc w:val="right"/>
      <w:pPr>
        <w:tabs>
          <w:tab w:val="num" w:pos="6480"/>
        </w:tabs>
        <w:ind w:left="6480" w:hanging="180"/>
      </w:pPr>
    </w:lvl>
  </w:abstractNum>
  <w:abstractNum w:abstractNumId="1">
    <w:nsid w:val="03BC00C2"/>
    <w:multiLevelType w:val="hybridMultilevel"/>
    <w:tmpl w:val="0554D2E0"/>
    <w:lvl w:ilvl="0" w:tplc="5A12D710">
      <w:start w:val="1"/>
      <w:numFmt w:val="decimal"/>
      <w:lvlText w:val="%1."/>
      <w:lvlJc w:val="left"/>
      <w:pPr>
        <w:tabs>
          <w:tab w:val="num" w:pos="720"/>
        </w:tabs>
        <w:ind w:left="720" w:hanging="360"/>
      </w:pPr>
      <w:rPr>
        <w:b w:val="0"/>
        <w:bCs w:val="0"/>
        <w:i w:val="0"/>
        <w:iCs w:val="0"/>
        <w:sz w:val="20"/>
        <w:szCs w:val="20"/>
        <w:vertAlign w:val="baseline"/>
      </w:rPr>
    </w:lvl>
    <w:lvl w:ilvl="1" w:tplc="8BF6FB9E">
      <w:start w:val="1"/>
      <w:numFmt w:val="upperLetter"/>
      <w:lvlText w:val="%2."/>
      <w:lvlJc w:val="left"/>
      <w:pPr>
        <w:tabs>
          <w:tab w:val="num" w:pos="1470"/>
        </w:tabs>
        <w:ind w:left="1470" w:hanging="390"/>
      </w:pPr>
      <w:rPr>
        <w:rFonts w:hint="default"/>
      </w:rPr>
    </w:lvl>
    <w:lvl w:ilvl="2" w:tplc="8F58A66E" w:tentative="1">
      <w:start w:val="1"/>
      <w:numFmt w:val="lowerRoman"/>
      <w:lvlText w:val="%3."/>
      <w:lvlJc w:val="right"/>
      <w:pPr>
        <w:tabs>
          <w:tab w:val="num" w:pos="2160"/>
        </w:tabs>
        <w:ind w:left="2160" w:hanging="180"/>
      </w:pPr>
    </w:lvl>
    <w:lvl w:ilvl="3" w:tplc="4A4CD2F4" w:tentative="1">
      <w:start w:val="1"/>
      <w:numFmt w:val="decimal"/>
      <w:lvlText w:val="%4."/>
      <w:lvlJc w:val="left"/>
      <w:pPr>
        <w:tabs>
          <w:tab w:val="num" w:pos="2880"/>
        </w:tabs>
        <w:ind w:left="2880" w:hanging="360"/>
      </w:pPr>
    </w:lvl>
    <w:lvl w:ilvl="4" w:tplc="53508DFE" w:tentative="1">
      <w:start w:val="1"/>
      <w:numFmt w:val="lowerLetter"/>
      <w:lvlText w:val="%5."/>
      <w:lvlJc w:val="left"/>
      <w:pPr>
        <w:tabs>
          <w:tab w:val="num" w:pos="3600"/>
        </w:tabs>
        <w:ind w:left="3600" w:hanging="360"/>
      </w:pPr>
    </w:lvl>
    <w:lvl w:ilvl="5" w:tplc="AE9E56A6" w:tentative="1">
      <w:start w:val="1"/>
      <w:numFmt w:val="lowerRoman"/>
      <w:lvlText w:val="%6."/>
      <w:lvlJc w:val="right"/>
      <w:pPr>
        <w:tabs>
          <w:tab w:val="num" w:pos="4320"/>
        </w:tabs>
        <w:ind w:left="4320" w:hanging="180"/>
      </w:pPr>
    </w:lvl>
    <w:lvl w:ilvl="6" w:tplc="B5B8EE50" w:tentative="1">
      <w:start w:val="1"/>
      <w:numFmt w:val="decimal"/>
      <w:lvlText w:val="%7."/>
      <w:lvlJc w:val="left"/>
      <w:pPr>
        <w:tabs>
          <w:tab w:val="num" w:pos="5040"/>
        </w:tabs>
        <w:ind w:left="5040" w:hanging="360"/>
      </w:pPr>
    </w:lvl>
    <w:lvl w:ilvl="7" w:tplc="07B4EA60" w:tentative="1">
      <w:start w:val="1"/>
      <w:numFmt w:val="lowerLetter"/>
      <w:lvlText w:val="%8."/>
      <w:lvlJc w:val="left"/>
      <w:pPr>
        <w:tabs>
          <w:tab w:val="num" w:pos="5760"/>
        </w:tabs>
        <w:ind w:left="5760" w:hanging="360"/>
      </w:pPr>
    </w:lvl>
    <w:lvl w:ilvl="8" w:tplc="2C1EC212" w:tentative="1">
      <w:start w:val="1"/>
      <w:numFmt w:val="lowerRoman"/>
      <w:lvlText w:val="%9."/>
      <w:lvlJc w:val="right"/>
      <w:pPr>
        <w:tabs>
          <w:tab w:val="num" w:pos="6480"/>
        </w:tabs>
        <w:ind w:left="6480" w:hanging="180"/>
      </w:pPr>
    </w:lvl>
  </w:abstractNum>
  <w:abstractNum w:abstractNumId="2">
    <w:nsid w:val="0AB73F70"/>
    <w:multiLevelType w:val="hybridMultilevel"/>
    <w:tmpl w:val="EA847AE0"/>
    <w:lvl w:ilvl="0" w:tplc="5A12D710">
      <w:start w:val="1"/>
      <w:numFmt w:val="decimal"/>
      <w:lvlText w:val="%1."/>
      <w:lvlJc w:val="left"/>
      <w:pPr>
        <w:tabs>
          <w:tab w:val="num" w:pos="720"/>
        </w:tabs>
        <w:ind w:left="720" w:hanging="360"/>
      </w:pPr>
      <w:rPr>
        <w:b w:val="0"/>
        <w:bCs w:val="0"/>
        <w:i w:val="0"/>
        <w:iCs w:val="0"/>
        <w:sz w:val="20"/>
        <w:szCs w:val="20"/>
        <w:vertAlign w:val="baseline"/>
      </w:rPr>
    </w:lvl>
    <w:lvl w:ilvl="1" w:tplc="8BF6FB9E">
      <w:start w:val="1"/>
      <w:numFmt w:val="upperLetter"/>
      <w:lvlText w:val="%2."/>
      <w:lvlJc w:val="left"/>
      <w:pPr>
        <w:tabs>
          <w:tab w:val="num" w:pos="1470"/>
        </w:tabs>
        <w:ind w:left="1470" w:hanging="390"/>
      </w:pPr>
      <w:rPr>
        <w:rFonts w:hint="default"/>
      </w:rPr>
    </w:lvl>
    <w:lvl w:ilvl="2" w:tplc="8F58A66E" w:tentative="1">
      <w:start w:val="1"/>
      <w:numFmt w:val="lowerRoman"/>
      <w:lvlText w:val="%3."/>
      <w:lvlJc w:val="right"/>
      <w:pPr>
        <w:tabs>
          <w:tab w:val="num" w:pos="2160"/>
        </w:tabs>
        <w:ind w:left="2160" w:hanging="180"/>
      </w:pPr>
    </w:lvl>
    <w:lvl w:ilvl="3" w:tplc="4A4CD2F4" w:tentative="1">
      <w:start w:val="1"/>
      <w:numFmt w:val="decimal"/>
      <w:lvlText w:val="%4."/>
      <w:lvlJc w:val="left"/>
      <w:pPr>
        <w:tabs>
          <w:tab w:val="num" w:pos="2880"/>
        </w:tabs>
        <w:ind w:left="2880" w:hanging="360"/>
      </w:pPr>
    </w:lvl>
    <w:lvl w:ilvl="4" w:tplc="53508DFE" w:tentative="1">
      <w:start w:val="1"/>
      <w:numFmt w:val="lowerLetter"/>
      <w:lvlText w:val="%5."/>
      <w:lvlJc w:val="left"/>
      <w:pPr>
        <w:tabs>
          <w:tab w:val="num" w:pos="3600"/>
        </w:tabs>
        <w:ind w:left="3600" w:hanging="360"/>
      </w:pPr>
    </w:lvl>
    <w:lvl w:ilvl="5" w:tplc="AE9E56A6" w:tentative="1">
      <w:start w:val="1"/>
      <w:numFmt w:val="lowerRoman"/>
      <w:lvlText w:val="%6."/>
      <w:lvlJc w:val="right"/>
      <w:pPr>
        <w:tabs>
          <w:tab w:val="num" w:pos="4320"/>
        </w:tabs>
        <w:ind w:left="4320" w:hanging="180"/>
      </w:pPr>
    </w:lvl>
    <w:lvl w:ilvl="6" w:tplc="B5B8EE50" w:tentative="1">
      <w:start w:val="1"/>
      <w:numFmt w:val="decimal"/>
      <w:lvlText w:val="%7."/>
      <w:lvlJc w:val="left"/>
      <w:pPr>
        <w:tabs>
          <w:tab w:val="num" w:pos="5040"/>
        </w:tabs>
        <w:ind w:left="5040" w:hanging="360"/>
      </w:pPr>
    </w:lvl>
    <w:lvl w:ilvl="7" w:tplc="07B4EA60" w:tentative="1">
      <w:start w:val="1"/>
      <w:numFmt w:val="lowerLetter"/>
      <w:lvlText w:val="%8."/>
      <w:lvlJc w:val="left"/>
      <w:pPr>
        <w:tabs>
          <w:tab w:val="num" w:pos="5760"/>
        </w:tabs>
        <w:ind w:left="5760" w:hanging="360"/>
      </w:pPr>
    </w:lvl>
    <w:lvl w:ilvl="8" w:tplc="2C1EC212" w:tentative="1">
      <w:start w:val="1"/>
      <w:numFmt w:val="lowerRoman"/>
      <w:lvlText w:val="%9."/>
      <w:lvlJc w:val="right"/>
      <w:pPr>
        <w:tabs>
          <w:tab w:val="num" w:pos="6480"/>
        </w:tabs>
        <w:ind w:left="6480" w:hanging="180"/>
      </w:pPr>
    </w:lvl>
  </w:abstractNum>
  <w:abstractNum w:abstractNumId="3">
    <w:nsid w:val="15A57CEA"/>
    <w:multiLevelType w:val="hybridMultilevel"/>
    <w:tmpl w:val="EA847AE0"/>
    <w:lvl w:ilvl="0" w:tplc="5A12D710">
      <w:start w:val="1"/>
      <w:numFmt w:val="decimal"/>
      <w:lvlText w:val="%1."/>
      <w:lvlJc w:val="left"/>
      <w:pPr>
        <w:tabs>
          <w:tab w:val="num" w:pos="720"/>
        </w:tabs>
        <w:ind w:left="720" w:hanging="360"/>
      </w:pPr>
      <w:rPr>
        <w:b w:val="0"/>
        <w:bCs w:val="0"/>
        <w:i w:val="0"/>
        <w:iCs w:val="0"/>
        <w:sz w:val="20"/>
        <w:szCs w:val="20"/>
        <w:vertAlign w:val="baseline"/>
      </w:rPr>
    </w:lvl>
    <w:lvl w:ilvl="1" w:tplc="8BF6FB9E">
      <w:start w:val="1"/>
      <w:numFmt w:val="upperLetter"/>
      <w:lvlText w:val="%2."/>
      <w:lvlJc w:val="left"/>
      <w:pPr>
        <w:tabs>
          <w:tab w:val="num" w:pos="1470"/>
        </w:tabs>
        <w:ind w:left="1470" w:hanging="390"/>
      </w:pPr>
      <w:rPr>
        <w:rFonts w:hint="default"/>
      </w:rPr>
    </w:lvl>
    <w:lvl w:ilvl="2" w:tplc="8F58A66E" w:tentative="1">
      <w:start w:val="1"/>
      <w:numFmt w:val="lowerRoman"/>
      <w:lvlText w:val="%3."/>
      <w:lvlJc w:val="right"/>
      <w:pPr>
        <w:tabs>
          <w:tab w:val="num" w:pos="2160"/>
        </w:tabs>
        <w:ind w:left="2160" w:hanging="180"/>
      </w:pPr>
    </w:lvl>
    <w:lvl w:ilvl="3" w:tplc="4A4CD2F4" w:tentative="1">
      <w:start w:val="1"/>
      <w:numFmt w:val="decimal"/>
      <w:lvlText w:val="%4."/>
      <w:lvlJc w:val="left"/>
      <w:pPr>
        <w:tabs>
          <w:tab w:val="num" w:pos="2880"/>
        </w:tabs>
        <w:ind w:left="2880" w:hanging="360"/>
      </w:pPr>
    </w:lvl>
    <w:lvl w:ilvl="4" w:tplc="53508DFE" w:tentative="1">
      <w:start w:val="1"/>
      <w:numFmt w:val="lowerLetter"/>
      <w:lvlText w:val="%5."/>
      <w:lvlJc w:val="left"/>
      <w:pPr>
        <w:tabs>
          <w:tab w:val="num" w:pos="3600"/>
        </w:tabs>
        <w:ind w:left="3600" w:hanging="360"/>
      </w:pPr>
    </w:lvl>
    <w:lvl w:ilvl="5" w:tplc="AE9E56A6" w:tentative="1">
      <w:start w:val="1"/>
      <w:numFmt w:val="lowerRoman"/>
      <w:lvlText w:val="%6."/>
      <w:lvlJc w:val="right"/>
      <w:pPr>
        <w:tabs>
          <w:tab w:val="num" w:pos="4320"/>
        </w:tabs>
        <w:ind w:left="4320" w:hanging="180"/>
      </w:pPr>
    </w:lvl>
    <w:lvl w:ilvl="6" w:tplc="B5B8EE50" w:tentative="1">
      <w:start w:val="1"/>
      <w:numFmt w:val="decimal"/>
      <w:lvlText w:val="%7."/>
      <w:lvlJc w:val="left"/>
      <w:pPr>
        <w:tabs>
          <w:tab w:val="num" w:pos="5040"/>
        </w:tabs>
        <w:ind w:left="5040" w:hanging="360"/>
      </w:pPr>
    </w:lvl>
    <w:lvl w:ilvl="7" w:tplc="07B4EA60" w:tentative="1">
      <w:start w:val="1"/>
      <w:numFmt w:val="lowerLetter"/>
      <w:lvlText w:val="%8."/>
      <w:lvlJc w:val="left"/>
      <w:pPr>
        <w:tabs>
          <w:tab w:val="num" w:pos="5760"/>
        </w:tabs>
        <w:ind w:left="5760" w:hanging="360"/>
      </w:pPr>
    </w:lvl>
    <w:lvl w:ilvl="8" w:tplc="2C1EC212" w:tentative="1">
      <w:start w:val="1"/>
      <w:numFmt w:val="lowerRoman"/>
      <w:lvlText w:val="%9."/>
      <w:lvlJc w:val="right"/>
      <w:pPr>
        <w:tabs>
          <w:tab w:val="num" w:pos="6480"/>
        </w:tabs>
        <w:ind w:left="6480" w:hanging="180"/>
      </w:pPr>
    </w:lvl>
  </w:abstractNum>
  <w:abstractNum w:abstractNumId="4">
    <w:nsid w:val="1A875816"/>
    <w:multiLevelType w:val="hybridMultilevel"/>
    <w:tmpl w:val="AE9C22B6"/>
    <w:lvl w:ilvl="0" w:tplc="E222AD36">
      <w:start w:val="1"/>
      <w:numFmt w:val="decimal"/>
      <w:pStyle w:val="Heading2"/>
      <w:lvlText w:val="%1."/>
      <w:lvlJc w:val="left"/>
      <w:pPr>
        <w:tabs>
          <w:tab w:val="num" w:pos="720"/>
        </w:tabs>
        <w:ind w:left="720" w:hanging="360"/>
      </w:pPr>
      <w:rPr>
        <w:i w:val="0"/>
      </w:rPr>
    </w:lvl>
    <w:lvl w:ilvl="1" w:tplc="180C0019" w:tentative="1">
      <w:start w:val="1"/>
      <w:numFmt w:val="lowerLetter"/>
      <w:lvlText w:val="%2."/>
      <w:lvlJc w:val="left"/>
      <w:pPr>
        <w:tabs>
          <w:tab w:val="num" w:pos="1440"/>
        </w:tabs>
        <w:ind w:left="1440" w:hanging="360"/>
      </w:pPr>
    </w:lvl>
    <w:lvl w:ilvl="2" w:tplc="180C001B" w:tentative="1">
      <w:start w:val="1"/>
      <w:numFmt w:val="lowerRoman"/>
      <w:lvlText w:val="%3."/>
      <w:lvlJc w:val="right"/>
      <w:pPr>
        <w:tabs>
          <w:tab w:val="num" w:pos="2160"/>
        </w:tabs>
        <w:ind w:left="2160" w:hanging="180"/>
      </w:pPr>
    </w:lvl>
    <w:lvl w:ilvl="3" w:tplc="180C000F" w:tentative="1">
      <w:start w:val="1"/>
      <w:numFmt w:val="decimal"/>
      <w:lvlText w:val="%4."/>
      <w:lvlJc w:val="left"/>
      <w:pPr>
        <w:tabs>
          <w:tab w:val="num" w:pos="2880"/>
        </w:tabs>
        <w:ind w:left="2880" w:hanging="360"/>
      </w:pPr>
    </w:lvl>
    <w:lvl w:ilvl="4" w:tplc="180C0019" w:tentative="1">
      <w:start w:val="1"/>
      <w:numFmt w:val="lowerLetter"/>
      <w:lvlText w:val="%5."/>
      <w:lvlJc w:val="left"/>
      <w:pPr>
        <w:tabs>
          <w:tab w:val="num" w:pos="3600"/>
        </w:tabs>
        <w:ind w:left="3600" w:hanging="360"/>
      </w:pPr>
    </w:lvl>
    <w:lvl w:ilvl="5" w:tplc="180C001B" w:tentative="1">
      <w:start w:val="1"/>
      <w:numFmt w:val="lowerRoman"/>
      <w:lvlText w:val="%6."/>
      <w:lvlJc w:val="right"/>
      <w:pPr>
        <w:tabs>
          <w:tab w:val="num" w:pos="4320"/>
        </w:tabs>
        <w:ind w:left="4320" w:hanging="180"/>
      </w:pPr>
    </w:lvl>
    <w:lvl w:ilvl="6" w:tplc="180C000F" w:tentative="1">
      <w:start w:val="1"/>
      <w:numFmt w:val="decimal"/>
      <w:lvlText w:val="%7."/>
      <w:lvlJc w:val="left"/>
      <w:pPr>
        <w:tabs>
          <w:tab w:val="num" w:pos="5040"/>
        </w:tabs>
        <w:ind w:left="5040" w:hanging="360"/>
      </w:pPr>
    </w:lvl>
    <w:lvl w:ilvl="7" w:tplc="180C0019" w:tentative="1">
      <w:start w:val="1"/>
      <w:numFmt w:val="lowerLetter"/>
      <w:lvlText w:val="%8."/>
      <w:lvlJc w:val="left"/>
      <w:pPr>
        <w:tabs>
          <w:tab w:val="num" w:pos="5760"/>
        </w:tabs>
        <w:ind w:left="5760" w:hanging="360"/>
      </w:pPr>
    </w:lvl>
    <w:lvl w:ilvl="8" w:tplc="180C001B" w:tentative="1">
      <w:start w:val="1"/>
      <w:numFmt w:val="lowerRoman"/>
      <w:lvlText w:val="%9."/>
      <w:lvlJc w:val="right"/>
      <w:pPr>
        <w:tabs>
          <w:tab w:val="num" w:pos="6480"/>
        </w:tabs>
        <w:ind w:left="6480" w:hanging="180"/>
      </w:pPr>
    </w:lvl>
  </w:abstractNum>
  <w:abstractNum w:abstractNumId="5">
    <w:nsid w:val="1E015579"/>
    <w:multiLevelType w:val="hybridMultilevel"/>
    <w:tmpl w:val="B7282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8D3785"/>
    <w:multiLevelType w:val="hybridMultilevel"/>
    <w:tmpl w:val="EA847AE0"/>
    <w:lvl w:ilvl="0" w:tplc="5A12D710">
      <w:start w:val="1"/>
      <w:numFmt w:val="decimal"/>
      <w:lvlText w:val="%1."/>
      <w:lvlJc w:val="left"/>
      <w:pPr>
        <w:tabs>
          <w:tab w:val="num" w:pos="720"/>
        </w:tabs>
        <w:ind w:left="720" w:hanging="360"/>
      </w:pPr>
      <w:rPr>
        <w:b w:val="0"/>
        <w:bCs w:val="0"/>
        <w:i w:val="0"/>
        <w:iCs w:val="0"/>
        <w:sz w:val="20"/>
        <w:szCs w:val="20"/>
        <w:vertAlign w:val="baseline"/>
      </w:rPr>
    </w:lvl>
    <w:lvl w:ilvl="1" w:tplc="8BF6FB9E">
      <w:start w:val="1"/>
      <w:numFmt w:val="upperLetter"/>
      <w:lvlText w:val="%2."/>
      <w:lvlJc w:val="left"/>
      <w:pPr>
        <w:tabs>
          <w:tab w:val="num" w:pos="1470"/>
        </w:tabs>
        <w:ind w:left="1470" w:hanging="390"/>
      </w:pPr>
      <w:rPr>
        <w:rFonts w:hint="default"/>
      </w:rPr>
    </w:lvl>
    <w:lvl w:ilvl="2" w:tplc="8F58A66E" w:tentative="1">
      <w:start w:val="1"/>
      <w:numFmt w:val="lowerRoman"/>
      <w:lvlText w:val="%3."/>
      <w:lvlJc w:val="right"/>
      <w:pPr>
        <w:tabs>
          <w:tab w:val="num" w:pos="2160"/>
        </w:tabs>
        <w:ind w:left="2160" w:hanging="180"/>
      </w:pPr>
    </w:lvl>
    <w:lvl w:ilvl="3" w:tplc="4A4CD2F4" w:tentative="1">
      <w:start w:val="1"/>
      <w:numFmt w:val="decimal"/>
      <w:lvlText w:val="%4."/>
      <w:lvlJc w:val="left"/>
      <w:pPr>
        <w:tabs>
          <w:tab w:val="num" w:pos="2880"/>
        </w:tabs>
        <w:ind w:left="2880" w:hanging="360"/>
      </w:pPr>
    </w:lvl>
    <w:lvl w:ilvl="4" w:tplc="53508DFE" w:tentative="1">
      <w:start w:val="1"/>
      <w:numFmt w:val="lowerLetter"/>
      <w:lvlText w:val="%5."/>
      <w:lvlJc w:val="left"/>
      <w:pPr>
        <w:tabs>
          <w:tab w:val="num" w:pos="3600"/>
        </w:tabs>
        <w:ind w:left="3600" w:hanging="360"/>
      </w:pPr>
    </w:lvl>
    <w:lvl w:ilvl="5" w:tplc="AE9E56A6" w:tentative="1">
      <w:start w:val="1"/>
      <w:numFmt w:val="lowerRoman"/>
      <w:lvlText w:val="%6."/>
      <w:lvlJc w:val="right"/>
      <w:pPr>
        <w:tabs>
          <w:tab w:val="num" w:pos="4320"/>
        </w:tabs>
        <w:ind w:left="4320" w:hanging="180"/>
      </w:pPr>
    </w:lvl>
    <w:lvl w:ilvl="6" w:tplc="B5B8EE50" w:tentative="1">
      <w:start w:val="1"/>
      <w:numFmt w:val="decimal"/>
      <w:lvlText w:val="%7."/>
      <w:lvlJc w:val="left"/>
      <w:pPr>
        <w:tabs>
          <w:tab w:val="num" w:pos="5040"/>
        </w:tabs>
        <w:ind w:left="5040" w:hanging="360"/>
      </w:pPr>
    </w:lvl>
    <w:lvl w:ilvl="7" w:tplc="07B4EA60" w:tentative="1">
      <w:start w:val="1"/>
      <w:numFmt w:val="lowerLetter"/>
      <w:lvlText w:val="%8."/>
      <w:lvlJc w:val="left"/>
      <w:pPr>
        <w:tabs>
          <w:tab w:val="num" w:pos="5760"/>
        </w:tabs>
        <w:ind w:left="5760" w:hanging="360"/>
      </w:pPr>
    </w:lvl>
    <w:lvl w:ilvl="8" w:tplc="2C1EC212" w:tentative="1">
      <w:start w:val="1"/>
      <w:numFmt w:val="lowerRoman"/>
      <w:lvlText w:val="%9."/>
      <w:lvlJc w:val="right"/>
      <w:pPr>
        <w:tabs>
          <w:tab w:val="num" w:pos="6480"/>
        </w:tabs>
        <w:ind w:left="6480" w:hanging="180"/>
      </w:pPr>
    </w:lvl>
  </w:abstractNum>
  <w:abstractNum w:abstractNumId="7">
    <w:nsid w:val="203432F9"/>
    <w:multiLevelType w:val="hybridMultilevel"/>
    <w:tmpl w:val="274CD0CA"/>
    <w:lvl w:ilvl="0" w:tplc="78B2C5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3302E2B"/>
    <w:multiLevelType w:val="hybridMultilevel"/>
    <w:tmpl w:val="B8901DCA"/>
    <w:lvl w:ilvl="0" w:tplc="5A12D710">
      <w:start w:val="1"/>
      <w:numFmt w:val="decimal"/>
      <w:lvlText w:val="%1."/>
      <w:lvlJc w:val="left"/>
      <w:pPr>
        <w:tabs>
          <w:tab w:val="num" w:pos="720"/>
        </w:tabs>
        <w:ind w:left="720" w:hanging="360"/>
      </w:pPr>
      <w:rPr>
        <w:b w:val="0"/>
        <w:bCs w:val="0"/>
        <w:i w:val="0"/>
        <w:iCs w:val="0"/>
        <w:sz w:val="20"/>
        <w:szCs w:val="20"/>
        <w:vertAlign w:val="baseline"/>
      </w:rPr>
    </w:lvl>
    <w:lvl w:ilvl="1" w:tplc="8BF6FB9E">
      <w:start w:val="1"/>
      <w:numFmt w:val="upperLetter"/>
      <w:lvlText w:val="%2."/>
      <w:lvlJc w:val="left"/>
      <w:pPr>
        <w:tabs>
          <w:tab w:val="num" w:pos="1470"/>
        </w:tabs>
        <w:ind w:left="1470" w:hanging="390"/>
      </w:pPr>
      <w:rPr>
        <w:rFonts w:hint="default"/>
      </w:rPr>
    </w:lvl>
    <w:lvl w:ilvl="2" w:tplc="8F58A66E" w:tentative="1">
      <w:start w:val="1"/>
      <w:numFmt w:val="lowerRoman"/>
      <w:lvlText w:val="%3."/>
      <w:lvlJc w:val="right"/>
      <w:pPr>
        <w:tabs>
          <w:tab w:val="num" w:pos="2160"/>
        </w:tabs>
        <w:ind w:left="2160" w:hanging="180"/>
      </w:pPr>
    </w:lvl>
    <w:lvl w:ilvl="3" w:tplc="4A4CD2F4" w:tentative="1">
      <w:start w:val="1"/>
      <w:numFmt w:val="decimal"/>
      <w:lvlText w:val="%4."/>
      <w:lvlJc w:val="left"/>
      <w:pPr>
        <w:tabs>
          <w:tab w:val="num" w:pos="2880"/>
        </w:tabs>
        <w:ind w:left="2880" w:hanging="360"/>
      </w:pPr>
    </w:lvl>
    <w:lvl w:ilvl="4" w:tplc="53508DFE" w:tentative="1">
      <w:start w:val="1"/>
      <w:numFmt w:val="lowerLetter"/>
      <w:lvlText w:val="%5."/>
      <w:lvlJc w:val="left"/>
      <w:pPr>
        <w:tabs>
          <w:tab w:val="num" w:pos="3600"/>
        </w:tabs>
        <w:ind w:left="3600" w:hanging="360"/>
      </w:pPr>
    </w:lvl>
    <w:lvl w:ilvl="5" w:tplc="AE9E56A6" w:tentative="1">
      <w:start w:val="1"/>
      <w:numFmt w:val="lowerRoman"/>
      <w:lvlText w:val="%6."/>
      <w:lvlJc w:val="right"/>
      <w:pPr>
        <w:tabs>
          <w:tab w:val="num" w:pos="4320"/>
        </w:tabs>
        <w:ind w:left="4320" w:hanging="180"/>
      </w:pPr>
    </w:lvl>
    <w:lvl w:ilvl="6" w:tplc="B5B8EE50" w:tentative="1">
      <w:start w:val="1"/>
      <w:numFmt w:val="decimal"/>
      <w:lvlText w:val="%7."/>
      <w:lvlJc w:val="left"/>
      <w:pPr>
        <w:tabs>
          <w:tab w:val="num" w:pos="5040"/>
        </w:tabs>
        <w:ind w:left="5040" w:hanging="360"/>
      </w:pPr>
    </w:lvl>
    <w:lvl w:ilvl="7" w:tplc="07B4EA60" w:tentative="1">
      <w:start w:val="1"/>
      <w:numFmt w:val="lowerLetter"/>
      <w:lvlText w:val="%8."/>
      <w:lvlJc w:val="left"/>
      <w:pPr>
        <w:tabs>
          <w:tab w:val="num" w:pos="5760"/>
        </w:tabs>
        <w:ind w:left="5760" w:hanging="360"/>
      </w:pPr>
    </w:lvl>
    <w:lvl w:ilvl="8" w:tplc="2C1EC212" w:tentative="1">
      <w:start w:val="1"/>
      <w:numFmt w:val="lowerRoman"/>
      <w:lvlText w:val="%9."/>
      <w:lvlJc w:val="right"/>
      <w:pPr>
        <w:tabs>
          <w:tab w:val="num" w:pos="6480"/>
        </w:tabs>
        <w:ind w:left="6480" w:hanging="180"/>
      </w:pPr>
    </w:lvl>
  </w:abstractNum>
  <w:abstractNum w:abstractNumId="9">
    <w:nsid w:val="244A7153"/>
    <w:multiLevelType w:val="hybridMultilevel"/>
    <w:tmpl w:val="6C9C26CA"/>
    <w:lvl w:ilvl="0" w:tplc="B0D0ACD8">
      <w:start w:val="1"/>
      <w:numFmt w:val="decimal"/>
      <w:lvlText w:val="%1."/>
      <w:lvlJc w:val="left"/>
      <w:pPr>
        <w:tabs>
          <w:tab w:val="num" w:pos="720"/>
        </w:tabs>
        <w:ind w:left="720" w:hanging="360"/>
      </w:pPr>
      <w:rPr>
        <w:b w:val="0"/>
        <w:bCs w:val="0"/>
        <w:sz w:val="20"/>
        <w:szCs w:val="20"/>
        <w:vertAlign w:val="baseline"/>
      </w:rPr>
    </w:lvl>
    <w:lvl w:ilvl="1" w:tplc="8BF6FB9E">
      <w:start w:val="1"/>
      <w:numFmt w:val="upperLetter"/>
      <w:lvlText w:val="%2."/>
      <w:lvlJc w:val="left"/>
      <w:pPr>
        <w:tabs>
          <w:tab w:val="num" w:pos="1470"/>
        </w:tabs>
        <w:ind w:left="1470" w:hanging="390"/>
      </w:pPr>
      <w:rPr>
        <w:rFonts w:hint="default"/>
      </w:rPr>
    </w:lvl>
    <w:lvl w:ilvl="2" w:tplc="8F58A66E" w:tentative="1">
      <w:start w:val="1"/>
      <w:numFmt w:val="lowerRoman"/>
      <w:lvlText w:val="%3."/>
      <w:lvlJc w:val="right"/>
      <w:pPr>
        <w:tabs>
          <w:tab w:val="num" w:pos="2160"/>
        </w:tabs>
        <w:ind w:left="2160" w:hanging="180"/>
      </w:pPr>
    </w:lvl>
    <w:lvl w:ilvl="3" w:tplc="4A4CD2F4" w:tentative="1">
      <w:start w:val="1"/>
      <w:numFmt w:val="decimal"/>
      <w:lvlText w:val="%4."/>
      <w:lvlJc w:val="left"/>
      <w:pPr>
        <w:tabs>
          <w:tab w:val="num" w:pos="2880"/>
        </w:tabs>
        <w:ind w:left="2880" w:hanging="360"/>
      </w:pPr>
    </w:lvl>
    <w:lvl w:ilvl="4" w:tplc="53508DFE" w:tentative="1">
      <w:start w:val="1"/>
      <w:numFmt w:val="lowerLetter"/>
      <w:lvlText w:val="%5."/>
      <w:lvlJc w:val="left"/>
      <w:pPr>
        <w:tabs>
          <w:tab w:val="num" w:pos="3600"/>
        </w:tabs>
        <w:ind w:left="3600" w:hanging="360"/>
      </w:pPr>
    </w:lvl>
    <w:lvl w:ilvl="5" w:tplc="AE9E56A6" w:tentative="1">
      <w:start w:val="1"/>
      <w:numFmt w:val="lowerRoman"/>
      <w:lvlText w:val="%6."/>
      <w:lvlJc w:val="right"/>
      <w:pPr>
        <w:tabs>
          <w:tab w:val="num" w:pos="4320"/>
        </w:tabs>
        <w:ind w:left="4320" w:hanging="180"/>
      </w:pPr>
    </w:lvl>
    <w:lvl w:ilvl="6" w:tplc="B5B8EE50" w:tentative="1">
      <w:start w:val="1"/>
      <w:numFmt w:val="decimal"/>
      <w:lvlText w:val="%7."/>
      <w:lvlJc w:val="left"/>
      <w:pPr>
        <w:tabs>
          <w:tab w:val="num" w:pos="5040"/>
        </w:tabs>
        <w:ind w:left="5040" w:hanging="360"/>
      </w:pPr>
    </w:lvl>
    <w:lvl w:ilvl="7" w:tplc="07B4EA60" w:tentative="1">
      <w:start w:val="1"/>
      <w:numFmt w:val="lowerLetter"/>
      <w:lvlText w:val="%8."/>
      <w:lvlJc w:val="left"/>
      <w:pPr>
        <w:tabs>
          <w:tab w:val="num" w:pos="5760"/>
        </w:tabs>
        <w:ind w:left="5760" w:hanging="360"/>
      </w:pPr>
    </w:lvl>
    <w:lvl w:ilvl="8" w:tplc="2C1EC212" w:tentative="1">
      <w:start w:val="1"/>
      <w:numFmt w:val="lowerRoman"/>
      <w:lvlText w:val="%9."/>
      <w:lvlJc w:val="right"/>
      <w:pPr>
        <w:tabs>
          <w:tab w:val="num" w:pos="6480"/>
        </w:tabs>
        <w:ind w:left="6480" w:hanging="180"/>
      </w:pPr>
    </w:lvl>
  </w:abstractNum>
  <w:abstractNum w:abstractNumId="10">
    <w:nsid w:val="2983348E"/>
    <w:multiLevelType w:val="hybridMultilevel"/>
    <w:tmpl w:val="C6F4FB64"/>
    <w:lvl w:ilvl="0" w:tplc="F2149826">
      <w:start w:val="1"/>
      <w:numFmt w:val="decimal"/>
      <w:lvlText w:val="%1."/>
      <w:lvlJc w:val="left"/>
      <w:pPr>
        <w:ind w:left="720" w:hanging="360"/>
      </w:pPr>
      <w:rPr>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84449"/>
    <w:multiLevelType w:val="hybridMultilevel"/>
    <w:tmpl w:val="BAC24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C0253"/>
    <w:multiLevelType w:val="hybridMultilevel"/>
    <w:tmpl w:val="A9CEB5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8702BE"/>
    <w:multiLevelType w:val="hybridMultilevel"/>
    <w:tmpl w:val="A3A45C18"/>
    <w:lvl w:ilvl="0" w:tplc="180C0001">
      <w:start w:val="1"/>
      <w:numFmt w:val="decimal"/>
      <w:lvlText w:val="%1."/>
      <w:lvlJc w:val="left"/>
      <w:pPr>
        <w:ind w:left="720" w:hanging="360"/>
      </w:pPr>
    </w:lvl>
    <w:lvl w:ilvl="1" w:tplc="180C0003" w:tentative="1">
      <w:start w:val="1"/>
      <w:numFmt w:val="lowerLetter"/>
      <w:lvlText w:val="%2."/>
      <w:lvlJc w:val="left"/>
      <w:pPr>
        <w:ind w:left="1440" w:hanging="360"/>
      </w:pPr>
    </w:lvl>
    <w:lvl w:ilvl="2" w:tplc="180C0005" w:tentative="1">
      <w:start w:val="1"/>
      <w:numFmt w:val="lowerRoman"/>
      <w:lvlText w:val="%3."/>
      <w:lvlJc w:val="right"/>
      <w:pPr>
        <w:ind w:left="2160" w:hanging="180"/>
      </w:pPr>
    </w:lvl>
    <w:lvl w:ilvl="3" w:tplc="180C0001" w:tentative="1">
      <w:start w:val="1"/>
      <w:numFmt w:val="decimal"/>
      <w:lvlText w:val="%4."/>
      <w:lvlJc w:val="left"/>
      <w:pPr>
        <w:ind w:left="2880" w:hanging="360"/>
      </w:pPr>
    </w:lvl>
    <w:lvl w:ilvl="4" w:tplc="180C0003" w:tentative="1">
      <w:start w:val="1"/>
      <w:numFmt w:val="lowerLetter"/>
      <w:lvlText w:val="%5."/>
      <w:lvlJc w:val="left"/>
      <w:pPr>
        <w:ind w:left="3600" w:hanging="360"/>
      </w:pPr>
    </w:lvl>
    <w:lvl w:ilvl="5" w:tplc="180C0005" w:tentative="1">
      <w:start w:val="1"/>
      <w:numFmt w:val="lowerRoman"/>
      <w:lvlText w:val="%6."/>
      <w:lvlJc w:val="right"/>
      <w:pPr>
        <w:ind w:left="4320" w:hanging="180"/>
      </w:pPr>
    </w:lvl>
    <w:lvl w:ilvl="6" w:tplc="180C0001" w:tentative="1">
      <w:start w:val="1"/>
      <w:numFmt w:val="decimal"/>
      <w:lvlText w:val="%7."/>
      <w:lvlJc w:val="left"/>
      <w:pPr>
        <w:ind w:left="5040" w:hanging="360"/>
      </w:pPr>
    </w:lvl>
    <w:lvl w:ilvl="7" w:tplc="180C0003" w:tentative="1">
      <w:start w:val="1"/>
      <w:numFmt w:val="lowerLetter"/>
      <w:lvlText w:val="%8."/>
      <w:lvlJc w:val="left"/>
      <w:pPr>
        <w:ind w:left="5760" w:hanging="360"/>
      </w:pPr>
    </w:lvl>
    <w:lvl w:ilvl="8" w:tplc="180C0005" w:tentative="1">
      <w:start w:val="1"/>
      <w:numFmt w:val="lowerRoman"/>
      <w:lvlText w:val="%9."/>
      <w:lvlJc w:val="right"/>
      <w:pPr>
        <w:ind w:left="6480" w:hanging="180"/>
      </w:pPr>
    </w:lvl>
  </w:abstractNum>
  <w:abstractNum w:abstractNumId="14">
    <w:nsid w:val="2E7E5390"/>
    <w:multiLevelType w:val="hybridMultilevel"/>
    <w:tmpl w:val="1668187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660276"/>
    <w:multiLevelType w:val="hybridMultilevel"/>
    <w:tmpl w:val="ED2A1AE2"/>
    <w:lvl w:ilvl="0" w:tplc="B0D0ACD8">
      <w:start w:val="1"/>
      <w:numFmt w:val="decimal"/>
      <w:lvlText w:val="%1."/>
      <w:lvlJc w:val="left"/>
      <w:pPr>
        <w:tabs>
          <w:tab w:val="num" w:pos="720"/>
        </w:tabs>
        <w:ind w:left="720" w:hanging="360"/>
      </w:pPr>
      <w:rPr>
        <w:b w:val="0"/>
        <w:bCs w:val="0"/>
        <w:sz w:val="20"/>
        <w:szCs w:val="20"/>
        <w:vertAlign w:val="baseline"/>
      </w:rPr>
    </w:lvl>
    <w:lvl w:ilvl="1" w:tplc="8BF6FB9E">
      <w:start w:val="1"/>
      <w:numFmt w:val="upperLetter"/>
      <w:lvlText w:val="%2."/>
      <w:lvlJc w:val="left"/>
      <w:pPr>
        <w:tabs>
          <w:tab w:val="num" w:pos="1470"/>
        </w:tabs>
        <w:ind w:left="1470" w:hanging="390"/>
      </w:pPr>
      <w:rPr>
        <w:rFonts w:hint="default"/>
      </w:rPr>
    </w:lvl>
    <w:lvl w:ilvl="2" w:tplc="8F58A66E" w:tentative="1">
      <w:start w:val="1"/>
      <w:numFmt w:val="lowerRoman"/>
      <w:lvlText w:val="%3."/>
      <w:lvlJc w:val="right"/>
      <w:pPr>
        <w:tabs>
          <w:tab w:val="num" w:pos="2160"/>
        </w:tabs>
        <w:ind w:left="2160" w:hanging="180"/>
      </w:pPr>
    </w:lvl>
    <w:lvl w:ilvl="3" w:tplc="4A4CD2F4" w:tentative="1">
      <w:start w:val="1"/>
      <w:numFmt w:val="decimal"/>
      <w:lvlText w:val="%4."/>
      <w:lvlJc w:val="left"/>
      <w:pPr>
        <w:tabs>
          <w:tab w:val="num" w:pos="2880"/>
        </w:tabs>
        <w:ind w:left="2880" w:hanging="360"/>
      </w:pPr>
    </w:lvl>
    <w:lvl w:ilvl="4" w:tplc="53508DFE" w:tentative="1">
      <w:start w:val="1"/>
      <w:numFmt w:val="lowerLetter"/>
      <w:lvlText w:val="%5."/>
      <w:lvlJc w:val="left"/>
      <w:pPr>
        <w:tabs>
          <w:tab w:val="num" w:pos="3600"/>
        </w:tabs>
        <w:ind w:left="3600" w:hanging="360"/>
      </w:pPr>
    </w:lvl>
    <w:lvl w:ilvl="5" w:tplc="AE9E56A6" w:tentative="1">
      <w:start w:val="1"/>
      <w:numFmt w:val="lowerRoman"/>
      <w:lvlText w:val="%6."/>
      <w:lvlJc w:val="right"/>
      <w:pPr>
        <w:tabs>
          <w:tab w:val="num" w:pos="4320"/>
        </w:tabs>
        <w:ind w:left="4320" w:hanging="180"/>
      </w:pPr>
    </w:lvl>
    <w:lvl w:ilvl="6" w:tplc="B5B8EE50" w:tentative="1">
      <w:start w:val="1"/>
      <w:numFmt w:val="decimal"/>
      <w:lvlText w:val="%7."/>
      <w:lvlJc w:val="left"/>
      <w:pPr>
        <w:tabs>
          <w:tab w:val="num" w:pos="5040"/>
        </w:tabs>
        <w:ind w:left="5040" w:hanging="360"/>
      </w:pPr>
    </w:lvl>
    <w:lvl w:ilvl="7" w:tplc="07B4EA60" w:tentative="1">
      <w:start w:val="1"/>
      <w:numFmt w:val="lowerLetter"/>
      <w:lvlText w:val="%8."/>
      <w:lvlJc w:val="left"/>
      <w:pPr>
        <w:tabs>
          <w:tab w:val="num" w:pos="5760"/>
        </w:tabs>
        <w:ind w:left="5760" w:hanging="360"/>
      </w:pPr>
    </w:lvl>
    <w:lvl w:ilvl="8" w:tplc="2C1EC212" w:tentative="1">
      <w:start w:val="1"/>
      <w:numFmt w:val="lowerRoman"/>
      <w:lvlText w:val="%9."/>
      <w:lvlJc w:val="right"/>
      <w:pPr>
        <w:tabs>
          <w:tab w:val="num" w:pos="6480"/>
        </w:tabs>
        <w:ind w:left="6480" w:hanging="180"/>
      </w:pPr>
    </w:lvl>
  </w:abstractNum>
  <w:abstractNum w:abstractNumId="16">
    <w:nsid w:val="31537E21"/>
    <w:multiLevelType w:val="hybridMultilevel"/>
    <w:tmpl w:val="D0947E2C"/>
    <w:lvl w:ilvl="0" w:tplc="F988658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CC21A9"/>
    <w:multiLevelType w:val="hybridMultilevel"/>
    <w:tmpl w:val="7C52F816"/>
    <w:lvl w:ilvl="0" w:tplc="F2149826">
      <w:start w:val="1"/>
      <w:numFmt w:val="decimal"/>
      <w:lvlText w:val="%1."/>
      <w:lvlJc w:val="left"/>
      <w:pPr>
        <w:ind w:left="720" w:hanging="360"/>
      </w:pPr>
      <w:rPr>
        <w:b w:val="0"/>
        <w:bCs w:val="0"/>
        <w:i w:val="0"/>
        <w:iCs w:val="0"/>
        <w:sz w:val="20"/>
        <w:szCs w:val="20"/>
      </w:rPr>
    </w:lvl>
    <w:lvl w:ilvl="1" w:tplc="180C0003" w:tentative="1">
      <w:start w:val="1"/>
      <w:numFmt w:val="lowerLetter"/>
      <w:lvlText w:val="%2."/>
      <w:lvlJc w:val="left"/>
      <w:pPr>
        <w:ind w:left="1440" w:hanging="360"/>
      </w:pPr>
    </w:lvl>
    <w:lvl w:ilvl="2" w:tplc="180C0005" w:tentative="1">
      <w:start w:val="1"/>
      <w:numFmt w:val="lowerRoman"/>
      <w:lvlText w:val="%3."/>
      <w:lvlJc w:val="right"/>
      <w:pPr>
        <w:ind w:left="2160" w:hanging="180"/>
      </w:pPr>
    </w:lvl>
    <w:lvl w:ilvl="3" w:tplc="180C0001" w:tentative="1">
      <w:start w:val="1"/>
      <w:numFmt w:val="decimal"/>
      <w:lvlText w:val="%4."/>
      <w:lvlJc w:val="left"/>
      <w:pPr>
        <w:ind w:left="2880" w:hanging="360"/>
      </w:pPr>
    </w:lvl>
    <w:lvl w:ilvl="4" w:tplc="180C0003" w:tentative="1">
      <w:start w:val="1"/>
      <w:numFmt w:val="lowerLetter"/>
      <w:lvlText w:val="%5."/>
      <w:lvlJc w:val="left"/>
      <w:pPr>
        <w:ind w:left="3600" w:hanging="360"/>
      </w:pPr>
    </w:lvl>
    <w:lvl w:ilvl="5" w:tplc="180C0005" w:tentative="1">
      <w:start w:val="1"/>
      <w:numFmt w:val="lowerRoman"/>
      <w:lvlText w:val="%6."/>
      <w:lvlJc w:val="right"/>
      <w:pPr>
        <w:ind w:left="4320" w:hanging="180"/>
      </w:pPr>
    </w:lvl>
    <w:lvl w:ilvl="6" w:tplc="180C0001" w:tentative="1">
      <w:start w:val="1"/>
      <w:numFmt w:val="decimal"/>
      <w:lvlText w:val="%7."/>
      <w:lvlJc w:val="left"/>
      <w:pPr>
        <w:ind w:left="5040" w:hanging="360"/>
      </w:pPr>
    </w:lvl>
    <w:lvl w:ilvl="7" w:tplc="180C0003" w:tentative="1">
      <w:start w:val="1"/>
      <w:numFmt w:val="lowerLetter"/>
      <w:lvlText w:val="%8."/>
      <w:lvlJc w:val="left"/>
      <w:pPr>
        <w:ind w:left="5760" w:hanging="360"/>
      </w:pPr>
    </w:lvl>
    <w:lvl w:ilvl="8" w:tplc="180C0005" w:tentative="1">
      <w:start w:val="1"/>
      <w:numFmt w:val="lowerRoman"/>
      <w:lvlText w:val="%9."/>
      <w:lvlJc w:val="right"/>
      <w:pPr>
        <w:ind w:left="6480" w:hanging="180"/>
      </w:pPr>
    </w:lvl>
  </w:abstractNum>
  <w:abstractNum w:abstractNumId="18">
    <w:nsid w:val="3D43774A"/>
    <w:multiLevelType w:val="hybridMultilevel"/>
    <w:tmpl w:val="3BA46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9115EC"/>
    <w:multiLevelType w:val="hybridMultilevel"/>
    <w:tmpl w:val="EA847AE0"/>
    <w:lvl w:ilvl="0" w:tplc="5A12D710">
      <w:start w:val="1"/>
      <w:numFmt w:val="decimal"/>
      <w:lvlText w:val="%1."/>
      <w:lvlJc w:val="left"/>
      <w:pPr>
        <w:tabs>
          <w:tab w:val="num" w:pos="720"/>
        </w:tabs>
        <w:ind w:left="720" w:hanging="360"/>
      </w:pPr>
      <w:rPr>
        <w:b w:val="0"/>
        <w:bCs w:val="0"/>
        <w:i w:val="0"/>
        <w:iCs w:val="0"/>
        <w:sz w:val="20"/>
        <w:szCs w:val="20"/>
        <w:vertAlign w:val="baseline"/>
      </w:rPr>
    </w:lvl>
    <w:lvl w:ilvl="1" w:tplc="8BF6FB9E">
      <w:start w:val="1"/>
      <w:numFmt w:val="upperLetter"/>
      <w:lvlText w:val="%2."/>
      <w:lvlJc w:val="left"/>
      <w:pPr>
        <w:tabs>
          <w:tab w:val="num" w:pos="1470"/>
        </w:tabs>
        <w:ind w:left="1470" w:hanging="390"/>
      </w:pPr>
      <w:rPr>
        <w:rFonts w:hint="default"/>
      </w:rPr>
    </w:lvl>
    <w:lvl w:ilvl="2" w:tplc="8F58A66E" w:tentative="1">
      <w:start w:val="1"/>
      <w:numFmt w:val="lowerRoman"/>
      <w:lvlText w:val="%3."/>
      <w:lvlJc w:val="right"/>
      <w:pPr>
        <w:tabs>
          <w:tab w:val="num" w:pos="2160"/>
        </w:tabs>
        <w:ind w:left="2160" w:hanging="180"/>
      </w:pPr>
    </w:lvl>
    <w:lvl w:ilvl="3" w:tplc="4A4CD2F4" w:tentative="1">
      <w:start w:val="1"/>
      <w:numFmt w:val="decimal"/>
      <w:lvlText w:val="%4."/>
      <w:lvlJc w:val="left"/>
      <w:pPr>
        <w:tabs>
          <w:tab w:val="num" w:pos="2880"/>
        </w:tabs>
        <w:ind w:left="2880" w:hanging="360"/>
      </w:pPr>
    </w:lvl>
    <w:lvl w:ilvl="4" w:tplc="53508DFE" w:tentative="1">
      <w:start w:val="1"/>
      <w:numFmt w:val="lowerLetter"/>
      <w:lvlText w:val="%5."/>
      <w:lvlJc w:val="left"/>
      <w:pPr>
        <w:tabs>
          <w:tab w:val="num" w:pos="3600"/>
        </w:tabs>
        <w:ind w:left="3600" w:hanging="360"/>
      </w:pPr>
    </w:lvl>
    <w:lvl w:ilvl="5" w:tplc="AE9E56A6" w:tentative="1">
      <w:start w:val="1"/>
      <w:numFmt w:val="lowerRoman"/>
      <w:lvlText w:val="%6."/>
      <w:lvlJc w:val="right"/>
      <w:pPr>
        <w:tabs>
          <w:tab w:val="num" w:pos="4320"/>
        </w:tabs>
        <w:ind w:left="4320" w:hanging="180"/>
      </w:pPr>
    </w:lvl>
    <w:lvl w:ilvl="6" w:tplc="B5B8EE50" w:tentative="1">
      <w:start w:val="1"/>
      <w:numFmt w:val="decimal"/>
      <w:lvlText w:val="%7."/>
      <w:lvlJc w:val="left"/>
      <w:pPr>
        <w:tabs>
          <w:tab w:val="num" w:pos="5040"/>
        </w:tabs>
        <w:ind w:left="5040" w:hanging="360"/>
      </w:pPr>
    </w:lvl>
    <w:lvl w:ilvl="7" w:tplc="07B4EA60" w:tentative="1">
      <w:start w:val="1"/>
      <w:numFmt w:val="lowerLetter"/>
      <w:lvlText w:val="%8."/>
      <w:lvlJc w:val="left"/>
      <w:pPr>
        <w:tabs>
          <w:tab w:val="num" w:pos="5760"/>
        </w:tabs>
        <w:ind w:left="5760" w:hanging="360"/>
      </w:pPr>
    </w:lvl>
    <w:lvl w:ilvl="8" w:tplc="2C1EC212" w:tentative="1">
      <w:start w:val="1"/>
      <w:numFmt w:val="lowerRoman"/>
      <w:lvlText w:val="%9."/>
      <w:lvlJc w:val="right"/>
      <w:pPr>
        <w:tabs>
          <w:tab w:val="num" w:pos="6480"/>
        </w:tabs>
        <w:ind w:left="6480" w:hanging="180"/>
      </w:pPr>
    </w:lvl>
  </w:abstractNum>
  <w:abstractNum w:abstractNumId="20">
    <w:nsid w:val="3F0E495D"/>
    <w:multiLevelType w:val="hybridMultilevel"/>
    <w:tmpl w:val="EA847AE0"/>
    <w:lvl w:ilvl="0" w:tplc="5A12D710">
      <w:start w:val="1"/>
      <w:numFmt w:val="decimal"/>
      <w:lvlText w:val="%1."/>
      <w:lvlJc w:val="left"/>
      <w:pPr>
        <w:tabs>
          <w:tab w:val="num" w:pos="720"/>
        </w:tabs>
        <w:ind w:left="720" w:hanging="360"/>
      </w:pPr>
      <w:rPr>
        <w:b w:val="0"/>
        <w:bCs w:val="0"/>
        <w:i w:val="0"/>
        <w:iCs w:val="0"/>
        <w:sz w:val="20"/>
        <w:szCs w:val="20"/>
        <w:vertAlign w:val="baseline"/>
      </w:rPr>
    </w:lvl>
    <w:lvl w:ilvl="1" w:tplc="8BF6FB9E">
      <w:start w:val="1"/>
      <w:numFmt w:val="upperLetter"/>
      <w:lvlText w:val="%2."/>
      <w:lvlJc w:val="left"/>
      <w:pPr>
        <w:tabs>
          <w:tab w:val="num" w:pos="1470"/>
        </w:tabs>
        <w:ind w:left="1470" w:hanging="390"/>
      </w:pPr>
      <w:rPr>
        <w:rFonts w:hint="default"/>
      </w:rPr>
    </w:lvl>
    <w:lvl w:ilvl="2" w:tplc="8F58A66E" w:tentative="1">
      <w:start w:val="1"/>
      <w:numFmt w:val="lowerRoman"/>
      <w:lvlText w:val="%3."/>
      <w:lvlJc w:val="right"/>
      <w:pPr>
        <w:tabs>
          <w:tab w:val="num" w:pos="2160"/>
        </w:tabs>
        <w:ind w:left="2160" w:hanging="180"/>
      </w:pPr>
    </w:lvl>
    <w:lvl w:ilvl="3" w:tplc="4A4CD2F4" w:tentative="1">
      <w:start w:val="1"/>
      <w:numFmt w:val="decimal"/>
      <w:lvlText w:val="%4."/>
      <w:lvlJc w:val="left"/>
      <w:pPr>
        <w:tabs>
          <w:tab w:val="num" w:pos="2880"/>
        </w:tabs>
        <w:ind w:left="2880" w:hanging="360"/>
      </w:pPr>
    </w:lvl>
    <w:lvl w:ilvl="4" w:tplc="53508DFE" w:tentative="1">
      <w:start w:val="1"/>
      <w:numFmt w:val="lowerLetter"/>
      <w:lvlText w:val="%5."/>
      <w:lvlJc w:val="left"/>
      <w:pPr>
        <w:tabs>
          <w:tab w:val="num" w:pos="3600"/>
        </w:tabs>
        <w:ind w:left="3600" w:hanging="360"/>
      </w:pPr>
    </w:lvl>
    <w:lvl w:ilvl="5" w:tplc="AE9E56A6" w:tentative="1">
      <w:start w:val="1"/>
      <w:numFmt w:val="lowerRoman"/>
      <w:lvlText w:val="%6."/>
      <w:lvlJc w:val="right"/>
      <w:pPr>
        <w:tabs>
          <w:tab w:val="num" w:pos="4320"/>
        </w:tabs>
        <w:ind w:left="4320" w:hanging="180"/>
      </w:pPr>
    </w:lvl>
    <w:lvl w:ilvl="6" w:tplc="B5B8EE50" w:tentative="1">
      <w:start w:val="1"/>
      <w:numFmt w:val="decimal"/>
      <w:lvlText w:val="%7."/>
      <w:lvlJc w:val="left"/>
      <w:pPr>
        <w:tabs>
          <w:tab w:val="num" w:pos="5040"/>
        </w:tabs>
        <w:ind w:left="5040" w:hanging="360"/>
      </w:pPr>
    </w:lvl>
    <w:lvl w:ilvl="7" w:tplc="07B4EA60" w:tentative="1">
      <w:start w:val="1"/>
      <w:numFmt w:val="lowerLetter"/>
      <w:lvlText w:val="%8."/>
      <w:lvlJc w:val="left"/>
      <w:pPr>
        <w:tabs>
          <w:tab w:val="num" w:pos="5760"/>
        </w:tabs>
        <w:ind w:left="5760" w:hanging="360"/>
      </w:pPr>
    </w:lvl>
    <w:lvl w:ilvl="8" w:tplc="2C1EC212" w:tentative="1">
      <w:start w:val="1"/>
      <w:numFmt w:val="lowerRoman"/>
      <w:lvlText w:val="%9."/>
      <w:lvlJc w:val="right"/>
      <w:pPr>
        <w:tabs>
          <w:tab w:val="num" w:pos="6480"/>
        </w:tabs>
        <w:ind w:left="6480" w:hanging="180"/>
      </w:pPr>
    </w:lvl>
  </w:abstractNum>
  <w:abstractNum w:abstractNumId="21">
    <w:nsid w:val="402224D5"/>
    <w:multiLevelType w:val="hybridMultilevel"/>
    <w:tmpl w:val="9678E22C"/>
    <w:lvl w:ilvl="0" w:tplc="6E701FBC">
      <w:start w:val="1"/>
      <w:numFmt w:val="decimal"/>
      <w:lvlText w:val="%1."/>
      <w:lvlJc w:val="left"/>
      <w:pPr>
        <w:tabs>
          <w:tab w:val="num" w:pos="786"/>
        </w:tabs>
        <w:ind w:left="786" w:hanging="360"/>
      </w:pPr>
      <w:rPr>
        <w:b w:val="0"/>
        <w:bCs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C7639F"/>
    <w:multiLevelType w:val="hybridMultilevel"/>
    <w:tmpl w:val="1286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866535"/>
    <w:multiLevelType w:val="hybridMultilevel"/>
    <w:tmpl w:val="F9500F10"/>
    <w:lvl w:ilvl="0" w:tplc="F2149826">
      <w:start w:val="1"/>
      <w:numFmt w:val="decimal"/>
      <w:lvlText w:val="%1."/>
      <w:lvlJc w:val="left"/>
      <w:pPr>
        <w:ind w:left="720" w:hanging="360"/>
      </w:pPr>
      <w:rPr>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2D1022"/>
    <w:multiLevelType w:val="hybridMultilevel"/>
    <w:tmpl w:val="5E321E86"/>
    <w:lvl w:ilvl="0" w:tplc="095ED1F6">
      <w:start w:val="1"/>
      <w:numFmt w:val="decimal"/>
      <w:lvlText w:val="%1."/>
      <w:lvlJc w:val="left"/>
      <w:pPr>
        <w:tabs>
          <w:tab w:val="num" w:pos="720"/>
        </w:tabs>
        <w:ind w:left="720" w:hanging="360"/>
      </w:pPr>
      <w:rPr>
        <w:rFonts w:hint="default"/>
      </w:rPr>
    </w:lvl>
    <w:lvl w:ilvl="1" w:tplc="180C0019" w:tentative="1">
      <w:start w:val="1"/>
      <w:numFmt w:val="lowerLetter"/>
      <w:lvlText w:val="%2."/>
      <w:lvlJc w:val="left"/>
      <w:pPr>
        <w:tabs>
          <w:tab w:val="num" w:pos="1440"/>
        </w:tabs>
        <w:ind w:left="1440" w:hanging="360"/>
      </w:pPr>
    </w:lvl>
    <w:lvl w:ilvl="2" w:tplc="180C001B" w:tentative="1">
      <w:start w:val="1"/>
      <w:numFmt w:val="lowerRoman"/>
      <w:lvlText w:val="%3."/>
      <w:lvlJc w:val="right"/>
      <w:pPr>
        <w:tabs>
          <w:tab w:val="num" w:pos="2160"/>
        </w:tabs>
        <w:ind w:left="2160" w:hanging="180"/>
      </w:pPr>
    </w:lvl>
    <w:lvl w:ilvl="3" w:tplc="180C000F" w:tentative="1">
      <w:start w:val="1"/>
      <w:numFmt w:val="decimal"/>
      <w:lvlText w:val="%4."/>
      <w:lvlJc w:val="left"/>
      <w:pPr>
        <w:tabs>
          <w:tab w:val="num" w:pos="2880"/>
        </w:tabs>
        <w:ind w:left="2880" w:hanging="360"/>
      </w:pPr>
    </w:lvl>
    <w:lvl w:ilvl="4" w:tplc="180C0019" w:tentative="1">
      <w:start w:val="1"/>
      <w:numFmt w:val="lowerLetter"/>
      <w:lvlText w:val="%5."/>
      <w:lvlJc w:val="left"/>
      <w:pPr>
        <w:tabs>
          <w:tab w:val="num" w:pos="3600"/>
        </w:tabs>
        <w:ind w:left="3600" w:hanging="360"/>
      </w:pPr>
    </w:lvl>
    <w:lvl w:ilvl="5" w:tplc="180C001B" w:tentative="1">
      <w:start w:val="1"/>
      <w:numFmt w:val="lowerRoman"/>
      <w:lvlText w:val="%6."/>
      <w:lvlJc w:val="right"/>
      <w:pPr>
        <w:tabs>
          <w:tab w:val="num" w:pos="4320"/>
        </w:tabs>
        <w:ind w:left="4320" w:hanging="180"/>
      </w:pPr>
    </w:lvl>
    <w:lvl w:ilvl="6" w:tplc="180C000F" w:tentative="1">
      <w:start w:val="1"/>
      <w:numFmt w:val="decimal"/>
      <w:lvlText w:val="%7."/>
      <w:lvlJc w:val="left"/>
      <w:pPr>
        <w:tabs>
          <w:tab w:val="num" w:pos="5040"/>
        </w:tabs>
        <w:ind w:left="5040" w:hanging="360"/>
      </w:pPr>
    </w:lvl>
    <w:lvl w:ilvl="7" w:tplc="180C0019" w:tentative="1">
      <w:start w:val="1"/>
      <w:numFmt w:val="lowerLetter"/>
      <w:lvlText w:val="%8."/>
      <w:lvlJc w:val="left"/>
      <w:pPr>
        <w:tabs>
          <w:tab w:val="num" w:pos="5760"/>
        </w:tabs>
        <w:ind w:left="5760" w:hanging="360"/>
      </w:pPr>
    </w:lvl>
    <w:lvl w:ilvl="8" w:tplc="180C001B" w:tentative="1">
      <w:start w:val="1"/>
      <w:numFmt w:val="lowerRoman"/>
      <w:lvlText w:val="%9."/>
      <w:lvlJc w:val="right"/>
      <w:pPr>
        <w:tabs>
          <w:tab w:val="num" w:pos="6480"/>
        </w:tabs>
        <w:ind w:left="6480" w:hanging="180"/>
      </w:pPr>
    </w:lvl>
  </w:abstractNum>
  <w:abstractNum w:abstractNumId="25">
    <w:nsid w:val="705C4964"/>
    <w:multiLevelType w:val="hybridMultilevel"/>
    <w:tmpl w:val="EA847AE0"/>
    <w:lvl w:ilvl="0" w:tplc="5A12D710">
      <w:start w:val="1"/>
      <w:numFmt w:val="decimal"/>
      <w:lvlText w:val="%1."/>
      <w:lvlJc w:val="left"/>
      <w:pPr>
        <w:tabs>
          <w:tab w:val="num" w:pos="720"/>
        </w:tabs>
        <w:ind w:left="720" w:hanging="360"/>
      </w:pPr>
      <w:rPr>
        <w:b w:val="0"/>
        <w:bCs w:val="0"/>
        <w:i w:val="0"/>
        <w:iCs w:val="0"/>
        <w:sz w:val="20"/>
        <w:szCs w:val="20"/>
        <w:vertAlign w:val="baseline"/>
      </w:rPr>
    </w:lvl>
    <w:lvl w:ilvl="1" w:tplc="8BF6FB9E">
      <w:start w:val="1"/>
      <w:numFmt w:val="upperLetter"/>
      <w:lvlText w:val="%2."/>
      <w:lvlJc w:val="left"/>
      <w:pPr>
        <w:tabs>
          <w:tab w:val="num" w:pos="1470"/>
        </w:tabs>
        <w:ind w:left="1470" w:hanging="390"/>
      </w:pPr>
      <w:rPr>
        <w:rFonts w:hint="default"/>
      </w:rPr>
    </w:lvl>
    <w:lvl w:ilvl="2" w:tplc="8F58A66E" w:tentative="1">
      <w:start w:val="1"/>
      <w:numFmt w:val="lowerRoman"/>
      <w:lvlText w:val="%3."/>
      <w:lvlJc w:val="right"/>
      <w:pPr>
        <w:tabs>
          <w:tab w:val="num" w:pos="2160"/>
        </w:tabs>
        <w:ind w:left="2160" w:hanging="180"/>
      </w:pPr>
    </w:lvl>
    <w:lvl w:ilvl="3" w:tplc="4A4CD2F4" w:tentative="1">
      <w:start w:val="1"/>
      <w:numFmt w:val="decimal"/>
      <w:lvlText w:val="%4."/>
      <w:lvlJc w:val="left"/>
      <w:pPr>
        <w:tabs>
          <w:tab w:val="num" w:pos="2880"/>
        </w:tabs>
        <w:ind w:left="2880" w:hanging="360"/>
      </w:pPr>
    </w:lvl>
    <w:lvl w:ilvl="4" w:tplc="53508DFE" w:tentative="1">
      <w:start w:val="1"/>
      <w:numFmt w:val="lowerLetter"/>
      <w:lvlText w:val="%5."/>
      <w:lvlJc w:val="left"/>
      <w:pPr>
        <w:tabs>
          <w:tab w:val="num" w:pos="3600"/>
        </w:tabs>
        <w:ind w:left="3600" w:hanging="360"/>
      </w:pPr>
    </w:lvl>
    <w:lvl w:ilvl="5" w:tplc="AE9E56A6" w:tentative="1">
      <w:start w:val="1"/>
      <w:numFmt w:val="lowerRoman"/>
      <w:lvlText w:val="%6."/>
      <w:lvlJc w:val="right"/>
      <w:pPr>
        <w:tabs>
          <w:tab w:val="num" w:pos="4320"/>
        </w:tabs>
        <w:ind w:left="4320" w:hanging="180"/>
      </w:pPr>
    </w:lvl>
    <w:lvl w:ilvl="6" w:tplc="B5B8EE50" w:tentative="1">
      <w:start w:val="1"/>
      <w:numFmt w:val="decimal"/>
      <w:lvlText w:val="%7."/>
      <w:lvlJc w:val="left"/>
      <w:pPr>
        <w:tabs>
          <w:tab w:val="num" w:pos="5040"/>
        </w:tabs>
        <w:ind w:left="5040" w:hanging="360"/>
      </w:pPr>
    </w:lvl>
    <w:lvl w:ilvl="7" w:tplc="07B4EA60" w:tentative="1">
      <w:start w:val="1"/>
      <w:numFmt w:val="lowerLetter"/>
      <w:lvlText w:val="%8."/>
      <w:lvlJc w:val="left"/>
      <w:pPr>
        <w:tabs>
          <w:tab w:val="num" w:pos="5760"/>
        </w:tabs>
        <w:ind w:left="5760" w:hanging="360"/>
      </w:pPr>
    </w:lvl>
    <w:lvl w:ilvl="8" w:tplc="2C1EC212" w:tentative="1">
      <w:start w:val="1"/>
      <w:numFmt w:val="lowerRoman"/>
      <w:lvlText w:val="%9."/>
      <w:lvlJc w:val="right"/>
      <w:pPr>
        <w:tabs>
          <w:tab w:val="num" w:pos="6480"/>
        </w:tabs>
        <w:ind w:left="6480" w:hanging="180"/>
      </w:pPr>
    </w:lvl>
  </w:abstractNum>
  <w:abstractNum w:abstractNumId="26">
    <w:nsid w:val="7881514B"/>
    <w:multiLevelType w:val="hybridMultilevel"/>
    <w:tmpl w:val="D136BD52"/>
    <w:lvl w:ilvl="0" w:tplc="882457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882FE0"/>
    <w:multiLevelType w:val="hybridMultilevel"/>
    <w:tmpl w:val="7C52F816"/>
    <w:lvl w:ilvl="0" w:tplc="F2149826">
      <w:start w:val="1"/>
      <w:numFmt w:val="decimal"/>
      <w:lvlText w:val="%1."/>
      <w:lvlJc w:val="left"/>
      <w:pPr>
        <w:ind w:left="720" w:hanging="360"/>
      </w:pPr>
      <w:rPr>
        <w:b w:val="0"/>
        <w:bCs w:val="0"/>
        <w:i w:val="0"/>
        <w:iCs w:val="0"/>
        <w:sz w:val="20"/>
        <w:szCs w:val="20"/>
      </w:rPr>
    </w:lvl>
    <w:lvl w:ilvl="1" w:tplc="180C0003" w:tentative="1">
      <w:start w:val="1"/>
      <w:numFmt w:val="lowerLetter"/>
      <w:lvlText w:val="%2."/>
      <w:lvlJc w:val="left"/>
      <w:pPr>
        <w:ind w:left="1440" w:hanging="360"/>
      </w:pPr>
    </w:lvl>
    <w:lvl w:ilvl="2" w:tplc="180C0005" w:tentative="1">
      <w:start w:val="1"/>
      <w:numFmt w:val="lowerRoman"/>
      <w:lvlText w:val="%3."/>
      <w:lvlJc w:val="right"/>
      <w:pPr>
        <w:ind w:left="2160" w:hanging="180"/>
      </w:pPr>
    </w:lvl>
    <w:lvl w:ilvl="3" w:tplc="180C0001" w:tentative="1">
      <w:start w:val="1"/>
      <w:numFmt w:val="decimal"/>
      <w:lvlText w:val="%4."/>
      <w:lvlJc w:val="left"/>
      <w:pPr>
        <w:ind w:left="2880" w:hanging="360"/>
      </w:pPr>
    </w:lvl>
    <w:lvl w:ilvl="4" w:tplc="180C0003" w:tentative="1">
      <w:start w:val="1"/>
      <w:numFmt w:val="lowerLetter"/>
      <w:lvlText w:val="%5."/>
      <w:lvlJc w:val="left"/>
      <w:pPr>
        <w:ind w:left="3600" w:hanging="360"/>
      </w:pPr>
    </w:lvl>
    <w:lvl w:ilvl="5" w:tplc="180C0005" w:tentative="1">
      <w:start w:val="1"/>
      <w:numFmt w:val="lowerRoman"/>
      <w:lvlText w:val="%6."/>
      <w:lvlJc w:val="right"/>
      <w:pPr>
        <w:ind w:left="4320" w:hanging="180"/>
      </w:pPr>
    </w:lvl>
    <w:lvl w:ilvl="6" w:tplc="180C0001" w:tentative="1">
      <w:start w:val="1"/>
      <w:numFmt w:val="decimal"/>
      <w:lvlText w:val="%7."/>
      <w:lvlJc w:val="left"/>
      <w:pPr>
        <w:ind w:left="5040" w:hanging="360"/>
      </w:pPr>
    </w:lvl>
    <w:lvl w:ilvl="7" w:tplc="180C0003" w:tentative="1">
      <w:start w:val="1"/>
      <w:numFmt w:val="lowerLetter"/>
      <w:lvlText w:val="%8."/>
      <w:lvlJc w:val="left"/>
      <w:pPr>
        <w:ind w:left="5760" w:hanging="360"/>
      </w:pPr>
    </w:lvl>
    <w:lvl w:ilvl="8" w:tplc="180C0005" w:tentative="1">
      <w:start w:val="1"/>
      <w:numFmt w:val="lowerRoman"/>
      <w:lvlText w:val="%9."/>
      <w:lvlJc w:val="right"/>
      <w:pPr>
        <w:ind w:left="6480" w:hanging="180"/>
      </w:pPr>
    </w:lvl>
  </w:abstractNum>
  <w:abstractNum w:abstractNumId="28">
    <w:nsid w:val="7F2E68DD"/>
    <w:multiLevelType w:val="hybridMultilevel"/>
    <w:tmpl w:val="7068D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4"/>
  </w:num>
  <w:num w:numId="3">
    <w:abstractNumId w:val="8"/>
  </w:num>
  <w:num w:numId="4">
    <w:abstractNumId w:val="17"/>
  </w:num>
  <w:num w:numId="5">
    <w:abstractNumId w:val="13"/>
  </w:num>
  <w:num w:numId="6">
    <w:abstractNumId w:val="26"/>
  </w:num>
  <w:num w:numId="7">
    <w:abstractNumId w:val="21"/>
  </w:num>
  <w:num w:numId="8">
    <w:abstractNumId w:val="9"/>
  </w:num>
  <w:num w:numId="9">
    <w:abstractNumId w:val="12"/>
  </w:num>
  <w:num w:numId="10">
    <w:abstractNumId w:val="18"/>
  </w:num>
  <w:num w:numId="11">
    <w:abstractNumId w:val="11"/>
  </w:num>
  <w:num w:numId="12">
    <w:abstractNumId w:val="22"/>
  </w:num>
  <w:num w:numId="13">
    <w:abstractNumId w:val="5"/>
  </w:num>
  <w:num w:numId="14">
    <w:abstractNumId w:val="14"/>
  </w:num>
  <w:num w:numId="15">
    <w:abstractNumId w:val="16"/>
  </w:num>
  <w:num w:numId="16">
    <w:abstractNumId w:val="15"/>
  </w:num>
  <w:num w:numId="17">
    <w:abstractNumId w:val="19"/>
  </w:num>
  <w:num w:numId="18">
    <w:abstractNumId w:val="28"/>
  </w:num>
  <w:num w:numId="19">
    <w:abstractNumId w:val="20"/>
  </w:num>
  <w:num w:numId="20">
    <w:abstractNumId w:val="27"/>
  </w:num>
  <w:num w:numId="21">
    <w:abstractNumId w:val="23"/>
  </w:num>
  <w:num w:numId="22">
    <w:abstractNumId w:val="7"/>
  </w:num>
  <w:num w:numId="23">
    <w:abstractNumId w:val="10"/>
  </w:num>
  <w:num w:numId="24">
    <w:abstractNumId w:val="2"/>
  </w:num>
  <w:num w:numId="25">
    <w:abstractNumId w:val="25"/>
  </w:num>
  <w:num w:numId="26">
    <w:abstractNumId w:val="3"/>
  </w:num>
  <w:num w:numId="27">
    <w:abstractNumId w:val="0"/>
  </w:num>
  <w:num w:numId="28">
    <w:abstractNumId w:val="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A8"/>
    <w:rsid w:val="00015870"/>
    <w:rsid w:val="00056135"/>
    <w:rsid w:val="0006517B"/>
    <w:rsid w:val="000A6CBB"/>
    <w:rsid w:val="000C14D0"/>
    <w:rsid w:val="000D010B"/>
    <w:rsid w:val="000D30C3"/>
    <w:rsid w:val="00101A5F"/>
    <w:rsid w:val="0012022E"/>
    <w:rsid w:val="001367F5"/>
    <w:rsid w:val="0015635E"/>
    <w:rsid w:val="00192ABA"/>
    <w:rsid w:val="001B2BA5"/>
    <w:rsid w:val="002224AE"/>
    <w:rsid w:val="002516AA"/>
    <w:rsid w:val="00254A54"/>
    <w:rsid w:val="00272CAB"/>
    <w:rsid w:val="003019F3"/>
    <w:rsid w:val="00303DDD"/>
    <w:rsid w:val="00354347"/>
    <w:rsid w:val="00356B07"/>
    <w:rsid w:val="00376FFE"/>
    <w:rsid w:val="003A3F72"/>
    <w:rsid w:val="003B10D6"/>
    <w:rsid w:val="003F5227"/>
    <w:rsid w:val="00422945"/>
    <w:rsid w:val="004235FD"/>
    <w:rsid w:val="00430DEE"/>
    <w:rsid w:val="00485EC8"/>
    <w:rsid w:val="00492C13"/>
    <w:rsid w:val="004941AD"/>
    <w:rsid w:val="004B1CDB"/>
    <w:rsid w:val="004C6F5E"/>
    <w:rsid w:val="004F37CE"/>
    <w:rsid w:val="005105B9"/>
    <w:rsid w:val="00562BCB"/>
    <w:rsid w:val="005A6ECE"/>
    <w:rsid w:val="005B2DC7"/>
    <w:rsid w:val="005E0F46"/>
    <w:rsid w:val="005F14E3"/>
    <w:rsid w:val="0064508D"/>
    <w:rsid w:val="0064716B"/>
    <w:rsid w:val="00672334"/>
    <w:rsid w:val="006C33CB"/>
    <w:rsid w:val="00701FEF"/>
    <w:rsid w:val="00704A2F"/>
    <w:rsid w:val="00725F91"/>
    <w:rsid w:val="007D2DD9"/>
    <w:rsid w:val="007F1D4F"/>
    <w:rsid w:val="007F3765"/>
    <w:rsid w:val="00812435"/>
    <w:rsid w:val="0081407D"/>
    <w:rsid w:val="00820157"/>
    <w:rsid w:val="00825540"/>
    <w:rsid w:val="00853D2A"/>
    <w:rsid w:val="008558E1"/>
    <w:rsid w:val="008810DC"/>
    <w:rsid w:val="00893C68"/>
    <w:rsid w:val="008D567A"/>
    <w:rsid w:val="008E3AA8"/>
    <w:rsid w:val="008F0530"/>
    <w:rsid w:val="00925987"/>
    <w:rsid w:val="009356B1"/>
    <w:rsid w:val="00935DFC"/>
    <w:rsid w:val="00940590"/>
    <w:rsid w:val="0094629C"/>
    <w:rsid w:val="009B0F54"/>
    <w:rsid w:val="009E74FA"/>
    <w:rsid w:val="00A019EC"/>
    <w:rsid w:val="00A6043F"/>
    <w:rsid w:val="00A6784E"/>
    <w:rsid w:val="00A83E39"/>
    <w:rsid w:val="00AC6D39"/>
    <w:rsid w:val="00AD5D58"/>
    <w:rsid w:val="00AF7E80"/>
    <w:rsid w:val="00B05684"/>
    <w:rsid w:val="00B8088B"/>
    <w:rsid w:val="00BE18FC"/>
    <w:rsid w:val="00BE46DD"/>
    <w:rsid w:val="00BF5D3D"/>
    <w:rsid w:val="00C03FC5"/>
    <w:rsid w:val="00C54988"/>
    <w:rsid w:val="00C81795"/>
    <w:rsid w:val="00C86253"/>
    <w:rsid w:val="00C902A5"/>
    <w:rsid w:val="00C95291"/>
    <w:rsid w:val="00CB2E8D"/>
    <w:rsid w:val="00CE26C2"/>
    <w:rsid w:val="00D238F4"/>
    <w:rsid w:val="00D424F7"/>
    <w:rsid w:val="00D801C5"/>
    <w:rsid w:val="00D9685F"/>
    <w:rsid w:val="00DC3880"/>
    <w:rsid w:val="00DC43E3"/>
    <w:rsid w:val="00DC6F13"/>
    <w:rsid w:val="00DD5923"/>
    <w:rsid w:val="00DE4A70"/>
    <w:rsid w:val="00DF69A8"/>
    <w:rsid w:val="00E1374F"/>
    <w:rsid w:val="00E62B8A"/>
    <w:rsid w:val="00E91DAB"/>
    <w:rsid w:val="00EA727F"/>
    <w:rsid w:val="00F0522D"/>
    <w:rsid w:val="00F05465"/>
    <w:rsid w:val="00F15CCD"/>
    <w:rsid w:val="00F42AC8"/>
    <w:rsid w:val="00F75B52"/>
    <w:rsid w:val="00F83F26"/>
    <w:rsid w:val="00FA5F05"/>
    <w:rsid w:val="00FC3587"/>
    <w:rsid w:val="00FF6C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A8"/>
    <w:pPr>
      <w:spacing w:after="0" w:line="240" w:lineRule="auto"/>
      <w:jc w:val="lowKashida"/>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356B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E3AA8"/>
    <w:pPr>
      <w:keepNext/>
      <w:numPr>
        <w:numId w:val="1"/>
      </w:numPr>
      <w:spacing w:before="240" w:after="60"/>
      <w:jc w:val="left"/>
      <w:outlineLvl w:val="1"/>
    </w:pPr>
    <w:rPr>
      <w:rFonts w:eastAsia="MS Mincho"/>
      <w:bCs/>
      <w:i/>
      <w:iCs/>
      <w:color w:val="53548A"/>
      <w:sz w:val="36"/>
      <w:szCs w:val="28"/>
      <w:lang w:eastAsia="ja-JP"/>
    </w:rPr>
  </w:style>
  <w:style w:type="paragraph" w:styleId="Heading4">
    <w:name w:val="heading 4"/>
    <w:basedOn w:val="Normal"/>
    <w:next w:val="Normal"/>
    <w:link w:val="Heading4Char"/>
    <w:qFormat/>
    <w:rsid w:val="008E3AA8"/>
    <w:pPr>
      <w:keepNext/>
      <w:spacing w:before="240" w:after="60"/>
      <w:jc w:val="both"/>
      <w:outlineLvl w:val="3"/>
    </w:pPr>
    <w:rPr>
      <w:rFonts w:eastAsia="MS Mincho" w:cs="KacstLetter"/>
      <w:b/>
      <w:bCs/>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3AA8"/>
    <w:rPr>
      <w:rFonts w:ascii="Times New Roman" w:eastAsia="MS Mincho" w:hAnsi="Times New Roman" w:cs="Times New Roman"/>
      <w:bCs/>
      <w:i/>
      <w:iCs/>
      <w:color w:val="53548A"/>
      <w:sz w:val="36"/>
      <w:szCs w:val="28"/>
      <w:lang w:val="en-GB" w:eastAsia="ja-JP"/>
    </w:rPr>
  </w:style>
  <w:style w:type="character" w:customStyle="1" w:styleId="Heading4Char">
    <w:name w:val="Heading 4 Char"/>
    <w:basedOn w:val="DefaultParagraphFont"/>
    <w:link w:val="Heading4"/>
    <w:rsid w:val="008E3AA8"/>
    <w:rPr>
      <w:rFonts w:ascii="Times New Roman" w:eastAsia="MS Mincho" w:hAnsi="Times New Roman" w:cs="KacstLetter"/>
      <w:b/>
      <w:bCs/>
      <w:sz w:val="28"/>
      <w:szCs w:val="28"/>
      <w:lang w:eastAsia="ja-JP"/>
    </w:rPr>
  </w:style>
  <w:style w:type="character" w:styleId="Hyperlink">
    <w:name w:val="Hyperlink"/>
    <w:uiPriority w:val="99"/>
    <w:unhideWhenUsed/>
    <w:rsid w:val="008E3AA8"/>
    <w:rPr>
      <w:color w:val="0000FF"/>
      <w:u w:val="single"/>
    </w:rPr>
  </w:style>
  <w:style w:type="paragraph" w:styleId="BodyText">
    <w:name w:val="Body Text"/>
    <w:basedOn w:val="Normal"/>
    <w:link w:val="BodyTextChar"/>
    <w:rsid w:val="008E3AA8"/>
    <w:pPr>
      <w:spacing w:beforeLines="100" w:after="120" w:line="288" w:lineRule="auto"/>
      <w:ind w:leftChars="300" w:left="720"/>
      <w:jc w:val="both"/>
    </w:pPr>
    <w:rPr>
      <w:rFonts w:ascii="Arial" w:hAnsi="Arial" w:cs="Arial"/>
      <w:sz w:val="24"/>
      <w:szCs w:val="22"/>
      <w:lang w:val="en-US"/>
    </w:rPr>
  </w:style>
  <w:style w:type="character" w:customStyle="1" w:styleId="BodyTextChar">
    <w:name w:val="Body Text Char"/>
    <w:basedOn w:val="DefaultParagraphFont"/>
    <w:link w:val="BodyText"/>
    <w:rsid w:val="008E3AA8"/>
    <w:rPr>
      <w:rFonts w:ascii="Arial" w:eastAsia="Times New Roman" w:hAnsi="Arial" w:cs="Arial"/>
      <w:sz w:val="24"/>
    </w:rPr>
  </w:style>
  <w:style w:type="paragraph" w:styleId="ListParagraph">
    <w:name w:val="List Paragraph"/>
    <w:basedOn w:val="Normal"/>
    <w:uiPriority w:val="34"/>
    <w:qFormat/>
    <w:rsid w:val="008E3AA8"/>
    <w:pPr>
      <w:ind w:left="720"/>
      <w:contextualSpacing/>
      <w:jc w:val="both"/>
    </w:pPr>
    <w:rPr>
      <w:rFonts w:eastAsia="MS Mincho" w:cs="KacstLetter"/>
      <w:sz w:val="24"/>
      <w:szCs w:val="28"/>
      <w:lang w:val="en-US" w:eastAsia="ja-JP"/>
    </w:rPr>
  </w:style>
  <w:style w:type="paragraph" w:styleId="NormalWeb">
    <w:name w:val="Normal (Web)"/>
    <w:basedOn w:val="Normal"/>
    <w:unhideWhenUsed/>
    <w:rsid w:val="008E3AA8"/>
    <w:pPr>
      <w:spacing w:before="100" w:beforeAutospacing="1" w:after="100" w:afterAutospacing="1"/>
      <w:jc w:val="left"/>
    </w:pPr>
    <w:rPr>
      <w:rFonts w:cs="KacstLetter"/>
      <w:sz w:val="24"/>
      <w:szCs w:val="28"/>
      <w:lang w:val="en-US" w:eastAsia="ja-JP"/>
    </w:rPr>
  </w:style>
  <w:style w:type="character" w:styleId="Emphasis">
    <w:name w:val="Emphasis"/>
    <w:uiPriority w:val="20"/>
    <w:qFormat/>
    <w:rsid w:val="008E3AA8"/>
    <w:rPr>
      <w:i/>
      <w:iCs/>
    </w:rPr>
  </w:style>
  <w:style w:type="character" w:customStyle="1" w:styleId="ms-rtecustom-articletitle1">
    <w:name w:val="ms-rtecustom-articletitle1"/>
    <w:basedOn w:val="DefaultParagraphFont"/>
    <w:rsid w:val="008E3AA8"/>
    <w:rPr>
      <w:rFonts w:ascii="Arial" w:hAnsi="Arial" w:cs="Arial" w:hint="default"/>
      <w:b/>
      <w:bCs/>
      <w:color w:val="015263"/>
      <w:sz w:val="28"/>
      <w:szCs w:val="28"/>
    </w:rPr>
  </w:style>
  <w:style w:type="paragraph" w:styleId="BodyTextIndent">
    <w:name w:val="Body Text Indent"/>
    <w:basedOn w:val="Normal"/>
    <w:link w:val="BodyTextIndentChar"/>
    <w:unhideWhenUsed/>
    <w:rsid w:val="008E3AA8"/>
    <w:pPr>
      <w:spacing w:after="120"/>
      <w:ind w:left="283"/>
    </w:pPr>
  </w:style>
  <w:style w:type="character" w:customStyle="1" w:styleId="BodyTextIndentChar">
    <w:name w:val="Body Text Indent Char"/>
    <w:basedOn w:val="DefaultParagraphFont"/>
    <w:link w:val="BodyTextIndent"/>
    <w:rsid w:val="008E3AA8"/>
    <w:rPr>
      <w:rFonts w:ascii="Times New Roman" w:eastAsia="Times New Roman" w:hAnsi="Times New Roman" w:cs="Times New Roman"/>
      <w:sz w:val="20"/>
      <w:szCs w:val="20"/>
      <w:lang w:val="en-GB"/>
    </w:rPr>
  </w:style>
  <w:style w:type="character" w:customStyle="1" w:styleId="itemheader1">
    <w:name w:val="itemheader1"/>
    <w:rsid w:val="008E3AA8"/>
    <w:rPr>
      <w:b/>
      <w:bCs/>
      <w:vanish w:val="0"/>
      <w:webHidden w:val="0"/>
      <w:sz w:val="31"/>
      <w:szCs w:val="31"/>
      <w:specVanish w:val="0"/>
    </w:rPr>
  </w:style>
  <w:style w:type="paragraph" w:styleId="BodyText2">
    <w:name w:val="Body Text 2"/>
    <w:basedOn w:val="Normal"/>
    <w:link w:val="BodyText2Char"/>
    <w:uiPriority w:val="99"/>
    <w:semiHidden/>
    <w:unhideWhenUsed/>
    <w:rsid w:val="004B1CDB"/>
    <w:pPr>
      <w:spacing w:after="120" w:line="480" w:lineRule="auto"/>
    </w:pPr>
  </w:style>
  <w:style w:type="character" w:customStyle="1" w:styleId="BodyText2Char">
    <w:name w:val="Body Text 2 Char"/>
    <w:basedOn w:val="DefaultParagraphFont"/>
    <w:link w:val="BodyText2"/>
    <w:uiPriority w:val="99"/>
    <w:semiHidden/>
    <w:rsid w:val="004B1CDB"/>
    <w:rPr>
      <w:rFonts w:ascii="Times New Roman" w:eastAsia="Times New Roman" w:hAnsi="Times New Roman" w:cs="Times New Roman"/>
      <w:sz w:val="20"/>
      <w:szCs w:val="20"/>
      <w:lang w:val="en-GB"/>
    </w:rPr>
  </w:style>
  <w:style w:type="character" w:customStyle="1" w:styleId="frlabel1">
    <w:name w:val="fr_label1"/>
    <w:basedOn w:val="DefaultParagraphFont"/>
    <w:rsid w:val="000D30C3"/>
    <w:rPr>
      <w:b/>
      <w:bCs/>
    </w:rPr>
  </w:style>
  <w:style w:type="character" w:customStyle="1" w:styleId="hithilite3">
    <w:name w:val="hithilite3"/>
    <w:basedOn w:val="DefaultParagraphFont"/>
    <w:rsid w:val="000D30C3"/>
    <w:rPr>
      <w:shd w:val="clear" w:color="auto" w:fill="FFFF00"/>
    </w:rPr>
  </w:style>
  <w:style w:type="character" w:customStyle="1" w:styleId="publication-title">
    <w:name w:val="publication-title"/>
    <w:basedOn w:val="DefaultParagraphFont"/>
    <w:rsid w:val="004C6F5E"/>
  </w:style>
  <w:style w:type="paragraph" w:customStyle="1" w:styleId="Default">
    <w:name w:val="Default"/>
    <w:rsid w:val="004C6F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4C6F5E"/>
    <w:pPr>
      <w:spacing w:line="189" w:lineRule="atLeast"/>
    </w:pPr>
    <w:rPr>
      <w:color w:val="auto"/>
    </w:rPr>
  </w:style>
  <w:style w:type="character" w:customStyle="1" w:styleId="A3">
    <w:name w:val="A3"/>
    <w:uiPriority w:val="99"/>
    <w:rsid w:val="004C6F5E"/>
    <w:rPr>
      <w:b/>
      <w:bCs/>
      <w:color w:val="000000"/>
      <w:sz w:val="11"/>
      <w:szCs w:val="11"/>
    </w:rPr>
  </w:style>
  <w:style w:type="character" w:customStyle="1" w:styleId="A0">
    <w:name w:val="A0"/>
    <w:uiPriority w:val="99"/>
    <w:rsid w:val="004C6F5E"/>
    <w:rPr>
      <w:color w:val="000000"/>
      <w:sz w:val="17"/>
      <w:szCs w:val="17"/>
    </w:rPr>
  </w:style>
  <w:style w:type="character" w:customStyle="1" w:styleId="Heading1Char">
    <w:name w:val="Heading 1 Char"/>
    <w:basedOn w:val="DefaultParagraphFont"/>
    <w:link w:val="Heading1"/>
    <w:uiPriority w:val="9"/>
    <w:rsid w:val="00356B07"/>
    <w:rPr>
      <w:rFonts w:asciiTheme="majorHAnsi" w:eastAsiaTheme="majorEastAsia" w:hAnsiTheme="majorHAnsi" w:cstheme="majorBidi"/>
      <w:b/>
      <w:bCs/>
      <w:color w:val="365F91" w:themeColor="accent1" w:themeShade="BF"/>
      <w:sz w:val="28"/>
      <w:szCs w:val="28"/>
      <w:lang w:val="en-GB"/>
    </w:rPr>
  </w:style>
  <w:style w:type="character" w:customStyle="1" w:styleId="apple-converted-space">
    <w:name w:val="apple-converted-space"/>
    <w:basedOn w:val="DefaultParagraphFont"/>
    <w:rsid w:val="005E0F46"/>
  </w:style>
  <w:style w:type="character" w:styleId="Strong">
    <w:name w:val="Strong"/>
    <w:basedOn w:val="DefaultParagraphFont"/>
    <w:uiPriority w:val="22"/>
    <w:qFormat/>
    <w:rsid w:val="002224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A8"/>
    <w:pPr>
      <w:spacing w:after="0" w:line="240" w:lineRule="auto"/>
      <w:jc w:val="lowKashida"/>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356B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E3AA8"/>
    <w:pPr>
      <w:keepNext/>
      <w:numPr>
        <w:numId w:val="1"/>
      </w:numPr>
      <w:spacing w:before="240" w:after="60"/>
      <w:jc w:val="left"/>
      <w:outlineLvl w:val="1"/>
    </w:pPr>
    <w:rPr>
      <w:rFonts w:eastAsia="MS Mincho"/>
      <w:bCs/>
      <w:i/>
      <w:iCs/>
      <w:color w:val="53548A"/>
      <w:sz w:val="36"/>
      <w:szCs w:val="28"/>
      <w:lang w:eastAsia="ja-JP"/>
    </w:rPr>
  </w:style>
  <w:style w:type="paragraph" w:styleId="Heading4">
    <w:name w:val="heading 4"/>
    <w:basedOn w:val="Normal"/>
    <w:next w:val="Normal"/>
    <w:link w:val="Heading4Char"/>
    <w:qFormat/>
    <w:rsid w:val="008E3AA8"/>
    <w:pPr>
      <w:keepNext/>
      <w:spacing w:before="240" w:after="60"/>
      <w:jc w:val="both"/>
      <w:outlineLvl w:val="3"/>
    </w:pPr>
    <w:rPr>
      <w:rFonts w:eastAsia="MS Mincho" w:cs="KacstLetter"/>
      <w:b/>
      <w:bCs/>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3AA8"/>
    <w:rPr>
      <w:rFonts w:ascii="Times New Roman" w:eastAsia="MS Mincho" w:hAnsi="Times New Roman" w:cs="Times New Roman"/>
      <w:bCs/>
      <w:i/>
      <w:iCs/>
      <w:color w:val="53548A"/>
      <w:sz w:val="36"/>
      <w:szCs w:val="28"/>
      <w:lang w:val="en-GB" w:eastAsia="ja-JP"/>
    </w:rPr>
  </w:style>
  <w:style w:type="character" w:customStyle="1" w:styleId="Heading4Char">
    <w:name w:val="Heading 4 Char"/>
    <w:basedOn w:val="DefaultParagraphFont"/>
    <w:link w:val="Heading4"/>
    <w:rsid w:val="008E3AA8"/>
    <w:rPr>
      <w:rFonts w:ascii="Times New Roman" w:eastAsia="MS Mincho" w:hAnsi="Times New Roman" w:cs="KacstLetter"/>
      <w:b/>
      <w:bCs/>
      <w:sz w:val="28"/>
      <w:szCs w:val="28"/>
      <w:lang w:eastAsia="ja-JP"/>
    </w:rPr>
  </w:style>
  <w:style w:type="character" w:styleId="Hyperlink">
    <w:name w:val="Hyperlink"/>
    <w:uiPriority w:val="99"/>
    <w:unhideWhenUsed/>
    <w:rsid w:val="008E3AA8"/>
    <w:rPr>
      <w:color w:val="0000FF"/>
      <w:u w:val="single"/>
    </w:rPr>
  </w:style>
  <w:style w:type="paragraph" w:styleId="BodyText">
    <w:name w:val="Body Text"/>
    <w:basedOn w:val="Normal"/>
    <w:link w:val="BodyTextChar"/>
    <w:rsid w:val="008E3AA8"/>
    <w:pPr>
      <w:spacing w:beforeLines="100" w:after="120" w:line="288" w:lineRule="auto"/>
      <w:ind w:leftChars="300" w:left="720"/>
      <w:jc w:val="both"/>
    </w:pPr>
    <w:rPr>
      <w:rFonts w:ascii="Arial" w:hAnsi="Arial" w:cs="Arial"/>
      <w:sz w:val="24"/>
      <w:szCs w:val="22"/>
      <w:lang w:val="en-US"/>
    </w:rPr>
  </w:style>
  <w:style w:type="character" w:customStyle="1" w:styleId="BodyTextChar">
    <w:name w:val="Body Text Char"/>
    <w:basedOn w:val="DefaultParagraphFont"/>
    <w:link w:val="BodyText"/>
    <w:rsid w:val="008E3AA8"/>
    <w:rPr>
      <w:rFonts w:ascii="Arial" w:eastAsia="Times New Roman" w:hAnsi="Arial" w:cs="Arial"/>
      <w:sz w:val="24"/>
    </w:rPr>
  </w:style>
  <w:style w:type="paragraph" w:styleId="ListParagraph">
    <w:name w:val="List Paragraph"/>
    <w:basedOn w:val="Normal"/>
    <w:uiPriority w:val="34"/>
    <w:qFormat/>
    <w:rsid w:val="008E3AA8"/>
    <w:pPr>
      <w:ind w:left="720"/>
      <w:contextualSpacing/>
      <w:jc w:val="both"/>
    </w:pPr>
    <w:rPr>
      <w:rFonts w:eastAsia="MS Mincho" w:cs="KacstLetter"/>
      <w:sz w:val="24"/>
      <w:szCs w:val="28"/>
      <w:lang w:val="en-US" w:eastAsia="ja-JP"/>
    </w:rPr>
  </w:style>
  <w:style w:type="paragraph" w:styleId="NormalWeb">
    <w:name w:val="Normal (Web)"/>
    <w:basedOn w:val="Normal"/>
    <w:unhideWhenUsed/>
    <w:rsid w:val="008E3AA8"/>
    <w:pPr>
      <w:spacing w:before="100" w:beforeAutospacing="1" w:after="100" w:afterAutospacing="1"/>
      <w:jc w:val="left"/>
    </w:pPr>
    <w:rPr>
      <w:rFonts w:cs="KacstLetter"/>
      <w:sz w:val="24"/>
      <w:szCs w:val="28"/>
      <w:lang w:val="en-US" w:eastAsia="ja-JP"/>
    </w:rPr>
  </w:style>
  <w:style w:type="character" w:styleId="Emphasis">
    <w:name w:val="Emphasis"/>
    <w:uiPriority w:val="20"/>
    <w:qFormat/>
    <w:rsid w:val="008E3AA8"/>
    <w:rPr>
      <w:i/>
      <w:iCs/>
    </w:rPr>
  </w:style>
  <w:style w:type="character" w:customStyle="1" w:styleId="ms-rtecustom-articletitle1">
    <w:name w:val="ms-rtecustom-articletitle1"/>
    <w:basedOn w:val="DefaultParagraphFont"/>
    <w:rsid w:val="008E3AA8"/>
    <w:rPr>
      <w:rFonts w:ascii="Arial" w:hAnsi="Arial" w:cs="Arial" w:hint="default"/>
      <w:b/>
      <w:bCs/>
      <w:color w:val="015263"/>
      <w:sz w:val="28"/>
      <w:szCs w:val="28"/>
    </w:rPr>
  </w:style>
  <w:style w:type="paragraph" w:styleId="BodyTextIndent">
    <w:name w:val="Body Text Indent"/>
    <w:basedOn w:val="Normal"/>
    <w:link w:val="BodyTextIndentChar"/>
    <w:unhideWhenUsed/>
    <w:rsid w:val="008E3AA8"/>
    <w:pPr>
      <w:spacing w:after="120"/>
      <w:ind w:left="283"/>
    </w:pPr>
  </w:style>
  <w:style w:type="character" w:customStyle="1" w:styleId="BodyTextIndentChar">
    <w:name w:val="Body Text Indent Char"/>
    <w:basedOn w:val="DefaultParagraphFont"/>
    <w:link w:val="BodyTextIndent"/>
    <w:rsid w:val="008E3AA8"/>
    <w:rPr>
      <w:rFonts w:ascii="Times New Roman" w:eastAsia="Times New Roman" w:hAnsi="Times New Roman" w:cs="Times New Roman"/>
      <w:sz w:val="20"/>
      <w:szCs w:val="20"/>
      <w:lang w:val="en-GB"/>
    </w:rPr>
  </w:style>
  <w:style w:type="character" w:customStyle="1" w:styleId="itemheader1">
    <w:name w:val="itemheader1"/>
    <w:rsid w:val="008E3AA8"/>
    <w:rPr>
      <w:b/>
      <w:bCs/>
      <w:vanish w:val="0"/>
      <w:webHidden w:val="0"/>
      <w:sz w:val="31"/>
      <w:szCs w:val="31"/>
      <w:specVanish w:val="0"/>
    </w:rPr>
  </w:style>
  <w:style w:type="paragraph" w:styleId="BodyText2">
    <w:name w:val="Body Text 2"/>
    <w:basedOn w:val="Normal"/>
    <w:link w:val="BodyText2Char"/>
    <w:uiPriority w:val="99"/>
    <w:semiHidden/>
    <w:unhideWhenUsed/>
    <w:rsid w:val="004B1CDB"/>
    <w:pPr>
      <w:spacing w:after="120" w:line="480" w:lineRule="auto"/>
    </w:pPr>
  </w:style>
  <w:style w:type="character" w:customStyle="1" w:styleId="BodyText2Char">
    <w:name w:val="Body Text 2 Char"/>
    <w:basedOn w:val="DefaultParagraphFont"/>
    <w:link w:val="BodyText2"/>
    <w:uiPriority w:val="99"/>
    <w:semiHidden/>
    <w:rsid w:val="004B1CDB"/>
    <w:rPr>
      <w:rFonts w:ascii="Times New Roman" w:eastAsia="Times New Roman" w:hAnsi="Times New Roman" w:cs="Times New Roman"/>
      <w:sz w:val="20"/>
      <w:szCs w:val="20"/>
      <w:lang w:val="en-GB"/>
    </w:rPr>
  </w:style>
  <w:style w:type="character" w:customStyle="1" w:styleId="frlabel1">
    <w:name w:val="fr_label1"/>
    <w:basedOn w:val="DefaultParagraphFont"/>
    <w:rsid w:val="000D30C3"/>
    <w:rPr>
      <w:b/>
      <w:bCs/>
    </w:rPr>
  </w:style>
  <w:style w:type="character" w:customStyle="1" w:styleId="hithilite3">
    <w:name w:val="hithilite3"/>
    <w:basedOn w:val="DefaultParagraphFont"/>
    <w:rsid w:val="000D30C3"/>
    <w:rPr>
      <w:shd w:val="clear" w:color="auto" w:fill="FFFF00"/>
    </w:rPr>
  </w:style>
  <w:style w:type="character" w:customStyle="1" w:styleId="publication-title">
    <w:name w:val="publication-title"/>
    <w:basedOn w:val="DefaultParagraphFont"/>
    <w:rsid w:val="004C6F5E"/>
  </w:style>
  <w:style w:type="paragraph" w:customStyle="1" w:styleId="Default">
    <w:name w:val="Default"/>
    <w:rsid w:val="004C6F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4C6F5E"/>
    <w:pPr>
      <w:spacing w:line="189" w:lineRule="atLeast"/>
    </w:pPr>
    <w:rPr>
      <w:color w:val="auto"/>
    </w:rPr>
  </w:style>
  <w:style w:type="character" w:customStyle="1" w:styleId="A3">
    <w:name w:val="A3"/>
    <w:uiPriority w:val="99"/>
    <w:rsid w:val="004C6F5E"/>
    <w:rPr>
      <w:b/>
      <w:bCs/>
      <w:color w:val="000000"/>
      <w:sz w:val="11"/>
      <w:szCs w:val="11"/>
    </w:rPr>
  </w:style>
  <w:style w:type="character" w:customStyle="1" w:styleId="A0">
    <w:name w:val="A0"/>
    <w:uiPriority w:val="99"/>
    <w:rsid w:val="004C6F5E"/>
    <w:rPr>
      <w:color w:val="000000"/>
      <w:sz w:val="17"/>
      <w:szCs w:val="17"/>
    </w:rPr>
  </w:style>
  <w:style w:type="character" w:customStyle="1" w:styleId="Heading1Char">
    <w:name w:val="Heading 1 Char"/>
    <w:basedOn w:val="DefaultParagraphFont"/>
    <w:link w:val="Heading1"/>
    <w:uiPriority w:val="9"/>
    <w:rsid w:val="00356B07"/>
    <w:rPr>
      <w:rFonts w:asciiTheme="majorHAnsi" w:eastAsiaTheme="majorEastAsia" w:hAnsiTheme="majorHAnsi" w:cstheme="majorBidi"/>
      <w:b/>
      <w:bCs/>
      <w:color w:val="365F91" w:themeColor="accent1" w:themeShade="BF"/>
      <w:sz w:val="28"/>
      <w:szCs w:val="28"/>
      <w:lang w:val="en-GB"/>
    </w:rPr>
  </w:style>
  <w:style w:type="character" w:customStyle="1" w:styleId="apple-converted-space">
    <w:name w:val="apple-converted-space"/>
    <w:basedOn w:val="DefaultParagraphFont"/>
    <w:rsid w:val="005E0F46"/>
  </w:style>
  <w:style w:type="character" w:styleId="Strong">
    <w:name w:val="Strong"/>
    <w:basedOn w:val="DefaultParagraphFont"/>
    <w:uiPriority w:val="22"/>
    <w:qFormat/>
    <w:rsid w:val="00222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8438">
      <w:bodyDiv w:val="1"/>
      <w:marLeft w:val="0"/>
      <w:marRight w:val="0"/>
      <w:marTop w:val="0"/>
      <w:marBottom w:val="0"/>
      <w:divBdr>
        <w:top w:val="none" w:sz="0" w:space="0" w:color="auto"/>
        <w:left w:val="none" w:sz="0" w:space="0" w:color="auto"/>
        <w:bottom w:val="none" w:sz="0" w:space="0" w:color="auto"/>
        <w:right w:val="none" w:sz="0" w:space="0" w:color="auto"/>
      </w:divBdr>
      <w:divsChild>
        <w:div w:id="1599870307">
          <w:marLeft w:val="0"/>
          <w:marRight w:val="0"/>
          <w:marTop w:val="0"/>
          <w:marBottom w:val="0"/>
          <w:divBdr>
            <w:top w:val="none" w:sz="0" w:space="0" w:color="auto"/>
            <w:left w:val="none" w:sz="0" w:space="0" w:color="auto"/>
            <w:bottom w:val="none" w:sz="0" w:space="0" w:color="auto"/>
            <w:right w:val="none" w:sz="0" w:space="0" w:color="auto"/>
          </w:divBdr>
        </w:div>
        <w:div w:id="2122646714">
          <w:marLeft w:val="0"/>
          <w:marRight w:val="0"/>
          <w:marTop w:val="0"/>
          <w:marBottom w:val="0"/>
          <w:divBdr>
            <w:top w:val="none" w:sz="0" w:space="0" w:color="auto"/>
            <w:left w:val="none" w:sz="0" w:space="0" w:color="auto"/>
            <w:bottom w:val="none" w:sz="0" w:space="0" w:color="auto"/>
            <w:right w:val="none" w:sz="0" w:space="0" w:color="auto"/>
          </w:divBdr>
        </w:div>
        <w:div w:id="1553272358">
          <w:marLeft w:val="0"/>
          <w:marRight w:val="0"/>
          <w:marTop w:val="0"/>
          <w:marBottom w:val="0"/>
          <w:divBdr>
            <w:top w:val="none" w:sz="0" w:space="0" w:color="auto"/>
            <w:left w:val="none" w:sz="0" w:space="0" w:color="auto"/>
            <w:bottom w:val="none" w:sz="0" w:space="0" w:color="auto"/>
            <w:right w:val="none" w:sz="0" w:space="0" w:color="auto"/>
          </w:divBdr>
        </w:div>
        <w:div w:id="1314944355">
          <w:marLeft w:val="0"/>
          <w:marRight w:val="0"/>
          <w:marTop w:val="0"/>
          <w:marBottom w:val="0"/>
          <w:divBdr>
            <w:top w:val="none" w:sz="0" w:space="0" w:color="auto"/>
            <w:left w:val="none" w:sz="0" w:space="0" w:color="auto"/>
            <w:bottom w:val="none" w:sz="0" w:space="0" w:color="auto"/>
            <w:right w:val="none" w:sz="0" w:space="0" w:color="auto"/>
          </w:divBdr>
        </w:div>
        <w:div w:id="248581916">
          <w:marLeft w:val="0"/>
          <w:marRight w:val="0"/>
          <w:marTop w:val="0"/>
          <w:marBottom w:val="0"/>
          <w:divBdr>
            <w:top w:val="none" w:sz="0" w:space="0" w:color="auto"/>
            <w:left w:val="none" w:sz="0" w:space="0" w:color="auto"/>
            <w:bottom w:val="none" w:sz="0" w:space="0" w:color="auto"/>
            <w:right w:val="none" w:sz="0" w:space="0" w:color="auto"/>
          </w:divBdr>
        </w:div>
        <w:div w:id="629475499">
          <w:marLeft w:val="0"/>
          <w:marRight w:val="0"/>
          <w:marTop w:val="0"/>
          <w:marBottom w:val="0"/>
          <w:divBdr>
            <w:top w:val="none" w:sz="0" w:space="0" w:color="auto"/>
            <w:left w:val="none" w:sz="0" w:space="0" w:color="auto"/>
            <w:bottom w:val="none" w:sz="0" w:space="0" w:color="auto"/>
            <w:right w:val="none" w:sz="0" w:space="0" w:color="auto"/>
          </w:divBdr>
        </w:div>
      </w:divsChild>
    </w:div>
    <w:div w:id="1482455554">
      <w:bodyDiv w:val="1"/>
      <w:marLeft w:val="0"/>
      <w:marRight w:val="0"/>
      <w:marTop w:val="0"/>
      <w:marBottom w:val="0"/>
      <w:divBdr>
        <w:top w:val="none" w:sz="0" w:space="0" w:color="auto"/>
        <w:left w:val="none" w:sz="0" w:space="0" w:color="auto"/>
        <w:bottom w:val="none" w:sz="0" w:space="0" w:color="auto"/>
        <w:right w:val="none" w:sz="0" w:space="0" w:color="auto"/>
      </w:divBdr>
      <w:divsChild>
        <w:div w:id="1856263640">
          <w:marLeft w:val="0"/>
          <w:marRight w:val="0"/>
          <w:marTop w:val="0"/>
          <w:marBottom w:val="0"/>
          <w:divBdr>
            <w:top w:val="none" w:sz="0" w:space="0" w:color="auto"/>
            <w:left w:val="none" w:sz="0" w:space="0" w:color="auto"/>
            <w:bottom w:val="none" w:sz="0" w:space="0" w:color="auto"/>
            <w:right w:val="none" w:sz="0" w:space="0" w:color="auto"/>
          </w:divBdr>
        </w:div>
      </w:divsChild>
    </w:div>
    <w:div w:id="1914118619">
      <w:bodyDiv w:val="1"/>
      <w:marLeft w:val="0"/>
      <w:marRight w:val="0"/>
      <w:marTop w:val="0"/>
      <w:marBottom w:val="0"/>
      <w:divBdr>
        <w:top w:val="none" w:sz="0" w:space="0" w:color="auto"/>
        <w:left w:val="none" w:sz="0" w:space="0" w:color="auto"/>
        <w:bottom w:val="none" w:sz="0" w:space="0" w:color="auto"/>
        <w:right w:val="none" w:sz="0" w:space="0" w:color="auto"/>
      </w:divBdr>
      <w:divsChild>
        <w:div w:id="510950575">
          <w:marLeft w:val="0"/>
          <w:marRight w:val="0"/>
          <w:marTop w:val="0"/>
          <w:marBottom w:val="0"/>
          <w:divBdr>
            <w:top w:val="none" w:sz="0" w:space="0" w:color="auto"/>
            <w:left w:val="none" w:sz="0" w:space="0" w:color="auto"/>
            <w:bottom w:val="none" w:sz="0" w:space="0" w:color="auto"/>
            <w:right w:val="none" w:sz="0" w:space="0" w:color="auto"/>
          </w:divBdr>
          <w:divsChild>
            <w:div w:id="1951276762">
              <w:marLeft w:val="0"/>
              <w:marRight w:val="0"/>
              <w:marTop w:val="0"/>
              <w:marBottom w:val="0"/>
              <w:divBdr>
                <w:top w:val="none" w:sz="0" w:space="0" w:color="auto"/>
                <w:left w:val="none" w:sz="0" w:space="0" w:color="auto"/>
                <w:bottom w:val="none" w:sz="0" w:space="0" w:color="auto"/>
                <w:right w:val="none" w:sz="0" w:space="0" w:color="auto"/>
              </w:divBdr>
              <w:divsChild>
                <w:div w:id="1181121481">
                  <w:marLeft w:val="0"/>
                  <w:marRight w:val="0"/>
                  <w:marTop w:val="0"/>
                  <w:marBottom w:val="0"/>
                  <w:divBdr>
                    <w:top w:val="none" w:sz="0" w:space="0" w:color="auto"/>
                    <w:left w:val="none" w:sz="0" w:space="0" w:color="auto"/>
                    <w:bottom w:val="none" w:sz="0" w:space="0" w:color="auto"/>
                    <w:right w:val="none" w:sz="0" w:space="0" w:color="auto"/>
                  </w:divBdr>
                  <w:divsChild>
                    <w:div w:id="1175922112">
                      <w:marLeft w:val="0"/>
                      <w:marRight w:val="0"/>
                      <w:marTop w:val="0"/>
                      <w:marBottom w:val="0"/>
                      <w:divBdr>
                        <w:top w:val="none" w:sz="0" w:space="0" w:color="auto"/>
                        <w:left w:val="none" w:sz="0" w:space="0" w:color="auto"/>
                        <w:bottom w:val="none" w:sz="0" w:space="0" w:color="auto"/>
                        <w:right w:val="none" w:sz="0" w:space="0" w:color="auto"/>
                      </w:divBdr>
                      <w:divsChild>
                        <w:div w:id="423769200">
                          <w:marLeft w:val="0"/>
                          <w:marRight w:val="0"/>
                          <w:marTop w:val="0"/>
                          <w:marBottom w:val="0"/>
                          <w:divBdr>
                            <w:top w:val="none" w:sz="0" w:space="0" w:color="auto"/>
                            <w:left w:val="none" w:sz="0" w:space="0" w:color="auto"/>
                            <w:bottom w:val="none" w:sz="0" w:space="0" w:color="auto"/>
                            <w:right w:val="none" w:sz="0" w:space="0" w:color="auto"/>
                          </w:divBdr>
                          <w:divsChild>
                            <w:div w:id="11956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4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tdiversityofsaudiarabia.info" TargetMode="External"/><Relationship Id="rId3" Type="http://schemas.microsoft.com/office/2007/relationships/stylesWithEffects" Target="stylesWithEffects.xml"/><Relationship Id="rId7" Type="http://schemas.openxmlformats.org/officeDocument/2006/relationships/hyperlink" Target="mailto:jacobthomas10@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thomas@ksu.edu.s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King Saud University</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THOMAS</dc:creator>
  <cp:lastModifiedBy>user</cp:lastModifiedBy>
  <cp:revision>2</cp:revision>
  <dcterms:created xsi:type="dcterms:W3CDTF">2016-03-23T17:26:00Z</dcterms:created>
  <dcterms:modified xsi:type="dcterms:W3CDTF">2016-03-23T17:26:00Z</dcterms:modified>
</cp:coreProperties>
</file>