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A1" w:rsidRDefault="000D6FA1" w:rsidP="00AA54B2">
      <w:pPr>
        <w:jc w:val="center"/>
        <w:rPr>
          <w:rFonts w:hint="cs"/>
          <w:b/>
          <w:bCs/>
        </w:rPr>
      </w:pPr>
    </w:p>
    <w:p w:rsidR="000D6FA1" w:rsidRPr="004B032D" w:rsidRDefault="00797BDD" w:rsidP="00AA54B2">
      <w:pPr>
        <w:jc w:val="center"/>
        <w:rPr>
          <w:b/>
          <w:bCs/>
          <w:rtl/>
        </w:rPr>
      </w:pPr>
      <w:r>
        <w:rPr>
          <w:rFonts w:ascii="Georgia" w:hAnsi="Georgia" w:cs="Helvetica"/>
          <w:noProof/>
          <w:color w:val="0084BD"/>
        </w:rPr>
        <w:drawing>
          <wp:inline distT="0" distB="0" distL="0" distR="0">
            <wp:extent cx="3095625" cy="666750"/>
            <wp:effectExtent l="0" t="0" r="9525" b="0"/>
            <wp:docPr id="1" name="صورة 1" descr="جامعة الملك سعو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جامعة الملك سعود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A1" w:rsidRDefault="000D6FA1" w:rsidP="00AA54B2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4B032D">
            <w:rPr>
              <w:b/>
              <w:bCs/>
            </w:rPr>
            <w:t>KING</w:t>
          </w:r>
        </w:smartTag>
        <w:r w:rsidRPr="004B032D">
          <w:rPr>
            <w:b/>
            <w:bCs/>
          </w:rPr>
          <w:t xml:space="preserve"> </w:t>
        </w:r>
        <w:smartTag w:uri="urn:schemas-microsoft-com:office:smarttags" w:element="PlaceName">
          <w:r w:rsidRPr="004B032D">
            <w:rPr>
              <w:b/>
              <w:bCs/>
            </w:rPr>
            <w:t>SAUD</w:t>
          </w:r>
        </w:smartTag>
        <w:r w:rsidRPr="004B032D">
          <w:rPr>
            <w:b/>
            <w:bCs/>
          </w:rPr>
          <w:t xml:space="preserve"> </w:t>
        </w:r>
        <w:smartTag w:uri="urn:schemas-microsoft-com:office:smarttags" w:element="PlaceType">
          <w:r w:rsidRPr="004B032D">
            <w:rPr>
              <w:b/>
              <w:bCs/>
            </w:rPr>
            <w:t>UNIVERSITY</w:t>
          </w:r>
        </w:smartTag>
      </w:smartTag>
    </w:p>
    <w:p w:rsidR="000D6FA1" w:rsidRPr="00723730" w:rsidRDefault="000D6FA1" w:rsidP="00AA54B2">
      <w:pPr>
        <w:jc w:val="center"/>
        <w:rPr>
          <w:b/>
          <w:bCs/>
          <w:rtl/>
        </w:rPr>
      </w:pPr>
      <w:smartTag w:uri="urn:schemas-microsoft-com:office:smarttags" w:element="place">
        <w:smartTag w:uri="urn:schemas-microsoft-com:office:smarttags" w:element="PlaceType">
          <w:r w:rsidRPr="004B032D">
            <w:rPr>
              <w:b/>
              <w:bCs/>
            </w:rPr>
            <w:t>COLLEGE</w:t>
          </w:r>
        </w:smartTag>
        <w:r w:rsidRPr="004B032D">
          <w:rPr>
            <w:b/>
            <w:bCs/>
          </w:rPr>
          <w:t xml:space="preserve"> OF </w:t>
        </w:r>
        <w:smartTag w:uri="urn:schemas-microsoft-com:office:smarttags" w:element="PlaceName">
          <w:r w:rsidRPr="004B032D">
            <w:rPr>
              <w:b/>
              <w:bCs/>
            </w:rPr>
            <w:t>NURSING</w:t>
          </w:r>
        </w:smartTag>
      </w:smartTag>
    </w:p>
    <w:p w:rsidR="000D6FA1" w:rsidRPr="004B032D" w:rsidRDefault="000D6FA1" w:rsidP="00AA54B2">
      <w:pPr>
        <w:jc w:val="center"/>
        <w:rPr>
          <w:b/>
          <w:bCs/>
        </w:rPr>
      </w:pPr>
      <w:r w:rsidRPr="004B032D">
        <w:rPr>
          <w:b/>
          <w:bCs/>
        </w:rPr>
        <w:t>MEDICAL SURGICAL DEPARTMENT</w:t>
      </w:r>
    </w:p>
    <w:p w:rsidR="000D6FA1" w:rsidRPr="004B032D" w:rsidRDefault="000D6FA1" w:rsidP="000B7668">
      <w:pPr>
        <w:jc w:val="center"/>
        <w:rPr>
          <w:b/>
          <w:bCs/>
        </w:rPr>
      </w:pPr>
      <w:r>
        <w:rPr>
          <w:b/>
          <w:bCs/>
        </w:rPr>
        <w:t xml:space="preserve">Second </w:t>
      </w:r>
      <w:r w:rsidRPr="004B032D">
        <w:rPr>
          <w:b/>
          <w:bCs/>
        </w:rPr>
        <w:t>Semester 201</w:t>
      </w:r>
      <w:r w:rsidR="000B7668">
        <w:rPr>
          <w:b/>
          <w:bCs/>
        </w:rPr>
        <w:t>9</w:t>
      </w:r>
      <w:r w:rsidRPr="004B032D">
        <w:rPr>
          <w:b/>
          <w:bCs/>
        </w:rPr>
        <w:t>- 20</w:t>
      </w:r>
      <w:r w:rsidR="000B7668">
        <w:rPr>
          <w:b/>
          <w:bCs/>
        </w:rPr>
        <w:t>20</w:t>
      </w:r>
    </w:p>
    <w:p w:rsidR="000D6FA1" w:rsidRPr="004B032D" w:rsidRDefault="000D6FA1" w:rsidP="00AA54B2">
      <w:pPr>
        <w:jc w:val="center"/>
        <w:rPr>
          <w:b/>
          <w:bCs/>
        </w:rPr>
      </w:pPr>
      <w:r w:rsidRPr="004B032D">
        <w:rPr>
          <w:b/>
          <w:bCs/>
        </w:rPr>
        <w:t xml:space="preserve">NURS </w:t>
      </w:r>
      <w:r>
        <w:rPr>
          <w:b/>
          <w:bCs/>
        </w:rPr>
        <w:t>422</w:t>
      </w:r>
      <w:r w:rsidRPr="004B032D">
        <w:rPr>
          <w:b/>
          <w:bCs/>
        </w:rPr>
        <w:t xml:space="preserve"> – CLINICAL</w:t>
      </w:r>
    </w:p>
    <w:p w:rsidR="000D6FA1" w:rsidRPr="004B032D" w:rsidRDefault="000D6FA1" w:rsidP="00723730">
      <w:pPr>
        <w:jc w:val="center"/>
        <w:rPr>
          <w:b/>
          <w:bCs/>
        </w:rPr>
      </w:pPr>
      <w:r>
        <w:rPr>
          <w:b/>
          <w:bCs/>
        </w:rPr>
        <w:t>ASSIGNMENT # 1</w:t>
      </w:r>
    </w:p>
    <w:p w:rsidR="000D6FA1" w:rsidRPr="004B032D" w:rsidRDefault="000D6FA1" w:rsidP="00AA54B2">
      <w:pPr>
        <w:jc w:val="center"/>
        <w:rPr>
          <w:b/>
          <w:bCs/>
        </w:rPr>
      </w:pPr>
      <w:r>
        <w:rPr>
          <w:b/>
          <w:bCs/>
        </w:rPr>
        <w:t xml:space="preserve">MEDICATION </w:t>
      </w:r>
    </w:p>
    <w:p w:rsidR="000D6FA1" w:rsidRDefault="000D6FA1" w:rsidP="00AA54B2">
      <w:pPr>
        <w:jc w:val="center"/>
        <w:rPr>
          <w:b/>
          <w:bCs/>
        </w:rPr>
      </w:pPr>
    </w:p>
    <w:p w:rsidR="000D6FA1" w:rsidRDefault="000D6FA1" w:rsidP="00723730">
      <w:pPr>
        <w:jc w:val="center"/>
        <w:rPr>
          <w:b/>
          <w:bCs/>
        </w:rPr>
      </w:pPr>
      <w:r>
        <w:rPr>
          <w:b/>
          <w:bCs/>
        </w:rPr>
        <w:t>Name of Student 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Score: </w:t>
      </w:r>
      <w:r>
        <w:rPr>
          <w:b/>
          <w:bCs/>
          <w:u w:val="single"/>
        </w:rPr>
        <w:t>___</w:t>
      </w:r>
      <w:r w:rsidRPr="00116EB4">
        <w:rPr>
          <w:b/>
          <w:bCs/>
          <w:u w:val="single"/>
        </w:rPr>
        <w:t xml:space="preserve"> _</w:t>
      </w:r>
    </w:p>
    <w:p w:rsidR="000D6FA1" w:rsidRDefault="000D6FA1" w:rsidP="00AA54B2">
      <w:pPr>
        <w:jc w:val="center"/>
        <w:rPr>
          <w:b/>
          <w:bCs/>
        </w:rPr>
      </w:pPr>
      <w:r>
        <w:rPr>
          <w:b/>
          <w:bCs/>
        </w:rPr>
        <w:t>Name of Teacher 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Submitted ____________</w:t>
      </w:r>
    </w:p>
    <w:p w:rsidR="000D6FA1" w:rsidRDefault="000D6FA1" w:rsidP="00AA54B2">
      <w:pPr>
        <w:jc w:val="center"/>
        <w:rPr>
          <w:b/>
          <w:bCs/>
        </w:rPr>
      </w:pPr>
    </w:p>
    <w:p w:rsidR="000D6FA1" w:rsidRPr="005D459D" w:rsidRDefault="000D6FA1" w:rsidP="00AA54B2">
      <w:pPr>
        <w:jc w:val="center"/>
        <w:rPr>
          <w:b/>
        </w:rPr>
      </w:pPr>
      <w:r w:rsidRPr="005D459D">
        <w:rPr>
          <w:b/>
        </w:rPr>
        <w:t>Instruction:  Answers must be printed.</w:t>
      </w:r>
    </w:p>
    <w:p w:rsidR="000D6FA1" w:rsidRDefault="000D6FA1" w:rsidP="000037EE">
      <w:r>
        <w:br w:type="page"/>
      </w:r>
    </w:p>
    <w:p w:rsidR="000D6FA1" w:rsidRDefault="000D6FA1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171"/>
        <w:gridCol w:w="341"/>
        <w:gridCol w:w="945"/>
        <w:gridCol w:w="2771"/>
        <w:gridCol w:w="2080"/>
        <w:gridCol w:w="890"/>
        <w:gridCol w:w="71"/>
        <w:gridCol w:w="156"/>
        <w:gridCol w:w="99"/>
        <w:gridCol w:w="1481"/>
        <w:gridCol w:w="1843"/>
        <w:gridCol w:w="1924"/>
      </w:tblGrid>
      <w:tr w:rsidR="000D6FA1" w:rsidRPr="000B7E22" w:rsidTr="00F73542">
        <w:trPr>
          <w:trHeight w:val="1212"/>
        </w:trPr>
        <w:tc>
          <w:tcPr>
            <w:tcW w:w="14174" w:type="dxa"/>
            <w:gridSpan w:val="13"/>
            <w:vAlign w:val="center"/>
          </w:tcPr>
          <w:p w:rsidR="000D6FA1" w:rsidRPr="004E6F3D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52"/>
                <w:szCs w:val="52"/>
              </w:rPr>
            </w:pPr>
            <w:r w:rsidRPr="004E6F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52"/>
                <w:szCs w:val="52"/>
              </w:rPr>
              <w:t>Common Drugs</w:t>
            </w:r>
            <w:bookmarkStart w:id="0" w:name="_GoBack"/>
            <w:bookmarkEnd w:id="0"/>
            <w:r w:rsidRPr="004E6F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52"/>
                <w:szCs w:val="52"/>
              </w:rPr>
              <w:t xml:space="preserve"> in ICU</w:t>
            </w:r>
          </w:p>
        </w:tc>
      </w:tr>
      <w:tr w:rsidR="000D6FA1" w:rsidRPr="000B7E22" w:rsidTr="00F73542">
        <w:trPr>
          <w:trHeight w:val="841"/>
        </w:trPr>
        <w:tc>
          <w:tcPr>
            <w:tcW w:w="2010" w:type="dxa"/>
            <w:gridSpan w:val="3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Side effect</w:t>
            </w:r>
          </w:p>
        </w:tc>
        <w:tc>
          <w:tcPr>
            <w:tcW w:w="546" w:type="dxa"/>
            <w:vAlign w:val="center"/>
          </w:tcPr>
          <w:p w:rsidR="000D6FA1" w:rsidRPr="000B7E22" w:rsidRDefault="000D6FA1" w:rsidP="00F7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Dose how is it given </w:t>
            </w:r>
          </w:p>
        </w:tc>
        <w:tc>
          <w:tcPr>
            <w:tcW w:w="2887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Indication of use</w:t>
            </w:r>
          </w:p>
        </w:tc>
        <w:tc>
          <w:tcPr>
            <w:tcW w:w="2177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Action of drug</w:t>
            </w:r>
          </w:p>
        </w:tc>
        <w:tc>
          <w:tcPr>
            <w:tcW w:w="1244" w:type="dxa"/>
            <w:gridSpan w:val="4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of drug</w:t>
            </w:r>
          </w:p>
        </w:tc>
        <w:tc>
          <w:tcPr>
            <w:tcW w:w="1488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Antidote </w:t>
            </w:r>
          </w:p>
        </w:tc>
        <w:tc>
          <w:tcPr>
            <w:tcW w:w="1898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Generic &amp; trade names of drug</w:t>
            </w: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 of the drug</w:t>
            </w:r>
          </w:p>
        </w:tc>
      </w:tr>
      <w:tr w:rsidR="000D6FA1" w:rsidRPr="000B7E22" w:rsidTr="00F73542">
        <w:trPr>
          <w:trHeight w:val="1132"/>
        </w:trPr>
        <w:tc>
          <w:tcPr>
            <w:tcW w:w="2010" w:type="dxa"/>
            <w:gridSpan w:val="3"/>
          </w:tcPr>
          <w:p w:rsidR="000D6FA1" w:rsidRPr="000B7E22" w:rsidRDefault="000D6FA1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0D6FA1" w:rsidRPr="000B7E22" w:rsidRDefault="000D6FA1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</w:tcPr>
          <w:p w:rsidR="000D6FA1" w:rsidRPr="000B7E22" w:rsidRDefault="000D6FA1" w:rsidP="00AA54B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0D6FA1" w:rsidRPr="000B7E22" w:rsidRDefault="000D6FA1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Generic name: </w:t>
            </w:r>
          </w:p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Brand name: </w:t>
            </w: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Morphine</w:t>
            </w:r>
          </w:p>
        </w:tc>
      </w:tr>
      <w:tr w:rsidR="000D6FA1" w:rsidRPr="000B7E22" w:rsidTr="00F73542">
        <w:trPr>
          <w:trHeight w:val="1022"/>
        </w:trPr>
        <w:tc>
          <w:tcPr>
            <w:tcW w:w="2010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44" w:type="dxa"/>
            <w:gridSpan w:val="4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0D6FA1" w:rsidRPr="000B7E22" w:rsidRDefault="000D6FA1" w:rsidP="00AA54B2">
            <w:pPr>
              <w:bidi w:val="0"/>
              <w:spacing w:after="150" w:line="345" w:lineRule="atLeas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Generic name:  </w:t>
            </w:r>
          </w:p>
          <w:p w:rsidR="000D6FA1" w:rsidRPr="000B7E22" w:rsidRDefault="000D6FA1" w:rsidP="000B7E22">
            <w:pPr>
              <w:bidi w:val="0"/>
              <w:spacing w:after="150" w:line="345" w:lineRule="atLeas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Brand name: </w:t>
            </w: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Fentanyl</w:t>
            </w:r>
          </w:p>
        </w:tc>
      </w:tr>
      <w:tr w:rsidR="000D6FA1" w:rsidRPr="000B7E22" w:rsidTr="00F73542">
        <w:trPr>
          <w:trHeight w:val="757"/>
        </w:trPr>
        <w:tc>
          <w:tcPr>
            <w:tcW w:w="2010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44" w:type="dxa"/>
            <w:gridSpan w:val="4"/>
          </w:tcPr>
          <w:p w:rsidR="000D6FA1" w:rsidRPr="000B7E22" w:rsidRDefault="000D6FA1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</w:tcPr>
          <w:p w:rsidR="000D6FA1" w:rsidRPr="000B7E22" w:rsidRDefault="000D6FA1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Pr="000B7E22" w:rsidRDefault="000D6FA1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Generic name: </w:t>
            </w:r>
          </w:p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Brand name: </w:t>
            </w: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Lasix</w:t>
            </w:r>
          </w:p>
        </w:tc>
      </w:tr>
      <w:tr w:rsidR="000D6FA1" w:rsidRPr="000B7E22" w:rsidTr="00F73542">
        <w:trPr>
          <w:trHeight w:val="838"/>
        </w:trPr>
        <w:tc>
          <w:tcPr>
            <w:tcW w:w="2010" w:type="dxa"/>
            <w:gridSpan w:val="3"/>
          </w:tcPr>
          <w:p w:rsidR="000D6FA1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A1" w:rsidRPr="000B7E22" w:rsidRDefault="000D6FA1" w:rsidP="00F73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6FA1" w:rsidRPr="000B7E22" w:rsidRDefault="000D6FA1" w:rsidP="000B7E22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244" w:type="dxa"/>
            <w:gridSpan w:val="4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488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5D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5D6D14">
            <w:pPr>
              <w:jc w:val="right"/>
              <w:rPr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Brand name:</w:t>
            </w: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adenosine</w:t>
            </w:r>
          </w:p>
        </w:tc>
      </w:tr>
      <w:tr w:rsidR="000D6FA1" w:rsidRPr="000B7E22" w:rsidTr="00F73542">
        <w:trPr>
          <w:trHeight w:val="934"/>
        </w:trPr>
        <w:tc>
          <w:tcPr>
            <w:tcW w:w="1650" w:type="dxa"/>
            <w:gridSpan w:val="2"/>
          </w:tcPr>
          <w:p w:rsidR="000D6FA1" w:rsidRPr="000B7E22" w:rsidRDefault="000D6FA1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6" w:type="dxa"/>
            <w:gridSpan w:val="2"/>
          </w:tcPr>
          <w:p w:rsidR="000D6FA1" w:rsidRPr="000B7E22" w:rsidRDefault="000D6FA1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42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0" w:type="dxa"/>
            <w:gridSpan w:val="2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AA54B2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B7E22">
              <w:rPr>
                <w:color w:val="000000"/>
                <w:sz w:val="28"/>
                <w:szCs w:val="28"/>
              </w:rPr>
              <w:t>Brand name:</w:t>
            </w:r>
          </w:p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AA54B2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  <w:p w:rsidR="000D6FA1" w:rsidRDefault="000D6FA1" w:rsidP="00AA54B2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  <w:p w:rsidR="000D6FA1" w:rsidRDefault="000D6FA1" w:rsidP="005D6D14">
            <w:pPr>
              <w:jc w:val="right"/>
              <w:rPr>
                <w:sz w:val="28"/>
                <w:szCs w:val="28"/>
                <w:rtl/>
              </w:rPr>
            </w:pP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Dopamin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</w:t>
            </w:r>
          </w:p>
        </w:tc>
      </w:tr>
      <w:tr w:rsidR="000D6FA1" w:rsidRPr="000B7E22" w:rsidTr="00F73542">
        <w:trPr>
          <w:trHeight w:val="1340"/>
        </w:trPr>
        <w:tc>
          <w:tcPr>
            <w:tcW w:w="1650" w:type="dxa"/>
            <w:gridSpan w:val="2"/>
          </w:tcPr>
          <w:p w:rsidR="000D6FA1" w:rsidRPr="000B7E22" w:rsidRDefault="000D6FA1" w:rsidP="00AA54B2">
            <w:pPr>
              <w:pStyle w:val="a4"/>
              <w:shd w:val="clear" w:color="auto" w:fill="FFFFFF"/>
              <w:spacing w:before="0" w:after="0"/>
              <w:textAlignment w:val="baseline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  <w:gridSpan w:val="2"/>
          </w:tcPr>
          <w:p w:rsidR="000D6FA1" w:rsidRPr="000B7E22" w:rsidRDefault="000D6FA1" w:rsidP="00AA54B2">
            <w:pPr>
              <w:pStyle w:val="a4"/>
              <w:shd w:val="clear" w:color="auto" w:fill="FFFFFF"/>
              <w:spacing w:before="0" w:after="0"/>
              <w:textAlignment w:val="baseline"/>
              <w:rPr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137056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42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90" w:type="dxa"/>
            <w:gridSpan w:val="2"/>
          </w:tcPr>
          <w:p w:rsidR="000D6FA1" w:rsidRPr="000B7E22" w:rsidRDefault="000D6FA1" w:rsidP="000B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5D6D14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Brand</w:t>
            </w:r>
            <w:r w:rsidRPr="000F2E6F">
              <w:rPr>
                <w:b w:val="0"/>
                <w:bCs w:val="0"/>
                <w:sz w:val="28"/>
                <w:szCs w:val="28"/>
              </w:rPr>
              <w:t xml:space="preserve"> name: </w:t>
            </w:r>
          </w:p>
          <w:p w:rsidR="000D6FA1" w:rsidRPr="000F2E6F" w:rsidRDefault="000D6FA1" w:rsidP="00AA54B2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Midazolam</w:t>
            </w:r>
          </w:p>
          <w:p w:rsidR="000D6FA1" w:rsidRPr="000B7E22" w:rsidRDefault="000D6FA1" w:rsidP="000B7E2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0D6FA1" w:rsidRPr="000B7E22" w:rsidTr="00F73542">
        <w:trPr>
          <w:trHeight w:val="989"/>
        </w:trPr>
        <w:tc>
          <w:tcPr>
            <w:tcW w:w="1650" w:type="dxa"/>
            <w:gridSpan w:val="2"/>
          </w:tcPr>
          <w:p w:rsidR="000D6FA1" w:rsidRDefault="000D6FA1" w:rsidP="000B7E22">
            <w:pPr>
              <w:shd w:val="clear" w:color="auto" w:fill="FFFFFF"/>
              <w:bidi w:val="0"/>
              <w:spacing w:after="3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A1" w:rsidRPr="000B7E22" w:rsidRDefault="000D6FA1" w:rsidP="00F73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6" w:type="dxa"/>
            <w:gridSpan w:val="2"/>
          </w:tcPr>
          <w:p w:rsidR="000D6FA1" w:rsidRPr="000B7E22" w:rsidRDefault="000D6FA1" w:rsidP="000B7E22">
            <w:pPr>
              <w:shd w:val="clear" w:color="auto" w:fill="FFFFFF"/>
              <w:bidi w:val="0"/>
              <w:spacing w:after="3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FA1" w:rsidRPr="000B7E22" w:rsidRDefault="000D6FA1" w:rsidP="000B7E22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42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90" w:type="dxa"/>
            <w:gridSpan w:val="2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AA54B2">
            <w:pPr>
              <w:pStyle w:val="4"/>
              <w:shd w:val="clear" w:color="auto" w:fill="FFFFFF"/>
              <w:spacing w:before="0" w:after="300" w:line="345" w:lineRule="atLeast"/>
              <w:rPr>
                <w:color w:val="000000"/>
                <w:sz w:val="28"/>
                <w:szCs w:val="28"/>
              </w:rPr>
            </w:pPr>
            <w:r w:rsidRPr="000B7E22">
              <w:rPr>
                <w:color w:val="000000"/>
                <w:sz w:val="28"/>
                <w:szCs w:val="28"/>
              </w:rPr>
              <w:t>Brand name:</w:t>
            </w:r>
          </w:p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AA54B2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  <w:p w:rsidR="000D6FA1" w:rsidRDefault="000D6FA1" w:rsidP="005D6D14">
            <w:pPr>
              <w:jc w:val="right"/>
              <w:rPr>
                <w:sz w:val="28"/>
                <w:szCs w:val="28"/>
              </w:rPr>
            </w:pP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Atropine </w:t>
            </w:r>
          </w:p>
        </w:tc>
      </w:tr>
      <w:tr w:rsidR="000D6FA1" w:rsidRPr="000B7E22" w:rsidTr="00F73542">
        <w:trPr>
          <w:trHeight w:val="989"/>
        </w:trPr>
        <w:tc>
          <w:tcPr>
            <w:tcW w:w="1470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7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2" w:type="dxa"/>
            <w:gridSpan w:val="2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50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AA54B2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B7E22">
              <w:rPr>
                <w:color w:val="000000"/>
                <w:sz w:val="28"/>
                <w:szCs w:val="28"/>
              </w:rPr>
              <w:t>Brand name:</w:t>
            </w:r>
          </w:p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Digoxin</w:t>
            </w:r>
          </w:p>
        </w:tc>
      </w:tr>
      <w:tr w:rsidR="000D6FA1" w:rsidRPr="000B7E22" w:rsidTr="00F73542">
        <w:trPr>
          <w:trHeight w:val="989"/>
        </w:trPr>
        <w:tc>
          <w:tcPr>
            <w:tcW w:w="1470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AA54B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2" w:type="dxa"/>
            <w:gridSpan w:val="2"/>
          </w:tcPr>
          <w:p w:rsidR="000D6FA1" w:rsidRPr="000B7E22" w:rsidRDefault="000D6FA1" w:rsidP="00AA54B2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50" w:type="dxa"/>
            <w:gridSpan w:val="3"/>
          </w:tcPr>
          <w:p w:rsidR="000D6FA1" w:rsidRPr="000B7E22" w:rsidRDefault="000D6FA1" w:rsidP="00AA54B2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5D6D14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Pr="000F2E6F" w:rsidRDefault="000D6FA1" w:rsidP="005D6D14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Epinephrine</w:t>
            </w:r>
          </w:p>
        </w:tc>
      </w:tr>
      <w:tr w:rsidR="000D6FA1" w:rsidRPr="000B7E22" w:rsidTr="00F73542">
        <w:trPr>
          <w:trHeight w:val="989"/>
        </w:trPr>
        <w:tc>
          <w:tcPr>
            <w:tcW w:w="1470" w:type="dxa"/>
          </w:tcPr>
          <w:p w:rsidR="000D6FA1" w:rsidRPr="000B7E22" w:rsidRDefault="000D6FA1" w:rsidP="00AA5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AA5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AA54B2">
            <w:pPr>
              <w:shd w:val="clear" w:color="auto" w:fill="FFFFFF"/>
              <w:spacing w:after="144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82" w:type="dxa"/>
            <w:gridSpan w:val="2"/>
          </w:tcPr>
          <w:p w:rsidR="000D6FA1" w:rsidRPr="000B7E22" w:rsidRDefault="000D6FA1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0" w:type="dxa"/>
            <w:gridSpan w:val="3"/>
          </w:tcPr>
          <w:p w:rsidR="000D6FA1" w:rsidRPr="000B7E22" w:rsidRDefault="000D6FA1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5D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AA54B2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lastRenderedPageBreak/>
              <w:t xml:space="preserve">Brand name: </w:t>
            </w:r>
          </w:p>
          <w:p w:rsidR="000D6FA1" w:rsidRDefault="000D6FA1" w:rsidP="005D6D14">
            <w:pPr>
              <w:jc w:val="right"/>
              <w:rPr>
                <w:sz w:val="28"/>
                <w:szCs w:val="28"/>
              </w:rPr>
            </w:pP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4035B4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6FA1" w:rsidRPr="000B7E22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8"/>
                  <w:szCs w:val="28"/>
                  <w:u w:val="none"/>
                </w:rPr>
                <w:t>Dobutamine</w:t>
              </w:r>
            </w:hyperlink>
          </w:p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D6FA1" w:rsidRPr="000B7E22" w:rsidTr="00F73542">
        <w:trPr>
          <w:trHeight w:val="989"/>
        </w:trPr>
        <w:tc>
          <w:tcPr>
            <w:tcW w:w="1470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AA54B2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82" w:type="dxa"/>
            <w:gridSpan w:val="2"/>
          </w:tcPr>
          <w:p w:rsidR="000D6FA1" w:rsidRPr="000B7E22" w:rsidRDefault="000D6FA1" w:rsidP="00AA54B2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0" w:type="dxa"/>
            <w:gridSpan w:val="3"/>
          </w:tcPr>
          <w:p w:rsidR="000D6FA1" w:rsidRPr="000B7E22" w:rsidRDefault="000D6FA1" w:rsidP="00AA54B2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AA54B2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amiodarone</w:t>
            </w:r>
          </w:p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D6FA1" w:rsidRPr="000B7E22" w:rsidTr="00F73542">
        <w:trPr>
          <w:trHeight w:val="989"/>
        </w:trPr>
        <w:tc>
          <w:tcPr>
            <w:tcW w:w="1470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4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D6FA1" w:rsidRDefault="000D6FA1" w:rsidP="005D6D14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Pr="000F2E6F" w:rsidRDefault="000D6FA1" w:rsidP="005D6D14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Sodium</w:t>
            </w:r>
          </w:p>
          <w:p w:rsidR="000D6FA1" w:rsidRPr="000B7E22" w:rsidRDefault="000D6FA1" w:rsidP="000B7E2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bicarbonate</w:t>
            </w:r>
          </w:p>
        </w:tc>
      </w:tr>
      <w:tr w:rsidR="000D6FA1" w:rsidRPr="000B7E22" w:rsidTr="00F73542">
        <w:trPr>
          <w:trHeight w:val="989"/>
        </w:trPr>
        <w:tc>
          <w:tcPr>
            <w:tcW w:w="1470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4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D6FA1" w:rsidRDefault="000D6FA1" w:rsidP="005D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AA54B2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Magnesium chloride</w:t>
            </w:r>
          </w:p>
        </w:tc>
      </w:tr>
      <w:tr w:rsidR="000D6FA1" w:rsidRPr="000B7E22" w:rsidTr="00F73542">
        <w:trPr>
          <w:trHeight w:val="1590"/>
        </w:trPr>
        <w:tc>
          <w:tcPr>
            <w:tcW w:w="1470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4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D6FA1" w:rsidRDefault="000D6FA1" w:rsidP="00F73542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Potassium chloride</w:t>
            </w:r>
          </w:p>
        </w:tc>
      </w:tr>
      <w:tr w:rsidR="000D6FA1" w:rsidRPr="000B7E22" w:rsidTr="00F73542">
        <w:trPr>
          <w:trHeight w:val="525"/>
        </w:trPr>
        <w:tc>
          <w:tcPr>
            <w:tcW w:w="1470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4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D6FA1" w:rsidRDefault="000D6FA1" w:rsidP="00F73542">
            <w:pPr>
              <w:pStyle w:val="4"/>
              <w:shd w:val="clear" w:color="auto" w:fill="FFFFFF"/>
              <w:spacing w:after="300" w:line="345" w:lineRule="atLeast"/>
              <w:rPr>
                <w:sz w:val="28"/>
                <w:szCs w:val="28"/>
              </w:rPr>
            </w:pPr>
            <w:r w:rsidRPr="000F2E6F">
              <w:rPr>
                <w:sz w:val="28"/>
                <w:szCs w:val="28"/>
              </w:rPr>
              <w:t>Generic name:</w:t>
            </w:r>
          </w:p>
          <w:p w:rsidR="000D6FA1" w:rsidRDefault="000D6FA1" w:rsidP="00F73542">
            <w:pPr>
              <w:pStyle w:val="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Pr="000F2E6F" w:rsidRDefault="000D6FA1" w:rsidP="00F73542">
            <w:pPr>
              <w:pStyle w:val="4"/>
              <w:shd w:val="clear" w:color="auto" w:fill="FFFFFF"/>
              <w:spacing w:before="0" w:after="300" w:line="345" w:lineRule="atLeas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Lidocaine </w:t>
            </w:r>
          </w:p>
        </w:tc>
      </w:tr>
    </w:tbl>
    <w:p w:rsidR="000D6FA1" w:rsidRDefault="000D6FA1"/>
    <w:p w:rsidR="000D6FA1" w:rsidRDefault="000D6FA1" w:rsidP="004E6F3D">
      <w:pPr>
        <w:jc w:val="center"/>
        <w:rPr>
          <w:b/>
          <w:bCs/>
        </w:rPr>
      </w:pPr>
      <w:r>
        <w:rPr>
          <w:b/>
          <w:bCs/>
        </w:rPr>
        <w:t>Reference:  any nursing drug book</w:t>
      </w:r>
    </w:p>
    <w:p w:rsidR="000D6FA1" w:rsidRDefault="000D6FA1" w:rsidP="004E6F3D">
      <w:pPr>
        <w:jc w:val="center"/>
        <w:rPr>
          <w:b/>
          <w:bCs/>
        </w:rPr>
      </w:pPr>
      <w:r>
        <w:rPr>
          <w:b/>
          <w:bCs/>
        </w:rPr>
        <w:t>What is your reference …………………………</w:t>
      </w:r>
    </w:p>
    <w:p w:rsidR="000D6FA1" w:rsidRDefault="000D6FA1" w:rsidP="00B473A9">
      <w:pPr>
        <w:jc w:val="center"/>
        <w:rPr>
          <w:b/>
          <w:bCs/>
          <w:rtl/>
        </w:rPr>
      </w:pPr>
      <w:r w:rsidRPr="004E6F3D">
        <w:rPr>
          <w:b/>
          <w:bCs/>
          <w:shd w:val="clear" w:color="auto" w:fill="FFFF00"/>
        </w:rPr>
        <w:t>Note</w:t>
      </w:r>
      <w:r>
        <w:rPr>
          <w:b/>
          <w:bCs/>
        </w:rPr>
        <w:t>:  all of these medications will be asked in your daily clinical day. (Please have copy in your clinical day in hospital)</w:t>
      </w:r>
    </w:p>
    <w:p w:rsidR="000D6FA1" w:rsidRPr="004E6F3D" w:rsidRDefault="000D6FA1" w:rsidP="00723730">
      <w:pPr>
        <w:jc w:val="center"/>
        <w:rPr>
          <w:b/>
          <w:bCs/>
          <w:rtl/>
        </w:rPr>
      </w:pPr>
      <w:r w:rsidRPr="004E6F3D">
        <w:rPr>
          <w:b/>
          <w:bCs/>
        </w:rPr>
        <w:t xml:space="preserve">No assignment will be accepted after </w:t>
      </w:r>
      <w:r>
        <w:rPr>
          <w:b/>
          <w:bCs/>
        </w:rPr>
        <w:t>05</w:t>
      </w:r>
      <w:r w:rsidRPr="004E6F3D">
        <w:rPr>
          <w:b/>
          <w:bCs/>
        </w:rPr>
        <w:t>\</w:t>
      </w:r>
      <w:r>
        <w:rPr>
          <w:b/>
          <w:bCs/>
        </w:rPr>
        <w:t>6</w:t>
      </w:r>
      <w:r w:rsidRPr="004E6F3D">
        <w:rPr>
          <w:b/>
          <w:bCs/>
        </w:rPr>
        <w:t>\143</w:t>
      </w:r>
      <w:r>
        <w:rPr>
          <w:b/>
          <w:bCs/>
        </w:rPr>
        <w:t>9</w:t>
      </w:r>
    </w:p>
    <w:p w:rsidR="000D6FA1" w:rsidRDefault="000D6FA1" w:rsidP="00FA079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D6FA1" w:rsidRDefault="000D6FA1" w:rsidP="00AA54B2">
      <w:pPr>
        <w:rPr>
          <w:rtl/>
        </w:rPr>
      </w:pPr>
    </w:p>
    <w:p w:rsidR="000D6FA1" w:rsidRPr="00AA54B2" w:rsidRDefault="000D6FA1"/>
    <w:sectPr w:rsidR="000D6FA1" w:rsidRPr="00AA54B2" w:rsidSect="00FC4F6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B4" w:rsidRDefault="004035B4" w:rsidP="00BC26D2">
      <w:pPr>
        <w:spacing w:after="0" w:line="240" w:lineRule="auto"/>
      </w:pPr>
      <w:r>
        <w:separator/>
      </w:r>
    </w:p>
  </w:endnote>
  <w:endnote w:type="continuationSeparator" w:id="0">
    <w:p w:rsidR="004035B4" w:rsidRDefault="004035B4" w:rsidP="00BC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B4" w:rsidRDefault="004035B4" w:rsidP="00BC26D2">
      <w:pPr>
        <w:spacing w:after="0" w:line="240" w:lineRule="auto"/>
      </w:pPr>
      <w:r>
        <w:separator/>
      </w:r>
    </w:p>
  </w:footnote>
  <w:footnote w:type="continuationSeparator" w:id="0">
    <w:p w:rsidR="004035B4" w:rsidRDefault="004035B4" w:rsidP="00BC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51B0E"/>
    <w:multiLevelType w:val="multilevel"/>
    <w:tmpl w:val="481CCF00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DB"/>
    <w:rsid w:val="000037EE"/>
    <w:rsid w:val="0008419D"/>
    <w:rsid w:val="000A6AE7"/>
    <w:rsid w:val="000B7668"/>
    <w:rsid w:val="000B7E22"/>
    <w:rsid w:val="000D6FA1"/>
    <w:rsid w:val="000F2E6F"/>
    <w:rsid w:val="00116EB4"/>
    <w:rsid w:val="00132AC2"/>
    <w:rsid w:val="00137056"/>
    <w:rsid w:val="00197A48"/>
    <w:rsid w:val="001B2137"/>
    <w:rsid w:val="0020436D"/>
    <w:rsid w:val="002445E3"/>
    <w:rsid w:val="002814EA"/>
    <w:rsid w:val="002D5338"/>
    <w:rsid w:val="00311BEB"/>
    <w:rsid w:val="00354859"/>
    <w:rsid w:val="00356A77"/>
    <w:rsid w:val="00361179"/>
    <w:rsid w:val="00376ADB"/>
    <w:rsid w:val="004035B4"/>
    <w:rsid w:val="00423FFB"/>
    <w:rsid w:val="00486A26"/>
    <w:rsid w:val="004B032D"/>
    <w:rsid w:val="004D703F"/>
    <w:rsid w:val="004E6F3D"/>
    <w:rsid w:val="00511FC9"/>
    <w:rsid w:val="00563878"/>
    <w:rsid w:val="00565939"/>
    <w:rsid w:val="0058035C"/>
    <w:rsid w:val="005C5AC7"/>
    <w:rsid w:val="005D459D"/>
    <w:rsid w:val="005D6D14"/>
    <w:rsid w:val="005E1AD3"/>
    <w:rsid w:val="00600C86"/>
    <w:rsid w:val="00625F4A"/>
    <w:rsid w:val="006B2335"/>
    <w:rsid w:val="0071567C"/>
    <w:rsid w:val="00723730"/>
    <w:rsid w:val="007630C1"/>
    <w:rsid w:val="00797BDD"/>
    <w:rsid w:val="00824EF7"/>
    <w:rsid w:val="00874C68"/>
    <w:rsid w:val="00882F65"/>
    <w:rsid w:val="008B2C18"/>
    <w:rsid w:val="008D76EF"/>
    <w:rsid w:val="009070DD"/>
    <w:rsid w:val="009213A0"/>
    <w:rsid w:val="00922B05"/>
    <w:rsid w:val="009476C6"/>
    <w:rsid w:val="00997F56"/>
    <w:rsid w:val="00A35B1B"/>
    <w:rsid w:val="00A9250D"/>
    <w:rsid w:val="00AA54B2"/>
    <w:rsid w:val="00AB6A4C"/>
    <w:rsid w:val="00B473A9"/>
    <w:rsid w:val="00B67F17"/>
    <w:rsid w:val="00BB2E4B"/>
    <w:rsid w:val="00BC26D2"/>
    <w:rsid w:val="00BC6233"/>
    <w:rsid w:val="00BE7FA7"/>
    <w:rsid w:val="00C235F9"/>
    <w:rsid w:val="00C23F99"/>
    <w:rsid w:val="00C56DC0"/>
    <w:rsid w:val="00C86C4A"/>
    <w:rsid w:val="00D52C0D"/>
    <w:rsid w:val="00D651AD"/>
    <w:rsid w:val="00E15AFB"/>
    <w:rsid w:val="00E64597"/>
    <w:rsid w:val="00EA1BA9"/>
    <w:rsid w:val="00EF670A"/>
    <w:rsid w:val="00F258C3"/>
    <w:rsid w:val="00F65701"/>
    <w:rsid w:val="00F73542"/>
    <w:rsid w:val="00F96D5A"/>
    <w:rsid w:val="00FA0796"/>
    <w:rsid w:val="00FB6467"/>
    <w:rsid w:val="00FC4F67"/>
    <w:rsid w:val="00FC5EF0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5:docId w15:val="{B85BEE2C-1576-4BB9-8EA7-E5009D6A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B2"/>
    <w:pPr>
      <w:bidi/>
      <w:spacing w:after="160" w:line="259" w:lineRule="auto"/>
    </w:pPr>
  </w:style>
  <w:style w:type="paragraph" w:styleId="1">
    <w:name w:val="heading 1"/>
    <w:basedOn w:val="a"/>
    <w:next w:val="a"/>
    <w:link w:val="1Char"/>
    <w:uiPriority w:val="99"/>
    <w:qFormat/>
    <w:rsid w:val="009070D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4">
    <w:name w:val="heading 4"/>
    <w:basedOn w:val="a"/>
    <w:link w:val="4Char"/>
    <w:uiPriority w:val="99"/>
    <w:qFormat/>
    <w:rsid w:val="00C56DC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9070DD"/>
    <w:rPr>
      <w:rFonts w:ascii="Calibri Light" w:hAnsi="Calibri Light" w:cs="Times New Roman"/>
      <w:color w:val="2E74B5"/>
      <w:sz w:val="32"/>
      <w:szCs w:val="32"/>
    </w:rPr>
  </w:style>
  <w:style w:type="character" w:customStyle="1" w:styleId="4Char">
    <w:name w:val="عنوان 4 Char"/>
    <w:basedOn w:val="a0"/>
    <w:link w:val="4"/>
    <w:uiPriority w:val="99"/>
    <w:locked/>
    <w:rsid w:val="00C56DC0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FC4F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56DC0"/>
    <w:rPr>
      <w:rFonts w:cs="Times New Roman"/>
    </w:rPr>
  </w:style>
  <w:style w:type="character" w:styleId="Hyperlink">
    <w:name w:val="Hyperlink"/>
    <w:basedOn w:val="a0"/>
    <w:uiPriority w:val="99"/>
    <w:semiHidden/>
    <w:rsid w:val="009070D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070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8419D"/>
    <w:pPr>
      <w:bidi w:val="0"/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header"/>
    <w:basedOn w:val="a"/>
    <w:link w:val="Char"/>
    <w:uiPriority w:val="99"/>
    <w:rsid w:val="00BC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locked/>
    <w:rsid w:val="00BC26D2"/>
    <w:rPr>
      <w:rFonts w:cs="Times New Roman"/>
    </w:rPr>
  </w:style>
  <w:style w:type="paragraph" w:styleId="a7">
    <w:name w:val="footer"/>
    <w:basedOn w:val="a"/>
    <w:link w:val="Char0"/>
    <w:uiPriority w:val="99"/>
    <w:rsid w:val="00BC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locked/>
    <w:rsid w:val="00BC26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su.edu.sa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sa/url?sa=t&amp;rct=j&amp;q=&amp;esrc=s&amp;source=web&amp;cd=2&amp;ved=0CC0QFjAB&amp;url=http%3A%2F%2Fwww.drugs.com%2Fcdi%2Fdobutamine.html&amp;ei=Z2TaVPS3NIbnywPFj4CgCg&amp;usg=AFQjCNE3_rfQf5nTxrgXgoOVtoXqjHf4Sw&amp;sig2=EVCWW4ffhiQkbHM78yeE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subject/>
  <dc:creator>المستخدم</dc:creator>
  <cp:keywords/>
  <dc:description/>
  <cp:lastModifiedBy>Nasima Yahya Awaji</cp:lastModifiedBy>
  <cp:revision>2</cp:revision>
  <dcterms:created xsi:type="dcterms:W3CDTF">2020-01-22T04:07:00Z</dcterms:created>
  <dcterms:modified xsi:type="dcterms:W3CDTF">2020-01-22T04:07:00Z</dcterms:modified>
</cp:coreProperties>
</file>