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C0" w:rsidRPr="00C86F38" w:rsidRDefault="0083265E" w:rsidP="00C86F38">
      <w:pPr>
        <w:spacing w:line="240" w:lineRule="auto"/>
        <w:jc w:val="center"/>
        <w:rPr>
          <w:rFonts w:cs="AdvertisingExtraBold"/>
          <w:sz w:val="36"/>
          <w:szCs w:val="36"/>
        </w:rPr>
      </w:pPr>
      <w:r w:rsidRPr="00C86F38">
        <w:rPr>
          <w:rFonts w:cs="AdvertisingExtraBold" w:hint="cs"/>
          <w:sz w:val="36"/>
          <w:szCs w:val="36"/>
          <w:rtl/>
        </w:rPr>
        <w:t>(3)</w:t>
      </w:r>
      <w:r w:rsidR="00C86F38" w:rsidRPr="00C86F38">
        <w:rPr>
          <w:rFonts w:cs="AdvertisingExtraBold" w:hint="cs"/>
          <w:sz w:val="36"/>
          <w:szCs w:val="36"/>
          <w:rtl/>
        </w:rPr>
        <w:t xml:space="preserve"> المهارات اللغوية 101 عرب</w:t>
      </w:r>
    </w:p>
    <w:p w:rsidR="00A552C0" w:rsidRPr="0083265E" w:rsidRDefault="0083265E" w:rsidP="006635BA">
      <w:pPr>
        <w:spacing w:line="240" w:lineRule="auto"/>
        <w:rPr>
          <w:rFonts w:cs="AdvertisingExtraBold"/>
          <w:sz w:val="32"/>
          <w:szCs w:val="32"/>
        </w:rPr>
      </w:pPr>
      <w:r w:rsidRPr="0083265E">
        <w:rPr>
          <w:rFonts w:cs="AdvertisingExtraBold" w:hint="cs"/>
          <w:sz w:val="36"/>
          <w:szCs w:val="36"/>
          <w:rtl/>
        </w:rPr>
        <w:t xml:space="preserve">                 </w:t>
      </w:r>
      <w:r>
        <w:rPr>
          <w:rFonts w:cs="AdvertisingExtraBold" w:hint="cs"/>
          <w:sz w:val="36"/>
          <w:szCs w:val="36"/>
          <w:rtl/>
        </w:rPr>
        <w:t xml:space="preserve">                         </w:t>
      </w:r>
      <w:r w:rsidRPr="0083265E">
        <w:rPr>
          <w:rFonts w:cs="AdvertisingExtraBold" w:hint="cs"/>
          <w:sz w:val="36"/>
          <w:szCs w:val="36"/>
          <w:rtl/>
        </w:rPr>
        <w:t xml:space="preserve"> الوحدة الثالثة</w:t>
      </w:r>
      <w:r w:rsidRPr="0083265E">
        <w:rPr>
          <w:rFonts w:cs="AdvertisingExtraBold" w:hint="cs"/>
          <w:sz w:val="32"/>
          <w:szCs w:val="32"/>
          <w:rtl/>
        </w:rPr>
        <w:t xml:space="preserve"> </w:t>
      </w:r>
    </w:p>
    <w:p w:rsidR="004B1952" w:rsidRPr="004B1952" w:rsidRDefault="004B1952" w:rsidP="004B1952">
      <w:pPr>
        <w:spacing w:line="240" w:lineRule="auto"/>
        <w:jc w:val="center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ـــــــــــــــــــــــــــــــــــــــــــــــــ</w:t>
      </w:r>
    </w:p>
    <w:p w:rsidR="004B1952" w:rsidRDefault="004B1952" w:rsidP="004B1952">
      <w:pPr>
        <w:spacing w:line="240" w:lineRule="auto"/>
        <w:jc w:val="center"/>
        <w:rPr>
          <w:rFonts w:cs="AdvertisingExtraBold"/>
          <w:sz w:val="32"/>
          <w:szCs w:val="32"/>
          <w:rtl/>
        </w:rPr>
      </w:pPr>
    </w:p>
    <w:p w:rsidR="00A552C0" w:rsidRPr="0083265E" w:rsidRDefault="00A552C0" w:rsidP="004B1952">
      <w:pPr>
        <w:spacing w:line="240" w:lineRule="auto"/>
        <w:jc w:val="center"/>
        <w:rPr>
          <w:rFonts w:cs="AdvertisingExtraBold"/>
          <w:sz w:val="32"/>
          <w:szCs w:val="32"/>
          <w:rtl/>
        </w:rPr>
      </w:pPr>
      <w:r w:rsidRPr="0083265E">
        <w:rPr>
          <w:rFonts w:cs="AdvertisingExtraBold" w:hint="cs"/>
          <w:sz w:val="32"/>
          <w:szCs w:val="32"/>
          <w:rtl/>
        </w:rPr>
        <w:t>الجملة الاسمية</w:t>
      </w:r>
    </w:p>
    <w:p w:rsidR="00A552C0" w:rsidRPr="006635BA" w:rsidRDefault="00A552C0" w:rsidP="006635BA">
      <w:pPr>
        <w:spacing w:line="240" w:lineRule="auto"/>
        <w:rPr>
          <w:rFonts w:cs="Traditional Arabic"/>
          <w:sz w:val="32"/>
          <w:szCs w:val="32"/>
          <w:rtl/>
        </w:rPr>
      </w:pPr>
      <w:r w:rsidRPr="006635BA">
        <w:rPr>
          <w:rFonts w:cs="Traditional Arabic" w:hint="cs"/>
          <w:sz w:val="32"/>
          <w:szCs w:val="32"/>
          <w:rtl/>
        </w:rPr>
        <w:t>تتكون من مبتدأ وخبر , وهما مرفوعان .</w:t>
      </w:r>
    </w:p>
    <w:p w:rsidR="00A552C0" w:rsidRPr="006635BA" w:rsidRDefault="00A552C0" w:rsidP="006635BA">
      <w:pPr>
        <w:spacing w:line="240" w:lineRule="auto"/>
        <w:rPr>
          <w:rFonts w:cs="Traditional Arabic"/>
          <w:sz w:val="32"/>
          <w:szCs w:val="32"/>
          <w:rtl/>
        </w:rPr>
      </w:pPr>
      <w:r w:rsidRPr="0083265E">
        <w:rPr>
          <w:rFonts w:cs="Traditional Arabic" w:hint="cs"/>
          <w:b/>
          <w:bCs/>
          <w:sz w:val="32"/>
          <w:szCs w:val="32"/>
          <w:rtl/>
        </w:rPr>
        <w:t>المبتدأ :</w:t>
      </w:r>
      <w:r w:rsidRPr="006635BA">
        <w:rPr>
          <w:rFonts w:cs="Traditional Arabic" w:hint="cs"/>
          <w:sz w:val="32"/>
          <w:szCs w:val="32"/>
          <w:rtl/>
        </w:rPr>
        <w:t xml:space="preserve"> الاسم المرفوع الذي لم يسبقه </w:t>
      </w:r>
      <w:proofErr w:type="spellStart"/>
      <w:r w:rsidRPr="006635BA">
        <w:rPr>
          <w:rFonts w:cs="Traditional Arabic" w:hint="cs"/>
          <w:sz w:val="32"/>
          <w:szCs w:val="32"/>
          <w:rtl/>
        </w:rPr>
        <w:t>مايغير</w:t>
      </w:r>
      <w:proofErr w:type="spellEnd"/>
      <w:r w:rsidRPr="006635BA">
        <w:rPr>
          <w:rFonts w:cs="Traditional Arabic" w:hint="cs"/>
          <w:sz w:val="32"/>
          <w:szCs w:val="32"/>
          <w:rtl/>
        </w:rPr>
        <w:t xml:space="preserve"> إعرابه   , </w:t>
      </w:r>
      <w:r w:rsidRPr="0083265E">
        <w:rPr>
          <w:rFonts w:cs="Traditional Arabic" w:hint="cs"/>
          <w:sz w:val="32"/>
          <w:szCs w:val="32"/>
          <w:u w:val="single"/>
          <w:rtl/>
        </w:rPr>
        <w:t>وهو كلمة واحدة دائما</w:t>
      </w:r>
      <w:r w:rsidRPr="006635BA">
        <w:rPr>
          <w:rFonts w:cs="Traditional Arabic" w:hint="cs"/>
          <w:sz w:val="32"/>
          <w:szCs w:val="32"/>
          <w:rtl/>
        </w:rPr>
        <w:t xml:space="preserve"> , لا يأتي جملة . </w:t>
      </w:r>
    </w:p>
    <w:p w:rsidR="006635BA" w:rsidRPr="006635BA" w:rsidRDefault="00A552C0" w:rsidP="006635BA">
      <w:pPr>
        <w:spacing w:line="240" w:lineRule="auto"/>
        <w:rPr>
          <w:rFonts w:cs="Traditional Arabic"/>
          <w:sz w:val="32"/>
          <w:szCs w:val="32"/>
          <w:rtl/>
        </w:rPr>
      </w:pPr>
      <w:r w:rsidRPr="0083265E">
        <w:rPr>
          <w:rFonts w:cs="Traditional Arabic" w:hint="cs"/>
          <w:b/>
          <w:bCs/>
          <w:sz w:val="32"/>
          <w:szCs w:val="32"/>
          <w:rtl/>
        </w:rPr>
        <w:t>الخبر :</w:t>
      </w:r>
      <w:r w:rsidRPr="006635BA">
        <w:rPr>
          <w:rFonts w:cs="Traditional Arabic" w:hint="cs"/>
          <w:sz w:val="32"/>
          <w:szCs w:val="32"/>
          <w:rtl/>
        </w:rPr>
        <w:t xml:space="preserve"> </w:t>
      </w:r>
      <w:r w:rsidR="006635BA" w:rsidRPr="006635BA">
        <w:rPr>
          <w:rFonts w:cs="Traditional Arabic" w:hint="cs"/>
          <w:sz w:val="32"/>
          <w:szCs w:val="32"/>
          <w:rtl/>
        </w:rPr>
        <w:t>الجزء المتم الفائدة , والمنتظم مع المبتدأ , لتكوين جملة .</w:t>
      </w:r>
    </w:p>
    <w:p w:rsidR="006635BA" w:rsidRDefault="006635BA" w:rsidP="006635BA">
      <w:pPr>
        <w:spacing w:line="240" w:lineRule="auto"/>
        <w:rPr>
          <w:rFonts w:cs="Traditional Arabic"/>
          <w:sz w:val="32"/>
          <w:szCs w:val="32"/>
          <w:rtl/>
        </w:rPr>
      </w:pPr>
    </w:p>
    <w:p w:rsidR="00A552C0" w:rsidRPr="0083265E" w:rsidRDefault="007327C3" w:rsidP="006635BA">
      <w:pPr>
        <w:spacing w:line="240" w:lineRule="auto"/>
        <w:rPr>
          <w:rFonts w:cs="AdvertisingExtraBold"/>
          <w:sz w:val="32"/>
          <w:szCs w:val="32"/>
          <w:rtl/>
        </w:rPr>
      </w:pPr>
      <w:r>
        <w:rPr>
          <w:rFonts w:cs="AdvertisingExtraBold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3.25pt;margin-top:25.1pt;width:126pt;height:70.65pt;flip:x;z-index:251660288" o:connectortype="straight">
            <w10:wrap anchorx="page"/>
          </v:shape>
        </w:pict>
      </w:r>
      <w:r>
        <w:rPr>
          <w:rFonts w:cs="AdvertisingExtraBold"/>
          <w:noProof/>
          <w:sz w:val="32"/>
          <w:szCs w:val="32"/>
          <w:rtl/>
        </w:rPr>
        <w:pict>
          <v:shape id="_x0000_s1027" type="#_x0000_t32" style="position:absolute;left:0;text-align:left;margin-left:299.25pt;margin-top:25.1pt;width:1.5pt;height:73.35pt;z-index:251659264" o:connectortype="straight">
            <w10:wrap anchorx="page"/>
          </v:shape>
        </w:pict>
      </w:r>
      <w:r>
        <w:rPr>
          <w:rFonts w:cs="AdvertisingExtraBold"/>
          <w:noProof/>
          <w:sz w:val="32"/>
          <w:szCs w:val="32"/>
          <w:rtl/>
        </w:rPr>
        <w:pict>
          <v:shape id="_x0000_s1026" type="#_x0000_t32" style="position:absolute;left:0;text-align:left;margin-left:357pt;margin-top:15.95pt;width:130.5pt;height:65.4pt;z-index:251658240" o:connectortype="straight">
            <w10:wrap anchorx="page"/>
          </v:shape>
        </w:pict>
      </w:r>
      <w:r w:rsidR="006635BA" w:rsidRPr="0083265E">
        <w:rPr>
          <w:rFonts w:cs="AdvertisingExtraBold" w:hint="cs"/>
          <w:sz w:val="32"/>
          <w:szCs w:val="32"/>
          <w:rtl/>
        </w:rPr>
        <w:t xml:space="preserve">                                        </w:t>
      </w:r>
      <w:r w:rsidR="0083265E">
        <w:rPr>
          <w:rFonts w:cs="AdvertisingExtraBold" w:hint="cs"/>
          <w:sz w:val="32"/>
          <w:szCs w:val="32"/>
          <w:rtl/>
        </w:rPr>
        <w:t xml:space="preserve">      </w:t>
      </w:r>
      <w:r w:rsidR="006635BA" w:rsidRPr="0083265E">
        <w:rPr>
          <w:rFonts w:cs="AdvertisingExtraBold" w:hint="cs"/>
          <w:sz w:val="32"/>
          <w:szCs w:val="32"/>
          <w:rtl/>
        </w:rPr>
        <w:t xml:space="preserve"> أنواع الخبر  </w:t>
      </w:r>
    </w:p>
    <w:p w:rsidR="006635BA" w:rsidRDefault="006635BA">
      <w:pPr>
        <w:spacing w:line="240" w:lineRule="auto"/>
        <w:rPr>
          <w:rFonts w:cs="Traditional Arabic"/>
          <w:sz w:val="32"/>
          <w:szCs w:val="32"/>
          <w:rtl/>
        </w:rPr>
      </w:pPr>
    </w:p>
    <w:p w:rsidR="006635BA" w:rsidRDefault="006635BA">
      <w:pPr>
        <w:spacing w:line="240" w:lineRule="auto"/>
        <w:rPr>
          <w:rFonts w:cs="Traditional Arabic"/>
          <w:sz w:val="32"/>
          <w:szCs w:val="32"/>
          <w:rtl/>
        </w:rPr>
      </w:pPr>
    </w:p>
    <w:p w:rsidR="006635BA" w:rsidRDefault="007327C3" w:rsidP="006635BA">
      <w:pPr>
        <w:spacing w:line="240" w:lineRule="auto"/>
        <w:rPr>
          <w:rFonts w:cs="Traditional Arabic"/>
          <w:sz w:val="32"/>
          <w:szCs w:val="32"/>
          <w:rtl/>
        </w:rPr>
      </w:pPr>
      <w:r w:rsidRPr="007327C3">
        <w:rPr>
          <w:rFonts w:cs="AdvertisingExtraBold"/>
          <w:noProof/>
          <w:sz w:val="28"/>
          <w:szCs w:val="28"/>
          <w:rtl/>
        </w:rPr>
        <w:pict>
          <v:shape id="_x0000_s1029" type="#_x0000_t32" style="position:absolute;left:0;text-align:left;margin-left:113.25pt;margin-top:20.85pt;width:37.5pt;height:44.85pt;z-index:251661312" o:connectortype="straight">
            <w10:wrap anchorx="page"/>
          </v:shape>
        </w:pict>
      </w:r>
      <w:r w:rsidRPr="007327C3">
        <w:rPr>
          <w:rFonts w:cs="AdvertisingExtraBold"/>
          <w:noProof/>
          <w:sz w:val="28"/>
          <w:szCs w:val="28"/>
          <w:rtl/>
        </w:rPr>
        <w:pict>
          <v:shape id="_x0000_s1030" type="#_x0000_t32" style="position:absolute;left:0;text-align:left;margin-left:57.75pt;margin-top:20.85pt;width:33pt;height:39.6pt;flip:x;z-index:251662336" o:connectortype="straight">
            <w10:wrap anchorx="page"/>
          </v:shape>
        </w:pict>
      </w:r>
      <w:r w:rsidR="006635BA" w:rsidRPr="0083265E">
        <w:rPr>
          <w:rFonts w:cs="AdvertisingExtraBold" w:hint="cs"/>
          <w:sz w:val="28"/>
          <w:szCs w:val="28"/>
          <w:rtl/>
        </w:rPr>
        <w:t>مفرد</w:t>
      </w:r>
      <w:r w:rsidR="006635BA">
        <w:rPr>
          <w:rFonts w:cs="Traditional Arabic" w:hint="cs"/>
          <w:sz w:val="32"/>
          <w:szCs w:val="32"/>
          <w:rtl/>
        </w:rPr>
        <w:t xml:space="preserve"> ( كلمة واحدة ) </w:t>
      </w:r>
      <w:r w:rsidR="0083265E">
        <w:rPr>
          <w:rFonts w:cs="Traditional Arabic" w:hint="cs"/>
          <w:sz w:val="32"/>
          <w:szCs w:val="32"/>
          <w:rtl/>
        </w:rPr>
        <w:t xml:space="preserve">       </w:t>
      </w:r>
      <w:r w:rsidR="006635BA">
        <w:rPr>
          <w:rFonts w:cs="Traditional Arabic" w:hint="cs"/>
          <w:sz w:val="32"/>
          <w:szCs w:val="32"/>
          <w:rtl/>
        </w:rPr>
        <w:t xml:space="preserve"> </w:t>
      </w:r>
      <w:r w:rsidR="006635BA" w:rsidRPr="0083265E">
        <w:rPr>
          <w:rFonts w:cs="AdvertisingExtraBold" w:hint="cs"/>
          <w:sz w:val="28"/>
          <w:szCs w:val="28"/>
          <w:rtl/>
        </w:rPr>
        <w:t>شبه جملة</w:t>
      </w:r>
      <w:r w:rsidR="006635BA">
        <w:rPr>
          <w:rFonts w:cs="Traditional Arabic" w:hint="cs"/>
          <w:sz w:val="32"/>
          <w:szCs w:val="32"/>
          <w:rtl/>
        </w:rPr>
        <w:t xml:space="preserve"> (جار ومجرور أو ظرف)</w:t>
      </w:r>
      <w:r w:rsidR="0083265E">
        <w:rPr>
          <w:rFonts w:cs="Traditional Arabic" w:hint="cs"/>
          <w:sz w:val="32"/>
          <w:szCs w:val="32"/>
          <w:rtl/>
        </w:rPr>
        <w:t xml:space="preserve">                </w:t>
      </w:r>
      <w:r w:rsidR="006635BA">
        <w:rPr>
          <w:rFonts w:cs="Traditional Arabic" w:hint="cs"/>
          <w:sz w:val="32"/>
          <w:szCs w:val="32"/>
          <w:rtl/>
        </w:rPr>
        <w:t xml:space="preserve"> </w:t>
      </w:r>
      <w:r w:rsidR="006635BA" w:rsidRPr="0083265E">
        <w:rPr>
          <w:rFonts w:cs="AdvertisingExtraBold" w:hint="cs"/>
          <w:sz w:val="32"/>
          <w:szCs w:val="32"/>
          <w:rtl/>
        </w:rPr>
        <w:t xml:space="preserve"> </w:t>
      </w:r>
      <w:r w:rsidR="0083265E">
        <w:rPr>
          <w:rFonts w:cs="AdvertisingExtraBold" w:hint="cs"/>
          <w:sz w:val="28"/>
          <w:szCs w:val="28"/>
          <w:rtl/>
        </w:rPr>
        <w:t xml:space="preserve">    </w:t>
      </w:r>
      <w:r w:rsidR="006635BA" w:rsidRPr="0083265E">
        <w:rPr>
          <w:rFonts w:cs="AdvertisingExtraBold" w:hint="cs"/>
          <w:sz w:val="28"/>
          <w:szCs w:val="28"/>
          <w:rtl/>
        </w:rPr>
        <w:t>جملة</w:t>
      </w:r>
      <w:r w:rsidR="006635BA" w:rsidRPr="0083265E">
        <w:rPr>
          <w:rFonts w:cs="Traditional Arabic" w:hint="cs"/>
          <w:sz w:val="28"/>
          <w:szCs w:val="28"/>
          <w:rtl/>
        </w:rPr>
        <w:t xml:space="preserve"> </w:t>
      </w:r>
    </w:p>
    <w:p w:rsidR="006635BA" w:rsidRDefault="006635BA" w:rsidP="006635BA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محمد </w:t>
      </w:r>
      <w:r w:rsidRPr="004B1952">
        <w:rPr>
          <w:rFonts w:cs="Traditional Arabic" w:hint="cs"/>
          <w:sz w:val="32"/>
          <w:szCs w:val="32"/>
          <w:u w:val="single"/>
          <w:rtl/>
        </w:rPr>
        <w:t xml:space="preserve">مجتهد </w:t>
      </w:r>
      <w:r>
        <w:rPr>
          <w:rFonts w:cs="Traditional Arabic" w:hint="cs"/>
          <w:sz w:val="32"/>
          <w:szCs w:val="32"/>
          <w:rtl/>
        </w:rPr>
        <w:t xml:space="preserve">                               الطالب </w:t>
      </w:r>
      <w:r w:rsidRPr="004B1952">
        <w:rPr>
          <w:rFonts w:cs="Traditional Arabic" w:hint="cs"/>
          <w:sz w:val="32"/>
          <w:szCs w:val="32"/>
          <w:u w:val="single"/>
          <w:rtl/>
        </w:rPr>
        <w:t>في الفصل</w:t>
      </w:r>
      <w:r>
        <w:rPr>
          <w:rFonts w:cs="Traditional Arabic" w:hint="cs"/>
          <w:sz w:val="32"/>
          <w:szCs w:val="32"/>
          <w:rtl/>
        </w:rPr>
        <w:t xml:space="preserve"> /الصوم </w:t>
      </w:r>
      <w:r w:rsidRPr="004B1952">
        <w:rPr>
          <w:rFonts w:cs="Traditional Arabic" w:hint="cs"/>
          <w:sz w:val="32"/>
          <w:szCs w:val="32"/>
          <w:u w:val="single"/>
          <w:rtl/>
        </w:rPr>
        <w:t>يوم الخميس</w:t>
      </w:r>
      <w:r>
        <w:rPr>
          <w:rFonts w:cs="Traditional Arabic" w:hint="cs"/>
          <w:sz w:val="32"/>
          <w:szCs w:val="32"/>
          <w:rtl/>
        </w:rPr>
        <w:t xml:space="preserve">       </w:t>
      </w:r>
    </w:p>
    <w:p w:rsidR="006635BA" w:rsidRDefault="006635BA" w:rsidP="006635BA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                                                                            </w:t>
      </w:r>
      <w:r w:rsidRPr="0083265E">
        <w:rPr>
          <w:rFonts w:cs="AdvertisingExtraBold" w:hint="cs"/>
          <w:sz w:val="28"/>
          <w:szCs w:val="28"/>
          <w:rtl/>
        </w:rPr>
        <w:t xml:space="preserve">اسمية </w:t>
      </w:r>
      <w:r w:rsidR="004B1952">
        <w:rPr>
          <w:rFonts w:cs="Traditional Arabic" w:hint="cs"/>
          <w:sz w:val="32"/>
          <w:szCs w:val="32"/>
          <w:rtl/>
        </w:rPr>
        <w:t xml:space="preserve">          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4B1952">
        <w:rPr>
          <w:rFonts w:cs="AdvertisingExtraBold" w:hint="cs"/>
          <w:sz w:val="28"/>
          <w:szCs w:val="28"/>
          <w:rtl/>
        </w:rPr>
        <w:t xml:space="preserve"> فعلية</w:t>
      </w:r>
    </w:p>
    <w:p w:rsidR="006635BA" w:rsidRDefault="006635BA" w:rsidP="006635BA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                                                                   الحديقة </w:t>
      </w:r>
      <w:r w:rsidRPr="004B1952">
        <w:rPr>
          <w:rFonts w:cs="Traditional Arabic" w:hint="cs"/>
          <w:sz w:val="32"/>
          <w:szCs w:val="32"/>
          <w:u w:val="single"/>
          <w:rtl/>
        </w:rPr>
        <w:t>أشجارها جميلة</w:t>
      </w:r>
      <w:r>
        <w:rPr>
          <w:rFonts w:cs="Traditional Arabic" w:hint="cs"/>
          <w:sz w:val="32"/>
          <w:szCs w:val="32"/>
          <w:rtl/>
        </w:rPr>
        <w:t xml:space="preserve">             محمد </w:t>
      </w:r>
      <w:r w:rsidRPr="004B1952">
        <w:rPr>
          <w:rFonts w:cs="Traditional Arabic" w:hint="cs"/>
          <w:sz w:val="32"/>
          <w:szCs w:val="32"/>
          <w:u w:val="single"/>
          <w:rtl/>
        </w:rPr>
        <w:t>يذاكر</w:t>
      </w:r>
    </w:p>
    <w:p w:rsidR="006635BA" w:rsidRDefault="006635BA" w:rsidP="006635BA">
      <w:pPr>
        <w:spacing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                                                            </w:t>
      </w:r>
      <w:r w:rsidRPr="004B1952">
        <w:rPr>
          <w:rFonts w:cs="Traditional Arabic" w:hint="cs"/>
          <w:sz w:val="24"/>
          <w:szCs w:val="24"/>
          <w:rtl/>
        </w:rPr>
        <w:t xml:space="preserve">     (في مبتدأ جملة الخبر ضمير يعود على المبتدأ الثاني)</w:t>
      </w:r>
    </w:p>
    <w:p w:rsidR="004B1952" w:rsidRPr="004B1952" w:rsidRDefault="004B1952" w:rsidP="006635BA">
      <w:pPr>
        <w:spacing w:line="240" w:lineRule="auto"/>
        <w:rPr>
          <w:rFonts w:cs="Traditional Arabic"/>
          <w:sz w:val="24"/>
          <w:szCs w:val="24"/>
          <w:rtl/>
        </w:rPr>
      </w:pPr>
    </w:p>
    <w:p w:rsidR="006635BA" w:rsidRDefault="006635BA" w:rsidP="006635BA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قد يتقدم الخبر على المبتدأ في حالات منها : أن يجيء الخبر شبه جملة مثل  : في المدرسة طلاب .</w:t>
      </w:r>
    </w:p>
    <w:p w:rsidR="006635BA" w:rsidRDefault="006635BA" w:rsidP="004B1952">
      <w:pPr>
        <w:spacing w:line="240" w:lineRule="auto"/>
        <w:rPr>
          <w:rFonts w:cs="Traditional Arabic"/>
          <w:sz w:val="32"/>
          <w:szCs w:val="32"/>
          <w:rtl/>
        </w:rPr>
      </w:pPr>
    </w:p>
    <w:p w:rsidR="004B1952" w:rsidRDefault="004B1952" w:rsidP="004B1952">
      <w:pPr>
        <w:spacing w:line="240" w:lineRule="auto"/>
        <w:rPr>
          <w:rFonts w:cs="Traditional Arabic"/>
          <w:sz w:val="32"/>
          <w:szCs w:val="32"/>
          <w:rtl/>
        </w:rPr>
      </w:pPr>
    </w:p>
    <w:p w:rsidR="004B1952" w:rsidRDefault="004B1952" w:rsidP="004B1952">
      <w:pPr>
        <w:spacing w:line="240" w:lineRule="auto"/>
        <w:rPr>
          <w:rFonts w:cs="Traditional Arabic"/>
          <w:sz w:val="32"/>
          <w:szCs w:val="32"/>
          <w:rtl/>
        </w:rPr>
      </w:pPr>
    </w:p>
    <w:p w:rsidR="0097729C" w:rsidRDefault="0097729C" w:rsidP="004B1952">
      <w:pPr>
        <w:spacing w:line="240" w:lineRule="auto"/>
        <w:rPr>
          <w:rFonts w:cs="Traditional Arabic"/>
          <w:sz w:val="32"/>
          <w:szCs w:val="32"/>
          <w:rtl/>
        </w:rPr>
      </w:pPr>
    </w:p>
    <w:p w:rsidR="0097729C" w:rsidRPr="004B1952" w:rsidRDefault="0097729C" w:rsidP="004B1952">
      <w:pPr>
        <w:spacing w:line="240" w:lineRule="auto"/>
        <w:rPr>
          <w:rFonts w:cs="Traditional Arabic"/>
          <w:sz w:val="32"/>
          <w:szCs w:val="32"/>
          <w:rtl/>
        </w:rPr>
      </w:pPr>
    </w:p>
    <w:p w:rsidR="006635BA" w:rsidRDefault="006635BA" w:rsidP="004B1952">
      <w:pPr>
        <w:pStyle w:val="a3"/>
        <w:spacing w:line="240" w:lineRule="auto"/>
        <w:jc w:val="center"/>
        <w:rPr>
          <w:rFonts w:cs="AdvertisingExtraBold"/>
          <w:sz w:val="36"/>
          <w:szCs w:val="36"/>
          <w:rtl/>
        </w:rPr>
      </w:pPr>
      <w:r w:rsidRPr="004B1952">
        <w:rPr>
          <w:rFonts w:cs="AdvertisingExtraBold" w:hint="cs"/>
          <w:sz w:val="36"/>
          <w:szCs w:val="36"/>
          <w:rtl/>
        </w:rPr>
        <w:t>الفعل ( رأى )</w:t>
      </w:r>
    </w:p>
    <w:p w:rsidR="004B1952" w:rsidRPr="004B1952" w:rsidRDefault="004B1952" w:rsidP="004B1952">
      <w:pPr>
        <w:pStyle w:val="a3"/>
        <w:spacing w:line="240" w:lineRule="auto"/>
        <w:jc w:val="center"/>
        <w:rPr>
          <w:rFonts w:cs="AdvertisingExtraBold"/>
          <w:sz w:val="36"/>
          <w:szCs w:val="36"/>
          <w:rtl/>
        </w:rPr>
      </w:pPr>
    </w:p>
    <w:p w:rsidR="006635BA" w:rsidRDefault="006635BA" w:rsidP="004B1952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للفعل ( رأى ) معانٍ مختلفة , وتبعاً لاختلاف معناها يختلف </w:t>
      </w:r>
      <w:r w:rsidR="004B1952">
        <w:rPr>
          <w:rFonts w:cs="Traditional Arabic" w:hint="cs"/>
          <w:sz w:val="32"/>
          <w:szCs w:val="32"/>
          <w:rtl/>
        </w:rPr>
        <w:t>عملها</w:t>
      </w:r>
      <w:r>
        <w:rPr>
          <w:rFonts w:cs="Traditional Arabic" w:hint="cs"/>
          <w:sz w:val="32"/>
          <w:szCs w:val="32"/>
          <w:rtl/>
        </w:rPr>
        <w:t xml:space="preserve"> .</w:t>
      </w:r>
      <w:r w:rsidR="00E6247C">
        <w:rPr>
          <w:rFonts w:cs="Traditional Arabic" w:hint="cs"/>
          <w:sz w:val="32"/>
          <w:szCs w:val="32"/>
          <w:rtl/>
        </w:rPr>
        <w:t xml:space="preserve"> </w:t>
      </w:r>
    </w:p>
    <w:p w:rsidR="004B1952" w:rsidRDefault="00E6247C" w:rsidP="00E6247C">
      <w:pPr>
        <w:pStyle w:val="a3"/>
        <w:numPr>
          <w:ilvl w:val="0"/>
          <w:numId w:val="2"/>
        </w:numPr>
        <w:spacing w:line="240" w:lineRule="auto"/>
        <w:rPr>
          <w:rFonts w:cs="Traditional Arabic"/>
          <w:sz w:val="32"/>
          <w:szCs w:val="32"/>
        </w:rPr>
      </w:pPr>
      <w:r w:rsidRPr="004B1952">
        <w:rPr>
          <w:rFonts w:cs="AdvertisingExtraBold" w:hint="cs"/>
          <w:sz w:val="28"/>
          <w:szCs w:val="28"/>
          <w:rtl/>
        </w:rPr>
        <w:t>رأى البصرية :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E6247C" w:rsidRPr="004B1952" w:rsidRDefault="004B1952" w:rsidP="004B1952">
      <w:pPr>
        <w:pStyle w:val="a3"/>
        <w:spacing w:line="240" w:lineRule="auto"/>
        <w:ind w:left="1440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بمعنى أبصر بعينه  ,</w:t>
      </w:r>
      <w:r w:rsidR="00E6247C">
        <w:rPr>
          <w:rFonts w:cs="Traditional Arabic" w:hint="cs"/>
          <w:sz w:val="32"/>
          <w:szCs w:val="32"/>
          <w:rtl/>
        </w:rPr>
        <w:t xml:space="preserve"> تنصب مفعولاً واحداً  </w:t>
      </w:r>
      <w:r>
        <w:rPr>
          <w:rFonts w:cs="Traditional Arabic" w:hint="cs"/>
          <w:sz w:val="32"/>
          <w:szCs w:val="32"/>
          <w:rtl/>
        </w:rPr>
        <w:t xml:space="preserve">        ( </w:t>
      </w:r>
      <w:r w:rsidR="00E6247C" w:rsidRPr="004B1952">
        <w:rPr>
          <w:rFonts w:cs="Traditional Arabic" w:hint="cs"/>
          <w:sz w:val="32"/>
          <w:szCs w:val="32"/>
          <w:rtl/>
        </w:rPr>
        <w:t xml:space="preserve">رأى محمد القمرَ </w:t>
      </w:r>
      <w:r>
        <w:rPr>
          <w:rFonts w:cs="Traditional Arabic" w:hint="cs"/>
          <w:sz w:val="32"/>
          <w:szCs w:val="32"/>
          <w:rtl/>
        </w:rPr>
        <w:t>)</w:t>
      </w:r>
    </w:p>
    <w:p w:rsidR="004B1952" w:rsidRDefault="00E6247C" w:rsidP="00D83CE5">
      <w:pPr>
        <w:pStyle w:val="a3"/>
        <w:numPr>
          <w:ilvl w:val="0"/>
          <w:numId w:val="2"/>
        </w:numPr>
        <w:spacing w:line="240" w:lineRule="auto"/>
        <w:rPr>
          <w:rFonts w:cs="Traditional Arabic"/>
          <w:sz w:val="32"/>
          <w:szCs w:val="32"/>
        </w:rPr>
      </w:pPr>
      <w:r w:rsidRPr="004B1952">
        <w:rPr>
          <w:rFonts w:cs="AdvertisingExtraBold" w:hint="cs"/>
          <w:sz w:val="28"/>
          <w:szCs w:val="28"/>
          <w:rtl/>
        </w:rPr>
        <w:t>رأى القلبية  :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E6247C" w:rsidRDefault="004B1952" w:rsidP="004B1952">
      <w:pPr>
        <w:pStyle w:val="a3"/>
        <w:spacing w:line="240" w:lineRule="auto"/>
        <w:ind w:left="1440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  بمعنى علم أو اعتقد </w:t>
      </w:r>
      <w:r w:rsidR="00D83CE5">
        <w:rPr>
          <w:rFonts w:cs="Traditional Arabic" w:hint="cs"/>
          <w:sz w:val="32"/>
          <w:szCs w:val="32"/>
          <w:rtl/>
        </w:rPr>
        <w:t>,</w:t>
      </w:r>
      <w:r w:rsidR="00E6247C">
        <w:rPr>
          <w:rFonts w:cs="Traditional Arabic" w:hint="cs"/>
          <w:sz w:val="32"/>
          <w:szCs w:val="32"/>
          <w:rtl/>
        </w:rPr>
        <w:t xml:space="preserve"> وهي من أخوات (ظن) </w:t>
      </w:r>
      <w:r w:rsidR="00D83CE5">
        <w:rPr>
          <w:rFonts w:cs="Traditional Arabic" w:hint="cs"/>
          <w:sz w:val="32"/>
          <w:szCs w:val="32"/>
          <w:rtl/>
        </w:rPr>
        <w:t>,</w:t>
      </w:r>
      <w:r>
        <w:rPr>
          <w:rFonts w:cs="Traditional Arabic" w:hint="cs"/>
          <w:sz w:val="32"/>
          <w:szCs w:val="32"/>
          <w:rtl/>
        </w:rPr>
        <w:t xml:space="preserve">  ت</w:t>
      </w:r>
      <w:r w:rsidR="00E6247C">
        <w:rPr>
          <w:rFonts w:cs="Traditional Arabic" w:hint="cs"/>
          <w:sz w:val="32"/>
          <w:szCs w:val="32"/>
          <w:rtl/>
        </w:rPr>
        <w:t xml:space="preserve">نصب مفعولين </w:t>
      </w:r>
      <w:r>
        <w:rPr>
          <w:rFonts w:cs="Traditional Arabic" w:hint="cs"/>
          <w:sz w:val="32"/>
          <w:szCs w:val="32"/>
          <w:rtl/>
        </w:rPr>
        <w:t xml:space="preserve">أصلهما مبتدأ وخبر ( </w:t>
      </w:r>
      <w:r w:rsidR="00E6247C">
        <w:rPr>
          <w:rFonts w:cs="Traditional Arabic" w:hint="cs"/>
          <w:sz w:val="32"/>
          <w:szCs w:val="32"/>
          <w:rtl/>
        </w:rPr>
        <w:t xml:space="preserve">رأى محمد الاجتهادَ مثمراً </w:t>
      </w:r>
      <w:r>
        <w:rPr>
          <w:rFonts w:cs="Traditional Arabic" w:hint="cs"/>
          <w:sz w:val="32"/>
          <w:szCs w:val="32"/>
          <w:rtl/>
        </w:rPr>
        <w:t>)</w:t>
      </w:r>
    </w:p>
    <w:p w:rsidR="004B1952" w:rsidRDefault="00E6247C" w:rsidP="00E6247C">
      <w:pPr>
        <w:pStyle w:val="a3"/>
        <w:numPr>
          <w:ilvl w:val="0"/>
          <w:numId w:val="2"/>
        </w:numPr>
        <w:spacing w:line="240" w:lineRule="auto"/>
        <w:rPr>
          <w:rFonts w:cs="Traditional Arabic"/>
          <w:sz w:val="32"/>
          <w:szCs w:val="32"/>
        </w:rPr>
      </w:pPr>
      <w:r w:rsidRPr="004B1952">
        <w:rPr>
          <w:rFonts w:cs="AdvertisingExtraBold" w:hint="cs"/>
          <w:sz w:val="28"/>
          <w:szCs w:val="28"/>
          <w:rtl/>
        </w:rPr>
        <w:t xml:space="preserve">رأى </w:t>
      </w:r>
      <w:proofErr w:type="spellStart"/>
      <w:r w:rsidRPr="004B1952">
        <w:rPr>
          <w:rFonts w:cs="AdvertisingExtraBold" w:hint="cs"/>
          <w:sz w:val="28"/>
          <w:szCs w:val="28"/>
          <w:rtl/>
        </w:rPr>
        <w:t>الحلمية</w:t>
      </w:r>
      <w:proofErr w:type="spellEnd"/>
      <w:r w:rsidRPr="004B1952">
        <w:rPr>
          <w:rFonts w:cs="AdvertisingExtraBold" w:hint="cs"/>
          <w:sz w:val="28"/>
          <w:szCs w:val="28"/>
          <w:rtl/>
        </w:rPr>
        <w:t xml:space="preserve"> :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D83CE5" w:rsidRDefault="00D83CE5" w:rsidP="004B1952">
      <w:pPr>
        <w:spacing w:line="240" w:lineRule="auto"/>
        <w:ind w:left="1080"/>
        <w:rPr>
          <w:rFonts w:cs="Traditional Arabic"/>
          <w:sz w:val="32"/>
          <w:szCs w:val="32"/>
          <w:rtl/>
        </w:rPr>
      </w:pPr>
      <w:r w:rsidRPr="004B1952">
        <w:rPr>
          <w:rFonts w:cs="Traditional Arabic" w:hint="cs"/>
          <w:sz w:val="32"/>
          <w:szCs w:val="32"/>
          <w:rtl/>
        </w:rPr>
        <w:t xml:space="preserve"> أي الرؤيا في المنام , تنصب مفعولين , </w:t>
      </w:r>
      <w:r w:rsidR="004B1952">
        <w:rPr>
          <w:rFonts w:cs="Traditional Arabic" w:hint="cs"/>
          <w:sz w:val="32"/>
          <w:szCs w:val="32"/>
          <w:rtl/>
        </w:rPr>
        <w:t xml:space="preserve">  </w:t>
      </w:r>
      <w:r w:rsidRPr="004B1952">
        <w:rPr>
          <w:rFonts w:cs="Traditional Arabic" w:hint="cs"/>
          <w:sz w:val="32"/>
          <w:szCs w:val="32"/>
          <w:rtl/>
        </w:rPr>
        <w:t xml:space="preserve">يقول تعالى ( إني أراني أعصر خمرا )  المفعول </w:t>
      </w:r>
      <w:proofErr w:type="spellStart"/>
      <w:r w:rsidRPr="004B1952">
        <w:rPr>
          <w:rFonts w:cs="Traditional Arabic" w:hint="cs"/>
          <w:sz w:val="32"/>
          <w:szCs w:val="32"/>
          <w:rtl/>
        </w:rPr>
        <w:t>به</w:t>
      </w:r>
      <w:proofErr w:type="spellEnd"/>
      <w:r w:rsidRPr="004B1952">
        <w:rPr>
          <w:rFonts w:cs="Traditional Arabic" w:hint="cs"/>
          <w:sz w:val="32"/>
          <w:szCs w:val="32"/>
          <w:rtl/>
        </w:rPr>
        <w:t xml:space="preserve"> الأول : الياء في أراني     المفعول </w:t>
      </w:r>
      <w:proofErr w:type="spellStart"/>
      <w:r w:rsidRPr="004B1952">
        <w:rPr>
          <w:rFonts w:cs="Traditional Arabic" w:hint="cs"/>
          <w:sz w:val="32"/>
          <w:szCs w:val="32"/>
          <w:rtl/>
        </w:rPr>
        <w:t>به</w:t>
      </w:r>
      <w:proofErr w:type="spellEnd"/>
      <w:r w:rsidRPr="004B1952">
        <w:rPr>
          <w:rFonts w:cs="Traditional Arabic" w:hint="cs"/>
          <w:sz w:val="32"/>
          <w:szCs w:val="32"/>
          <w:rtl/>
        </w:rPr>
        <w:t xml:space="preserve"> الثاني : جملة (أعصر خمرا)</w:t>
      </w:r>
      <w:r w:rsidR="004B1952">
        <w:rPr>
          <w:rFonts w:cs="Traditional Arabic" w:hint="cs"/>
          <w:sz w:val="32"/>
          <w:szCs w:val="32"/>
          <w:rtl/>
        </w:rPr>
        <w:t xml:space="preserve"> .</w:t>
      </w:r>
    </w:p>
    <w:p w:rsidR="004B1952" w:rsidRDefault="004B1952" w:rsidP="004B1952">
      <w:pPr>
        <w:spacing w:line="240" w:lineRule="auto"/>
        <w:ind w:left="1080"/>
        <w:rPr>
          <w:rFonts w:cs="Traditional Arabic"/>
          <w:sz w:val="32"/>
          <w:szCs w:val="32"/>
          <w:rtl/>
        </w:rPr>
      </w:pPr>
    </w:p>
    <w:p w:rsidR="004B1952" w:rsidRDefault="004B1952" w:rsidP="004B1952">
      <w:pPr>
        <w:spacing w:line="240" w:lineRule="auto"/>
        <w:ind w:left="108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ـــــــــــــــــــــــــــــــــــــــــــ</w:t>
      </w:r>
    </w:p>
    <w:p w:rsidR="004B1952" w:rsidRPr="004B1952" w:rsidRDefault="004B1952" w:rsidP="004B1952">
      <w:pPr>
        <w:spacing w:line="240" w:lineRule="auto"/>
        <w:ind w:left="1080"/>
        <w:rPr>
          <w:rFonts w:cs="Traditional Arabic"/>
          <w:sz w:val="32"/>
          <w:szCs w:val="32"/>
        </w:rPr>
      </w:pPr>
    </w:p>
    <w:p w:rsidR="00D83CE5" w:rsidRPr="004B1952" w:rsidRDefault="004B1952" w:rsidP="004B1952">
      <w:pPr>
        <w:spacing w:line="240" w:lineRule="auto"/>
        <w:rPr>
          <w:rFonts w:cs="AdvertisingExtraBold"/>
          <w:sz w:val="36"/>
          <w:szCs w:val="36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                              </w:t>
      </w:r>
      <w:r w:rsidR="00D83CE5" w:rsidRPr="004B1952">
        <w:rPr>
          <w:rFonts w:cs="AdvertisingExtraBold" w:hint="cs"/>
          <w:sz w:val="36"/>
          <w:szCs w:val="36"/>
          <w:rtl/>
        </w:rPr>
        <w:t>الفعل (جعل )</w:t>
      </w:r>
    </w:p>
    <w:p w:rsidR="00D83CE5" w:rsidRDefault="00D83CE5" w:rsidP="004B1952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عند دراستك لهذه الوحدة , لاحظتِ أن الفعل ( جعل ) ورد مرة مع كاد وأخواتها , ومرة مع ظن وأخواتها , ولكل موضع معنى مختلف ومن ثمّ فعملها مختلف أيضا .</w:t>
      </w:r>
    </w:p>
    <w:p w:rsidR="0083265E" w:rsidRPr="004B1952" w:rsidRDefault="00D83CE5" w:rsidP="0083265E">
      <w:pPr>
        <w:spacing w:line="240" w:lineRule="auto"/>
        <w:rPr>
          <w:rFonts w:cs="Traditional Arabic"/>
          <w:b/>
          <w:bCs/>
          <w:sz w:val="32"/>
          <w:szCs w:val="32"/>
          <w:u w:val="single"/>
          <w:rtl/>
        </w:rPr>
      </w:pPr>
      <w:r w:rsidRPr="004B1952">
        <w:rPr>
          <w:rFonts w:cs="Traditional Arabic" w:hint="cs"/>
          <w:b/>
          <w:bCs/>
          <w:sz w:val="32"/>
          <w:szCs w:val="32"/>
          <w:u w:val="single"/>
          <w:rtl/>
        </w:rPr>
        <w:t>كيف</w:t>
      </w:r>
      <w:r w:rsidR="0083265E" w:rsidRPr="004B1952">
        <w:rPr>
          <w:rFonts w:cs="Traditional Arabic" w:hint="cs"/>
          <w:b/>
          <w:bCs/>
          <w:sz w:val="32"/>
          <w:szCs w:val="32"/>
          <w:u w:val="single"/>
          <w:rtl/>
        </w:rPr>
        <w:t xml:space="preserve"> تفرقين بينها</w:t>
      </w:r>
      <w:r w:rsidRPr="004B1952">
        <w:rPr>
          <w:rFonts w:cs="Traditional Arabic" w:hint="cs"/>
          <w:b/>
          <w:bCs/>
          <w:sz w:val="32"/>
          <w:szCs w:val="32"/>
          <w:u w:val="single"/>
          <w:rtl/>
        </w:rPr>
        <w:t xml:space="preserve"> ؟ </w:t>
      </w:r>
    </w:p>
    <w:p w:rsidR="004B1952" w:rsidRPr="004B1952" w:rsidRDefault="0083265E" w:rsidP="004B1952">
      <w:pPr>
        <w:pStyle w:val="a3"/>
        <w:numPr>
          <w:ilvl w:val="0"/>
          <w:numId w:val="4"/>
        </w:numPr>
        <w:spacing w:line="240" w:lineRule="auto"/>
        <w:rPr>
          <w:rFonts w:cs="Traditional Arabic"/>
          <w:sz w:val="32"/>
          <w:szCs w:val="32"/>
          <w:rtl/>
        </w:rPr>
      </w:pPr>
      <w:r w:rsidRPr="004B1952">
        <w:rPr>
          <w:rFonts w:cs="Traditional Arabic" w:hint="cs"/>
          <w:sz w:val="32"/>
          <w:szCs w:val="32"/>
          <w:rtl/>
        </w:rPr>
        <w:t>تأتي فعلاً من أفعال الظن يفيد الرجحان ينصب مفعولين ، نحو : جعلت للفائز جائزة ، ومنه قوله تعالى ( وجعلوا الملائكة الذين هم عباد الرحمن إناثاً ) .</w:t>
      </w:r>
    </w:p>
    <w:p w:rsidR="004B1952" w:rsidRPr="004B1952" w:rsidRDefault="0083265E" w:rsidP="004B1952">
      <w:pPr>
        <w:pStyle w:val="a3"/>
        <w:numPr>
          <w:ilvl w:val="0"/>
          <w:numId w:val="4"/>
        </w:numPr>
        <w:spacing w:line="240" w:lineRule="auto"/>
        <w:rPr>
          <w:rFonts w:cs="Traditional Arabic"/>
          <w:sz w:val="32"/>
          <w:szCs w:val="32"/>
          <w:rtl/>
        </w:rPr>
      </w:pPr>
      <w:r w:rsidRPr="004B1952">
        <w:rPr>
          <w:rFonts w:cs="Traditional Arabic" w:hint="cs"/>
          <w:sz w:val="32"/>
          <w:szCs w:val="32"/>
          <w:rtl/>
        </w:rPr>
        <w:t>وتأتي فعلاً من أفعال التحويل ينصب مفعولين أيضاً ، نحو : جعلت العجين</w:t>
      </w:r>
      <w:r w:rsidRPr="004B1952">
        <w:rPr>
          <w:rFonts w:cs="Traditional Arabic" w:hint="cs"/>
          <w:sz w:val="32"/>
          <w:szCs w:val="32"/>
          <w:rtl/>
        </w:rPr>
        <w:br/>
        <w:t>خبزاً ، ومنه قوله تعالى ( فجعله هباءً منثوراً )</w:t>
      </w:r>
    </w:p>
    <w:p w:rsidR="0083265E" w:rsidRPr="004B1952" w:rsidRDefault="0083265E" w:rsidP="004B1952">
      <w:pPr>
        <w:pStyle w:val="a3"/>
        <w:numPr>
          <w:ilvl w:val="0"/>
          <w:numId w:val="4"/>
        </w:numPr>
        <w:spacing w:line="240" w:lineRule="auto"/>
        <w:rPr>
          <w:rFonts w:cs="Traditional Arabic"/>
          <w:sz w:val="32"/>
          <w:szCs w:val="32"/>
          <w:rtl/>
        </w:rPr>
      </w:pPr>
      <w:r w:rsidRPr="004B1952">
        <w:rPr>
          <w:rFonts w:cs="Traditional Arabic" w:hint="cs"/>
          <w:sz w:val="32"/>
          <w:szCs w:val="32"/>
          <w:rtl/>
        </w:rPr>
        <w:t>وتأتي فعلاً من أفعال الشروع تعمل عمل كان ويشترط في خبرها أن يكون جملة فعلية فعلها مضارع رافع لضمير الاسم ، ولا يقترن بأن المصدرية ، وأن يتأخر الخبر عنها وعن اسمها ، نحو : جعل المهندس يخطط البناء .</w:t>
      </w:r>
    </w:p>
    <w:p w:rsidR="006635BA" w:rsidRPr="00E6247C" w:rsidRDefault="006635BA" w:rsidP="004B1952">
      <w:pPr>
        <w:spacing w:line="240" w:lineRule="auto"/>
        <w:rPr>
          <w:rFonts w:cs="Traditional Arabic"/>
          <w:sz w:val="32"/>
          <w:szCs w:val="32"/>
          <w:rtl/>
        </w:rPr>
      </w:pPr>
    </w:p>
    <w:p w:rsidR="004B1952" w:rsidRDefault="004B1952" w:rsidP="006635BA">
      <w:pPr>
        <w:pStyle w:val="a3"/>
        <w:spacing w:line="240" w:lineRule="auto"/>
        <w:rPr>
          <w:rFonts w:cs="Traditional Arabic"/>
          <w:sz w:val="32"/>
          <w:szCs w:val="32"/>
          <w:rtl/>
        </w:rPr>
      </w:pPr>
    </w:p>
    <w:p w:rsidR="004B1952" w:rsidRDefault="004B1952" w:rsidP="006635BA">
      <w:pPr>
        <w:pStyle w:val="a3"/>
        <w:spacing w:line="240" w:lineRule="auto"/>
        <w:rPr>
          <w:rFonts w:cs="Traditional Arabic"/>
          <w:sz w:val="32"/>
          <w:szCs w:val="32"/>
          <w:rtl/>
        </w:rPr>
      </w:pPr>
    </w:p>
    <w:p w:rsidR="006635BA" w:rsidRDefault="006635BA" w:rsidP="004B1952">
      <w:pPr>
        <w:pStyle w:val="a3"/>
        <w:spacing w:line="240" w:lineRule="auto"/>
        <w:jc w:val="center"/>
        <w:rPr>
          <w:rFonts w:cs="AdvertisingExtraBold"/>
          <w:sz w:val="36"/>
          <w:szCs w:val="36"/>
          <w:rtl/>
        </w:rPr>
      </w:pPr>
      <w:r w:rsidRPr="004B1952">
        <w:rPr>
          <w:rFonts w:cs="AdvertisingExtraBold" w:hint="cs"/>
          <w:sz w:val="36"/>
          <w:szCs w:val="36"/>
          <w:rtl/>
        </w:rPr>
        <w:lastRenderedPageBreak/>
        <w:t>دلالات بعض الروابط</w:t>
      </w:r>
    </w:p>
    <w:p w:rsidR="004B1952" w:rsidRPr="004B1952" w:rsidRDefault="004B1952" w:rsidP="004B1952">
      <w:pPr>
        <w:pStyle w:val="a3"/>
        <w:spacing w:line="240" w:lineRule="auto"/>
        <w:jc w:val="center"/>
        <w:rPr>
          <w:rFonts w:cs="AdvertisingExtraBold"/>
          <w:sz w:val="36"/>
          <w:szCs w:val="36"/>
          <w:rtl/>
        </w:rPr>
      </w:pPr>
    </w:p>
    <w:p w:rsidR="006635BA" w:rsidRDefault="006635BA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وردت في هذه الوحدة روابط من</w:t>
      </w:r>
      <w:r w:rsidR="00E6247C">
        <w:rPr>
          <w:rFonts w:cs="Traditional Arabic" w:hint="cs"/>
          <w:sz w:val="32"/>
          <w:szCs w:val="32"/>
          <w:rtl/>
        </w:rPr>
        <w:t xml:space="preserve">ها </w:t>
      </w:r>
      <w:r>
        <w:rPr>
          <w:rFonts w:cs="Traditional Arabic" w:hint="cs"/>
          <w:sz w:val="32"/>
          <w:szCs w:val="32"/>
          <w:rtl/>
        </w:rPr>
        <w:t>:</w:t>
      </w:r>
    </w:p>
    <w:p w:rsidR="00E6247C" w:rsidRPr="00D83CE5" w:rsidRDefault="00E6247C" w:rsidP="00D83CE5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4B1952">
        <w:rPr>
          <w:rFonts w:cs="Traditional Arabic" w:hint="cs"/>
          <w:b/>
          <w:bCs/>
          <w:sz w:val="32"/>
          <w:szCs w:val="32"/>
          <w:u w:val="single"/>
          <w:rtl/>
        </w:rPr>
        <w:t>لم</w:t>
      </w:r>
      <w:r w:rsidR="004B1952">
        <w:rPr>
          <w:rFonts w:cs="Traditional Arabic" w:hint="cs"/>
          <w:sz w:val="32"/>
          <w:szCs w:val="32"/>
          <w:rtl/>
        </w:rPr>
        <w:t>َ</w:t>
      </w:r>
      <w:r>
        <w:rPr>
          <w:rFonts w:cs="Traditional Arabic" w:hint="cs"/>
          <w:sz w:val="32"/>
          <w:szCs w:val="32"/>
          <w:rtl/>
        </w:rPr>
        <w:t xml:space="preserve"> : أداة استفهام          </w:t>
      </w:r>
      <w:r w:rsidRPr="00D83CE5">
        <w:rPr>
          <w:rFonts w:cs="Traditional Arabic" w:hint="cs"/>
          <w:sz w:val="32"/>
          <w:szCs w:val="32"/>
          <w:rtl/>
        </w:rPr>
        <w:t xml:space="preserve">             </w:t>
      </w:r>
      <w:r w:rsidRPr="004B1952">
        <w:rPr>
          <w:rFonts w:cs="Traditional Arabic" w:hint="cs"/>
          <w:b/>
          <w:bCs/>
          <w:sz w:val="32"/>
          <w:szCs w:val="32"/>
          <w:u w:val="single"/>
          <w:rtl/>
        </w:rPr>
        <w:t>إذا</w:t>
      </w:r>
      <w:r w:rsidRPr="00D83CE5">
        <w:rPr>
          <w:rFonts w:cs="Traditional Arabic" w:hint="cs"/>
          <w:sz w:val="32"/>
          <w:szCs w:val="32"/>
          <w:rtl/>
        </w:rPr>
        <w:t xml:space="preserve"> : أداة شرط غير جازمة (ظرف لما يستقبل من الزمان )</w:t>
      </w:r>
    </w:p>
    <w:p w:rsidR="00E6247C" w:rsidRDefault="00E6247C" w:rsidP="00C86F38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C86F38">
        <w:rPr>
          <w:rFonts w:cs="Traditional Arabic" w:hint="cs"/>
          <w:b/>
          <w:bCs/>
          <w:sz w:val="32"/>
          <w:szCs w:val="32"/>
          <w:u w:val="single"/>
          <w:rtl/>
        </w:rPr>
        <w:t xml:space="preserve">قد </w:t>
      </w:r>
      <w:r>
        <w:rPr>
          <w:rFonts w:cs="Traditional Arabic" w:hint="cs"/>
          <w:sz w:val="32"/>
          <w:szCs w:val="32"/>
          <w:rtl/>
        </w:rPr>
        <w:t>: تدخل على الفعل المضارع فتفيد الت</w:t>
      </w:r>
      <w:r w:rsidR="00C86F38">
        <w:rPr>
          <w:rFonts w:cs="Traditional Arabic" w:hint="cs"/>
          <w:sz w:val="32"/>
          <w:szCs w:val="32"/>
          <w:rtl/>
        </w:rPr>
        <w:t>قليل أو التكثير</w:t>
      </w:r>
      <w:r>
        <w:rPr>
          <w:rFonts w:cs="Traditional Arabic" w:hint="cs"/>
          <w:sz w:val="32"/>
          <w:szCs w:val="32"/>
          <w:rtl/>
        </w:rPr>
        <w:t xml:space="preserve"> (قد أحضر غدا ) وتدخل على الماضي فتفيد التحقيق (قد قرأت الكتاب)</w:t>
      </w:r>
    </w:p>
    <w:p w:rsidR="00E6247C" w:rsidRDefault="00E6247C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4B1952">
        <w:rPr>
          <w:rFonts w:cs="Traditional Arabic" w:hint="cs"/>
          <w:b/>
          <w:bCs/>
          <w:sz w:val="32"/>
          <w:szCs w:val="32"/>
          <w:u w:val="single"/>
          <w:rtl/>
        </w:rPr>
        <w:t>إم</w:t>
      </w:r>
      <w:r w:rsidR="004B1952">
        <w:rPr>
          <w:rFonts w:cs="Traditional Arabic" w:hint="cs"/>
          <w:b/>
          <w:bCs/>
          <w:sz w:val="32"/>
          <w:szCs w:val="32"/>
          <w:u w:val="single"/>
          <w:rtl/>
        </w:rPr>
        <w:t>ّ</w:t>
      </w:r>
      <w:r w:rsidRPr="004B1952">
        <w:rPr>
          <w:rFonts w:cs="Traditional Arabic" w:hint="cs"/>
          <w:b/>
          <w:bCs/>
          <w:sz w:val="32"/>
          <w:szCs w:val="32"/>
          <w:u w:val="single"/>
          <w:rtl/>
        </w:rPr>
        <w:t xml:space="preserve">ا </w:t>
      </w:r>
      <w:r>
        <w:rPr>
          <w:rFonts w:cs="Traditional Arabic" w:hint="cs"/>
          <w:sz w:val="32"/>
          <w:szCs w:val="32"/>
          <w:rtl/>
        </w:rPr>
        <w:t xml:space="preserve">: حرف يفيد التفصيل </w:t>
      </w:r>
      <w:r w:rsidR="004B1952">
        <w:rPr>
          <w:rFonts w:cs="Traditional Arabic" w:hint="cs"/>
          <w:sz w:val="32"/>
          <w:szCs w:val="32"/>
          <w:rtl/>
        </w:rPr>
        <w:t>( إما أن أخرج للعمل وإما أن أذهب للمعهد )</w:t>
      </w:r>
    </w:p>
    <w:p w:rsidR="00E6247C" w:rsidRDefault="00E6247C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4B1952">
        <w:rPr>
          <w:rFonts w:cs="Traditional Arabic" w:hint="cs"/>
          <w:b/>
          <w:bCs/>
          <w:sz w:val="32"/>
          <w:szCs w:val="32"/>
          <w:u w:val="single"/>
          <w:rtl/>
        </w:rPr>
        <w:t xml:space="preserve">لو </w:t>
      </w:r>
      <w:r>
        <w:rPr>
          <w:rFonts w:cs="Traditional Arabic" w:hint="cs"/>
          <w:sz w:val="32"/>
          <w:szCs w:val="32"/>
          <w:rtl/>
        </w:rPr>
        <w:t xml:space="preserve">: حرف امتناع لامتناع   (لو درستِ لنجحتِ  )       امتناع الدراسة كان سببا في امتناع النجاح </w:t>
      </w:r>
    </w:p>
    <w:p w:rsidR="00E6247C" w:rsidRDefault="00E6247C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C86F38">
        <w:rPr>
          <w:rFonts w:cs="Traditional Arabic" w:hint="cs"/>
          <w:b/>
          <w:bCs/>
          <w:sz w:val="32"/>
          <w:szCs w:val="32"/>
          <w:u w:val="single"/>
          <w:rtl/>
        </w:rPr>
        <w:t>بين :</w:t>
      </w:r>
      <w:r>
        <w:rPr>
          <w:rFonts w:cs="Traditional Arabic" w:hint="cs"/>
          <w:sz w:val="32"/>
          <w:szCs w:val="32"/>
          <w:rtl/>
        </w:rPr>
        <w:t xml:space="preserve"> ظرف زمان أو مكان بحسب سياقها في الجملة</w:t>
      </w:r>
      <w:r w:rsidR="00D83CE5">
        <w:rPr>
          <w:rFonts w:cs="Traditional Arabic" w:hint="cs"/>
          <w:sz w:val="32"/>
          <w:szCs w:val="32"/>
          <w:rtl/>
        </w:rPr>
        <w:t xml:space="preserve"> ,</w:t>
      </w:r>
      <w:r>
        <w:rPr>
          <w:rFonts w:cs="Traditional Arabic" w:hint="cs"/>
          <w:sz w:val="32"/>
          <w:szCs w:val="32"/>
          <w:rtl/>
        </w:rPr>
        <w:t xml:space="preserve"> تقترن بالواو    بين محمد و خالد مودة .</w:t>
      </w:r>
    </w:p>
    <w:p w:rsidR="00E6247C" w:rsidRDefault="00E6247C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C86F38">
        <w:rPr>
          <w:rFonts w:cs="Traditional Arabic" w:hint="cs"/>
          <w:b/>
          <w:bCs/>
          <w:sz w:val="32"/>
          <w:szCs w:val="32"/>
          <w:u w:val="single"/>
          <w:rtl/>
        </w:rPr>
        <w:t xml:space="preserve">لكي </w:t>
      </w:r>
      <w:r>
        <w:rPr>
          <w:rFonts w:cs="Traditional Arabic" w:hint="cs"/>
          <w:sz w:val="32"/>
          <w:szCs w:val="32"/>
          <w:rtl/>
        </w:rPr>
        <w:t xml:space="preserve">: تفيد التعليل وتدخل على الفعل   (حضرت الدورة لكي أستفيد ) </w:t>
      </w:r>
    </w:p>
    <w:p w:rsidR="00D83CE5" w:rsidRDefault="00D83CE5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C86F38">
        <w:rPr>
          <w:rFonts w:cs="Traditional Arabic" w:hint="cs"/>
          <w:b/>
          <w:bCs/>
          <w:sz w:val="32"/>
          <w:szCs w:val="32"/>
          <w:u w:val="single"/>
          <w:rtl/>
        </w:rPr>
        <w:t>أسماء الإشارة :</w:t>
      </w:r>
      <w:r>
        <w:rPr>
          <w:rFonts w:cs="Traditional Arabic" w:hint="cs"/>
          <w:sz w:val="32"/>
          <w:szCs w:val="32"/>
          <w:rtl/>
        </w:rPr>
        <w:t xml:space="preserve"> منها : هذه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هذا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هاتان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</w:rPr>
        <w:t>هاذان</w:t>
      </w:r>
      <w:proofErr w:type="spellEnd"/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هؤلاء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ثمَة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هنا- ذاك .....</w:t>
      </w:r>
    </w:p>
    <w:p w:rsidR="00D83CE5" w:rsidRDefault="00D83CE5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C86F38">
        <w:rPr>
          <w:rFonts w:cs="Traditional Arabic" w:hint="cs"/>
          <w:b/>
          <w:bCs/>
          <w:sz w:val="32"/>
          <w:szCs w:val="32"/>
          <w:u w:val="single"/>
          <w:rtl/>
        </w:rPr>
        <w:t>الأسماء الموصولة</w:t>
      </w:r>
      <w:r>
        <w:rPr>
          <w:rFonts w:cs="Traditional Arabic" w:hint="cs"/>
          <w:sz w:val="32"/>
          <w:szCs w:val="32"/>
          <w:rtl/>
        </w:rPr>
        <w:t xml:space="preserve"> : الذي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التي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اللذان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اللذين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اللاتي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</w:rPr>
        <w:t>الألى</w:t>
      </w:r>
      <w:proofErr w:type="spellEnd"/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اللائي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من للعاقل (سلمت على من أعرف )</w:t>
      </w:r>
    </w:p>
    <w:p w:rsidR="00D83CE5" w:rsidRDefault="00D83CE5" w:rsidP="00D83CE5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ما لغير العاقل (رفعت ما سقط على الأرض ) </w:t>
      </w:r>
    </w:p>
    <w:p w:rsidR="00D83CE5" w:rsidRDefault="00D83CE5" w:rsidP="002B2FB3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 w:rsidRPr="00C86F38">
        <w:rPr>
          <w:rFonts w:cs="Traditional Arabic" w:hint="cs"/>
          <w:b/>
          <w:bCs/>
          <w:sz w:val="32"/>
          <w:szCs w:val="32"/>
          <w:u w:val="single"/>
          <w:rtl/>
        </w:rPr>
        <w:t>الضمائر</w:t>
      </w:r>
      <w:r>
        <w:rPr>
          <w:rFonts w:cs="Traditional Arabic" w:hint="cs"/>
          <w:sz w:val="32"/>
          <w:szCs w:val="32"/>
          <w:rtl/>
        </w:rPr>
        <w:t xml:space="preserve">  : ( </w:t>
      </w:r>
      <w:r w:rsidR="002B2FB3">
        <w:rPr>
          <w:rFonts w:cs="Traditional Arabic" w:hint="cs"/>
          <w:sz w:val="32"/>
          <w:szCs w:val="32"/>
          <w:rtl/>
        </w:rPr>
        <w:t>ابحثي عنها  مميزة بين أنواعها</w:t>
      </w:r>
      <w:r>
        <w:rPr>
          <w:rFonts w:cs="Traditional Arabic" w:hint="cs"/>
          <w:sz w:val="32"/>
          <w:szCs w:val="32"/>
          <w:rtl/>
        </w:rPr>
        <w:t>)</w:t>
      </w:r>
    </w:p>
    <w:p w:rsidR="00D83CE5" w:rsidRDefault="00D83CE5" w:rsidP="00D83CE5">
      <w:pPr>
        <w:pStyle w:val="a3"/>
        <w:spacing w:line="240" w:lineRule="auto"/>
        <w:rPr>
          <w:rFonts w:cs="Traditional Arabic"/>
          <w:sz w:val="32"/>
          <w:szCs w:val="32"/>
          <w:rtl/>
        </w:rPr>
      </w:pPr>
    </w:p>
    <w:p w:rsidR="00C86F38" w:rsidRDefault="00C86F38" w:rsidP="00C86F38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حاولي البحث عن روابط أخرى .</w:t>
      </w:r>
    </w:p>
    <w:p w:rsidR="00D83CE5" w:rsidRDefault="00D83CE5" w:rsidP="00D83CE5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ـــــــــــــــــــــــــــــــــــــــــ</w:t>
      </w:r>
    </w:p>
    <w:p w:rsidR="00D83CE5" w:rsidRDefault="00D83CE5" w:rsidP="00D83CE5">
      <w:pPr>
        <w:pStyle w:val="a3"/>
        <w:spacing w:line="240" w:lineRule="auto"/>
        <w:rPr>
          <w:rFonts w:cs="Traditional Arabic"/>
          <w:sz w:val="32"/>
          <w:szCs w:val="32"/>
          <w:rtl/>
        </w:rPr>
      </w:pPr>
    </w:p>
    <w:p w:rsidR="00E6247C" w:rsidRDefault="00E6247C" w:rsidP="00E6247C">
      <w:pPr>
        <w:pStyle w:val="a3"/>
        <w:spacing w:line="240" w:lineRule="auto"/>
        <w:rPr>
          <w:rFonts w:cs="Traditional Arabic"/>
          <w:sz w:val="32"/>
          <w:szCs w:val="32"/>
          <w:rtl/>
        </w:rPr>
      </w:pPr>
    </w:p>
    <w:p w:rsidR="006635BA" w:rsidRDefault="006635BA" w:rsidP="006635BA">
      <w:pPr>
        <w:pStyle w:val="a3"/>
        <w:spacing w:line="240" w:lineRule="auto"/>
        <w:rPr>
          <w:rFonts w:cs="Traditional Arabic"/>
          <w:sz w:val="32"/>
          <w:szCs w:val="32"/>
          <w:rtl/>
        </w:rPr>
      </w:pPr>
    </w:p>
    <w:p w:rsidR="00C86F38" w:rsidRDefault="00C86F38" w:rsidP="006635BA">
      <w:pPr>
        <w:pStyle w:val="a3"/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</w:p>
    <w:p w:rsidR="00C86F38" w:rsidRDefault="00C86F38" w:rsidP="00C86F38">
      <w:pPr>
        <w:tabs>
          <w:tab w:val="left" w:pos="9311"/>
        </w:tabs>
        <w:spacing w:line="240" w:lineRule="auto"/>
        <w:rPr>
          <w:rFonts w:cs="Traditional Arabic"/>
          <w:sz w:val="32"/>
          <w:szCs w:val="32"/>
          <w:rtl/>
        </w:rPr>
      </w:pPr>
    </w:p>
    <w:p w:rsidR="00C86F38" w:rsidRPr="00A54E2B" w:rsidRDefault="00C86F38" w:rsidP="00C86F38">
      <w:pPr>
        <w:tabs>
          <w:tab w:val="left" w:pos="9311"/>
        </w:tabs>
        <w:spacing w:line="240" w:lineRule="auto"/>
        <w:rPr>
          <w:rFonts w:cs="Traditional Arabic"/>
          <w:sz w:val="24"/>
          <w:szCs w:val="24"/>
          <w:rtl/>
        </w:rPr>
      </w:pPr>
      <w:r w:rsidRPr="00A54E2B">
        <w:rPr>
          <w:rFonts w:cs="Traditional Arabic" w:hint="cs"/>
          <w:sz w:val="24"/>
          <w:szCs w:val="24"/>
          <w:rtl/>
        </w:rPr>
        <w:t xml:space="preserve">ملاحظة :  </w:t>
      </w:r>
      <w:r>
        <w:rPr>
          <w:rFonts w:cs="Traditional Arabic" w:hint="cs"/>
          <w:sz w:val="24"/>
          <w:szCs w:val="24"/>
          <w:rtl/>
        </w:rPr>
        <w:t xml:space="preserve">عليكِ الرجوع إلى القواعد الأخرى المذكورة في كتابكِ </w:t>
      </w:r>
      <w:r w:rsidRPr="00A54E2B">
        <w:rPr>
          <w:rFonts w:cs="Traditional Arabic" w:hint="cs"/>
          <w:sz w:val="24"/>
          <w:szCs w:val="24"/>
          <w:rtl/>
        </w:rPr>
        <w:t xml:space="preserve"> .  </w:t>
      </w:r>
    </w:p>
    <w:p w:rsidR="00C86F38" w:rsidRDefault="00C86F38" w:rsidP="00C86F38">
      <w:pPr>
        <w:spacing w:line="240" w:lineRule="auto"/>
        <w:rPr>
          <w:rFonts w:cs="Traditional Arabic"/>
          <w:sz w:val="24"/>
          <w:szCs w:val="24"/>
          <w:rtl/>
        </w:rPr>
      </w:pPr>
    </w:p>
    <w:p w:rsidR="00C86F38" w:rsidRPr="00C86F38" w:rsidRDefault="00C86F38" w:rsidP="00C86F38">
      <w:pPr>
        <w:pStyle w:val="a3"/>
        <w:numPr>
          <w:ilvl w:val="0"/>
          <w:numId w:val="6"/>
        </w:numPr>
        <w:spacing w:line="240" w:lineRule="auto"/>
        <w:rPr>
          <w:rFonts w:cs="Traditional Arabic"/>
          <w:sz w:val="24"/>
          <w:szCs w:val="24"/>
        </w:rPr>
      </w:pPr>
      <w:r>
        <w:rPr>
          <w:rFonts w:cs="Traditional Arabic" w:hint="cs"/>
          <w:sz w:val="24"/>
          <w:szCs w:val="24"/>
          <w:rtl/>
        </w:rPr>
        <w:t xml:space="preserve">أريج </w:t>
      </w:r>
      <w:proofErr w:type="spellStart"/>
      <w:r>
        <w:rPr>
          <w:rFonts w:cs="Traditional Arabic" w:hint="cs"/>
          <w:sz w:val="24"/>
          <w:szCs w:val="24"/>
          <w:rtl/>
        </w:rPr>
        <w:t>السويلم</w:t>
      </w:r>
      <w:proofErr w:type="spellEnd"/>
    </w:p>
    <w:p w:rsidR="00C86F38" w:rsidRDefault="00C86F38" w:rsidP="006635BA">
      <w:pPr>
        <w:pStyle w:val="a3"/>
        <w:spacing w:line="240" w:lineRule="auto"/>
        <w:rPr>
          <w:rFonts w:cs="Traditional Arabic"/>
          <w:sz w:val="32"/>
          <w:szCs w:val="32"/>
        </w:rPr>
      </w:pPr>
    </w:p>
    <w:p w:rsidR="006635BA" w:rsidRPr="006635BA" w:rsidRDefault="006635BA" w:rsidP="006635BA">
      <w:pPr>
        <w:pStyle w:val="a3"/>
        <w:spacing w:line="240" w:lineRule="auto"/>
        <w:rPr>
          <w:rFonts w:cs="Traditional Arabic"/>
          <w:sz w:val="32"/>
          <w:szCs w:val="32"/>
          <w:rtl/>
        </w:rPr>
      </w:pPr>
    </w:p>
    <w:sectPr w:rsidR="006635BA" w:rsidRPr="006635BA" w:rsidSect="0083265E">
      <w:head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1E" w:rsidRDefault="00B46B1E" w:rsidP="0083265E">
      <w:pPr>
        <w:spacing w:after="0" w:line="240" w:lineRule="auto"/>
      </w:pPr>
      <w:r>
        <w:separator/>
      </w:r>
    </w:p>
  </w:endnote>
  <w:endnote w:type="continuationSeparator" w:id="1">
    <w:p w:rsidR="00B46B1E" w:rsidRDefault="00B46B1E" w:rsidP="0083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1E" w:rsidRDefault="00B46B1E" w:rsidP="0083265E">
      <w:pPr>
        <w:spacing w:after="0" w:line="240" w:lineRule="auto"/>
      </w:pPr>
      <w:r>
        <w:separator/>
      </w:r>
    </w:p>
  </w:footnote>
  <w:footnote w:type="continuationSeparator" w:id="1">
    <w:p w:rsidR="00B46B1E" w:rsidRDefault="00B46B1E" w:rsidP="0083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5E" w:rsidRDefault="0083265E" w:rsidP="0083265E">
    <w:pPr>
      <w:pStyle w:val="a4"/>
      <w:numPr>
        <w:ilvl w:val="0"/>
        <w:numId w:val="3"/>
      </w:numPr>
      <w:jc w:val="right"/>
    </w:pPr>
    <w:r>
      <w:rPr>
        <w:rFonts w:hint="cs"/>
        <w:rtl/>
      </w:rPr>
      <w:t xml:space="preserve">أريج </w:t>
    </w:r>
    <w:proofErr w:type="spellStart"/>
    <w:r>
      <w:rPr>
        <w:rFonts w:hint="cs"/>
        <w:rtl/>
      </w:rPr>
      <w:t>السويلم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13A"/>
    <w:multiLevelType w:val="hybridMultilevel"/>
    <w:tmpl w:val="9B5C99C6"/>
    <w:lvl w:ilvl="0" w:tplc="56E2B50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26E7"/>
    <w:multiLevelType w:val="hybridMultilevel"/>
    <w:tmpl w:val="48E4B8A6"/>
    <w:lvl w:ilvl="0" w:tplc="09348ECE">
      <w:start w:val="3"/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260011"/>
    <w:multiLevelType w:val="hybridMultilevel"/>
    <w:tmpl w:val="ECA4DB56"/>
    <w:lvl w:ilvl="0" w:tplc="CDE2005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55D0"/>
    <w:multiLevelType w:val="hybridMultilevel"/>
    <w:tmpl w:val="FC363B56"/>
    <w:lvl w:ilvl="0" w:tplc="9D3CA3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3DC1"/>
    <w:multiLevelType w:val="hybridMultilevel"/>
    <w:tmpl w:val="F2F4346A"/>
    <w:lvl w:ilvl="0" w:tplc="09348ECE">
      <w:start w:val="3"/>
      <w:numFmt w:val="bullet"/>
      <w:lvlText w:val="-"/>
      <w:lvlJc w:val="left"/>
      <w:pPr>
        <w:ind w:left="45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C036CB9"/>
    <w:multiLevelType w:val="hybridMultilevel"/>
    <w:tmpl w:val="87100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2C0"/>
    <w:rsid w:val="000821D4"/>
    <w:rsid w:val="002100F4"/>
    <w:rsid w:val="00224D5E"/>
    <w:rsid w:val="0025620F"/>
    <w:rsid w:val="002B2FB3"/>
    <w:rsid w:val="00354E20"/>
    <w:rsid w:val="004143AB"/>
    <w:rsid w:val="004262F4"/>
    <w:rsid w:val="004B1952"/>
    <w:rsid w:val="006635BA"/>
    <w:rsid w:val="007327C3"/>
    <w:rsid w:val="0083265E"/>
    <w:rsid w:val="0095306D"/>
    <w:rsid w:val="0097729C"/>
    <w:rsid w:val="0099731B"/>
    <w:rsid w:val="009C425F"/>
    <w:rsid w:val="00A552C0"/>
    <w:rsid w:val="00B46B1E"/>
    <w:rsid w:val="00C2127A"/>
    <w:rsid w:val="00C808AE"/>
    <w:rsid w:val="00C86F38"/>
    <w:rsid w:val="00C92F46"/>
    <w:rsid w:val="00D83CE5"/>
    <w:rsid w:val="00DC5DFE"/>
    <w:rsid w:val="00E6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32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3265E"/>
  </w:style>
  <w:style w:type="paragraph" w:styleId="a5">
    <w:name w:val="footer"/>
    <w:basedOn w:val="a"/>
    <w:link w:val="Char0"/>
    <w:uiPriority w:val="99"/>
    <w:semiHidden/>
    <w:unhideWhenUsed/>
    <w:rsid w:val="00832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3265E"/>
  </w:style>
  <w:style w:type="character" w:styleId="Hyperlink">
    <w:name w:val="Hyperlink"/>
    <w:basedOn w:val="a0"/>
    <w:uiPriority w:val="99"/>
    <w:unhideWhenUsed/>
    <w:rsid w:val="00C86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CA78E5DAAA8418B23EABC2E233328" ma:contentTypeVersion="0" ma:contentTypeDescription="Create a new document." ma:contentTypeScope="" ma:versionID="887a51931181b82135f9f811cde753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A62A-39D7-4BC3-A75F-767ABEB60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0081F-285F-44DA-A6FC-FDCBDF7FC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34855D-C4DC-4B14-AC79-1D66AC92D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90DF5-0D48-4ED2-9D46-0D3528254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user44</cp:lastModifiedBy>
  <cp:revision>2</cp:revision>
  <dcterms:created xsi:type="dcterms:W3CDTF">2013-10-04T18:44:00Z</dcterms:created>
  <dcterms:modified xsi:type="dcterms:W3CDTF">2013-10-04T18:44:00Z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0x01010085ECA78E5DAAA8418B23EABC2E233328</vt:lpwstr>
  </property>
</Properties>
</file>