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25B" w:rsidRDefault="0081525B" w:rsidP="0081525B">
      <w:pPr>
        <w:autoSpaceDE w:val="0"/>
        <w:autoSpaceDN w:val="0"/>
        <w:adjustRightInd w:val="0"/>
        <w:spacing w:after="0" w:line="240" w:lineRule="auto"/>
        <w:jc w:val="center"/>
        <w:rPr>
          <w:rFonts w:ascii="Cambria-Bold" w:cs="Cambria-Bold"/>
          <w:b/>
          <w:bCs/>
          <w:color w:val="000000"/>
          <w:sz w:val="27"/>
          <w:szCs w:val="27"/>
        </w:rPr>
      </w:pPr>
      <w:r>
        <w:rPr>
          <w:rFonts w:ascii="Cambria-Bold" w:cs="Cambria-Bold"/>
          <w:b/>
          <w:bCs/>
          <w:color w:val="000000"/>
          <w:sz w:val="27"/>
          <w:szCs w:val="27"/>
        </w:rPr>
        <w:t>PRINCIPLES OF MARKETING</w:t>
      </w:r>
    </w:p>
    <w:p w:rsidR="0081525B" w:rsidRDefault="0081525B" w:rsidP="0081525B">
      <w:pPr>
        <w:autoSpaceDE w:val="0"/>
        <w:autoSpaceDN w:val="0"/>
        <w:adjustRightInd w:val="0"/>
        <w:spacing w:after="0" w:line="240" w:lineRule="auto"/>
        <w:jc w:val="center"/>
        <w:rPr>
          <w:rFonts w:ascii="Cambria-Bold" w:cs="Cambria-Bold"/>
          <w:b/>
          <w:bCs/>
          <w:color w:val="000000"/>
          <w:sz w:val="27"/>
          <w:szCs w:val="27"/>
        </w:rPr>
      </w:pPr>
      <w:r>
        <w:rPr>
          <w:rFonts w:ascii="Cambria-Bold" w:cs="Cambria-Bold"/>
          <w:b/>
          <w:bCs/>
          <w:color w:val="000000"/>
          <w:sz w:val="27"/>
          <w:szCs w:val="27"/>
        </w:rPr>
        <w:t>MKT 201</w:t>
      </w:r>
    </w:p>
    <w:p w:rsidR="0081525B" w:rsidRDefault="0081525B" w:rsidP="0081525B">
      <w:pPr>
        <w:autoSpaceDE w:val="0"/>
        <w:autoSpaceDN w:val="0"/>
        <w:adjustRightInd w:val="0"/>
        <w:spacing w:after="0" w:line="240" w:lineRule="auto"/>
        <w:rPr>
          <w:rFonts w:asciiTheme="majorHAnsi" w:hAnsiTheme="majorHAnsi" w:cs="Cambria-Bold"/>
          <w:b/>
          <w:bCs/>
          <w:color w:val="000000"/>
          <w:sz w:val="24"/>
          <w:szCs w:val="24"/>
        </w:rPr>
      </w:pPr>
    </w:p>
    <w:p w:rsidR="0081525B" w:rsidRPr="0081525B" w:rsidRDefault="0081525B" w:rsidP="00360D92">
      <w:pPr>
        <w:autoSpaceDE w:val="0"/>
        <w:autoSpaceDN w:val="0"/>
        <w:adjustRightInd w:val="0"/>
        <w:spacing w:after="0" w:line="240" w:lineRule="auto"/>
        <w:rPr>
          <w:rFonts w:asciiTheme="majorHAnsi" w:hAnsiTheme="majorHAnsi" w:cs="Cambria"/>
          <w:color w:val="000000"/>
          <w:sz w:val="24"/>
          <w:szCs w:val="24"/>
        </w:rPr>
      </w:pPr>
      <w:r w:rsidRPr="0081525B">
        <w:rPr>
          <w:rFonts w:asciiTheme="majorHAnsi" w:hAnsiTheme="majorHAnsi" w:cs="Cambria-Bold"/>
          <w:b/>
          <w:bCs/>
          <w:color w:val="000000"/>
          <w:sz w:val="24"/>
          <w:szCs w:val="24"/>
        </w:rPr>
        <w:t xml:space="preserve">Instructors: </w:t>
      </w:r>
      <w:r w:rsidR="00360D92">
        <w:rPr>
          <w:rFonts w:asciiTheme="majorHAnsi" w:hAnsiTheme="majorHAnsi" w:cs="Cambria"/>
          <w:color w:val="000000"/>
          <w:sz w:val="24"/>
          <w:szCs w:val="24"/>
        </w:rPr>
        <w:t>Abdullah Aldarrab</w:t>
      </w:r>
    </w:p>
    <w:p w:rsidR="0081525B" w:rsidRPr="0081525B" w:rsidRDefault="0081525B" w:rsidP="0081525B">
      <w:pPr>
        <w:autoSpaceDE w:val="0"/>
        <w:autoSpaceDN w:val="0"/>
        <w:adjustRightInd w:val="0"/>
        <w:spacing w:after="0" w:line="240" w:lineRule="auto"/>
        <w:rPr>
          <w:rFonts w:asciiTheme="majorHAnsi" w:hAnsiTheme="majorHAnsi" w:cs="Cambria"/>
          <w:color w:val="000000"/>
          <w:sz w:val="24"/>
          <w:szCs w:val="24"/>
        </w:rPr>
      </w:pPr>
      <w:r w:rsidRPr="0081525B">
        <w:rPr>
          <w:rFonts w:asciiTheme="majorHAnsi" w:hAnsiTheme="majorHAnsi" w:cs="Cambria"/>
          <w:color w:val="000000"/>
          <w:sz w:val="24"/>
          <w:szCs w:val="24"/>
        </w:rPr>
        <w:t>Department of Marketing</w:t>
      </w:r>
    </w:p>
    <w:p w:rsidR="0081525B" w:rsidRPr="0081525B" w:rsidRDefault="0081525B" w:rsidP="00360D92">
      <w:pPr>
        <w:autoSpaceDE w:val="0"/>
        <w:autoSpaceDN w:val="0"/>
        <w:adjustRightInd w:val="0"/>
        <w:spacing w:after="0" w:line="240" w:lineRule="auto"/>
        <w:rPr>
          <w:rFonts w:asciiTheme="majorHAnsi" w:hAnsiTheme="majorHAnsi" w:cs="Cambria"/>
          <w:color w:val="000000"/>
          <w:sz w:val="24"/>
          <w:szCs w:val="24"/>
        </w:rPr>
      </w:pPr>
      <w:r w:rsidRPr="0081525B">
        <w:rPr>
          <w:rFonts w:asciiTheme="majorHAnsi" w:hAnsiTheme="majorHAnsi" w:cs="Cambria"/>
          <w:color w:val="000000"/>
          <w:sz w:val="24"/>
          <w:szCs w:val="24"/>
        </w:rPr>
        <w:t xml:space="preserve">Office: Marketing Department office </w:t>
      </w:r>
      <w:r w:rsidR="00B410D9">
        <w:rPr>
          <w:rFonts w:asciiTheme="majorHAnsi" w:hAnsiTheme="majorHAnsi" w:cs="Cambria"/>
          <w:color w:val="000000"/>
          <w:sz w:val="24"/>
          <w:szCs w:val="24"/>
        </w:rPr>
        <w:t>#</w:t>
      </w:r>
      <w:r w:rsidR="00360D92">
        <w:rPr>
          <w:rFonts w:asciiTheme="majorHAnsi" w:hAnsiTheme="majorHAnsi" w:cs="Cambria"/>
          <w:color w:val="000000"/>
          <w:sz w:val="24"/>
          <w:szCs w:val="24"/>
        </w:rPr>
        <w:t>124</w:t>
      </w:r>
    </w:p>
    <w:p w:rsidR="0081525B" w:rsidRPr="0081525B" w:rsidRDefault="0081525B" w:rsidP="0081525B">
      <w:pPr>
        <w:autoSpaceDE w:val="0"/>
        <w:autoSpaceDN w:val="0"/>
        <w:adjustRightInd w:val="0"/>
        <w:spacing w:after="0" w:line="240" w:lineRule="auto"/>
        <w:rPr>
          <w:rFonts w:asciiTheme="majorHAnsi" w:hAnsiTheme="majorHAnsi" w:cs="TimesNewRomanPS-BoldMT"/>
          <w:b/>
          <w:bCs/>
          <w:color w:val="000000"/>
          <w:sz w:val="24"/>
          <w:szCs w:val="24"/>
        </w:rPr>
      </w:pPr>
      <w:r w:rsidRPr="0081525B">
        <w:rPr>
          <w:rFonts w:asciiTheme="majorHAnsi" w:hAnsiTheme="majorHAnsi" w:cs="Cambria-Bold"/>
          <w:b/>
          <w:bCs/>
          <w:color w:val="000000"/>
          <w:sz w:val="24"/>
          <w:szCs w:val="24"/>
        </w:rPr>
        <w:t xml:space="preserve">Office hours: Refer to the schedule </w:t>
      </w:r>
      <w:r w:rsidRPr="0081525B">
        <w:rPr>
          <w:rFonts w:asciiTheme="majorHAnsi" w:hAnsiTheme="majorHAnsi" w:cs="TimesNewRomanPS-BoldMT"/>
          <w:b/>
          <w:bCs/>
          <w:color w:val="000000"/>
          <w:sz w:val="24"/>
          <w:szCs w:val="24"/>
        </w:rPr>
        <w:t>(Please send an email to schedule ameeting)</w:t>
      </w:r>
    </w:p>
    <w:p w:rsidR="0081525B" w:rsidRPr="0081525B" w:rsidRDefault="0081525B" w:rsidP="00360D92">
      <w:pPr>
        <w:autoSpaceDE w:val="0"/>
        <w:autoSpaceDN w:val="0"/>
        <w:adjustRightInd w:val="0"/>
        <w:spacing w:after="0" w:line="240" w:lineRule="auto"/>
        <w:rPr>
          <w:rFonts w:asciiTheme="majorHAnsi" w:hAnsiTheme="majorHAnsi" w:cs="Cambria"/>
          <w:color w:val="000000"/>
          <w:sz w:val="24"/>
          <w:szCs w:val="24"/>
        </w:rPr>
      </w:pPr>
      <w:r w:rsidRPr="0081525B">
        <w:rPr>
          <w:rFonts w:asciiTheme="majorHAnsi" w:hAnsiTheme="majorHAnsi" w:cs="Cambria"/>
          <w:color w:val="000000"/>
          <w:sz w:val="24"/>
          <w:szCs w:val="24"/>
        </w:rPr>
        <w:t>Phone:</w:t>
      </w:r>
      <w:r w:rsidR="00433DDF">
        <w:rPr>
          <w:rFonts w:asciiTheme="majorHAnsi" w:hAnsiTheme="majorHAnsi" w:cs="Cambria"/>
          <w:color w:val="000000"/>
          <w:sz w:val="24"/>
          <w:szCs w:val="24"/>
        </w:rPr>
        <w:t xml:space="preserve"> (0110) </w:t>
      </w:r>
      <w:r w:rsidR="00360D92">
        <w:rPr>
          <w:rFonts w:asciiTheme="majorHAnsi" w:hAnsiTheme="majorHAnsi" w:cs="Cambria"/>
          <w:color w:val="000000"/>
          <w:sz w:val="24"/>
          <w:szCs w:val="24"/>
        </w:rPr>
        <w:t>467</w:t>
      </w:r>
      <w:r w:rsidR="00433DDF">
        <w:rPr>
          <w:rFonts w:asciiTheme="majorHAnsi" w:hAnsiTheme="majorHAnsi" w:cs="Cambria"/>
          <w:color w:val="000000"/>
          <w:sz w:val="24"/>
          <w:szCs w:val="24"/>
        </w:rPr>
        <w:t>-</w:t>
      </w:r>
      <w:r w:rsidR="00360D92">
        <w:rPr>
          <w:rFonts w:asciiTheme="majorHAnsi" w:hAnsiTheme="majorHAnsi" w:cs="Cambria"/>
          <w:color w:val="000000"/>
          <w:sz w:val="24"/>
          <w:szCs w:val="24"/>
        </w:rPr>
        <w:t>31</w:t>
      </w:r>
      <w:r w:rsidR="00433DDF">
        <w:rPr>
          <w:rFonts w:asciiTheme="majorHAnsi" w:hAnsiTheme="majorHAnsi" w:cs="Cambria"/>
          <w:color w:val="000000"/>
          <w:sz w:val="24"/>
          <w:szCs w:val="24"/>
        </w:rPr>
        <w:t>31</w:t>
      </w:r>
    </w:p>
    <w:p w:rsidR="001E796B" w:rsidRDefault="0081525B" w:rsidP="00360D92">
      <w:pPr>
        <w:rPr>
          <w:rFonts w:asciiTheme="majorHAnsi" w:hAnsiTheme="majorHAnsi" w:cs="Cambria"/>
          <w:color w:val="0000FF"/>
          <w:sz w:val="24"/>
          <w:szCs w:val="24"/>
        </w:rPr>
      </w:pPr>
      <w:r w:rsidRPr="0081525B">
        <w:rPr>
          <w:rFonts w:asciiTheme="majorHAnsi" w:hAnsiTheme="majorHAnsi" w:cs="Cambria"/>
          <w:color w:val="000000"/>
          <w:sz w:val="24"/>
          <w:szCs w:val="24"/>
        </w:rPr>
        <w:t xml:space="preserve">E-mail: </w:t>
      </w:r>
      <w:r w:rsidR="00360D92">
        <w:rPr>
          <w:rFonts w:asciiTheme="majorHAnsi" w:hAnsiTheme="majorHAnsi" w:cs="Cambria"/>
          <w:color w:val="0000FF"/>
          <w:sz w:val="24"/>
          <w:szCs w:val="24"/>
        </w:rPr>
        <w:t>aaldarrab@ksu.edu.sa</w:t>
      </w:r>
    </w:p>
    <w:p w:rsidR="0081525B" w:rsidRDefault="0081525B" w:rsidP="0081525B">
      <w:pPr>
        <w:autoSpaceDE w:val="0"/>
        <w:autoSpaceDN w:val="0"/>
        <w:adjustRightInd w:val="0"/>
        <w:spacing w:after="0" w:line="240" w:lineRule="auto"/>
        <w:rPr>
          <w:rFonts w:ascii="Cambria-Bold" w:cs="Cambria-Bold"/>
          <w:b/>
          <w:bCs/>
          <w:sz w:val="21"/>
          <w:szCs w:val="21"/>
        </w:rPr>
      </w:pPr>
      <w:r>
        <w:rPr>
          <w:rFonts w:ascii="Cambria-Bold" w:cs="Cambria-Bold"/>
          <w:b/>
          <w:bCs/>
          <w:sz w:val="21"/>
          <w:szCs w:val="21"/>
        </w:rPr>
        <w:t>Required Text Book:</w:t>
      </w:r>
    </w:p>
    <w:p w:rsidR="0081525B" w:rsidRDefault="0081525B" w:rsidP="0081525B">
      <w:pPr>
        <w:autoSpaceDE w:val="0"/>
        <w:autoSpaceDN w:val="0"/>
        <w:adjustRightInd w:val="0"/>
        <w:spacing w:after="0" w:line="240" w:lineRule="auto"/>
        <w:rPr>
          <w:rFonts w:ascii="Cambria" w:hAnsi="Cambria" w:cs="Cambria"/>
          <w:sz w:val="21"/>
          <w:szCs w:val="21"/>
        </w:rPr>
      </w:pPr>
      <w:r>
        <w:rPr>
          <w:rFonts w:ascii="Cambria" w:hAnsi="Cambria" w:cs="Cambria"/>
          <w:sz w:val="21"/>
          <w:szCs w:val="21"/>
        </w:rPr>
        <w:t>PRINCIPLES OF MARKETING, 14th Edition, Philip Kotler and Gary Armstrong</w:t>
      </w:r>
    </w:p>
    <w:p w:rsidR="0081525B" w:rsidRDefault="0081525B" w:rsidP="0081525B">
      <w:pPr>
        <w:rPr>
          <w:sz w:val="28"/>
          <w:szCs w:val="28"/>
        </w:rPr>
      </w:pPr>
      <w:bookmarkStart w:id="0" w:name="_GoBack"/>
      <w:bookmarkEnd w:id="0"/>
    </w:p>
    <w:p w:rsidR="0081525B" w:rsidRDefault="0081525B" w:rsidP="00DB569E">
      <w:pPr>
        <w:autoSpaceDE w:val="0"/>
        <w:autoSpaceDN w:val="0"/>
        <w:adjustRightInd w:val="0"/>
        <w:spacing w:after="0" w:line="240" w:lineRule="auto"/>
        <w:jc w:val="center"/>
        <w:rPr>
          <w:rFonts w:ascii="Cambria-Bold" w:cs="Cambria-Bold"/>
          <w:b/>
          <w:bCs/>
          <w:color w:val="000000"/>
          <w:sz w:val="21"/>
          <w:szCs w:val="21"/>
        </w:rPr>
      </w:pPr>
      <w:r>
        <w:rPr>
          <w:rFonts w:ascii="Cambria-Bold" w:cs="Cambria-Bold"/>
          <w:b/>
          <w:bCs/>
          <w:color w:val="000000"/>
          <w:sz w:val="21"/>
          <w:szCs w:val="21"/>
        </w:rPr>
        <w:t>TENTATIVE SCHEDULE:</w:t>
      </w:r>
    </w:p>
    <w:p w:rsidR="0081525B" w:rsidRDefault="0081525B" w:rsidP="0081525B">
      <w:pPr>
        <w:autoSpaceDE w:val="0"/>
        <w:autoSpaceDN w:val="0"/>
        <w:adjustRightInd w:val="0"/>
        <w:spacing w:after="0" w:line="240" w:lineRule="auto"/>
        <w:rPr>
          <w:rFonts w:ascii="Cambria-Bold" w:cs="Cambria-Bold"/>
          <w:b/>
          <w:bCs/>
          <w:color w:val="000000"/>
          <w:sz w:val="21"/>
          <w:szCs w:val="21"/>
        </w:rPr>
      </w:pPr>
    </w:p>
    <w:p w:rsidR="00DB569E" w:rsidRPr="00DB569E" w:rsidRDefault="00DB569E" w:rsidP="00DB569E">
      <w:pPr>
        <w:autoSpaceDE w:val="0"/>
        <w:autoSpaceDN w:val="0"/>
        <w:adjustRightInd w:val="0"/>
        <w:spacing w:after="0" w:line="240" w:lineRule="auto"/>
        <w:rPr>
          <w:rFonts w:cs="Cambria-Bold"/>
          <w:b/>
          <w:bCs/>
          <w:color w:val="000000"/>
          <w:sz w:val="21"/>
          <w:szCs w:val="21"/>
        </w:rPr>
      </w:pPr>
      <w:r>
        <w:rPr>
          <w:rFonts w:ascii="Cambria-Bold" w:cs="Cambria-Bold"/>
          <w:b/>
          <w:bCs/>
          <w:color w:val="000000"/>
          <w:sz w:val="21"/>
          <w:szCs w:val="21"/>
        </w:rPr>
        <w:t xml:space="preserve">         Date                  Topic   </w:t>
      </w:r>
    </w:p>
    <w:tbl>
      <w:tblPr>
        <w:tblStyle w:val="TableGrid"/>
        <w:tblW w:w="0" w:type="auto"/>
        <w:tblLook w:val="04A0"/>
      </w:tblPr>
      <w:tblGrid>
        <w:gridCol w:w="4594"/>
        <w:gridCol w:w="4595"/>
      </w:tblGrid>
      <w:tr w:rsidR="00C06125" w:rsidTr="00C06125">
        <w:tc>
          <w:tcPr>
            <w:tcW w:w="4594" w:type="dxa"/>
          </w:tcPr>
          <w:p w:rsidR="00C06125" w:rsidRDefault="00C06125" w:rsidP="00623065">
            <w:pPr>
              <w:autoSpaceDE w:val="0"/>
              <w:autoSpaceDN w:val="0"/>
              <w:adjustRightInd w:val="0"/>
              <w:rPr>
                <w:rFonts w:ascii="Cambria" w:hAnsi="Cambria" w:cs="Cambria"/>
                <w:color w:val="000000"/>
                <w:sz w:val="21"/>
                <w:szCs w:val="21"/>
              </w:rPr>
            </w:pPr>
            <w:r>
              <w:rPr>
                <w:rFonts w:ascii="Cambria" w:hAnsi="Cambria" w:cs="Cambria"/>
                <w:color w:val="000000"/>
                <w:sz w:val="21"/>
                <w:szCs w:val="21"/>
              </w:rPr>
              <w:t xml:space="preserve">Week 1 </w:t>
            </w:r>
          </w:p>
        </w:tc>
        <w:tc>
          <w:tcPr>
            <w:tcW w:w="4595" w:type="dxa"/>
          </w:tcPr>
          <w:p w:rsidR="00C06125" w:rsidRDefault="006D28E8" w:rsidP="006D28E8">
            <w:pPr>
              <w:autoSpaceDE w:val="0"/>
              <w:autoSpaceDN w:val="0"/>
              <w:adjustRightInd w:val="0"/>
              <w:rPr>
                <w:rFonts w:ascii="Cambria" w:hAnsi="Cambria" w:cs="Cambria"/>
                <w:color w:val="000000"/>
                <w:sz w:val="21"/>
                <w:szCs w:val="21"/>
              </w:rPr>
            </w:pPr>
            <w:r>
              <w:rPr>
                <w:rFonts w:ascii="Cambria" w:hAnsi="Cambria" w:cs="Cambria"/>
                <w:color w:val="000000"/>
                <w:sz w:val="21"/>
                <w:szCs w:val="21"/>
              </w:rPr>
              <w:t xml:space="preserve">Introduction </w:t>
            </w:r>
            <w:r w:rsidR="00C06125">
              <w:rPr>
                <w:rFonts w:ascii="Cambria" w:hAnsi="Cambria" w:cs="Cambria"/>
                <w:color w:val="000000"/>
                <w:sz w:val="21"/>
                <w:szCs w:val="21"/>
              </w:rPr>
              <w:t>Ch:</w:t>
            </w:r>
            <w:r>
              <w:rPr>
                <w:rFonts w:ascii="Cambria" w:hAnsi="Cambria" w:cs="Cambria"/>
                <w:color w:val="000000"/>
                <w:sz w:val="21"/>
                <w:szCs w:val="21"/>
              </w:rPr>
              <w:t>1</w:t>
            </w:r>
            <w:r w:rsidR="00C06125">
              <w:rPr>
                <w:rFonts w:ascii="Cambria" w:hAnsi="Cambria" w:cs="Cambria"/>
                <w:color w:val="000000"/>
                <w:sz w:val="21"/>
                <w:szCs w:val="21"/>
              </w:rPr>
              <w:t xml:space="preserve"> </w:t>
            </w:r>
          </w:p>
        </w:tc>
      </w:tr>
      <w:tr w:rsidR="00C06125" w:rsidTr="00C06125">
        <w:tc>
          <w:tcPr>
            <w:tcW w:w="4594" w:type="dxa"/>
          </w:tcPr>
          <w:p w:rsidR="00C06125" w:rsidRDefault="00C06125" w:rsidP="0081525B">
            <w:pPr>
              <w:autoSpaceDE w:val="0"/>
              <w:autoSpaceDN w:val="0"/>
              <w:adjustRightInd w:val="0"/>
              <w:rPr>
                <w:rFonts w:ascii="Cambria" w:hAnsi="Cambria" w:cs="Cambria"/>
                <w:color w:val="000000"/>
                <w:sz w:val="21"/>
                <w:szCs w:val="21"/>
              </w:rPr>
            </w:pPr>
            <w:r>
              <w:rPr>
                <w:rFonts w:ascii="Cambria" w:hAnsi="Cambria" w:cs="Cambria"/>
                <w:color w:val="000000"/>
                <w:sz w:val="21"/>
                <w:szCs w:val="21"/>
              </w:rPr>
              <w:t xml:space="preserve">Week 2                                           </w:t>
            </w:r>
          </w:p>
        </w:tc>
        <w:tc>
          <w:tcPr>
            <w:tcW w:w="4595" w:type="dxa"/>
          </w:tcPr>
          <w:p w:rsidR="00C06125" w:rsidRDefault="00C06125" w:rsidP="006D28E8">
            <w:pPr>
              <w:autoSpaceDE w:val="0"/>
              <w:autoSpaceDN w:val="0"/>
              <w:adjustRightInd w:val="0"/>
              <w:rPr>
                <w:rFonts w:ascii="Cambria" w:hAnsi="Cambria" w:cs="Cambria"/>
                <w:color w:val="000000"/>
                <w:sz w:val="21"/>
                <w:szCs w:val="21"/>
              </w:rPr>
            </w:pPr>
            <w:r>
              <w:rPr>
                <w:rFonts w:ascii="Cambria" w:hAnsi="Cambria" w:cs="Cambria"/>
                <w:color w:val="000000"/>
                <w:sz w:val="21"/>
                <w:szCs w:val="21"/>
              </w:rPr>
              <w:t xml:space="preserve">Ch: </w:t>
            </w:r>
            <w:r w:rsidR="006D28E8">
              <w:rPr>
                <w:rFonts w:ascii="Cambria" w:hAnsi="Cambria" w:cs="Cambria"/>
                <w:color w:val="000000"/>
                <w:sz w:val="21"/>
                <w:szCs w:val="21"/>
              </w:rPr>
              <w:t>2</w:t>
            </w:r>
          </w:p>
        </w:tc>
      </w:tr>
      <w:tr w:rsidR="00C06125" w:rsidTr="00C06125">
        <w:tc>
          <w:tcPr>
            <w:tcW w:w="4594" w:type="dxa"/>
          </w:tcPr>
          <w:p w:rsidR="00C06125" w:rsidRDefault="00C06125" w:rsidP="00C06125">
            <w:pPr>
              <w:autoSpaceDE w:val="0"/>
              <w:autoSpaceDN w:val="0"/>
              <w:adjustRightInd w:val="0"/>
              <w:rPr>
                <w:rFonts w:ascii="Cambria" w:hAnsi="Cambria" w:cs="Cambria"/>
                <w:color w:val="000000"/>
                <w:sz w:val="21"/>
                <w:szCs w:val="21"/>
              </w:rPr>
            </w:pPr>
            <w:r>
              <w:rPr>
                <w:rFonts w:ascii="Cambria" w:hAnsi="Cambria" w:cs="Cambria"/>
                <w:color w:val="000000"/>
                <w:sz w:val="21"/>
                <w:szCs w:val="21"/>
              </w:rPr>
              <w:t xml:space="preserve">Week 3                                           </w:t>
            </w:r>
          </w:p>
        </w:tc>
        <w:tc>
          <w:tcPr>
            <w:tcW w:w="4595" w:type="dxa"/>
          </w:tcPr>
          <w:p w:rsidR="00C06125" w:rsidRDefault="00C06125" w:rsidP="006D28E8">
            <w:pPr>
              <w:autoSpaceDE w:val="0"/>
              <w:autoSpaceDN w:val="0"/>
              <w:adjustRightInd w:val="0"/>
              <w:rPr>
                <w:rFonts w:ascii="Cambria" w:hAnsi="Cambria" w:cs="Cambria"/>
                <w:color w:val="000000"/>
                <w:sz w:val="21"/>
                <w:szCs w:val="21"/>
              </w:rPr>
            </w:pPr>
            <w:r>
              <w:rPr>
                <w:rFonts w:ascii="Cambria" w:hAnsi="Cambria" w:cs="Cambria"/>
                <w:color w:val="000000"/>
                <w:sz w:val="21"/>
                <w:szCs w:val="21"/>
              </w:rPr>
              <w:t xml:space="preserve">Ch: </w:t>
            </w:r>
            <w:r w:rsidR="006D28E8">
              <w:rPr>
                <w:rFonts w:ascii="Cambria" w:hAnsi="Cambria" w:cs="Cambria"/>
                <w:color w:val="000000"/>
                <w:sz w:val="21"/>
                <w:szCs w:val="21"/>
              </w:rPr>
              <w:t>3</w:t>
            </w:r>
          </w:p>
        </w:tc>
      </w:tr>
      <w:tr w:rsidR="00C06125" w:rsidTr="00C06125">
        <w:tc>
          <w:tcPr>
            <w:tcW w:w="4594" w:type="dxa"/>
          </w:tcPr>
          <w:p w:rsidR="00C06125" w:rsidRDefault="00C06125" w:rsidP="00C06125">
            <w:pPr>
              <w:autoSpaceDE w:val="0"/>
              <w:autoSpaceDN w:val="0"/>
              <w:adjustRightInd w:val="0"/>
              <w:rPr>
                <w:rFonts w:ascii="Cambria" w:hAnsi="Cambria" w:cs="Cambria"/>
                <w:color w:val="000000"/>
                <w:sz w:val="21"/>
                <w:szCs w:val="21"/>
              </w:rPr>
            </w:pPr>
            <w:r>
              <w:rPr>
                <w:rFonts w:ascii="Cambria" w:hAnsi="Cambria" w:cs="Cambria"/>
                <w:color w:val="000000"/>
                <w:sz w:val="21"/>
                <w:szCs w:val="21"/>
              </w:rPr>
              <w:t xml:space="preserve">Week 4                                           </w:t>
            </w:r>
          </w:p>
        </w:tc>
        <w:tc>
          <w:tcPr>
            <w:tcW w:w="4595" w:type="dxa"/>
          </w:tcPr>
          <w:p w:rsidR="00C06125" w:rsidRDefault="00C06125" w:rsidP="006D28E8">
            <w:pPr>
              <w:autoSpaceDE w:val="0"/>
              <w:autoSpaceDN w:val="0"/>
              <w:adjustRightInd w:val="0"/>
              <w:rPr>
                <w:rFonts w:ascii="Cambria" w:hAnsi="Cambria" w:cs="Cambria"/>
                <w:color w:val="000000"/>
                <w:sz w:val="21"/>
                <w:szCs w:val="21"/>
              </w:rPr>
            </w:pPr>
            <w:r>
              <w:rPr>
                <w:rFonts w:ascii="Cambria" w:hAnsi="Cambria" w:cs="Cambria"/>
                <w:color w:val="000000"/>
                <w:sz w:val="21"/>
                <w:szCs w:val="21"/>
              </w:rPr>
              <w:t xml:space="preserve">Ch: </w:t>
            </w:r>
            <w:r w:rsidR="006D28E8">
              <w:rPr>
                <w:rFonts w:ascii="Cambria" w:hAnsi="Cambria" w:cs="Cambria"/>
                <w:color w:val="000000"/>
                <w:sz w:val="21"/>
                <w:szCs w:val="21"/>
              </w:rPr>
              <w:t>4</w:t>
            </w:r>
          </w:p>
        </w:tc>
      </w:tr>
      <w:tr w:rsidR="00C06125" w:rsidTr="00C06125">
        <w:tc>
          <w:tcPr>
            <w:tcW w:w="4594" w:type="dxa"/>
          </w:tcPr>
          <w:p w:rsidR="00C06125" w:rsidRDefault="00C06125" w:rsidP="00C06125">
            <w:pPr>
              <w:autoSpaceDE w:val="0"/>
              <w:autoSpaceDN w:val="0"/>
              <w:adjustRightInd w:val="0"/>
              <w:rPr>
                <w:rFonts w:ascii="Cambria" w:hAnsi="Cambria" w:cs="Cambria"/>
                <w:color w:val="000000"/>
                <w:sz w:val="21"/>
                <w:szCs w:val="21"/>
              </w:rPr>
            </w:pPr>
            <w:r>
              <w:rPr>
                <w:rFonts w:ascii="Cambria" w:hAnsi="Cambria" w:cs="Cambria"/>
                <w:color w:val="000000"/>
                <w:sz w:val="21"/>
                <w:szCs w:val="21"/>
              </w:rPr>
              <w:t xml:space="preserve">Week 5                                           </w:t>
            </w:r>
          </w:p>
        </w:tc>
        <w:tc>
          <w:tcPr>
            <w:tcW w:w="4595" w:type="dxa"/>
          </w:tcPr>
          <w:p w:rsidR="006D28E8" w:rsidRDefault="006D28E8" w:rsidP="006D28E8">
            <w:pPr>
              <w:autoSpaceDE w:val="0"/>
              <w:autoSpaceDN w:val="0"/>
              <w:adjustRightInd w:val="0"/>
              <w:rPr>
                <w:rFonts w:ascii="Cambria" w:hAnsi="Cambria" w:cs="Cambria"/>
                <w:color w:val="000000"/>
                <w:sz w:val="21"/>
                <w:szCs w:val="21"/>
              </w:rPr>
            </w:pPr>
            <w:r>
              <w:rPr>
                <w:rFonts w:ascii="Cambria" w:hAnsi="Cambria" w:cs="Cambria"/>
                <w:color w:val="000000"/>
                <w:sz w:val="21"/>
                <w:szCs w:val="21"/>
              </w:rPr>
              <w:t>MID I</w:t>
            </w:r>
          </w:p>
        </w:tc>
      </w:tr>
      <w:tr w:rsidR="006D28E8" w:rsidTr="00C06125">
        <w:tc>
          <w:tcPr>
            <w:tcW w:w="4594" w:type="dxa"/>
          </w:tcPr>
          <w:p w:rsidR="006D28E8" w:rsidRDefault="006D28E8" w:rsidP="00C06125">
            <w:pPr>
              <w:autoSpaceDE w:val="0"/>
              <w:autoSpaceDN w:val="0"/>
              <w:adjustRightInd w:val="0"/>
              <w:rPr>
                <w:rFonts w:ascii="Cambria" w:hAnsi="Cambria" w:cs="Cambria"/>
                <w:color w:val="000000"/>
                <w:sz w:val="21"/>
                <w:szCs w:val="21"/>
              </w:rPr>
            </w:pPr>
            <w:r>
              <w:rPr>
                <w:rFonts w:ascii="Cambria" w:hAnsi="Cambria" w:cs="Cambria"/>
                <w:color w:val="000000"/>
                <w:sz w:val="21"/>
                <w:szCs w:val="21"/>
              </w:rPr>
              <w:t>Week6</w:t>
            </w:r>
          </w:p>
        </w:tc>
        <w:tc>
          <w:tcPr>
            <w:tcW w:w="4595" w:type="dxa"/>
          </w:tcPr>
          <w:p w:rsidR="006D28E8" w:rsidRDefault="006D28E8" w:rsidP="006D28E8">
            <w:pPr>
              <w:autoSpaceDE w:val="0"/>
              <w:autoSpaceDN w:val="0"/>
              <w:adjustRightInd w:val="0"/>
              <w:rPr>
                <w:rFonts w:ascii="Cambria" w:hAnsi="Cambria" w:cs="Cambria"/>
                <w:color w:val="000000"/>
                <w:sz w:val="21"/>
                <w:szCs w:val="21"/>
              </w:rPr>
            </w:pPr>
            <w:r>
              <w:rPr>
                <w:rFonts w:ascii="Cambria" w:hAnsi="Cambria" w:cs="Cambria"/>
                <w:color w:val="000000"/>
                <w:sz w:val="21"/>
                <w:szCs w:val="21"/>
              </w:rPr>
              <w:t>Ch:5</w:t>
            </w:r>
          </w:p>
        </w:tc>
      </w:tr>
      <w:tr w:rsidR="006D28E8" w:rsidTr="00C06125">
        <w:tc>
          <w:tcPr>
            <w:tcW w:w="4594" w:type="dxa"/>
          </w:tcPr>
          <w:p w:rsidR="006D28E8" w:rsidRDefault="006D28E8" w:rsidP="00C06125">
            <w:pPr>
              <w:autoSpaceDE w:val="0"/>
              <w:autoSpaceDN w:val="0"/>
              <w:adjustRightInd w:val="0"/>
              <w:rPr>
                <w:rFonts w:ascii="Cambria" w:hAnsi="Cambria" w:cs="Cambria"/>
                <w:color w:val="000000"/>
                <w:sz w:val="21"/>
                <w:szCs w:val="21"/>
              </w:rPr>
            </w:pPr>
            <w:r>
              <w:rPr>
                <w:rFonts w:ascii="Cambria" w:hAnsi="Cambria" w:cs="Cambria"/>
                <w:color w:val="000000"/>
                <w:sz w:val="21"/>
                <w:szCs w:val="21"/>
              </w:rPr>
              <w:t>Week7</w:t>
            </w:r>
          </w:p>
        </w:tc>
        <w:tc>
          <w:tcPr>
            <w:tcW w:w="4595" w:type="dxa"/>
          </w:tcPr>
          <w:p w:rsidR="006D28E8" w:rsidRDefault="006D28E8" w:rsidP="006D28E8">
            <w:pPr>
              <w:autoSpaceDE w:val="0"/>
              <w:autoSpaceDN w:val="0"/>
              <w:adjustRightInd w:val="0"/>
              <w:rPr>
                <w:rFonts w:ascii="Cambria" w:hAnsi="Cambria" w:cs="Cambria"/>
                <w:color w:val="000000"/>
                <w:sz w:val="21"/>
                <w:szCs w:val="21"/>
              </w:rPr>
            </w:pPr>
            <w:r>
              <w:rPr>
                <w:rFonts w:ascii="Cambria" w:hAnsi="Cambria" w:cs="Cambria"/>
                <w:color w:val="000000"/>
                <w:sz w:val="21"/>
                <w:szCs w:val="21"/>
              </w:rPr>
              <w:t>Ch:7</w:t>
            </w:r>
          </w:p>
        </w:tc>
      </w:tr>
      <w:tr w:rsidR="006D28E8" w:rsidTr="00C06125">
        <w:tc>
          <w:tcPr>
            <w:tcW w:w="4594" w:type="dxa"/>
          </w:tcPr>
          <w:p w:rsidR="006D28E8" w:rsidRDefault="006D28E8" w:rsidP="00C06125">
            <w:pPr>
              <w:autoSpaceDE w:val="0"/>
              <w:autoSpaceDN w:val="0"/>
              <w:adjustRightInd w:val="0"/>
              <w:rPr>
                <w:rFonts w:ascii="Cambria" w:hAnsi="Cambria" w:cs="Cambria"/>
                <w:color w:val="000000"/>
                <w:sz w:val="21"/>
                <w:szCs w:val="21"/>
              </w:rPr>
            </w:pPr>
            <w:r>
              <w:rPr>
                <w:rFonts w:ascii="Cambria" w:hAnsi="Cambria" w:cs="Cambria"/>
                <w:color w:val="000000"/>
                <w:sz w:val="21"/>
                <w:szCs w:val="21"/>
              </w:rPr>
              <w:t>Week8</w:t>
            </w:r>
          </w:p>
        </w:tc>
        <w:tc>
          <w:tcPr>
            <w:tcW w:w="4595" w:type="dxa"/>
          </w:tcPr>
          <w:p w:rsidR="006D28E8" w:rsidRDefault="006D28E8" w:rsidP="006D28E8">
            <w:pPr>
              <w:autoSpaceDE w:val="0"/>
              <w:autoSpaceDN w:val="0"/>
              <w:adjustRightInd w:val="0"/>
              <w:rPr>
                <w:rFonts w:ascii="Cambria" w:hAnsi="Cambria" w:cs="Cambria"/>
                <w:color w:val="000000"/>
                <w:sz w:val="21"/>
                <w:szCs w:val="21"/>
              </w:rPr>
            </w:pPr>
            <w:r>
              <w:rPr>
                <w:rFonts w:ascii="Cambria" w:hAnsi="Cambria" w:cs="Cambria"/>
                <w:color w:val="000000"/>
                <w:sz w:val="21"/>
                <w:szCs w:val="21"/>
              </w:rPr>
              <w:t xml:space="preserve">Case one due and discussion </w:t>
            </w:r>
          </w:p>
        </w:tc>
      </w:tr>
      <w:tr w:rsidR="006D28E8" w:rsidTr="00C06125">
        <w:tc>
          <w:tcPr>
            <w:tcW w:w="4594" w:type="dxa"/>
          </w:tcPr>
          <w:p w:rsidR="006D28E8" w:rsidRDefault="006D28E8" w:rsidP="00C06125">
            <w:pPr>
              <w:autoSpaceDE w:val="0"/>
              <w:autoSpaceDN w:val="0"/>
              <w:adjustRightInd w:val="0"/>
              <w:rPr>
                <w:rFonts w:ascii="Cambria" w:hAnsi="Cambria" w:cs="Cambria"/>
                <w:color w:val="000000"/>
                <w:sz w:val="21"/>
                <w:szCs w:val="21"/>
              </w:rPr>
            </w:pPr>
            <w:r>
              <w:rPr>
                <w:rFonts w:ascii="Cambria" w:hAnsi="Cambria" w:cs="Cambria"/>
                <w:color w:val="000000"/>
                <w:sz w:val="21"/>
                <w:szCs w:val="21"/>
              </w:rPr>
              <w:t>Week9</w:t>
            </w:r>
          </w:p>
        </w:tc>
        <w:tc>
          <w:tcPr>
            <w:tcW w:w="4595" w:type="dxa"/>
          </w:tcPr>
          <w:p w:rsidR="006D28E8" w:rsidRDefault="00B4619D" w:rsidP="006D28E8">
            <w:pPr>
              <w:autoSpaceDE w:val="0"/>
              <w:autoSpaceDN w:val="0"/>
              <w:adjustRightInd w:val="0"/>
              <w:rPr>
                <w:rFonts w:ascii="Cambria" w:hAnsi="Cambria" w:cs="Cambria"/>
                <w:color w:val="000000"/>
                <w:sz w:val="21"/>
                <w:szCs w:val="21"/>
              </w:rPr>
            </w:pPr>
            <w:r>
              <w:rPr>
                <w:rFonts w:ascii="Cambria" w:hAnsi="Cambria" w:cs="Cambria"/>
                <w:color w:val="000000"/>
                <w:sz w:val="21"/>
                <w:szCs w:val="21"/>
              </w:rPr>
              <w:t xml:space="preserve">Presentation  </w:t>
            </w:r>
            <w:r w:rsidR="006D28E8">
              <w:rPr>
                <w:rFonts w:ascii="Cambria" w:hAnsi="Cambria" w:cs="Cambria"/>
                <w:color w:val="000000"/>
                <w:sz w:val="21"/>
                <w:szCs w:val="21"/>
              </w:rPr>
              <w:t>Ch:8</w:t>
            </w:r>
            <w:r>
              <w:rPr>
                <w:rFonts w:ascii="Cambria" w:hAnsi="Cambria" w:cs="Cambria"/>
                <w:color w:val="000000"/>
                <w:sz w:val="21"/>
                <w:szCs w:val="21"/>
              </w:rPr>
              <w:t>&amp; Chapters Best practice paper</w:t>
            </w:r>
          </w:p>
        </w:tc>
      </w:tr>
      <w:tr w:rsidR="006D28E8" w:rsidTr="00C06125">
        <w:tc>
          <w:tcPr>
            <w:tcW w:w="4594" w:type="dxa"/>
          </w:tcPr>
          <w:p w:rsidR="006D28E8" w:rsidRDefault="006D28E8" w:rsidP="00C06125">
            <w:pPr>
              <w:autoSpaceDE w:val="0"/>
              <w:autoSpaceDN w:val="0"/>
              <w:adjustRightInd w:val="0"/>
              <w:rPr>
                <w:rFonts w:ascii="Cambria" w:hAnsi="Cambria" w:cs="Cambria"/>
                <w:color w:val="000000"/>
                <w:sz w:val="21"/>
                <w:szCs w:val="21"/>
              </w:rPr>
            </w:pPr>
            <w:r>
              <w:rPr>
                <w:rFonts w:ascii="Cambria" w:hAnsi="Cambria" w:cs="Cambria"/>
                <w:color w:val="000000"/>
                <w:sz w:val="21"/>
                <w:szCs w:val="21"/>
              </w:rPr>
              <w:t>Week10</w:t>
            </w:r>
          </w:p>
        </w:tc>
        <w:tc>
          <w:tcPr>
            <w:tcW w:w="4595" w:type="dxa"/>
          </w:tcPr>
          <w:p w:rsidR="006D28E8" w:rsidRDefault="006D28E8" w:rsidP="006D28E8">
            <w:pPr>
              <w:autoSpaceDE w:val="0"/>
              <w:autoSpaceDN w:val="0"/>
              <w:adjustRightInd w:val="0"/>
              <w:rPr>
                <w:rFonts w:ascii="Cambria" w:hAnsi="Cambria" w:cs="Cambria"/>
                <w:color w:val="000000"/>
                <w:sz w:val="21"/>
                <w:szCs w:val="21"/>
              </w:rPr>
            </w:pPr>
            <w:r>
              <w:rPr>
                <w:rFonts w:ascii="Cambria" w:hAnsi="Cambria" w:cs="Cambria"/>
                <w:color w:val="000000"/>
                <w:sz w:val="21"/>
                <w:szCs w:val="21"/>
              </w:rPr>
              <w:t>Presentation Ch:10</w:t>
            </w:r>
            <w:r w:rsidR="00B4619D">
              <w:rPr>
                <w:rFonts w:ascii="Cambria" w:hAnsi="Cambria" w:cs="Cambria"/>
                <w:color w:val="000000"/>
                <w:sz w:val="21"/>
                <w:szCs w:val="21"/>
              </w:rPr>
              <w:t>&amp; Chapters best practice paper</w:t>
            </w:r>
          </w:p>
        </w:tc>
      </w:tr>
      <w:tr w:rsidR="006D28E8" w:rsidTr="00C06125">
        <w:tc>
          <w:tcPr>
            <w:tcW w:w="4594" w:type="dxa"/>
          </w:tcPr>
          <w:p w:rsidR="006D28E8" w:rsidRDefault="006D28E8" w:rsidP="00C06125">
            <w:pPr>
              <w:autoSpaceDE w:val="0"/>
              <w:autoSpaceDN w:val="0"/>
              <w:adjustRightInd w:val="0"/>
              <w:rPr>
                <w:rFonts w:ascii="Cambria" w:hAnsi="Cambria" w:cs="Cambria"/>
                <w:color w:val="000000"/>
                <w:sz w:val="21"/>
                <w:szCs w:val="21"/>
              </w:rPr>
            </w:pPr>
            <w:r>
              <w:rPr>
                <w:rFonts w:ascii="Cambria" w:hAnsi="Cambria" w:cs="Cambria"/>
                <w:color w:val="000000"/>
                <w:sz w:val="21"/>
                <w:szCs w:val="21"/>
              </w:rPr>
              <w:t>Week11</w:t>
            </w:r>
          </w:p>
        </w:tc>
        <w:tc>
          <w:tcPr>
            <w:tcW w:w="4595" w:type="dxa"/>
          </w:tcPr>
          <w:p w:rsidR="006D28E8" w:rsidRDefault="00B4619D" w:rsidP="006D28E8">
            <w:pPr>
              <w:autoSpaceDE w:val="0"/>
              <w:autoSpaceDN w:val="0"/>
              <w:adjustRightInd w:val="0"/>
              <w:rPr>
                <w:rFonts w:ascii="Cambria" w:hAnsi="Cambria" w:cs="Cambria"/>
                <w:color w:val="000000"/>
                <w:sz w:val="21"/>
                <w:szCs w:val="21"/>
              </w:rPr>
            </w:pPr>
            <w:r>
              <w:rPr>
                <w:rFonts w:ascii="Cambria" w:hAnsi="Cambria" w:cs="Cambria"/>
                <w:color w:val="000000"/>
                <w:sz w:val="21"/>
                <w:szCs w:val="21"/>
              </w:rPr>
              <w:t>Presentation Ch: 12 &amp; Chapter best practice paper</w:t>
            </w:r>
          </w:p>
        </w:tc>
      </w:tr>
      <w:tr w:rsidR="00B4619D" w:rsidTr="00C06125">
        <w:tc>
          <w:tcPr>
            <w:tcW w:w="4594" w:type="dxa"/>
          </w:tcPr>
          <w:p w:rsidR="00B4619D" w:rsidRDefault="00B4619D" w:rsidP="00C06125">
            <w:pPr>
              <w:autoSpaceDE w:val="0"/>
              <w:autoSpaceDN w:val="0"/>
              <w:adjustRightInd w:val="0"/>
              <w:rPr>
                <w:rFonts w:ascii="Cambria" w:hAnsi="Cambria" w:cs="Cambria"/>
                <w:color w:val="000000"/>
                <w:sz w:val="21"/>
                <w:szCs w:val="21"/>
              </w:rPr>
            </w:pPr>
            <w:r>
              <w:rPr>
                <w:rFonts w:ascii="Cambria" w:hAnsi="Cambria" w:cs="Cambria"/>
                <w:color w:val="000000"/>
                <w:sz w:val="21"/>
                <w:szCs w:val="21"/>
              </w:rPr>
              <w:t>Week12</w:t>
            </w:r>
          </w:p>
        </w:tc>
        <w:tc>
          <w:tcPr>
            <w:tcW w:w="4595" w:type="dxa"/>
          </w:tcPr>
          <w:p w:rsidR="00B4619D" w:rsidRDefault="00B4619D" w:rsidP="006D28E8">
            <w:pPr>
              <w:autoSpaceDE w:val="0"/>
              <w:autoSpaceDN w:val="0"/>
              <w:adjustRightInd w:val="0"/>
              <w:rPr>
                <w:rFonts w:ascii="Cambria" w:hAnsi="Cambria" w:cs="Cambria"/>
                <w:color w:val="000000"/>
                <w:sz w:val="21"/>
                <w:szCs w:val="21"/>
              </w:rPr>
            </w:pPr>
            <w:r>
              <w:rPr>
                <w:rFonts w:ascii="Cambria" w:hAnsi="Cambria" w:cs="Cambria"/>
                <w:color w:val="000000"/>
                <w:sz w:val="21"/>
                <w:szCs w:val="21"/>
              </w:rPr>
              <w:t>Presentation Ch: 14&amp; Chapter best practice paper</w:t>
            </w:r>
          </w:p>
        </w:tc>
      </w:tr>
      <w:tr w:rsidR="00B4619D" w:rsidTr="00C06125">
        <w:tc>
          <w:tcPr>
            <w:tcW w:w="4594" w:type="dxa"/>
          </w:tcPr>
          <w:p w:rsidR="00B4619D" w:rsidRDefault="00B4619D" w:rsidP="00C06125">
            <w:pPr>
              <w:autoSpaceDE w:val="0"/>
              <w:autoSpaceDN w:val="0"/>
              <w:adjustRightInd w:val="0"/>
              <w:rPr>
                <w:rFonts w:ascii="Cambria" w:hAnsi="Cambria" w:cs="Cambria"/>
                <w:color w:val="000000"/>
                <w:sz w:val="21"/>
                <w:szCs w:val="21"/>
              </w:rPr>
            </w:pPr>
            <w:r>
              <w:rPr>
                <w:rFonts w:ascii="Cambria" w:hAnsi="Cambria" w:cs="Cambria"/>
                <w:color w:val="000000"/>
                <w:sz w:val="21"/>
                <w:szCs w:val="21"/>
              </w:rPr>
              <w:t>Week13</w:t>
            </w:r>
          </w:p>
        </w:tc>
        <w:tc>
          <w:tcPr>
            <w:tcW w:w="4595" w:type="dxa"/>
          </w:tcPr>
          <w:p w:rsidR="00B4619D" w:rsidRDefault="00B4619D" w:rsidP="006D28E8">
            <w:pPr>
              <w:autoSpaceDE w:val="0"/>
              <w:autoSpaceDN w:val="0"/>
              <w:adjustRightInd w:val="0"/>
              <w:rPr>
                <w:rFonts w:ascii="Cambria" w:hAnsi="Cambria" w:cs="Cambria"/>
                <w:color w:val="000000"/>
                <w:sz w:val="21"/>
                <w:szCs w:val="21"/>
              </w:rPr>
            </w:pPr>
            <w:r>
              <w:rPr>
                <w:rFonts w:ascii="Cambria" w:hAnsi="Cambria" w:cs="Cambria"/>
                <w:color w:val="000000"/>
                <w:sz w:val="21"/>
                <w:szCs w:val="21"/>
              </w:rPr>
              <w:t>MID II</w:t>
            </w:r>
          </w:p>
        </w:tc>
      </w:tr>
      <w:tr w:rsidR="00B4619D" w:rsidTr="00C06125">
        <w:tc>
          <w:tcPr>
            <w:tcW w:w="4594" w:type="dxa"/>
          </w:tcPr>
          <w:p w:rsidR="00B4619D" w:rsidRDefault="00B4619D" w:rsidP="00B4619D">
            <w:pPr>
              <w:autoSpaceDE w:val="0"/>
              <w:autoSpaceDN w:val="0"/>
              <w:adjustRightInd w:val="0"/>
              <w:rPr>
                <w:rFonts w:ascii="Cambria" w:hAnsi="Cambria" w:cs="Cambria"/>
                <w:color w:val="000000"/>
                <w:sz w:val="21"/>
                <w:szCs w:val="21"/>
              </w:rPr>
            </w:pPr>
            <w:r>
              <w:rPr>
                <w:rFonts w:ascii="Cambria" w:hAnsi="Cambria" w:cs="Cambria"/>
                <w:color w:val="000000"/>
                <w:sz w:val="21"/>
                <w:szCs w:val="21"/>
              </w:rPr>
              <w:t>Week14</w:t>
            </w:r>
          </w:p>
        </w:tc>
        <w:tc>
          <w:tcPr>
            <w:tcW w:w="4595" w:type="dxa"/>
          </w:tcPr>
          <w:p w:rsidR="00B4619D" w:rsidRDefault="00B4619D" w:rsidP="006D28E8">
            <w:pPr>
              <w:autoSpaceDE w:val="0"/>
              <w:autoSpaceDN w:val="0"/>
              <w:adjustRightInd w:val="0"/>
              <w:rPr>
                <w:rFonts w:ascii="Cambria" w:hAnsi="Cambria" w:cs="Cambria"/>
                <w:color w:val="000000"/>
                <w:sz w:val="21"/>
                <w:szCs w:val="21"/>
              </w:rPr>
            </w:pPr>
            <w:r>
              <w:rPr>
                <w:rFonts w:ascii="Cambria" w:hAnsi="Cambria" w:cs="Cambria"/>
                <w:color w:val="000000"/>
                <w:sz w:val="21"/>
                <w:szCs w:val="21"/>
              </w:rPr>
              <w:t>Case two due and discussion</w:t>
            </w:r>
          </w:p>
        </w:tc>
      </w:tr>
    </w:tbl>
    <w:p w:rsidR="0081525B" w:rsidRDefault="0081525B" w:rsidP="0081525B">
      <w:pPr>
        <w:autoSpaceDE w:val="0"/>
        <w:autoSpaceDN w:val="0"/>
        <w:adjustRightInd w:val="0"/>
        <w:spacing w:after="0" w:line="240" w:lineRule="auto"/>
        <w:rPr>
          <w:rFonts w:ascii="Cambria" w:hAnsi="Cambria" w:cs="Cambria"/>
          <w:color w:val="000000"/>
          <w:sz w:val="21"/>
          <w:szCs w:val="21"/>
        </w:rPr>
      </w:pPr>
    </w:p>
    <w:p w:rsidR="0081525B" w:rsidRDefault="0081525B" w:rsidP="0081525B">
      <w:pPr>
        <w:autoSpaceDE w:val="0"/>
        <w:autoSpaceDN w:val="0"/>
        <w:adjustRightInd w:val="0"/>
        <w:spacing w:after="0" w:line="240" w:lineRule="auto"/>
        <w:rPr>
          <w:rFonts w:ascii="Cambria" w:hAnsi="Cambria" w:cs="Cambria"/>
          <w:color w:val="000000"/>
          <w:sz w:val="21"/>
          <w:szCs w:val="21"/>
        </w:rPr>
      </w:pPr>
    </w:p>
    <w:p w:rsidR="00D37123" w:rsidRPr="00840C50" w:rsidRDefault="00D37123" w:rsidP="00D37123">
      <w:pPr>
        <w:autoSpaceDE w:val="0"/>
        <w:autoSpaceDN w:val="0"/>
        <w:adjustRightInd w:val="0"/>
        <w:spacing w:after="0" w:line="240" w:lineRule="auto"/>
        <w:rPr>
          <w:rFonts w:asciiTheme="majorHAnsi" w:hAnsiTheme="majorHAnsi" w:cs="Cambria"/>
          <w:sz w:val="24"/>
          <w:szCs w:val="24"/>
        </w:rPr>
      </w:pPr>
      <w:r w:rsidRPr="00840C50">
        <w:rPr>
          <w:rFonts w:asciiTheme="majorHAnsi" w:hAnsiTheme="majorHAnsi" w:cs="Cambria-Bold"/>
          <w:b/>
          <w:bCs/>
          <w:sz w:val="24"/>
          <w:szCs w:val="24"/>
        </w:rPr>
        <w:t xml:space="preserve">Method of Assessment </w:t>
      </w:r>
      <w:r w:rsidRPr="00840C50">
        <w:rPr>
          <w:rFonts w:asciiTheme="majorHAnsi" w:hAnsiTheme="majorHAnsi" w:cs="Cambria"/>
          <w:sz w:val="24"/>
          <w:szCs w:val="24"/>
        </w:rPr>
        <w:t>(100 total potential points)</w:t>
      </w:r>
    </w:p>
    <w:p w:rsidR="000316B9" w:rsidRPr="00840C50" w:rsidRDefault="000316B9" w:rsidP="000316B9">
      <w:pPr>
        <w:autoSpaceDE w:val="0"/>
        <w:autoSpaceDN w:val="0"/>
        <w:adjustRightInd w:val="0"/>
        <w:spacing w:after="0" w:line="240" w:lineRule="auto"/>
        <w:rPr>
          <w:rFonts w:asciiTheme="majorHAnsi" w:hAnsiTheme="majorHAnsi" w:cs="Cambria"/>
          <w:sz w:val="24"/>
          <w:szCs w:val="24"/>
        </w:rPr>
      </w:pPr>
    </w:p>
    <w:p w:rsidR="00D37123" w:rsidRPr="00840C50" w:rsidRDefault="00D37123" w:rsidP="00DC4290">
      <w:pPr>
        <w:pStyle w:val="ListParagraph"/>
        <w:numPr>
          <w:ilvl w:val="0"/>
          <w:numId w:val="1"/>
        </w:numPr>
        <w:autoSpaceDE w:val="0"/>
        <w:autoSpaceDN w:val="0"/>
        <w:adjustRightInd w:val="0"/>
        <w:spacing w:after="0" w:line="240" w:lineRule="auto"/>
        <w:ind w:left="360"/>
        <w:rPr>
          <w:rFonts w:asciiTheme="majorHAnsi" w:hAnsiTheme="majorHAnsi" w:cs="Cambria"/>
          <w:sz w:val="24"/>
          <w:szCs w:val="24"/>
        </w:rPr>
      </w:pPr>
      <w:r w:rsidRPr="00840C50">
        <w:rPr>
          <w:rFonts w:asciiTheme="majorHAnsi" w:hAnsiTheme="majorHAnsi" w:cs="Cambria-Bold"/>
          <w:b/>
          <w:bCs/>
          <w:sz w:val="24"/>
          <w:szCs w:val="24"/>
        </w:rPr>
        <w:t xml:space="preserve">Exams: </w:t>
      </w:r>
      <w:r w:rsidRPr="00840C50">
        <w:rPr>
          <w:rFonts w:asciiTheme="majorHAnsi" w:hAnsiTheme="majorHAnsi" w:cs="Cambria"/>
          <w:sz w:val="24"/>
          <w:szCs w:val="24"/>
        </w:rPr>
        <w:t>(</w:t>
      </w:r>
      <w:r w:rsidR="00DC4290">
        <w:rPr>
          <w:rFonts w:asciiTheme="majorHAnsi" w:hAnsiTheme="majorHAnsi" w:cs="Cambria"/>
          <w:sz w:val="24"/>
          <w:szCs w:val="24"/>
        </w:rPr>
        <w:t>40</w:t>
      </w:r>
      <w:r w:rsidRPr="00840C50">
        <w:rPr>
          <w:rFonts w:asciiTheme="majorHAnsi" w:hAnsiTheme="majorHAnsi" w:cs="Cambria"/>
          <w:sz w:val="24"/>
          <w:szCs w:val="24"/>
        </w:rPr>
        <w:t xml:space="preserve"> points)</w:t>
      </w:r>
    </w:p>
    <w:p w:rsidR="0081525B" w:rsidRDefault="00D37123" w:rsidP="00DC4290">
      <w:pPr>
        <w:autoSpaceDE w:val="0"/>
        <w:autoSpaceDN w:val="0"/>
        <w:adjustRightInd w:val="0"/>
        <w:spacing w:after="0" w:line="240" w:lineRule="auto"/>
        <w:ind w:left="360"/>
        <w:rPr>
          <w:rFonts w:asciiTheme="majorHAnsi" w:hAnsiTheme="majorHAnsi" w:cs="Cambria"/>
          <w:sz w:val="24"/>
          <w:szCs w:val="24"/>
        </w:rPr>
      </w:pPr>
      <w:r w:rsidRPr="00840C50">
        <w:rPr>
          <w:rFonts w:asciiTheme="majorHAnsi" w:hAnsiTheme="majorHAnsi" w:cs="Cambria"/>
          <w:sz w:val="24"/>
          <w:szCs w:val="24"/>
        </w:rPr>
        <w:t xml:space="preserve">There will be two exams. </w:t>
      </w:r>
      <w:r w:rsidR="000316B9" w:rsidRPr="00840C50">
        <w:rPr>
          <w:rFonts w:asciiTheme="majorHAnsi" w:hAnsiTheme="majorHAnsi" w:cs="Cambria"/>
          <w:sz w:val="24"/>
          <w:szCs w:val="24"/>
        </w:rPr>
        <w:t>Mid</w:t>
      </w:r>
      <w:r w:rsidR="00DC4290">
        <w:rPr>
          <w:rFonts w:asciiTheme="majorHAnsi" w:hAnsiTheme="majorHAnsi" w:cs="Cambria"/>
          <w:sz w:val="24"/>
          <w:szCs w:val="24"/>
        </w:rPr>
        <w:t xml:space="preserve"> I</w:t>
      </w:r>
      <w:r w:rsidR="000316B9" w:rsidRPr="00840C50">
        <w:rPr>
          <w:rFonts w:asciiTheme="majorHAnsi" w:hAnsiTheme="majorHAnsi" w:cs="Cambria"/>
          <w:sz w:val="24"/>
          <w:szCs w:val="24"/>
        </w:rPr>
        <w:t xml:space="preserve"> E</w:t>
      </w:r>
      <w:r w:rsidRPr="00840C50">
        <w:rPr>
          <w:rFonts w:asciiTheme="majorHAnsi" w:hAnsiTheme="majorHAnsi" w:cs="Cambria"/>
          <w:sz w:val="24"/>
          <w:szCs w:val="24"/>
        </w:rPr>
        <w:t xml:space="preserve">xam is worth </w:t>
      </w:r>
      <w:r w:rsidR="00DC4290">
        <w:rPr>
          <w:rFonts w:asciiTheme="majorHAnsi" w:hAnsiTheme="majorHAnsi" w:cs="Cambria"/>
          <w:sz w:val="24"/>
          <w:szCs w:val="24"/>
        </w:rPr>
        <w:t>20</w:t>
      </w:r>
      <w:r w:rsidRPr="00840C50">
        <w:rPr>
          <w:rFonts w:asciiTheme="majorHAnsi" w:hAnsiTheme="majorHAnsi" w:cs="Cambria"/>
          <w:sz w:val="24"/>
          <w:szCs w:val="24"/>
        </w:rPr>
        <w:t xml:space="preserve"> points </w:t>
      </w:r>
      <w:r w:rsidR="00DC4290">
        <w:rPr>
          <w:rFonts w:asciiTheme="majorHAnsi" w:hAnsiTheme="majorHAnsi" w:cs="Cambria"/>
          <w:sz w:val="24"/>
          <w:szCs w:val="24"/>
        </w:rPr>
        <w:t xml:space="preserve">, MID II is worth 20 Points, </w:t>
      </w:r>
      <w:r w:rsidR="000316B9" w:rsidRPr="00840C50">
        <w:rPr>
          <w:rFonts w:asciiTheme="majorHAnsi" w:hAnsiTheme="majorHAnsi" w:cs="Cambria"/>
          <w:sz w:val="24"/>
          <w:szCs w:val="24"/>
        </w:rPr>
        <w:t xml:space="preserve">and </w:t>
      </w:r>
      <w:r w:rsidR="00DC4290">
        <w:rPr>
          <w:rFonts w:asciiTheme="majorHAnsi" w:hAnsiTheme="majorHAnsi" w:cs="Cambria"/>
          <w:sz w:val="24"/>
          <w:szCs w:val="24"/>
        </w:rPr>
        <w:t xml:space="preserve">the </w:t>
      </w:r>
      <w:r w:rsidR="000316B9" w:rsidRPr="00840C50">
        <w:rPr>
          <w:rFonts w:asciiTheme="majorHAnsi" w:hAnsiTheme="majorHAnsi" w:cs="Cambria"/>
          <w:sz w:val="24"/>
          <w:szCs w:val="24"/>
        </w:rPr>
        <w:t>final E</w:t>
      </w:r>
      <w:r w:rsidRPr="00840C50">
        <w:rPr>
          <w:rFonts w:asciiTheme="majorHAnsi" w:hAnsiTheme="majorHAnsi" w:cs="Cambria"/>
          <w:sz w:val="24"/>
          <w:szCs w:val="24"/>
        </w:rPr>
        <w:t xml:space="preserve">xam is worth </w:t>
      </w:r>
      <w:r w:rsidR="000316B9" w:rsidRPr="00840C50">
        <w:rPr>
          <w:rFonts w:asciiTheme="majorHAnsi" w:hAnsiTheme="majorHAnsi" w:cs="Cambria"/>
          <w:sz w:val="24"/>
          <w:szCs w:val="24"/>
        </w:rPr>
        <w:t>4</w:t>
      </w:r>
      <w:r w:rsidRPr="00840C50">
        <w:rPr>
          <w:rFonts w:asciiTheme="majorHAnsi" w:hAnsiTheme="majorHAnsi" w:cs="Cambria"/>
          <w:sz w:val="24"/>
          <w:szCs w:val="24"/>
        </w:rPr>
        <w:t>0 points. Dates for exams</w:t>
      </w:r>
      <w:r w:rsidR="00DC4290">
        <w:rPr>
          <w:rFonts w:asciiTheme="majorHAnsi" w:hAnsiTheme="majorHAnsi" w:cs="Cambria"/>
          <w:sz w:val="24"/>
          <w:szCs w:val="24"/>
        </w:rPr>
        <w:t xml:space="preserve"> will be announced in the class. </w:t>
      </w:r>
      <w:r w:rsidR="000316B9" w:rsidRPr="00840C50">
        <w:rPr>
          <w:rFonts w:asciiTheme="majorHAnsi" w:hAnsiTheme="majorHAnsi" w:cs="Cambria"/>
          <w:sz w:val="24"/>
          <w:szCs w:val="24"/>
        </w:rPr>
        <w:t>Mid</w:t>
      </w:r>
      <w:r w:rsidR="00DC4290">
        <w:rPr>
          <w:rFonts w:asciiTheme="majorHAnsi" w:hAnsiTheme="majorHAnsi" w:cs="Cambria"/>
          <w:sz w:val="24"/>
          <w:szCs w:val="24"/>
        </w:rPr>
        <w:t xml:space="preserve"> I</w:t>
      </w:r>
      <w:r w:rsidR="000316B9" w:rsidRPr="00840C50">
        <w:rPr>
          <w:rFonts w:asciiTheme="majorHAnsi" w:hAnsiTheme="majorHAnsi" w:cs="Cambria"/>
          <w:sz w:val="24"/>
          <w:szCs w:val="24"/>
        </w:rPr>
        <w:t xml:space="preserve"> Exam will cover chapters</w:t>
      </w:r>
      <w:r w:rsidR="00840C50" w:rsidRPr="00840C50">
        <w:rPr>
          <w:rFonts w:asciiTheme="majorHAnsi" w:hAnsiTheme="majorHAnsi" w:cs="Cambria"/>
          <w:sz w:val="24"/>
          <w:szCs w:val="24"/>
        </w:rPr>
        <w:t>:</w:t>
      </w:r>
      <w:r w:rsidR="000316B9" w:rsidRPr="00840C50">
        <w:rPr>
          <w:rFonts w:asciiTheme="majorHAnsi" w:hAnsiTheme="majorHAnsi" w:cs="Cambria"/>
          <w:b/>
          <w:bCs/>
          <w:sz w:val="24"/>
          <w:szCs w:val="24"/>
        </w:rPr>
        <w:t>1,2,3,4</w:t>
      </w:r>
      <w:r w:rsidR="009B4EC7" w:rsidRPr="00840C50">
        <w:rPr>
          <w:rFonts w:asciiTheme="majorHAnsi" w:hAnsiTheme="majorHAnsi" w:cs="Cambria"/>
          <w:b/>
          <w:bCs/>
          <w:sz w:val="24"/>
          <w:szCs w:val="24"/>
        </w:rPr>
        <w:t>.</w:t>
      </w:r>
      <w:r w:rsidRPr="00840C50">
        <w:rPr>
          <w:rFonts w:asciiTheme="majorHAnsi" w:hAnsiTheme="majorHAnsi" w:cs="Cambria"/>
          <w:sz w:val="24"/>
          <w:szCs w:val="24"/>
        </w:rPr>
        <w:t>T</w:t>
      </w:r>
      <w:r w:rsidR="00DC4290">
        <w:rPr>
          <w:rFonts w:asciiTheme="majorHAnsi" w:hAnsiTheme="majorHAnsi" w:cs="Cambria"/>
          <w:sz w:val="24"/>
          <w:szCs w:val="24"/>
        </w:rPr>
        <w:t>MID II exam will cover chapters 5,7,8. T</w:t>
      </w:r>
      <w:r w:rsidRPr="00840C50">
        <w:rPr>
          <w:rFonts w:asciiTheme="majorHAnsi" w:hAnsiTheme="majorHAnsi" w:cs="Cambria"/>
          <w:sz w:val="24"/>
          <w:szCs w:val="24"/>
        </w:rPr>
        <w:t xml:space="preserve">he final exam is worth 40 points and will be administrated at the finals week. The date willbe posted when final </w:t>
      </w:r>
      <w:r w:rsidR="00DC4290">
        <w:rPr>
          <w:rFonts w:asciiTheme="majorHAnsi" w:hAnsiTheme="majorHAnsi" w:cs="Cambria"/>
          <w:sz w:val="24"/>
          <w:szCs w:val="24"/>
        </w:rPr>
        <w:t xml:space="preserve">. </w:t>
      </w:r>
      <w:r w:rsidRPr="00840C50">
        <w:rPr>
          <w:rFonts w:asciiTheme="majorHAnsi" w:hAnsiTheme="majorHAnsi" w:cs="Cambria"/>
          <w:sz w:val="24"/>
          <w:szCs w:val="24"/>
        </w:rPr>
        <w:t xml:space="preserve">There will be </w:t>
      </w:r>
      <w:r w:rsidRPr="00840C50">
        <w:rPr>
          <w:rFonts w:asciiTheme="majorHAnsi" w:hAnsiTheme="majorHAnsi" w:cs="Cambria-Bold"/>
          <w:b/>
          <w:bCs/>
          <w:sz w:val="24"/>
          <w:szCs w:val="24"/>
        </w:rPr>
        <w:t xml:space="preserve">no make–up Exams </w:t>
      </w:r>
      <w:r w:rsidRPr="00840C50">
        <w:rPr>
          <w:rFonts w:asciiTheme="majorHAnsi" w:hAnsiTheme="majorHAnsi" w:cs="Cambria"/>
          <w:sz w:val="24"/>
          <w:szCs w:val="24"/>
        </w:rPr>
        <w:t>without official excused documentationfor your absence.Exams will consist of multiple-choice and True or False Statements</w:t>
      </w:r>
      <w:r w:rsidR="000316B9" w:rsidRPr="00840C50">
        <w:rPr>
          <w:rFonts w:asciiTheme="majorHAnsi" w:hAnsiTheme="majorHAnsi" w:cs="Cambria"/>
          <w:sz w:val="24"/>
          <w:szCs w:val="24"/>
        </w:rPr>
        <w:t>.</w:t>
      </w:r>
    </w:p>
    <w:p w:rsidR="00B4619D" w:rsidRPr="00840C50" w:rsidRDefault="00B4619D" w:rsidP="00DC4290">
      <w:pPr>
        <w:autoSpaceDE w:val="0"/>
        <w:autoSpaceDN w:val="0"/>
        <w:adjustRightInd w:val="0"/>
        <w:spacing w:after="0" w:line="240" w:lineRule="auto"/>
        <w:ind w:left="360"/>
        <w:rPr>
          <w:rFonts w:asciiTheme="majorHAnsi" w:hAnsiTheme="majorHAnsi" w:cs="Cambria"/>
          <w:sz w:val="24"/>
          <w:szCs w:val="24"/>
        </w:rPr>
      </w:pPr>
    </w:p>
    <w:p w:rsidR="009B4EC7" w:rsidRPr="00840C50" w:rsidRDefault="009B4EC7" w:rsidP="009B4EC7">
      <w:pPr>
        <w:autoSpaceDE w:val="0"/>
        <w:autoSpaceDN w:val="0"/>
        <w:adjustRightInd w:val="0"/>
        <w:spacing w:after="0" w:line="240" w:lineRule="auto"/>
        <w:ind w:left="720"/>
        <w:rPr>
          <w:rFonts w:asciiTheme="majorHAnsi" w:hAnsiTheme="majorHAnsi" w:cs="Cambria"/>
          <w:sz w:val="24"/>
          <w:szCs w:val="24"/>
        </w:rPr>
      </w:pPr>
    </w:p>
    <w:p w:rsidR="009B4EC7" w:rsidRPr="00840C50" w:rsidRDefault="009B4EC7" w:rsidP="009B4EC7">
      <w:pPr>
        <w:pStyle w:val="ListParagraph"/>
        <w:numPr>
          <w:ilvl w:val="0"/>
          <w:numId w:val="1"/>
        </w:numPr>
        <w:autoSpaceDE w:val="0"/>
        <w:autoSpaceDN w:val="0"/>
        <w:adjustRightInd w:val="0"/>
        <w:spacing w:after="0" w:line="240" w:lineRule="auto"/>
        <w:ind w:left="426" w:hanging="426"/>
        <w:rPr>
          <w:rFonts w:asciiTheme="majorHAnsi" w:hAnsiTheme="majorHAnsi" w:cs="Cambria-Bold"/>
          <w:sz w:val="24"/>
          <w:szCs w:val="24"/>
        </w:rPr>
      </w:pPr>
      <w:r w:rsidRPr="00840C50">
        <w:rPr>
          <w:rFonts w:asciiTheme="majorHAnsi" w:hAnsiTheme="majorHAnsi" w:cs="Cambria-Bold"/>
          <w:b/>
          <w:bCs/>
          <w:sz w:val="24"/>
          <w:szCs w:val="24"/>
        </w:rPr>
        <w:t>Attendance</w:t>
      </w:r>
      <w:r w:rsidR="00DC4290">
        <w:rPr>
          <w:rFonts w:asciiTheme="majorHAnsi" w:hAnsiTheme="majorHAnsi" w:cs="Cambria-Bold"/>
          <w:b/>
          <w:bCs/>
          <w:sz w:val="24"/>
          <w:szCs w:val="24"/>
        </w:rPr>
        <w:t xml:space="preserve"> and Projects:</w:t>
      </w:r>
      <w:r w:rsidRPr="00840C50">
        <w:rPr>
          <w:rFonts w:asciiTheme="majorHAnsi" w:hAnsiTheme="majorHAnsi" w:cs="Cambria-Bold"/>
          <w:b/>
          <w:bCs/>
          <w:sz w:val="24"/>
          <w:szCs w:val="24"/>
        </w:rPr>
        <w:t xml:space="preserve"> </w:t>
      </w:r>
      <w:r w:rsidRPr="00840C50">
        <w:rPr>
          <w:rFonts w:asciiTheme="majorHAnsi" w:hAnsiTheme="majorHAnsi" w:cs="Cambria-Bold"/>
          <w:sz w:val="24"/>
          <w:szCs w:val="24"/>
        </w:rPr>
        <w:t>(20 points)</w:t>
      </w:r>
    </w:p>
    <w:p w:rsidR="00B20D76" w:rsidRDefault="009B4EC7" w:rsidP="00AD0B34">
      <w:pPr>
        <w:autoSpaceDE w:val="0"/>
        <w:autoSpaceDN w:val="0"/>
        <w:adjustRightInd w:val="0"/>
        <w:spacing w:after="0" w:line="240" w:lineRule="auto"/>
        <w:ind w:left="426"/>
        <w:rPr>
          <w:rFonts w:asciiTheme="majorHAnsi" w:hAnsiTheme="majorHAnsi" w:cs="TimesNewRomanPSMT"/>
          <w:b/>
          <w:bCs/>
          <w:color w:val="C00000"/>
          <w:sz w:val="24"/>
          <w:szCs w:val="24"/>
        </w:rPr>
      </w:pPr>
      <w:r w:rsidRPr="00840C50">
        <w:rPr>
          <w:rFonts w:asciiTheme="majorHAnsi" w:hAnsiTheme="majorHAnsi" w:cs="Cambria-Bold"/>
          <w:sz w:val="24"/>
          <w:szCs w:val="24"/>
        </w:rPr>
        <w:t>Attendance Policy:</w:t>
      </w:r>
      <w:r w:rsidRPr="00840C50">
        <w:rPr>
          <w:rFonts w:asciiTheme="majorHAnsi" w:hAnsiTheme="majorHAnsi" w:cs="Cambria"/>
          <w:sz w:val="24"/>
          <w:szCs w:val="24"/>
        </w:rPr>
        <w:t xml:space="preserve">You should be in at the beginning of the hour. Students are expected to attend every class, having completed the reading assignments, and well prepared and ready to participate in class discussions. attendance usually has a high correlation with how well youdo in a course. </w:t>
      </w:r>
      <w:r w:rsidRPr="00840C50">
        <w:rPr>
          <w:rFonts w:asciiTheme="majorHAnsi" w:hAnsiTheme="majorHAnsi" w:cs="Cambria-Bold"/>
          <w:b/>
          <w:bCs/>
          <w:sz w:val="24"/>
          <w:szCs w:val="24"/>
        </w:rPr>
        <w:t>If you are late</w:t>
      </w:r>
      <w:r w:rsidRPr="00840C50">
        <w:rPr>
          <w:rFonts w:asciiTheme="majorHAnsi" w:hAnsiTheme="majorHAnsi" w:cs="Cambria"/>
          <w:sz w:val="24"/>
          <w:szCs w:val="24"/>
        </w:rPr>
        <w:t xml:space="preserve">, please call back at the end of the class </w:t>
      </w:r>
      <w:r w:rsidRPr="00840C50">
        <w:rPr>
          <w:rFonts w:asciiTheme="majorHAnsi" w:hAnsiTheme="majorHAnsi" w:cs="Cambria-Bold"/>
          <w:b/>
          <w:bCs/>
          <w:sz w:val="24"/>
          <w:szCs w:val="24"/>
        </w:rPr>
        <w:t>Don't knock the door to enter the class. Each unexcused missed class will result in a deduction of 2 points from the total points for the course.</w:t>
      </w:r>
      <w:r w:rsidRPr="00840C50">
        <w:rPr>
          <w:rFonts w:asciiTheme="majorHAnsi" w:hAnsiTheme="majorHAnsi" w:cs="Cambria"/>
          <w:sz w:val="24"/>
          <w:szCs w:val="24"/>
        </w:rPr>
        <w:t xml:space="preserve">It is the university policy to ensure that students take full advantage of their classes. In case of </w:t>
      </w:r>
      <w:r w:rsidR="00DC4290" w:rsidRPr="00840C50">
        <w:rPr>
          <w:rFonts w:asciiTheme="majorHAnsi" w:hAnsiTheme="majorHAnsi" w:cs="Cambria"/>
          <w:sz w:val="24"/>
          <w:szCs w:val="24"/>
        </w:rPr>
        <w:t>unexcused absences</w:t>
      </w:r>
      <w:r w:rsidRPr="00840C50">
        <w:rPr>
          <w:rFonts w:asciiTheme="majorHAnsi" w:hAnsiTheme="majorHAnsi" w:cs="Cambria"/>
          <w:sz w:val="24"/>
          <w:szCs w:val="24"/>
        </w:rPr>
        <w:t xml:space="preserve"> exceeding %25 of semester classes the student will be rewarded with </w:t>
      </w:r>
      <w:r w:rsidRPr="00840C50">
        <w:rPr>
          <w:rFonts w:asciiTheme="majorHAnsi" w:hAnsiTheme="majorHAnsi" w:cs="TimesNewRomanPSMT"/>
          <w:b/>
          <w:bCs/>
          <w:color w:val="C00000"/>
          <w:sz w:val="24"/>
          <w:szCs w:val="24"/>
        </w:rPr>
        <w:t>(</w:t>
      </w:r>
      <w:r w:rsidR="00065AFD" w:rsidRPr="00840C50">
        <w:rPr>
          <w:rFonts w:asciiTheme="majorHAnsi" w:hAnsiTheme="majorHAnsi" w:cs="TimesNewRomanPSMT"/>
          <w:b/>
          <w:bCs/>
          <w:color w:val="C00000"/>
          <w:sz w:val="24"/>
          <w:szCs w:val="24"/>
          <w:rtl/>
        </w:rPr>
        <w:t>(</w:t>
      </w:r>
      <w:r w:rsidRPr="00840C50">
        <w:rPr>
          <w:rFonts w:asciiTheme="majorHAnsi" w:hAnsiTheme="majorHAnsi" w:cs="TimesNewRomanPSMT"/>
          <w:b/>
          <w:bCs/>
          <w:color w:val="C00000"/>
          <w:sz w:val="24"/>
          <w:szCs w:val="24"/>
          <w:rtl/>
        </w:rPr>
        <w:t>حرمان</w:t>
      </w:r>
    </w:p>
    <w:p w:rsidR="00DC4290" w:rsidRPr="00DC4290" w:rsidRDefault="00DC4290" w:rsidP="00AD0B34">
      <w:pPr>
        <w:autoSpaceDE w:val="0"/>
        <w:autoSpaceDN w:val="0"/>
        <w:adjustRightInd w:val="0"/>
        <w:spacing w:after="0" w:line="240" w:lineRule="auto"/>
        <w:ind w:left="426"/>
        <w:rPr>
          <w:rFonts w:asciiTheme="majorHAnsi" w:hAnsiTheme="majorHAnsi" w:cs="TimesNewRomanPSMT"/>
          <w:b/>
          <w:bCs/>
          <w:sz w:val="24"/>
          <w:szCs w:val="24"/>
        </w:rPr>
      </w:pPr>
      <w:r>
        <w:rPr>
          <w:rFonts w:asciiTheme="majorHAnsi" w:hAnsiTheme="majorHAnsi" w:cs="TimesNewRomanPSMT"/>
          <w:b/>
          <w:bCs/>
          <w:color w:val="C00000"/>
          <w:sz w:val="24"/>
          <w:szCs w:val="24"/>
        </w:rPr>
        <w:t xml:space="preserve">Projects: </w:t>
      </w:r>
      <w:r>
        <w:rPr>
          <w:rFonts w:asciiTheme="majorHAnsi" w:hAnsiTheme="majorHAnsi" w:cs="TimesNewRomanPSMT"/>
          <w:b/>
          <w:bCs/>
          <w:sz w:val="24"/>
          <w:szCs w:val="24"/>
        </w:rPr>
        <w:t>Two case study reports will assigned to each student(5 points). Case title</w:t>
      </w:r>
      <w:r w:rsidR="006D28E8">
        <w:rPr>
          <w:rFonts w:asciiTheme="majorHAnsi" w:hAnsiTheme="majorHAnsi" w:cs="TimesNewRomanPSMT"/>
          <w:b/>
          <w:bCs/>
          <w:sz w:val="24"/>
          <w:szCs w:val="24"/>
        </w:rPr>
        <w:t>s</w:t>
      </w:r>
      <w:r>
        <w:rPr>
          <w:rFonts w:asciiTheme="majorHAnsi" w:hAnsiTheme="majorHAnsi" w:cs="TimesNewRomanPSMT"/>
          <w:b/>
          <w:bCs/>
          <w:sz w:val="24"/>
          <w:szCs w:val="24"/>
        </w:rPr>
        <w:t xml:space="preserve"> and date</w:t>
      </w:r>
      <w:r w:rsidR="006D28E8">
        <w:rPr>
          <w:rFonts w:asciiTheme="majorHAnsi" w:hAnsiTheme="majorHAnsi" w:cs="TimesNewRomanPSMT"/>
          <w:b/>
          <w:bCs/>
          <w:sz w:val="24"/>
          <w:szCs w:val="24"/>
        </w:rPr>
        <w:t>s</w:t>
      </w:r>
      <w:r>
        <w:rPr>
          <w:rFonts w:asciiTheme="majorHAnsi" w:hAnsiTheme="majorHAnsi" w:cs="TimesNewRomanPSMT"/>
          <w:b/>
          <w:bCs/>
          <w:sz w:val="24"/>
          <w:szCs w:val="24"/>
        </w:rPr>
        <w:t xml:space="preserve"> of submission will be announced in class. Further, when reaching the final four chapters, each chapter will be assigned to a student to demonstrate in front of the class</w:t>
      </w:r>
      <w:r w:rsidR="006D28E8">
        <w:rPr>
          <w:rFonts w:asciiTheme="majorHAnsi" w:hAnsiTheme="majorHAnsi" w:cs="TimesNewRomanPSMT"/>
          <w:b/>
          <w:bCs/>
          <w:sz w:val="24"/>
          <w:szCs w:val="24"/>
        </w:rPr>
        <w:t>(5</w:t>
      </w:r>
      <w:r>
        <w:rPr>
          <w:rFonts w:asciiTheme="majorHAnsi" w:hAnsiTheme="majorHAnsi" w:cs="TimesNewRomanPSMT"/>
          <w:b/>
          <w:bCs/>
          <w:sz w:val="24"/>
          <w:szCs w:val="24"/>
        </w:rPr>
        <w:t xml:space="preserve"> points). In addition,  a best practice paper report and presentation for </w:t>
      </w:r>
      <w:r w:rsidR="006D28E8">
        <w:rPr>
          <w:rFonts w:asciiTheme="majorHAnsi" w:hAnsiTheme="majorHAnsi" w:cs="TimesNewRomanPSMT"/>
          <w:b/>
          <w:bCs/>
          <w:sz w:val="24"/>
          <w:szCs w:val="24"/>
        </w:rPr>
        <w:t>(10 points)</w:t>
      </w:r>
      <w:r>
        <w:rPr>
          <w:rFonts w:asciiTheme="majorHAnsi" w:hAnsiTheme="majorHAnsi" w:cs="TimesNewRomanPSMT"/>
          <w:b/>
          <w:bCs/>
          <w:sz w:val="24"/>
          <w:szCs w:val="24"/>
        </w:rPr>
        <w:t xml:space="preserve">. Details will be given during the class. </w:t>
      </w:r>
    </w:p>
    <w:p w:rsidR="00DC4290" w:rsidRPr="00840C50" w:rsidRDefault="00DC4290" w:rsidP="00AD0B34">
      <w:pPr>
        <w:autoSpaceDE w:val="0"/>
        <w:autoSpaceDN w:val="0"/>
        <w:adjustRightInd w:val="0"/>
        <w:spacing w:after="0" w:line="240" w:lineRule="auto"/>
        <w:ind w:left="426"/>
        <w:rPr>
          <w:rFonts w:asciiTheme="majorHAnsi" w:hAnsiTheme="majorHAnsi"/>
          <w:sz w:val="24"/>
          <w:szCs w:val="24"/>
        </w:rPr>
      </w:pPr>
    </w:p>
    <w:sectPr w:rsidR="00DC4290" w:rsidRPr="00840C50" w:rsidSect="0081525B">
      <w:pgSz w:w="12240" w:h="15840"/>
      <w:pgMar w:top="1440" w:right="1467"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0CA" w:rsidRDefault="008C50CA" w:rsidP="00AD0B34">
      <w:pPr>
        <w:spacing w:after="0" w:line="240" w:lineRule="auto"/>
      </w:pPr>
      <w:r>
        <w:separator/>
      </w:r>
    </w:p>
  </w:endnote>
  <w:endnote w:type="continuationSeparator" w:id="1">
    <w:p w:rsidR="008C50CA" w:rsidRDefault="008C50CA" w:rsidP="00AD0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imesNewRomanPS-BoldMT">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0CA" w:rsidRDefault="008C50CA" w:rsidP="00AD0B34">
      <w:pPr>
        <w:spacing w:after="0" w:line="240" w:lineRule="auto"/>
      </w:pPr>
      <w:r>
        <w:separator/>
      </w:r>
    </w:p>
  </w:footnote>
  <w:footnote w:type="continuationSeparator" w:id="1">
    <w:p w:rsidR="008C50CA" w:rsidRDefault="008C50CA" w:rsidP="00AD0B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2570B"/>
    <w:multiLevelType w:val="hybridMultilevel"/>
    <w:tmpl w:val="AB346328"/>
    <w:lvl w:ilvl="0" w:tplc="4AE6C1B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1E2991"/>
    <w:multiLevelType w:val="hybridMultilevel"/>
    <w:tmpl w:val="291A1B54"/>
    <w:lvl w:ilvl="0" w:tplc="4AE6C1B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81525B"/>
    <w:rsid w:val="000316B9"/>
    <w:rsid w:val="00065AFD"/>
    <w:rsid w:val="001E796B"/>
    <w:rsid w:val="001F4BC5"/>
    <w:rsid w:val="00332CE8"/>
    <w:rsid w:val="00360D92"/>
    <w:rsid w:val="00433DDF"/>
    <w:rsid w:val="004510FF"/>
    <w:rsid w:val="005054D3"/>
    <w:rsid w:val="00623065"/>
    <w:rsid w:val="00626AB0"/>
    <w:rsid w:val="006D28E8"/>
    <w:rsid w:val="00714D94"/>
    <w:rsid w:val="0081525B"/>
    <w:rsid w:val="00840C50"/>
    <w:rsid w:val="00886C44"/>
    <w:rsid w:val="008C50CA"/>
    <w:rsid w:val="0094724E"/>
    <w:rsid w:val="009B4EC7"/>
    <w:rsid w:val="00A12908"/>
    <w:rsid w:val="00A637E5"/>
    <w:rsid w:val="00AD0B34"/>
    <w:rsid w:val="00B20D76"/>
    <w:rsid w:val="00B410D9"/>
    <w:rsid w:val="00B4619D"/>
    <w:rsid w:val="00BD185B"/>
    <w:rsid w:val="00C06125"/>
    <w:rsid w:val="00C32521"/>
    <w:rsid w:val="00CF3755"/>
    <w:rsid w:val="00D37123"/>
    <w:rsid w:val="00D57D97"/>
    <w:rsid w:val="00D63447"/>
    <w:rsid w:val="00DB569E"/>
    <w:rsid w:val="00DC4290"/>
    <w:rsid w:val="00FE5ED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4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1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16B9"/>
    <w:pPr>
      <w:ind w:left="720"/>
      <w:contextualSpacing/>
    </w:pPr>
  </w:style>
  <w:style w:type="character" w:customStyle="1" w:styleId="printfieldnamecentersmall">
    <w:name w:val="printfieldnamecentersmall"/>
    <w:basedOn w:val="DefaultParagraphFont"/>
    <w:rsid w:val="00B20D76"/>
  </w:style>
  <w:style w:type="paragraph" w:styleId="Header">
    <w:name w:val="header"/>
    <w:basedOn w:val="Normal"/>
    <w:link w:val="HeaderChar"/>
    <w:uiPriority w:val="99"/>
    <w:semiHidden/>
    <w:unhideWhenUsed/>
    <w:rsid w:val="00AD0B3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D0B34"/>
  </w:style>
  <w:style w:type="paragraph" w:styleId="Footer">
    <w:name w:val="footer"/>
    <w:basedOn w:val="Normal"/>
    <w:link w:val="FooterChar"/>
    <w:uiPriority w:val="99"/>
    <w:semiHidden/>
    <w:unhideWhenUsed/>
    <w:rsid w:val="00AD0B34"/>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AD0B34"/>
  </w:style>
  <w:style w:type="character" w:styleId="Hyperlink">
    <w:name w:val="Hyperlink"/>
    <w:basedOn w:val="DefaultParagraphFont"/>
    <w:uiPriority w:val="99"/>
    <w:unhideWhenUsed/>
    <w:rsid w:val="001F4B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1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16B9"/>
    <w:pPr>
      <w:ind w:left="720"/>
      <w:contextualSpacing/>
    </w:pPr>
  </w:style>
  <w:style w:type="character" w:customStyle="1" w:styleId="printfieldnamecentersmall">
    <w:name w:val="printfieldnamecentersmall"/>
    <w:basedOn w:val="DefaultParagraphFont"/>
    <w:rsid w:val="00B20D76"/>
  </w:style>
  <w:style w:type="paragraph" w:styleId="Header">
    <w:name w:val="header"/>
    <w:basedOn w:val="Normal"/>
    <w:link w:val="HeaderChar"/>
    <w:uiPriority w:val="99"/>
    <w:semiHidden/>
    <w:unhideWhenUsed/>
    <w:rsid w:val="00AD0B3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D0B34"/>
  </w:style>
  <w:style w:type="paragraph" w:styleId="Footer">
    <w:name w:val="footer"/>
    <w:basedOn w:val="Normal"/>
    <w:link w:val="FooterChar"/>
    <w:uiPriority w:val="99"/>
    <w:semiHidden/>
    <w:unhideWhenUsed/>
    <w:rsid w:val="00AD0B34"/>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AD0B34"/>
  </w:style>
  <w:style w:type="character" w:styleId="Hyperlink">
    <w:name w:val="Hyperlink"/>
    <w:basedOn w:val="DefaultParagraphFont"/>
    <w:uiPriority w:val="99"/>
    <w:unhideWhenUsed/>
    <w:rsid w:val="001F4BC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6491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2321</Characters>
  <Application>Microsoft Office Word</Application>
  <DocSecurity>0</DocSecurity>
  <Lines>19</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جامعة الملك سعود</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المستخدم</dc:creator>
  <cp:lastModifiedBy>aldarrab</cp:lastModifiedBy>
  <cp:revision>2</cp:revision>
  <cp:lastPrinted>2013-09-10T13:51:00Z</cp:lastPrinted>
  <dcterms:created xsi:type="dcterms:W3CDTF">2013-09-10T14:29:00Z</dcterms:created>
  <dcterms:modified xsi:type="dcterms:W3CDTF">2013-09-10T14:29:00Z</dcterms:modified>
</cp:coreProperties>
</file>