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E5" w:rsidRPr="00E722E5" w:rsidRDefault="00E722E5" w:rsidP="00E72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22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Transitive and intransitive verbs exercise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April 28, 2011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2900" cy="76200"/>
            <wp:effectExtent l="19050" t="0" r="0" b="0"/>
            <wp:docPr id="1" name="Picture 1" descr="pdf">
              <a:hlinkClick xmlns:a="http://schemas.openxmlformats.org/drawingml/2006/main" r:id="rId4" tooltip="&quot;Download Transitive and intransitive verbs exercise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ooltip="&quot;Download Transitive and intransitive verbs exercise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b/>
          <w:bCs/>
          <w:sz w:val="24"/>
          <w:szCs w:val="24"/>
        </w:rPr>
        <w:t>State whether the verbs in the following sentences are used transitively or intransitively.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1.       Heat expands metals.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2.       Metals expand on heating.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3.       The driver stopped the car.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4.       The car stopped abruptly.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5.       You must speak the truth.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6.       You must speak loudly.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7.       The boy is flying the kite.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8.       The birds are flying in the sky.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9.       The rider fell off the horse and broke his arm.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10.   The woodcutter felled a huge tree.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11.   The explosion sank the ship.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12.   The ship sank suddenly.</w:t>
      </w:r>
    </w:p>
    <w:p w:rsidR="00E722E5" w:rsidRPr="00E722E5" w:rsidRDefault="00E722E5" w:rsidP="00E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36F" w:rsidRDefault="003D336F"/>
    <w:sectPr w:rsidR="003D336F" w:rsidSect="003D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2E5"/>
    <w:rsid w:val="003D336F"/>
    <w:rsid w:val="006A2DE9"/>
    <w:rsid w:val="00E7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F"/>
  </w:style>
  <w:style w:type="paragraph" w:styleId="Heading1">
    <w:name w:val="heading 1"/>
    <w:basedOn w:val="Normal"/>
    <w:link w:val="Heading1Char"/>
    <w:uiPriority w:val="9"/>
    <w:qFormat/>
    <w:rsid w:val="00E7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E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glishgrammar.org/transitive-intransitive-verbs-exercise/?article2pdf=1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2012-02-27T02:32:00Z</dcterms:created>
  <dcterms:modified xsi:type="dcterms:W3CDTF">2012-02-27T02:33:00Z</dcterms:modified>
</cp:coreProperties>
</file>