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B354" w14:textId="5A62206C" w:rsidR="00E31013" w:rsidRPr="008D35D5" w:rsidRDefault="008D35D5" w:rsidP="00DA1A65">
      <w:pPr>
        <w:jc w:val="center"/>
        <w:rPr>
          <w:i/>
          <w:iCs/>
          <w:color w:val="000000" w:themeColor="text1"/>
          <w:sz w:val="32"/>
          <w:szCs w:val="32"/>
          <w:u w:val="single"/>
        </w:rPr>
      </w:pPr>
      <w:r w:rsidRPr="008D35D5">
        <w:rPr>
          <w:i/>
          <w:iCs/>
          <w:color w:val="000000" w:themeColor="text1"/>
          <w:sz w:val="32"/>
          <w:szCs w:val="32"/>
          <w:u w:val="single"/>
        </w:rPr>
        <w:t>Syllabus</w:t>
      </w:r>
      <w:r>
        <w:rPr>
          <w:i/>
          <w:iCs/>
          <w:color w:val="000000" w:themeColor="text1"/>
          <w:sz w:val="32"/>
          <w:szCs w:val="32"/>
          <w:u w:val="single"/>
        </w:rPr>
        <w:t xml:space="preserve"> and </w:t>
      </w:r>
      <w:proofErr w:type="spellStart"/>
      <w:r>
        <w:rPr>
          <w:i/>
          <w:iCs/>
          <w:color w:val="000000" w:themeColor="text1"/>
          <w:sz w:val="32"/>
          <w:szCs w:val="32"/>
          <w:u w:val="single"/>
        </w:rPr>
        <w:t>Revrences</w:t>
      </w:r>
      <w:proofErr w:type="spellEnd"/>
    </w:p>
    <w:p w14:paraId="25A39EFE" w14:textId="209E87C4" w:rsidR="00DA1A65" w:rsidRPr="00E31013" w:rsidRDefault="00DA1A65" w:rsidP="00DA1A65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31013">
        <w:rPr>
          <w:rFonts w:asciiTheme="majorBidi" w:hAnsiTheme="majorBidi" w:cstheme="majorBidi"/>
          <w:b/>
          <w:bCs/>
          <w:color w:val="FF0000"/>
          <w:sz w:val="32"/>
          <w:szCs w:val="32"/>
        </w:rPr>
        <w:t>551 chem.</w:t>
      </w:r>
    </w:p>
    <w:p w14:paraId="6B6CC126" w14:textId="463ACA96" w:rsidR="00E31013" w:rsidRPr="00E31013" w:rsidRDefault="00E31013" w:rsidP="00E31013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31013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Objectives  </w:t>
      </w:r>
    </w:p>
    <w:p w14:paraId="1F98E50F" w14:textId="587AB907" w:rsidR="00E31013" w:rsidRPr="008D35D5" w:rsidRDefault="00E31013" w:rsidP="00E31013">
      <w:pPr>
        <w:rPr>
          <w:rFonts w:asciiTheme="majorBidi" w:hAnsiTheme="majorBidi" w:cstheme="majorBidi"/>
          <w:sz w:val="32"/>
          <w:szCs w:val="32"/>
        </w:rPr>
      </w:pPr>
      <w:r w:rsidRPr="008D35D5">
        <w:rPr>
          <w:rFonts w:asciiTheme="majorBidi" w:hAnsiTheme="majorBidi" w:cstheme="majorBidi"/>
          <w:sz w:val="32"/>
          <w:szCs w:val="32"/>
        </w:rPr>
        <w:t>-Mastering the main theoretical and experimental aspects of modern instrumental techniques of separation: high performance liquid chromatography and gas chromatography.</w:t>
      </w:r>
    </w:p>
    <w:p w14:paraId="3CCE44C9" w14:textId="771927E4" w:rsidR="00E31013" w:rsidRPr="008D35D5" w:rsidRDefault="00E31013" w:rsidP="00E31013">
      <w:pPr>
        <w:rPr>
          <w:rFonts w:asciiTheme="majorBidi" w:hAnsiTheme="majorBidi" w:cstheme="majorBidi"/>
          <w:color w:val="FF0000"/>
          <w:sz w:val="32"/>
          <w:szCs w:val="32"/>
        </w:rPr>
      </w:pPr>
      <w:r w:rsidRPr="008D35D5">
        <w:rPr>
          <w:rFonts w:asciiTheme="majorBidi" w:hAnsiTheme="majorBidi" w:cstheme="majorBidi"/>
          <w:sz w:val="32"/>
          <w:szCs w:val="32"/>
        </w:rPr>
        <w:t>-Acquisition of basic knowledge about the field of applications of both chromatographic methods and the main experimental parameters which control the analysis and its efficiency</w:t>
      </w:r>
    </w:p>
    <w:p w14:paraId="5E4FD011" w14:textId="5F88FECB" w:rsidR="00DA1A65" w:rsidRPr="00E31013" w:rsidRDefault="00DA1A65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31013">
        <w:rPr>
          <w:rFonts w:asciiTheme="majorBidi" w:hAnsiTheme="majorBidi" w:cstheme="majorBidi"/>
          <w:b/>
          <w:bCs/>
          <w:color w:val="FF0000"/>
          <w:sz w:val="32"/>
          <w:szCs w:val="32"/>
        </w:rPr>
        <w:t>References:</w:t>
      </w:r>
    </w:p>
    <w:p w14:paraId="0B73C774" w14:textId="73B7694E" w:rsidR="00DA1A65" w:rsidRPr="00E31013" w:rsidRDefault="00DA1A65">
      <w:pPr>
        <w:rPr>
          <w:rFonts w:asciiTheme="majorBidi" w:hAnsiTheme="majorBidi" w:cstheme="majorBidi"/>
          <w:sz w:val="32"/>
          <w:szCs w:val="32"/>
        </w:rPr>
      </w:pPr>
      <w:r w:rsidRPr="00E31013">
        <w:rPr>
          <w:rFonts w:asciiTheme="majorBidi" w:hAnsiTheme="majorBidi" w:cstheme="majorBidi"/>
          <w:sz w:val="32"/>
          <w:szCs w:val="32"/>
        </w:rPr>
        <w:t xml:space="preserve">1. MODERN HPLC FOR PRACTICING SCIENTISTS Michael W. Dong Chapters 1-5 </w:t>
      </w:r>
    </w:p>
    <w:p w14:paraId="47CC91A5" w14:textId="282BFE1A" w:rsidR="00FC14A6" w:rsidRPr="00E31013" w:rsidRDefault="00DA1A65">
      <w:pPr>
        <w:rPr>
          <w:rFonts w:asciiTheme="majorBidi" w:hAnsiTheme="majorBidi" w:cstheme="majorBidi"/>
          <w:sz w:val="32"/>
          <w:szCs w:val="32"/>
        </w:rPr>
      </w:pPr>
      <w:r w:rsidRPr="00E31013">
        <w:rPr>
          <w:rFonts w:asciiTheme="majorBidi" w:hAnsiTheme="majorBidi" w:cstheme="majorBidi"/>
          <w:sz w:val="32"/>
          <w:szCs w:val="32"/>
        </w:rPr>
        <w:t>2. MODERN PRACTICE OF GAS CHROMATOGRAPHY Fourth Edition Edited by: Robert L. Grob, Eugene F. Barry Chapters 1, 2, 3 &amp; 6</w:t>
      </w:r>
    </w:p>
    <w:p w14:paraId="3ABFF327" w14:textId="5E5B122D" w:rsidR="00E31013" w:rsidRPr="008D35D5" w:rsidRDefault="008D35D5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D35D5">
        <w:rPr>
          <w:rFonts w:asciiTheme="majorBidi" w:hAnsiTheme="majorBidi" w:cstheme="majorBidi"/>
          <w:b/>
          <w:bCs/>
          <w:color w:val="FF0000"/>
          <w:sz w:val="32"/>
          <w:szCs w:val="32"/>
        </w:rPr>
        <w:t>Topics to be Covered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1134"/>
        <w:gridCol w:w="2090"/>
      </w:tblGrid>
      <w:tr w:rsidR="00E31013" w:rsidRPr="00E31013" w14:paraId="11900AC2" w14:textId="77777777" w:rsidTr="00E31013">
        <w:trPr>
          <w:cantSplit/>
        </w:trPr>
        <w:tc>
          <w:tcPr>
            <w:tcW w:w="5416" w:type="dxa"/>
          </w:tcPr>
          <w:p w14:paraId="4F04B8CE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fr-FR"/>
              </w:rPr>
              <w:t>List of Topics</w:t>
            </w:r>
          </w:p>
        </w:tc>
        <w:tc>
          <w:tcPr>
            <w:tcW w:w="1134" w:type="dxa"/>
          </w:tcPr>
          <w:p w14:paraId="03329566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No of</w:t>
            </w:r>
          </w:p>
          <w:p w14:paraId="469A265F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Weeks</w:t>
            </w:r>
          </w:p>
        </w:tc>
        <w:tc>
          <w:tcPr>
            <w:tcW w:w="2090" w:type="dxa"/>
          </w:tcPr>
          <w:p w14:paraId="22BEECD2" w14:textId="35F71849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Contact hours</w:t>
            </w:r>
          </w:p>
        </w:tc>
      </w:tr>
      <w:tr w:rsidR="00E31013" w:rsidRPr="00E31013" w14:paraId="2EF94309" w14:textId="77777777" w:rsidTr="00E31013">
        <w:trPr>
          <w:cantSplit/>
        </w:trPr>
        <w:tc>
          <w:tcPr>
            <w:tcW w:w="5416" w:type="dxa"/>
          </w:tcPr>
          <w:p w14:paraId="5DF97F7A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Classification of chromatographic techniques, main interactions phenomena, fundamental equations, retention parameters, column efficiency, optimization of the separation</w:t>
            </w:r>
          </w:p>
        </w:tc>
        <w:tc>
          <w:tcPr>
            <w:tcW w:w="1134" w:type="dxa"/>
          </w:tcPr>
          <w:p w14:paraId="479C64B4" w14:textId="18954692" w:rsidR="00E31013" w:rsidRPr="00E31013" w:rsidRDefault="000B27D5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2</w:t>
            </w:r>
          </w:p>
        </w:tc>
        <w:tc>
          <w:tcPr>
            <w:tcW w:w="2090" w:type="dxa"/>
          </w:tcPr>
          <w:p w14:paraId="55D0311F" w14:textId="54D23064" w:rsidR="00E31013" w:rsidRPr="00E31013" w:rsidRDefault="000B27D5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4</w:t>
            </w:r>
          </w:p>
        </w:tc>
      </w:tr>
      <w:tr w:rsidR="00E31013" w:rsidRPr="00E31013" w14:paraId="25B41A5A" w14:textId="77777777" w:rsidTr="00E31013">
        <w:trPr>
          <w:cantSplit/>
        </w:trPr>
        <w:tc>
          <w:tcPr>
            <w:tcW w:w="5416" w:type="dxa"/>
          </w:tcPr>
          <w:p w14:paraId="2B8D82C4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High performance liquid chromatography: normal and reversed phase modes, importance of polarity, isocratic and gradient elution modes, mobile phase specifications, description of the instrument, main detectors</w:t>
            </w:r>
          </w:p>
        </w:tc>
        <w:tc>
          <w:tcPr>
            <w:tcW w:w="1134" w:type="dxa"/>
          </w:tcPr>
          <w:p w14:paraId="6EDE7284" w14:textId="11CD87C4" w:rsidR="00E31013" w:rsidRPr="00E31013" w:rsidRDefault="00307B4E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2</w:t>
            </w:r>
          </w:p>
        </w:tc>
        <w:tc>
          <w:tcPr>
            <w:tcW w:w="2090" w:type="dxa"/>
          </w:tcPr>
          <w:p w14:paraId="66DC1F92" w14:textId="28BAE729" w:rsidR="00E31013" w:rsidRPr="00E31013" w:rsidRDefault="00307B4E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4</w:t>
            </w:r>
          </w:p>
        </w:tc>
      </w:tr>
      <w:tr w:rsidR="00E31013" w:rsidRPr="00E31013" w14:paraId="6ECBCA9B" w14:textId="77777777" w:rsidTr="00E31013">
        <w:trPr>
          <w:cantSplit/>
        </w:trPr>
        <w:tc>
          <w:tcPr>
            <w:tcW w:w="5416" w:type="dxa"/>
          </w:tcPr>
          <w:p w14:paraId="0963C145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lastRenderedPageBreak/>
              <w:t>Gas chromatography: field of application, isothermal and temperature programmed modes, packed and capillary columns, main detectors</w:t>
            </w:r>
          </w:p>
        </w:tc>
        <w:tc>
          <w:tcPr>
            <w:tcW w:w="1134" w:type="dxa"/>
          </w:tcPr>
          <w:p w14:paraId="52FA2DFC" w14:textId="77777777" w:rsidR="00E31013" w:rsidRPr="00E31013" w:rsidRDefault="00E31013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2</w:t>
            </w:r>
          </w:p>
        </w:tc>
        <w:tc>
          <w:tcPr>
            <w:tcW w:w="2090" w:type="dxa"/>
          </w:tcPr>
          <w:p w14:paraId="62C3060B" w14:textId="77777777" w:rsidR="00E31013" w:rsidRPr="00E31013" w:rsidRDefault="00E31013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4</w:t>
            </w:r>
          </w:p>
        </w:tc>
      </w:tr>
      <w:tr w:rsidR="00E31013" w:rsidRPr="00E31013" w14:paraId="210BC858" w14:textId="77777777" w:rsidTr="00E31013">
        <w:trPr>
          <w:cantSplit/>
        </w:trPr>
        <w:tc>
          <w:tcPr>
            <w:tcW w:w="5416" w:type="dxa"/>
          </w:tcPr>
          <w:p w14:paraId="1B288AC1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Qualitative applications: use of retention indices for identification of unknown components</w:t>
            </w:r>
          </w:p>
          <w:p w14:paraId="7D5FDE0F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Quantitative applications: external and internal standard methods</w:t>
            </w:r>
          </w:p>
        </w:tc>
        <w:tc>
          <w:tcPr>
            <w:tcW w:w="1134" w:type="dxa"/>
          </w:tcPr>
          <w:p w14:paraId="61D6DE62" w14:textId="77777777" w:rsidR="00E31013" w:rsidRPr="00E31013" w:rsidRDefault="00E31013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1</w:t>
            </w:r>
          </w:p>
        </w:tc>
        <w:tc>
          <w:tcPr>
            <w:tcW w:w="2090" w:type="dxa"/>
          </w:tcPr>
          <w:p w14:paraId="0B1E360A" w14:textId="77777777" w:rsidR="00E31013" w:rsidRPr="00E31013" w:rsidRDefault="00E31013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2</w:t>
            </w:r>
          </w:p>
        </w:tc>
      </w:tr>
      <w:tr w:rsidR="00E31013" w:rsidRPr="00E31013" w14:paraId="2619DC63" w14:textId="77777777" w:rsidTr="00E31013">
        <w:trPr>
          <w:cantSplit/>
        </w:trPr>
        <w:tc>
          <w:tcPr>
            <w:tcW w:w="5416" w:type="dxa"/>
          </w:tcPr>
          <w:p w14:paraId="5C119FF9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Hyphenated techniques: use of mass spectrometry hyphenated to GC and LC instruments</w:t>
            </w:r>
          </w:p>
        </w:tc>
        <w:tc>
          <w:tcPr>
            <w:tcW w:w="1134" w:type="dxa"/>
          </w:tcPr>
          <w:p w14:paraId="2B3302A7" w14:textId="77777777" w:rsidR="00E31013" w:rsidRPr="00E31013" w:rsidRDefault="00E31013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1</w:t>
            </w:r>
          </w:p>
        </w:tc>
        <w:tc>
          <w:tcPr>
            <w:tcW w:w="2090" w:type="dxa"/>
          </w:tcPr>
          <w:p w14:paraId="5EF9896C" w14:textId="77777777" w:rsidR="00E31013" w:rsidRPr="00E31013" w:rsidRDefault="00E31013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2</w:t>
            </w:r>
          </w:p>
        </w:tc>
      </w:tr>
      <w:tr w:rsidR="00E31013" w:rsidRPr="00E31013" w14:paraId="232FE0B1" w14:textId="77777777" w:rsidTr="00E31013">
        <w:trPr>
          <w:cantSplit/>
        </w:trPr>
        <w:tc>
          <w:tcPr>
            <w:tcW w:w="5416" w:type="dxa"/>
          </w:tcPr>
          <w:p w14:paraId="492887DF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Solving theoretical and practical problems</w:t>
            </w:r>
          </w:p>
        </w:tc>
        <w:tc>
          <w:tcPr>
            <w:tcW w:w="1134" w:type="dxa"/>
          </w:tcPr>
          <w:p w14:paraId="32F161E9" w14:textId="3EEB4BA4" w:rsidR="00E31013" w:rsidRPr="00E31013" w:rsidRDefault="000B27D5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1</w:t>
            </w:r>
          </w:p>
        </w:tc>
        <w:tc>
          <w:tcPr>
            <w:tcW w:w="2090" w:type="dxa"/>
          </w:tcPr>
          <w:p w14:paraId="7145F0B2" w14:textId="19FFFF87" w:rsidR="00E31013" w:rsidRPr="00E31013" w:rsidRDefault="000B27D5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2</w:t>
            </w:r>
          </w:p>
        </w:tc>
      </w:tr>
      <w:tr w:rsidR="00E31013" w:rsidRPr="00E31013" w14:paraId="4FAE39E8" w14:textId="77777777" w:rsidTr="00E31013">
        <w:trPr>
          <w:cantSplit/>
        </w:trPr>
        <w:tc>
          <w:tcPr>
            <w:tcW w:w="5416" w:type="dxa"/>
          </w:tcPr>
          <w:p w14:paraId="7ECB9BDF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Hyphenated techniques: use of mass spectrometry hyphenated to GC and LC instruments</w:t>
            </w:r>
          </w:p>
        </w:tc>
        <w:tc>
          <w:tcPr>
            <w:tcW w:w="1134" w:type="dxa"/>
          </w:tcPr>
          <w:p w14:paraId="6427B558" w14:textId="77777777" w:rsidR="00E31013" w:rsidRPr="00E31013" w:rsidRDefault="00E31013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1</w:t>
            </w:r>
          </w:p>
        </w:tc>
        <w:tc>
          <w:tcPr>
            <w:tcW w:w="2090" w:type="dxa"/>
          </w:tcPr>
          <w:p w14:paraId="6264CA35" w14:textId="77777777" w:rsidR="00E31013" w:rsidRPr="00E31013" w:rsidRDefault="00E31013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2</w:t>
            </w:r>
          </w:p>
        </w:tc>
      </w:tr>
      <w:tr w:rsidR="00E31013" w:rsidRPr="00E31013" w14:paraId="629F805A" w14:textId="77777777" w:rsidTr="00E31013">
        <w:trPr>
          <w:cantSplit/>
        </w:trPr>
        <w:tc>
          <w:tcPr>
            <w:tcW w:w="5416" w:type="dxa"/>
          </w:tcPr>
          <w:p w14:paraId="25580560" w14:textId="77777777" w:rsidR="00E31013" w:rsidRPr="00E31013" w:rsidRDefault="00E31013" w:rsidP="00E31013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E31013">
              <w:rPr>
                <w:rFonts w:asciiTheme="majorBidi" w:hAnsiTheme="majorBidi" w:cstheme="majorBidi"/>
                <w:sz w:val="32"/>
                <w:szCs w:val="32"/>
                <w:lang w:val="en-AU"/>
              </w:rPr>
              <w:t>Experimental applications: optimisation of separation based on main chromatographic parameters, identification and quantitation of unknown constituents in a real sample</w:t>
            </w:r>
          </w:p>
        </w:tc>
        <w:tc>
          <w:tcPr>
            <w:tcW w:w="1134" w:type="dxa"/>
          </w:tcPr>
          <w:p w14:paraId="3CD309BE" w14:textId="02E9F5C9" w:rsidR="00E31013" w:rsidRPr="00E31013" w:rsidRDefault="000B27D5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1</w:t>
            </w:r>
          </w:p>
        </w:tc>
        <w:tc>
          <w:tcPr>
            <w:tcW w:w="2090" w:type="dxa"/>
          </w:tcPr>
          <w:p w14:paraId="07299E03" w14:textId="251BAD6A" w:rsidR="00E31013" w:rsidRPr="00E31013" w:rsidRDefault="000B27D5" w:rsidP="00E3101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AU"/>
              </w:rPr>
              <w:t>1</w:t>
            </w:r>
          </w:p>
        </w:tc>
      </w:tr>
    </w:tbl>
    <w:p w14:paraId="5A667EA6" w14:textId="2A9BEBCC" w:rsidR="008D35D5" w:rsidRPr="00E31013" w:rsidRDefault="008D35D5" w:rsidP="008D35D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69A1BA96" w14:textId="4A522484" w:rsidR="008D35D5" w:rsidRPr="00E31013" w:rsidRDefault="008D35D5">
      <w:pPr>
        <w:rPr>
          <w:rFonts w:asciiTheme="majorBidi" w:hAnsiTheme="majorBidi" w:cstheme="majorBidi"/>
          <w:sz w:val="32"/>
          <w:szCs w:val="32"/>
        </w:rPr>
      </w:pPr>
    </w:p>
    <w:sectPr w:rsidR="008D35D5" w:rsidRPr="00E31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65"/>
    <w:rsid w:val="000B27D5"/>
    <w:rsid w:val="00307B4E"/>
    <w:rsid w:val="00374FAB"/>
    <w:rsid w:val="008D35D5"/>
    <w:rsid w:val="00DA1A65"/>
    <w:rsid w:val="00E31013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00F6"/>
  <w15:chartTrackingRefBased/>
  <w15:docId w15:val="{6AE54885-F212-417C-9D3B-745818A6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 alonazi</dc:creator>
  <cp:keywords/>
  <dc:description/>
  <cp:lastModifiedBy>Eman Kareem</cp:lastModifiedBy>
  <cp:revision>2</cp:revision>
  <dcterms:created xsi:type="dcterms:W3CDTF">2024-01-20T21:18:00Z</dcterms:created>
  <dcterms:modified xsi:type="dcterms:W3CDTF">2024-01-20T21:18:00Z</dcterms:modified>
</cp:coreProperties>
</file>