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57" w:rsidRPr="00DC1205" w:rsidRDefault="00B37357" w:rsidP="00B52146">
      <w:pPr>
        <w:tabs>
          <w:tab w:val="left" w:pos="1380"/>
        </w:tabs>
        <w:spacing w:after="240" w:line="240" w:lineRule="auto"/>
        <w:jc w:val="center"/>
        <w:rPr>
          <w:rFonts w:ascii="Garamond" w:hAnsi="Garamond"/>
          <w:b/>
          <w:bCs/>
          <w:noProof/>
          <w:color w:val="000000" w:themeColor="text1"/>
          <w:sz w:val="52"/>
          <w:szCs w:val="52"/>
          <w:rtl/>
        </w:rPr>
      </w:pPr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2451"/>
        <w:gridCol w:w="1643"/>
        <w:gridCol w:w="1987"/>
        <w:gridCol w:w="251"/>
        <w:gridCol w:w="973"/>
        <w:gridCol w:w="660"/>
        <w:gridCol w:w="2321"/>
      </w:tblGrid>
      <w:tr w:rsidR="00B37357" w:rsidRPr="00DC1205" w:rsidTr="003B7EEF">
        <w:trPr>
          <w:trHeight w:val="345"/>
        </w:trPr>
        <w:tc>
          <w:tcPr>
            <w:tcW w:w="1989" w:type="pct"/>
            <w:gridSpan w:val="2"/>
            <w:vMerge w:val="restart"/>
          </w:tcPr>
          <w:p w:rsidR="00B37357" w:rsidRPr="00DC1205" w:rsidRDefault="00B37357" w:rsidP="006A17C4">
            <w:pPr>
              <w:tabs>
                <w:tab w:val="right" w:pos="4474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المملكة العربية</w:t>
            </w:r>
            <w:r w:rsidRPr="00DC1205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السعودية</w:t>
            </w:r>
          </w:p>
          <w:p w:rsidR="00B37357" w:rsidRPr="00DC1205" w:rsidRDefault="00B37357" w:rsidP="006A17C4">
            <w:pPr>
              <w:tabs>
                <w:tab w:val="right" w:pos="4482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وزارة التعليم العالي</w:t>
            </w:r>
          </w:p>
          <w:p w:rsidR="00B37357" w:rsidRPr="00DC1205" w:rsidRDefault="00B37357" w:rsidP="00082FD0">
            <w:pPr>
              <w:tabs>
                <w:tab w:val="right" w:pos="363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  <w:r w:rsidRPr="00DC1205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جامعة </w:t>
            </w:r>
            <w:r w:rsidR="00082FD0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الملك سعود</w:t>
            </w:r>
          </w:p>
        </w:tc>
        <w:tc>
          <w:tcPr>
            <w:tcW w:w="966" w:type="pct"/>
          </w:tcPr>
          <w:p w:rsidR="00B37357" w:rsidRPr="00DC1205" w:rsidRDefault="0092493A" w:rsidP="006A17C4">
            <w:pPr>
              <w:bidi/>
              <w:jc w:val="center"/>
              <w:rPr>
                <w:rFonts w:cs="Monotype Koufi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Monotype Koufi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089660" cy="44196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0896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10EA" w:rsidRDefault="009410EA" w:rsidP="003A7627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dPvA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" filled="f" stroked="f">
                      <o:lock v:ext="edit" shapetype="t"/>
                      <v:textbox style="mso-fit-shape-to-text:t">
                        <w:txbxContent>
                          <w:p w:rsidR="009410EA" w:rsidRDefault="009410EA" w:rsidP="003A762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" w:type="pct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pct"/>
          </w:tcPr>
          <w:p w:rsidR="00B37357" w:rsidRPr="00DC1205" w:rsidRDefault="00B37357" w:rsidP="00B55B73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 w:val="restart"/>
          </w:tcPr>
          <w:p w:rsidR="00B37357" w:rsidRPr="00DC1205" w:rsidRDefault="00B37357" w:rsidP="00B55B73">
            <w:pPr>
              <w:rPr>
                <w:rFonts w:ascii="Arial" w:hAnsi="Arial"/>
                <w:b/>
                <w:bCs/>
                <w:color w:val="000000" w:themeColor="text1"/>
              </w:rPr>
            </w:pPr>
            <w:r w:rsidRPr="00DC1205">
              <w:rPr>
                <w:rFonts w:ascii="Arial" w:hAnsi="Arial"/>
                <w:b/>
                <w:bCs/>
                <w:color w:val="000000" w:themeColor="text1"/>
              </w:rPr>
              <w:t>Kingdom of Saudi Arabia</w:t>
            </w:r>
          </w:p>
          <w:p w:rsidR="00B37357" w:rsidRPr="00DC1205" w:rsidRDefault="00B37357" w:rsidP="00B55B73">
            <w:pPr>
              <w:rPr>
                <w:b/>
                <w:bCs/>
                <w:color w:val="000000" w:themeColor="text1"/>
              </w:rPr>
            </w:pPr>
            <w:r w:rsidRPr="00DC1205">
              <w:rPr>
                <w:b/>
                <w:bCs/>
                <w:color w:val="000000" w:themeColor="text1"/>
              </w:rPr>
              <w:t>Ministry of higher Education</w:t>
            </w:r>
          </w:p>
          <w:p w:rsidR="00B37357" w:rsidRPr="00DC1205" w:rsidRDefault="00082FD0" w:rsidP="00B55B73">
            <w:pPr>
              <w:bidi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King Saud </w:t>
            </w:r>
            <w:r w:rsidR="00B37357" w:rsidRPr="00DC1205">
              <w:rPr>
                <w:b/>
                <w:bCs/>
                <w:color w:val="000000" w:themeColor="text1"/>
              </w:rPr>
              <w:t>University</w:t>
            </w:r>
          </w:p>
        </w:tc>
      </w:tr>
      <w:tr w:rsidR="00B37357" w:rsidRPr="00DC1205" w:rsidTr="003B7EEF">
        <w:tc>
          <w:tcPr>
            <w:tcW w:w="1989" w:type="pct"/>
            <w:gridSpan w:val="2"/>
            <w:vMerge/>
          </w:tcPr>
          <w:p w:rsidR="00B37357" w:rsidRPr="00DC1205" w:rsidRDefault="00B37357" w:rsidP="006A17C4">
            <w:pPr>
              <w:tabs>
                <w:tab w:val="right" w:pos="4474"/>
              </w:tabs>
              <w:bidi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 w:val="restart"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pct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gridSpan w:val="2"/>
            <w:vMerge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color w:val="000000" w:themeColor="text1"/>
                <w:sz w:val="28"/>
                <w:szCs w:val="28"/>
              </w:rPr>
            </w:pP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Merge w:val="restart"/>
            <w:vAlign w:val="center"/>
          </w:tcPr>
          <w:p w:rsidR="00B37357" w:rsidRPr="00DC1205" w:rsidRDefault="00B37357" w:rsidP="00082FD0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DC1205">
              <w:rPr>
                <w:color w:val="000000" w:themeColor="text1"/>
                <w:kern w:val="24"/>
                <w:sz w:val="24"/>
                <w:szCs w:val="24"/>
              </w:rPr>
              <w:t>STA</w:t>
            </w:r>
            <w:r w:rsidR="00905241" w:rsidRPr="00DC1205">
              <w:rPr>
                <w:color w:val="000000" w:themeColor="text1"/>
                <w:kern w:val="24"/>
                <w:sz w:val="24"/>
                <w:szCs w:val="24"/>
              </w:rPr>
              <w:t>T</w:t>
            </w:r>
            <w:r w:rsidRPr="00DC1205"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082FD0">
              <w:rPr>
                <w:color w:val="000000" w:themeColor="text1"/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Course Name: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</w:tcPr>
          <w:p w:rsidR="00B37357" w:rsidRPr="00DC1205" w:rsidRDefault="00B37357" w:rsidP="003B7EEF">
            <w:pPr>
              <w:bidi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</w:p>
        </w:tc>
      </w:tr>
      <w:tr w:rsidR="00B37357" w:rsidRPr="00DC1205" w:rsidTr="003B7EEF">
        <w:trPr>
          <w:trHeight w:val="539"/>
        </w:trPr>
        <w:tc>
          <w:tcPr>
            <w:tcW w:w="1191" w:type="pct"/>
            <w:vMerge/>
            <w:vAlign w:val="center"/>
          </w:tcPr>
          <w:p w:rsidR="00B37357" w:rsidRPr="00DC1205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798" w:type="pct"/>
            <w:vMerge/>
          </w:tcPr>
          <w:p w:rsidR="00B37357" w:rsidRPr="00DC1205" w:rsidRDefault="00B37357" w:rsidP="003B7EEF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 w:val="restart"/>
          </w:tcPr>
          <w:p w:rsidR="00B37357" w:rsidRPr="00DC1205" w:rsidRDefault="00B37357" w:rsidP="003B7EEF">
            <w:pPr>
              <w:rPr>
                <w:color w:val="000000" w:themeColor="text1"/>
              </w:rPr>
            </w:pPr>
            <w:proofErr w:type="gramStart"/>
            <w:r w:rsidRPr="00DC1205">
              <w:rPr>
                <w:rFonts w:cs="Monotype Koufi"/>
                <w:b/>
                <w:bCs/>
                <w:color w:val="000000" w:themeColor="text1"/>
              </w:rPr>
              <w:t>Of  sciences</w:t>
            </w:r>
            <w:proofErr w:type="gramEnd"/>
            <w:r w:rsidRPr="00DC1205">
              <w:rPr>
                <w:rFonts w:cs="Monotype Koufi"/>
                <w:b/>
                <w:bCs/>
                <w:color w:val="000000" w:themeColor="text1"/>
              </w:rPr>
              <w:t>.</w:t>
            </w:r>
          </w:p>
        </w:tc>
        <w:tc>
          <w:tcPr>
            <w:tcW w:w="1128" w:type="pct"/>
            <w:vMerge w:val="restart"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College:</w:t>
            </w: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DC1205" w:rsidRDefault="00B37357" w:rsidP="00082FD0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  <w:r w:rsidRPr="00DC1205">
              <w:rPr>
                <w:color w:val="000000" w:themeColor="text1"/>
                <w:kern w:val="24"/>
                <w:sz w:val="24"/>
                <w:szCs w:val="24"/>
              </w:rPr>
              <w:t xml:space="preserve">STA </w:t>
            </w:r>
            <w:r w:rsidR="00905241" w:rsidRPr="00DC1205">
              <w:rPr>
                <w:color w:val="000000" w:themeColor="text1"/>
                <w:kern w:val="24"/>
                <w:sz w:val="24"/>
                <w:szCs w:val="24"/>
              </w:rPr>
              <w:t>T</w:t>
            </w:r>
            <w:r w:rsidR="00082FD0">
              <w:rPr>
                <w:color w:val="000000" w:themeColor="text1"/>
                <w:kern w:val="24"/>
                <w:sz w:val="24"/>
                <w:szCs w:val="24"/>
              </w:rPr>
              <w:t>436</w:t>
            </w:r>
          </w:p>
        </w:tc>
        <w:tc>
          <w:tcPr>
            <w:tcW w:w="798" w:type="pct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Course Code: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  <w:vMerge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4" w:type="pct"/>
            <w:gridSpan w:val="2"/>
            <w:vMerge/>
          </w:tcPr>
          <w:p w:rsidR="00B37357" w:rsidRPr="00DC1205" w:rsidRDefault="00B37357" w:rsidP="003B7EEF">
            <w:pPr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Merge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</w:p>
        </w:tc>
      </w:tr>
      <w:tr w:rsidR="00B37357" w:rsidRPr="00DC1205" w:rsidTr="003B7EEF">
        <w:trPr>
          <w:trHeight w:hRule="exact" w:val="288"/>
        </w:trPr>
        <w:tc>
          <w:tcPr>
            <w:tcW w:w="1191" w:type="pct"/>
            <w:vAlign w:val="center"/>
          </w:tcPr>
          <w:p w:rsidR="00B37357" w:rsidRPr="00DC1205" w:rsidRDefault="00082FD0" w:rsidP="00E541A9">
            <w:pPr>
              <w:widowControl w:val="0"/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2/</w:t>
            </w:r>
            <w:r w:rsidR="005A0F5F">
              <w:rPr>
                <w:color w:val="000000" w:themeColor="text1"/>
                <w:kern w:val="24"/>
                <w:sz w:val="24"/>
                <w:szCs w:val="24"/>
              </w:rPr>
              <w:t>14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4</w:t>
            </w:r>
            <w:r w:rsidR="00E541A9">
              <w:rPr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Semester/Year: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</w:tcPr>
          <w:p w:rsidR="00B37357" w:rsidRPr="00DC1205" w:rsidRDefault="00082FD0" w:rsidP="003B7EEF">
            <w:pPr>
              <w:rPr>
                <w:color w:val="000000" w:themeColor="text1"/>
              </w:rPr>
            </w:pPr>
            <w:r>
              <w:rPr>
                <w:rFonts w:cs="Monotype Koufi"/>
                <w:b/>
                <w:bCs/>
                <w:color w:val="000000" w:themeColor="text1"/>
              </w:rPr>
              <w:t xml:space="preserve">Statistics </w:t>
            </w:r>
            <w:proofErr w:type="spellStart"/>
            <w:r>
              <w:rPr>
                <w:rFonts w:cs="Monotype Koufi"/>
                <w:b/>
                <w:bCs/>
                <w:color w:val="000000" w:themeColor="text1"/>
              </w:rPr>
              <w:t>andOperations</w:t>
            </w:r>
            <w:proofErr w:type="spellEnd"/>
            <w:r>
              <w:rPr>
                <w:rFonts w:cs="Monotype Kouf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="Monotype Koufi"/>
                <w:b/>
                <w:bCs/>
                <w:color w:val="000000" w:themeColor="text1"/>
              </w:rPr>
              <w:t>reaserch</w:t>
            </w:r>
            <w:proofErr w:type="spellEnd"/>
            <w:r w:rsidR="005A0F5F">
              <w:rPr>
                <w:rFonts w:cs="Monotype Koufi"/>
                <w:b/>
                <w:bCs/>
                <w:color w:val="000000" w:themeColor="text1"/>
              </w:rPr>
              <w:t xml:space="preserve"> and Statistics</w:t>
            </w:r>
          </w:p>
        </w:tc>
        <w:tc>
          <w:tcPr>
            <w:tcW w:w="1128" w:type="pct"/>
            <w:vAlign w:val="center"/>
          </w:tcPr>
          <w:p w:rsidR="00B37357" w:rsidRPr="00DC1205" w:rsidRDefault="00B37357" w:rsidP="003B7EEF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rtl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Department:</w:t>
            </w:r>
          </w:p>
        </w:tc>
      </w:tr>
      <w:tr w:rsidR="00B37357" w:rsidRPr="00DC1205" w:rsidTr="003B7EEF">
        <w:trPr>
          <w:trHeight w:hRule="exact" w:val="585"/>
        </w:trPr>
        <w:tc>
          <w:tcPr>
            <w:tcW w:w="1191" w:type="pct"/>
            <w:vMerge w:val="restart"/>
            <w:vAlign w:val="center"/>
          </w:tcPr>
          <w:p w:rsidR="00B37357" w:rsidRPr="00DC1205" w:rsidRDefault="00082FD0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1.5</w:t>
            </w:r>
            <w:r w:rsidR="00B37357" w:rsidRPr="00DC1205">
              <w:rPr>
                <w:color w:val="000000" w:themeColor="text1"/>
                <w:kern w:val="24"/>
                <w:sz w:val="24"/>
                <w:szCs w:val="24"/>
              </w:rPr>
              <w:t xml:space="preserve"> HOURS</w:t>
            </w:r>
          </w:p>
        </w:tc>
        <w:tc>
          <w:tcPr>
            <w:tcW w:w="798" w:type="pct"/>
            <w:vMerge w:val="restart"/>
            <w:vAlign w:val="center"/>
          </w:tcPr>
          <w:p w:rsidR="00B37357" w:rsidRPr="00DC1205" w:rsidRDefault="00B37357" w:rsidP="003B7EEF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  <w:r w:rsidRPr="00DC1205">
              <w:rPr>
                <w:rFonts w:cs="Monotype Koufi"/>
                <w:b/>
                <w:bCs/>
                <w:color w:val="000000" w:themeColor="text1"/>
              </w:rPr>
              <w:t>Duration:</w:t>
            </w: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rtl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b/>
                <w:bCs/>
                <w:color w:val="000000" w:themeColor="text1"/>
                <w:rtl/>
              </w:rPr>
            </w:pPr>
          </w:p>
        </w:tc>
      </w:tr>
      <w:tr w:rsidR="00B37357" w:rsidRPr="00DC1205" w:rsidTr="003B7EEF">
        <w:trPr>
          <w:trHeight w:hRule="exact" w:val="80"/>
        </w:trPr>
        <w:tc>
          <w:tcPr>
            <w:tcW w:w="1191" w:type="pct"/>
            <w:vMerge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ind w:right="1405"/>
              <w:rPr>
                <w:rFonts w:cs="Monotype Kouf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8" w:type="pct"/>
            <w:vMerge/>
          </w:tcPr>
          <w:p w:rsidR="00B37357" w:rsidRPr="00DC1205" w:rsidRDefault="00B37357" w:rsidP="006A17C4">
            <w:pPr>
              <w:tabs>
                <w:tab w:val="right" w:pos="3149"/>
              </w:tabs>
              <w:bidi/>
              <w:ind w:right="1405"/>
              <w:rPr>
                <w:rFonts w:ascii="Arial Unicode MS" w:eastAsia="Arial Unicode MS" w:hAnsi="Arial Unicode MS" w:cs="Arial Unicode MS"/>
                <w:color w:val="000000" w:themeColor="text1"/>
                <w:rtl/>
              </w:rPr>
            </w:pPr>
          </w:p>
        </w:tc>
        <w:tc>
          <w:tcPr>
            <w:tcW w:w="966" w:type="pct"/>
            <w:vMerge/>
          </w:tcPr>
          <w:p w:rsidR="00B37357" w:rsidRPr="00DC1205" w:rsidRDefault="00B37357" w:rsidP="006A17C4">
            <w:pPr>
              <w:bidi/>
              <w:jc w:val="center"/>
              <w:rPr>
                <w:rFonts w:cs="Monotype Koufi"/>
                <w:color w:val="000000" w:themeColor="text1"/>
                <w:sz w:val="32"/>
                <w:szCs w:val="32"/>
              </w:rPr>
            </w:pPr>
          </w:p>
        </w:tc>
        <w:tc>
          <w:tcPr>
            <w:tcW w:w="122" w:type="pct"/>
          </w:tcPr>
          <w:p w:rsidR="00B37357" w:rsidRPr="00DC1205" w:rsidRDefault="00B37357" w:rsidP="006A17C4">
            <w:pPr>
              <w:rPr>
                <w:color w:val="000000" w:themeColor="text1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B37357" w:rsidRPr="00DC1205" w:rsidRDefault="00B37357" w:rsidP="006A17C4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</w:rPr>
            </w:pPr>
          </w:p>
        </w:tc>
        <w:tc>
          <w:tcPr>
            <w:tcW w:w="1128" w:type="pct"/>
            <w:vAlign w:val="center"/>
          </w:tcPr>
          <w:p w:rsidR="00B37357" w:rsidRPr="00DC1205" w:rsidRDefault="00B37357" w:rsidP="006A17C4">
            <w:pPr>
              <w:bidi/>
              <w:rPr>
                <w:rFonts w:cs="Monotype Koufi"/>
                <w:b/>
                <w:bCs/>
                <w:color w:val="000000" w:themeColor="text1"/>
              </w:rPr>
            </w:pPr>
          </w:p>
        </w:tc>
      </w:tr>
    </w:tbl>
    <w:p w:rsidR="00273914" w:rsidRPr="00DC1205" w:rsidRDefault="000A60F4" w:rsidP="000A60F4">
      <w:pPr>
        <w:tabs>
          <w:tab w:val="left" w:pos="138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>
        <w:rPr>
          <w:rFonts w:ascii="Garamond" w:hAnsi="Garamond" w:cs="Times New Roman" w:hint="cs"/>
          <w:b/>
          <w:bCs/>
          <w:color w:val="000000" w:themeColor="text1"/>
          <w:sz w:val="52"/>
          <w:szCs w:val="52"/>
          <w:rtl/>
        </w:rPr>
        <w:t>الإختبار الشهري الأول</w:t>
      </w:r>
    </w:p>
    <w:p w:rsidR="00E9778D" w:rsidRPr="00DC1205" w:rsidRDefault="000764A8" w:rsidP="000764A8">
      <w:pPr>
        <w:tabs>
          <w:tab w:val="left" w:pos="1380"/>
        </w:tabs>
        <w:spacing w:before="360" w:after="480" w:line="240" w:lineRule="auto"/>
        <w:jc w:val="center"/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</w:pPr>
      <w:r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</w:t>
      </w:r>
      <w:r w:rsidR="004A5258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</w:t>
      </w:r>
      <w:r w:rsidR="00273914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_____</w:t>
      </w:r>
      <w:r w:rsidR="004A5258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___________</w:t>
      </w:r>
      <w:r w:rsidR="00E9778D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__</w:t>
      </w:r>
      <w:r w:rsidR="00894863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>_</w:t>
      </w:r>
      <w:r w:rsidR="00E9778D" w:rsidRPr="00DC1205">
        <w:rPr>
          <w:rFonts w:ascii="Georgia" w:hAnsi="Georgia"/>
          <w:b/>
          <w:bCs/>
          <w:color w:val="000000" w:themeColor="text1"/>
          <w:sz w:val="36"/>
          <w:szCs w:val="36"/>
          <w:lang w:val="en-IE"/>
        </w:rPr>
        <w:t xml:space="preserve"> </w:t>
      </w:r>
      <w:r>
        <w:rPr>
          <w:rFonts w:ascii="Georgia" w:hAnsi="Georgia" w:hint="cs"/>
          <w:b/>
          <w:bCs/>
          <w:color w:val="000000" w:themeColor="text1"/>
          <w:sz w:val="28"/>
          <w:szCs w:val="28"/>
          <w:rtl/>
          <w:lang w:val="en-IE"/>
        </w:rPr>
        <w:t xml:space="preserve">إسم الطالب:      </w:t>
      </w:r>
    </w:p>
    <w:p w:rsidR="00894863" w:rsidRPr="00DC1205" w:rsidRDefault="000764A8" w:rsidP="000764A8">
      <w:pPr>
        <w:tabs>
          <w:tab w:val="left" w:pos="1380"/>
        </w:tabs>
        <w:spacing w:before="480" w:after="600" w:line="240" w:lineRule="auto"/>
        <w:jc w:val="center"/>
        <w:rPr>
          <w:rFonts w:ascii="Georgia" w:hAnsi="Georgia" w:cs="SFBX1440"/>
          <w:b/>
          <w:bCs/>
          <w:color w:val="000000" w:themeColor="text1"/>
          <w:sz w:val="32"/>
          <w:szCs w:val="31"/>
        </w:rPr>
      </w:pPr>
      <w:r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________________</w:t>
      </w:r>
      <w:r w:rsidR="00E9778D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</w:t>
      </w:r>
      <w:r w:rsidR="00894863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___________</w:t>
      </w:r>
      <w:r w:rsidR="00E9778D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</w:t>
      </w:r>
      <w:r w:rsidR="00894863" w:rsidRPr="00DC1205">
        <w:rPr>
          <w:rFonts w:ascii="Georgia" w:hAnsi="Georgia" w:cs="SFBX1440"/>
          <w:b/>
          <w:bCs/>
          <w:color w:val="000000" w:themeColor="text1"/>
          <w:sz w:val="32"/>
          <w:szCs w:val="31"/>
        </w:rPr>
        <w:t>__</w:t>
      </w:r>
      <w:r>
        <w:rPr>
          <w:rFonts w:ascii="Georgia" w:hAnsi="Georgia" w:cs="Times New Roman" w:hint="cs"/>
          <w:b/>
          <w:bCs/>
          <w:color w:val="000000" w:themeColor="text1"/>
          <w:sz w:val="32"/>
          <w:szCs w:val="31"/>
          <w:rtl/>
        </w:rPr>
        <w:t>الشعبة</w:t>
      </w:r>
      <w:r>
        <w:rPr>
          <w:rFonts w:ascii="Georgia" w:hAnsi="Georgia" w:cs="SFBX1440" w:hint="cs"/>
          <w:b/>
          <w:bCs/>
          <w:color w:val="000000" w:themeColor="text1"/>
          <w:sz w:val="32"/>
          <w:szCs w:val="31"/>
          <w:rtl/>
        </w:rPr>
        <w:t xml:space="preserve">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20"/>
        <w:gridCol w:w="3029"/>
        <w:gridCol w:w="3221"/>
      </w:tblGrid>
      <w:tr w:rsidR="004F4FB5" w:rsidRPr="00DC1205" w:rsidTr="00294E96">
        <w:trPr>
          <w:trHeight w:val="864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4F79" w:rsidRPr="00DC1205" w:rsidRDefault="00E24F79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4F79" w:rsidRPr="00DC1205" w:rsidRDefault="000764A8" w:rsidP="00E24F79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مجموع الدرجات</w:t>
            </w:r>
          </w:p>
        </w:tc>
        <w:tc>
          <w:tcPr>
            <w:tcW w:w="3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4F79" w:rsidRPr="00DC1205" w:rsidRDefault="000764A8" w:rsidP="000764A8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الدرجة</w:t>
            </w: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السؤال1 </w:t>
            </w:r>
            <w:r w:rsidR="007B3CE8" w:rsidRPr="00DC1205"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7B3CE8" w:rsidRPr="00DC1205" w:rsidRDefault="007F4F67" w:rsidP="00124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5</w:t>
            </w:r>
            <w:r w:rsidR="00DC7FCD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السؤال2</w:t>
            </w:r>
          </w:p>
        </w:tc>
        <w:tc>
          <w:tcPr>
            <w:tcW w:w="3029" w:type="dxa"/>
            <w:vAlign w:val="center"/>
          </w:tcPr>
          <w:p w:rsidR="007B3CE8" w:rsidRPr="00DC1205" w:rsidRDefault="007F4F67" w:rsidP="003C0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5</w:t>
            </w:r>
            <w:r w:rsidR="00B52146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B3CE8" w:rsidRPr="00DC1205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B3CE8" w:rsidRPr="00DC1205" w:rsidRDefault="000764A8" w:rsidP="000764A8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السؤال3</w:t>
            </w:r>
          </w:p>
        </w:tc>
        <w:tc>
          <w:tcPr>
            <w:tcW w:w="3029" w:type="dxa"/>
            <w:vAlign w:val="center"/>
          </w:tcPr>
          <w:p w:rsidR="007B3CE8" w:rsidRPr="00DC1205" w:rsidRDefault="007F4F67" w:rsidP="005B3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5</w:t>
            </w:r>
            <w:r w:rsidR="00B52146"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B3CE8" w:rsidRPr="00DC1205" w:rsidRDefault="007B3CE8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4F67" w:rsidRPr="00DC1205" w:rsidTr="00294E96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7F4F67" w:rsidRPr="00DC1205" w:rsidRDefault="007F4F67" w:rsidP="007F4F67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2"/>
                <w:szCs w:val="32"/>
                <w:rtl/>
              </w:rPr>
              <w:t>السؤال</w:t>
            </w:r>
          </w:p>
        </w:tc>
        <w:tc>
          <w:tcPr>
            <w:tcW w:w="3029" w:type="dxa"/>
            <w:vAlign w:val="center"/>
          </w:tcPr>
          <w:p w:rsidR="007F4F67" w:rsidRDefault="007F4F67" w:rsidP="005B3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5</w:t>
            </w:r>
            <w:r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7F4F67" w:rsidRPr="00DC1205" w:rsidRDefault="007F4F67" w:rsidP="009E5B2A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4F67" w:rsidRPr="00DC1205" w:rsidTr="00294E96">
        <w:trPr>
          <w:trHeight w:val="1296"/>
          <w:jc w:val="center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F4F67" w:rsidRPr="00DC1205" w:rsidRDefault="007F4F67" w:rsidP="003639EF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36"/>
                <w:szCs w:val="36"/>
                <w:rtl/>
              </w:rPr>
              <w:t>المجموع</w:t>
            </w:r>
          </w:p>
        </w:tc>
        <w:tc>
          <w:tcPr>
            <w:tcW w:w="3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F4F67" w:rsidRPr="00DC1205" w:rsidRDefault="007F4F67" w:rsidP="00DC0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>2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48"/>
                <w:szCs w:val="48"/>
                <w:rtl/>
              </w:rPr>
              <w:t>0</w:t>
            </w:r>
            <w:r w:rsidRPr="00DC1205"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>.00</w:t>
            </w:r>
          </w:p>
        </w:tc>
        <w:tc>
          <w:tcPr>
            <w:tcW w:w="3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F4F67" w:rsidRPr="00DC1205" w:rsidRDefault="007F4F67" w:rsidP="00437572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3033C" w:rsidRPr="00DC1205" w:rsidRDefault="00D3033C" w:rsidP="00D3033C">
      <w:pPr>
        <w:tabs>
          <w:tab w:val="left" w:pos="1380"/>
        </w:tabs>
        <w:spacing w:before="360" w:after="480" w:line="240" w:lineRule="auto"/>
        <w:rPr>
          <w:rFonts w:ascii="Garamond" w:hAnsi="Garamond" w:cs="SFXC1440"/>
          <w:b/>
          <w:bCs/>
          <w:color w:val="000000" w:themeColor="text1"/>
          <w:sz w:val="44"/>
          <w:szCs w:val="37"/>
          <w:u w:val="single"/>
        </w:rPr>
      </w:pPr>
    </w:p>
    <w:p w:rsidR="00437572" w:rsidRPr="00DC1205" w:rsidRDefault="00FA56A9" w:rsidP="000A60F4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color w:val="000000" w:themeColor="text1"/>
          <w:sz w:val="28"/>
          <w:szCs w:val="28"/>
        </w:rPr>
      </w:pPr>
      <w:r w:rsidRPr="00DC120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0" w:name="_Hlk1392163"/>
      <w:r w:rsidR="000A60F4" w:rsidRPr="000A60F4"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lastRenderedPageBreak/>
        <w:t>السؤال الاول</w:t>
      </w:r>
      <w:r w:rsidR="000A60F4">
        <w:rPr>
          <w:rFonts w:ascii="Perpetua" w:hAnsi="Perpetua" w:cs="Times New Roman" w:hint="cs"/>
          <w:color w:val="000000" w:themeColor="text1"/>
          <w:sz w:val="24"/>
          <w:szCs w:val="24"/>
          <w:rtl/>
        </w:rPr>
        <w:t>:</w:t>
      </w:r>
      <w:bookmarkEnd w:id="0"/>
    </w:p>
    <w:p w:rsidR="000A60F4" w:rsidRDefault="000A60F4" w:rsidP="00336D56">
      <w:pPr>
        <w:pStyle w:val="ListParagraph"/>
        <w:numPr>
          <w:ilvl w:val="0"/>
          <w:numId w:val="44"/>
        </w:numPr>
        <w:bidi/>
        <w:spacing w:line="480" w:lineRule="auto"/>
        <w:ind w:left="-360" w:right="-630" w:hanging="180"/>
        <w:contextualSpacing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يوضح الجدول التالي قيمة القروض التي مولها أحد البنوك بملايين الدولارات في الفترة من سنة </w:t>
      </w:r>
      <w:r w:rsidR="009214C6">
        <w:rPr>
          <w:sz w:val="28"/>
          <w:szCs w:val="28"/>
        </w:rPr>
        <w:t>20</w:t>
      </w:r>
      <w:r w:rsidR="00336D56">
        <w:rPr>
          <w:sz w:val="28"/>
          <w:szCs w:val="28"/>
        </w:rPr>
        <w:t>16</w:t>
      </w:r>
      <w:r w:rsidR="009214C6">
        <w:rPr>
          <w:rFonts w:hint="cs"/>
          <w:sz w:val="28"/>
          <w:szCs w:val="28"/>
          <w:rtl/>
        </w:rPr>
        <w:t xml:space="preserve"> إلى سنة </w:t>
      </w:r>
      <w:r w:rsidR="009214C6">
        <w:rPr>
          <w:sz w:val="28"/>
          <w:szCs w:val="28"/>
        </w:rPr>
        <w:t>201</w:t>
      </w:r>
      <w:r w:rsidR="00336D56">
        <w:rPr>
          <w:sz w:val="28"/>
          <w:szCs w:val="28"/>
        </w:rPr>
        <w:t>9</w:t>
      </w:r>
      <w:r>
        <w:rPr>
          <w:rFonts w:hint="cs"/>
          <w:sz w:val="28"/>
          <w:szCs w:val="28"/>
          <w:rtl/>
        </w:rPr>
        <w:t>:</w:t>
      </w:r>
    </w:p>
    <w:p w:rsidR="000A60F4" w:rsidRDefault="000A60F4" w:rsidP="000A60F4">
      <w:pPr>
        <w:pStyle w:val="ListParagraph"/>
        <w:bidi/>
        <w:spacing w:line="480" w:lineRule="auto"/>
        <w:ind w:left="-360" w:right="-630"/>
        <w:rPr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1105"/>
        <w:gridCol w:w="1105"/>
        <w:gridCol w:w="1105"/>
        <w:gridCol w:w="1105"/>
      </w:tblGrid>
      <w:tr w:rsidR="0077288B" w:rsidTr="00E30ECC">
        <w:trPr>
          <w:jc w:val="center"/>
        </w:trPr>
        <w:tc>
          <w:tcPr>
            <w:tcW w:w="1283" w:type="dxa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</w:t>
            </w:r>
          </w:p>
        </w:tc>
        <w:tc>
          <w:tcPr>
            <w:tcW w:w="1105" w:type="dxa"/>
            <w:vAlign w:val="center"/>
          </w:tcPr>
          <w:p w:rsidR="0077288B" w:rsidRDefault="009214C6" w:rsidP="00336D56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="00336D56">
              <w:rPr>
                <w:sz w:val="28"/>
                <w:szCs w:val="28"/>
              </w:rPr>
              <w:t>16</w:t>
            </w:r>
          </w:p>
        </w:tc>
        <w:tc>
          <w:tcPr>
            <w:tcW w:w="1105" w:type="dxa"/>
            <w:vAlign w:val="center"/>
          </w:tcPr>
          <w:p w:rsidR="0077288B" w:rsidRDefault="009214C6" w:rsidP="00336D56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="00336D56">
              <w:rPr>
                <w:sz w:val="28"/>
                <w:szCs w:val="28"/>
              </w:rPr>
              <w:t>17</w:t>
            </w:r>
          </w:p>
        </w:tc>
        <w:tc>
          <w:tcPr>
            <w:tcW w:w="1105" w:type="dxa"/>
            <w:vAlign w:val="center"/>
          </w:tcPr>
          <w:p w:rsidR="0077288B" w:rsidRDefault="009214C6" w:rsidP="00336D56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="00336D56">
              <w:rPr>
                <w:sz w:val="28"/>
                <w:szCs w:val="28"/>
              </w:rPr>
              <w:t>18</w:t>
            </w:r>
          </w:p>
        </w:tc>
        <w:tc>
          <w:tcPr>
            <w:tcW w:w="1105" w:type="dxa"/>
            <w:vAlign w:val="center"/>
          </w:tcPr>
          <w:p w:rsidR="0077288B" w:rsidRDefault="009214C6" w:rsidP="00336D56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="00336D56">
              <w:rPr>
                <w:sz w:val="28"/>
                <w:szCs w:val="28"/>
              </w:rPr>
              <w:t>19</w:t>
            </w:r>
          </w:p>
        </w:tc>
      </w:tr>
      <w:tr w:rsidR="0077288B" w:rsidTr="00E30ECC">
        <w:trPr>
          <w:jc w:val="center"/>
        </w:trPr>
        <w:tc>
          <w:tcPr>
            <w:tcW w:w="1283" w:type="dxa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قيمة المبيعات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1105" w:type="dxa"/>
            <w:vAlign w:val="center"/>
          </w:tcPr>
          <w:p w:rsidR="0077288B" w:rsidRDefault="0077288B" w:rsidP="00E30ECC">
            <w:pPr>
              <w:pStyle w:val="ListParagraph"/>
              <w:bidi/>
              <w:spacing w:line="480" w:lineRule="auto"/>
              <w:ind w:left="0" w:right="-63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</w:tbl>
    <w:p w:rsidR="00E30ECC" w:rsidRDefault="00E30ECC" w:rsidP="00E30ECC">
      <w:pPr>
        <w:pStyle w:val="ListParagraph"/>
        <w:bidi/>
        <w:spacing w:line="480" w:lineRule="auto"/>
        <w:ind w:left="0" w:right="-630"/>
        <w:rPr>
          <w:sz w:val="28"/>
          <w:szCs w:val="28"/>
        </w:rPr>
      </w:pPr>
    </w:p>
    <w:p w:rsidR="00E30ECC" w:rsidRDefault="00E30ECC" w:rsidP="00E30ECC">
      <w:pPr>
        <w:pStyle w:val="ListParagraph"/>
        <w:bidi/>
        <w:spacing w:line="480" w:lineRule="auto"/>
        <w:ind w:left="0" w:right="-63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 - قدر القيمة الابتدائية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(1)</m:t>
        </m:r>
      </m:oMath>
      <w:r>
        <w:rPr>
          <w:rFonts w:hint="cs"/>
          <w:sz w:val="28"/>
          <w:szCs w:val="28"/>
          <w:rtl/>
        </w:rPr>
        <w:t xml:space="preserve"> باستخدام المتوسط الحسابي لقسم السلسلة ثم استخدم طريقة التمهيد الأسي لإيجاد جميع التنبؤات المناظرة مرة </w:t>
      </w:r>
      <w:r w:rsidRPr="00CA30AF">
        <w:rPr>
          <w:rFonts w:asciiTheme="majorBidi" w:hAnsiTheme="majorBidi" w:cstheme="majorBidi"/>
          <w:sz w:val="28"/>
          <w:szCs w:val="28"/>
          <w:rtl/>
        </w:rPr>
        <w:t>باستخدا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=0.75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ومرة باستخدام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>=0.95</m:t>
        </m:r>
      </m:oMath>
      <w:r>
        <w:rPr>
          <w:rFonts w:asciiTheme="majorBidi" w:hAnsiTheme="majorBidi" w:cstheme="majorBidi" w:hint="cs"/>
          <w:sz w:val="28"/>
          <w:szCs w:val="28"/>
          <w:rtl/>
        </w:rPr>
        <w:t>. أي التنبؤات أفضل ؟ اشرح إجابتك.</w:t>
      </w:r>
    </w:p>
    <w:p w:rsidR="00AC06CB" w:rsidRPr="00413170" w:rsidRDefault="00407E34" w:rsidP="000F69D4">
      <w:pPr>
        <w:pStyle w:val="ListParagraph"/>
        <w:bidi/>
        <w:spacing w:line="480" w:lineRule="auto"/>
        <w:ind w:left="0" w:right="-630"/>
        <w:rPr>
          <w:i/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</m:acc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r>
            <w:rPr>
              <w:rFonts w:ascii="Cambria Math" w:hAnsi="Cambria Math"/>
              <w:color w:val="C00000"/>
              <w:sz w:val="28"/>
              <w:szCs w:val="28"/>
            </w:rPr>
            <m:t>13</m:t>
          </m:r>
        </m:oMath>
      </m:oMathPara>
    </w:p>
    <w:p w:rsidR="00AC06CB" w:rsidRPr="00413170" w:rsidRDefault="00AC06CB" w:rsidP="00AC06CB">
      <w:pPr>
        <w:pStyle w:val="ListParagraph"/>
        <w:bidi/>
        <w:spacing w:line="480" w:lineRule="auto"/>
        <w:ind w:left="0" w:right="-630"/>
        <w:rPr>
          <w:i/>
          <w:color w:val="00B050"/>
          <w:sz w:val="28"/>
          <w:szCs w:val="28"/>
          <w:u w:val="single"/>
          <w:rtl/>
        </w:rPr>
      </w:pPr>
      <w:r w:rsidRPr="00413170">
        <w:rPr>
          <w:rFonts w:hint="cs"/>
          <w:i/>
          <w:color w:val="00B050"/>
          <w:sz w:val="28"/>
          <w:szCs w:val="28"/>
          <w:u w:val="single"/>
          <w:rtl/>
        </w:rPr>
        <w:t xml:space="preserve">التمهيد الأسي في حالة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8"/>
            <w:szCs w:val="28"/>
            <w:u w:val="single"/>
            <w:rtl/>
          </w:rPr>
          <m:t>α</m:t>
        </m:r>
        <m:r>
          <w:rPr>
            <w:rFonts w:ascii="Cambria Math" w:hAnsi="Cambria Math" w:cstheme="majorBidi"/>
            <w:color w:val="00B050"/>
            <w:sz w:val="28"/>
            <w:szCs w:val="28"/>
            <w:u w:val="single"/>
          </w:rPr>
          <m:t>=0.75</m:t>
        </m:r>
      </m:oMath>
      <w:r w:rsidRPr="00413170">
        <w:rPr>
          <w:rFonts w:hint="cs"/>
          <w:i/>
          <w:color w:val="00B050"/>
          <w:sz w:val="28"/>
          <w:szCs w:val="28"/>
          <w:u w:val="single"/>
          <w:rtl/>
        </w:rPr>
        <w:t xml:space="preserve"> :</w:t>
      </w:r>
    </w:p>
    <w:p w:rsidR="00AC06CB" w:rsidRPr="00413170" w:rsidRDefault="00AC06CB" w:rsidP="00AC06CB">
      <w:pPr>
        <w:pStyle w:val="ListParagraph"/>
        <w:bidi/>
        <w:spacing w:line="480" w:lineRule="auto"/>
        <w:ind w:left="0" w:right="-630"/>
        <w:rPr>
          <w:color w:val="00B050"/>
          <w:sz w:val="24"/>
          <w:szCs w:val="24"/>
        </w:rPr>
      </w:pPr>
    </w:p>
    <w:p w:rsidR="00AC06CB" w:rsidRPr="00413170" w:rsidRDefault="00407E34" w:rsidP="00AC06CB">
      <w:pPr>
        <w:pStyle w:val="ListParagraph"/>
        <w:spacing w:line="480" w:lineRule="auto"/>
        <w:ind w:left="0" w:right="-630"/>
        <w:rPr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0.75y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.75</m:t>
              </m:r>
            </m:e>
          </m:d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e>
          </m:d>
        </m:oMath>
      </m:oMathPara>
    </w:p>
    <w:p w:rsidR="00AC06CB" w:rsidRPr="00413170" w:rsidRDefault="00AC06CB" w:rsidP="00B07372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w:r w:rsidRPr="00413170">
        <w:rPr>
          <w:color w:val="00B050"/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0.75</m:t>
            </m:r>
          </m:e>
        </m:d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13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.75</m:t>
            </m:r>
          </m:e>
        </m:d>
        <m:d>
          <m:dPr>
            <m:ctrlPr>
              <w:rPr>
                <w:rFonts w:ascii="Cambria Math" w:hAnsi="Cambria Math" w:cstheme="majorBidi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13</m:t>
            </m:r>
          </m:e>
        </m:d>
        <m: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10</m:t>
        </m:r>
      </m:oMath>
    </w:p>
    <w:p w:rsidR="00AC06CB" w:rsidRPr="00413170" w:rsidRDefault="00407E34" w:rsidP="00AC06CB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0.75y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.75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AC06CB" w:rsidRPr="00413170" w:rsidRDefault="00AC06CB" w:rsidP="00B07372">
      <w:pPr>
        <w:pStyle w:val="ListParagraph"/>
        <w:spacing w:line="480" w:lineRule="auto"/>
        <w:ind w:left="0" w:right="-630"/>
        <w:rPr>
          <w:color w:val="C00000"/>
          <w:sz w:val="24"/>
          <w:szCs w:val="24"/>
        </w:rPr>
      </w:pPr>
      <w:r w:rsidRPr="00413170">
        <w:rPr>
          <w:color w:val="00B050"/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0.75</m:t>
            </m:r>
          </m:e>
        </m:d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12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.75</m:t>
            </m:r>
          </m:e>
        </m:d>
        <m:d>
          <m:dPr>
            <m:ctrlPr>
              <w:rPr>
                <w:rFonts w:ascii="Cambria Math" w:hAnsi="Cambria Math" w:cstheme="majorBidi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10</m:t>
            </m:r>
          </m:e>
        </m:d>
        <m: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12.25</m:t>
        </m:r>
      </m:oMath>
    </w:p>
    <w:p w:rsidR="00AC06CB" w:rsidRPr="00413170" w:rsidRDefault="00407E34" w:rsidP="00AC06CB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0.75y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.75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AC06CB" w:rsidRPr="00413170" w:rsidRDefault="00AC06CB" w:rsidP="00B07372">
      <w:pPr>
        <w:pStyle w:val="ListParagraph"/>
        <w:spacing w:line="480" w:lineRule="auto"/>
        <w:ind w:left="0" w:right="-630"/>
        <w:rPr>
          <w:color w:val="C00000"/>
          <w:sz w:val="24"/>
          <w:szCs w:val="24"/>
        </w:rPr>
      </w:pPr>
      <w:r w:rsidRPr="00413170">
        <w:rPr>
          <w:color w:val="00B050"/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0.75</m:t>
            </m:r>
          </m:e>
        </m:d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14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.75</m:t>
            </m:r>
          </m:e>
        </m:d>
        <m:d>
          <m:dPr>
            <m:ctrlPr>
              <w:rPr>
                <w:rFonts w:ascii="Cambria Math" w:hAnsi="Cambria Math" w:cstheme="majorBidi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12.25</m:t>
            </m:r>
          </m:e>
        </m:d>
        <m: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12.06</m:t>
        </m:r>
      </m:oMath>
    </w:p>
    <w:p w:rsidR="00AC06CB" w:rsidRPr="00413170" w:rsidRDefault="00407E34" w:rsidP="00AC06CB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0.75y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.75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AC06CB" w:rsidRPr="00413170" w:rsidRDefault="00AC06CB" w:rsidP="00B07372">
      <w:pPr>
        <w:pStyle w:val="ListParagraph"/>
        <w:spacing w:line="480" w:lineRule="auto"/>
        <w:ind w:left="0" w:right="-630"/>
        <w:rPr>
          <w:color w:val="00B050"/>
          <w:sz w:val="24"/>
          <w:szCs w:val="24"/>
        </w:rPr>
      </w:pPr>
      <w:r w:rsidRPr="00413170">
        <w:rPr>
          <w:color w:val="00B050"/>
          <w:sz w:val="24"/>
          <w:szCs w:val="24"/>
        </w:rPr>
        <w:lastRenderedPageBreak/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0.75</m:t>
            </m:r>
          </m:e>
        </m:d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13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B050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color w:val="00B05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B050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.75</m:t>
            </m:r>
          </m:e>
        </m:d>
        <m:d>
          <m:dPr>
            <m:ctrlPr>
              <w:rPr>
                <w:rFonts w:ascii="Cambria Math" w:hAnsi="Cambria Math" w:cstheme="majorBidi"/>
                <w:i/>
                <w:color w:val="00B05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11.442</m:t>
            </m:r>
          </m:e>
        </m:d>
        <m:r>
          <w:rPr>
            <w:rFonts w:ascii="Cambria Math" w:hAnsi="Cambria Math" w:cstheme="majorBidi"/>
            <w:color w:val="00B050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13.51</m:t>
        </m:r>
      </m:oMath>
    </w:p>
    <w:p w:rsidR="00AC06CB" w:rsidRDefault="00AC06CB" w:rsidP="00AC06CB">
      <w:pPr>
        <w:pStyle w:val="ListParagraph"/>
        <w:bidi/>
        <w:spacing w:line="480" w:lineRule="auto"/>
        <w:ind w:left="0" w:right="-630"/>
        <w:rPr>
          <w:i/>
          <w:sz w:val="28"/>
          <w:szCs w:val="28"/>
          <w:rtl/>
        </w:rPr>
      </w:pPr>
      <w:r w:rsidRPr="00413170">
        <w:rPr>
          <w:rFonts w:hint="cs"/>
          <w:i/>
          <w:color w:val="C00000"/>
          <w:sz w:val="28"/>
          <w:szCs w:val="28"/>
          <w:rtl/>
        </w:rPr>
        <w:t xml:space="preserve">وبنفس الطريقة يمكن حساب التمهيد الأسي في حالة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color w:val="C00000"/>
            <w:sz w:val="28"/>
            <w:szCs w:val="28"/>
          </w:rPr>
          <m:t>=0.95</m:t>
        </m:r>
      </m:oMath>
      <w:r w:rsidRPr="00413170">
        <w:rPr>
          <w:rFonts w:hint="cs"/>
          <w:i/>
          <w:color w:val="C00000"/>
          <w:sz w:val="28"/>
          <w:szCs w:val="28"/>
          <w:rtl/>
        </w:rPr>
        <w:t xml:space="preserve"> :</w:t>
      </w:r>
    </w:p>
    <w:p w:rsidR="00AC06CB" w:rsidRPr="00C802DA" w:rsidRDefault="00AC06CB" w:rsidP="00AC06CB">
      <w:pPr>
        <w:pStyle w:val="ListParagraph"/>
        <w:bidi/>
        <w:spacing w:line="480" w:lineRule="auto"/>
        <w:ind w:left="0" w:right="-630"/>
        <w:rPr>
          <w:sz w:val="24"/>
          <w:szCs w:val="24"/>
        </w:rPr>
      </w:pPr>
    </w:p>
    <w:p w:rsidR="00AC06CB" w:rsidRPr="00C802DA" w:rsidRDefault="00407E34" w:rsidP="00AC06CB">
      <w:pPr>
        <w:pStyle w:val="ListParagraph"/>
        <w:spacing w:line="480" w:lineRule="auto"/>
        <w:ind w:left="0" w:right="-63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0.95y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.95</m:t>
              </m:r>
            </m:e>
          </m:d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</m:oMath>
      </m:oMathPara>
    </w:p>
    <w:p w:rsidR="00AC06CB" w:rsidRDefault="00AC06CB" w:rsidP="002950DF">
      <w:pPr>
        <w:pStyle w:val="ListParagraph"/>
        <w:spacing w:line="480" w:lineRule="auto"/>
        <w:ind w:left="0" w:right="-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0.95</m:t>
            </m:r>
          </m:e>
        </m:d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13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sz w:val="24"/>
                <w:szCs w:val="24"/>
              </w:rPr>
              <m:t>.95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13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color w:val="C00000"/>
            <w:sz w:val="24"/>
            <w:szCs w:val="24"/>
          </w:rPr>
          <m:t>12.22</m:t>
        </m:r>
      </m:oMath>
    </w:p>
    <w:p w:rsidR="00AC06CB" w:rsidRPr="005079DB" w:rsidRDefault="00407E34" w:rsidP="00AC06CB">
      <w:pPr>
        <w:pStyle w:val="ListParagraph"/>
        <w:spacing w:line="480" w:lineRule="auto"/>
        <w:ind w:left="0" w:right="-630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0.95y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.95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AC06CB" w:rsidRDefault="00AC06CB" w:rsidP="002950DF">
      <w:pPr>
        <w:pStyle w:val="ListParagraph"/>
        <w:spacing w:line="480" w:lineRule="auto"/>
        <w:ind w:left="0" w:right="-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0.95</m:t>
            </m:r>
          </m:e>
        </m:d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12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sz w:val="24"/>
                <w:szCs w:val="24"/>
              </w:rPr>
              <m:t>.95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C00000"/>
                <w:sz w:val="24"/>
                <w:szCs w:val="24"/>
              </w:rPr>
              <m:t>12.22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color w:val="00B050"/>
            <w:sz w:val="24"/>
            <w:szCs w:val="24"/>
          </w:rPr>
          <m:t>10.81</m:t>
        </m:r>
      </m:oMath>
    </w:p>
    <w:p w:rsidR="00AC06CB" w:rsidRPr="005079DB" w:rsidRDefault="00407E34" w:rsidP="00AC06CB">
      <w:pPr>
        <w:pStyle w:val="ListParagraph"/>
        <w:spacing w:line="480" w:lineRule="auto"/>
        <w:ind w:left="0" w:right="-630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0.95y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.95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AC06CB" w:rsidRDefault="00AC06CB" w:rsidP="002950DF">
      <w:pPr>
        <w:pStyle w:val="ListParagraph"/>
        <w:spacing w:line="480" w:lineRule="auto"/>
        <w:ind w:left="0" w:right="-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0.95</m:t>
            </m:r>
          </m:e>
        </m:d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14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sz w:val="24"/>
                <w:szCs w:val="24"/>
              </w:rPr>
              <m:t>.95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B050"/>
                <w:sz w:val="24"/>
                <w:szCs w:val="24"/>
              </w:rPr>
              <m:t>10.81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color w:val="0070C0"/>
            <w:sz w:val="24"/>
            <w:szCs w:val="24"/>
          </w:rPr>
          <m:t>12.44</m:t>
        </m:r>
      </m:oMath>
    </w:p>
    <w:p w:rsidR="00AC06CB" w:rsidRPr="005079DB" w:rsidRDefault="00407E34" w:rsidP="00AC06CB">
      <w:pPr>
        <w:pStyle w:val="ListParagraph"/>
        <w:spacing w:line="480" w:lineRule="auto"/>
        <w:ind w:left="0" w:right="-630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0.95y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1-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.95</m:t>
              </m:r>
            </m:e>
          </m:d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-1 </m:t>
              </m:r>
            </m:sub>
          </m:sSub>
        </m:oMath>
      </m:oMathPara>
    </w:p>
    <w:p w:rsidR="00AC06CB" w:rsidRDefault="00AC06CB" w:rsidP="002950DF">
      <w:pPr>
        <w:pStyle w:val="ListParagraph"/>
        <w:spacing w:line="480" w:lineRule="auto"/>
        <w:ind w:left="0" w:right="-6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0.95</m:t>
            </m:r>
          </m:e>
        </m:d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13</m:t>
            </m:r>
          </m:e>
        </m:d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1-</m:t>
            </m:r>
            <m:r>
              <w:rPr>
                <w:rFonts w:ascii="Cambria Math" w:hAnsi="Cambria Math" w:cstheme="majorBidi"/>
                <w:sz w:val="24"/>
                <w:szCs w:val="24"/>
              </w:rPr>
              <m:t>.95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70C0"/>
                <w:sz w:val="24"/>
                <w:szCs w:val="24"/>
              </w:rPr>
              <m:t>11.0975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color w:val="70AD47" w:themeColor="accent6"/>
            <w:sz w:val="24"/>
            <w:szCs w:val="24"/>
          </w:rPr>
          <m:t>11.67</m:t>
        </m:r>
      </m:oMath>
    </w:p>
    <w:p w:rsidR="00AC06CB" w:rsidRPr="005D1E79" w:rsidRDefault="00AC06CB" w:rsidP="00AC06CB">
      <w:pPr>
        <w:pStyle w:val="ListParagraph"/>
        <w:bidi/>
        <w:spacing w:line="480" w:lineRule="auto"/>
        <w:ind w:left="0" w:right="-630"/>
        <w:rPr>
          <w:i/>
          <w:sz w:val="28"/>
          <w:szCs w:val="28"/>
          <w:rtl/>
        </w:rPr>
      </w:pPr>
    </w:p>
    <w:p w:rsidR="00AC06CB" w:rsidRPr="00345D42" w:rsidRDefault="00AC06CB" w:rsidP="00AC06CB">
      <w:pPr>
        <w:pStyle w:val="ListParagraph"/>
        <w:bidi/>
        <w:spacing w:line="480" w:lineRule="auto"/>
        <w:ind w:left="0" w:right="-630"/>
        <w:rPr>
          <w:i/>
          <w:color w:val="00B050"/>
          <w:sz w:val="28"/>
          <w:szCs w:val="28"/>
          <w:rtl/>
        </w:rPr>
      </w:pPr>
      <w:r w:rsidRPr="00345D42">
        <w:rPr>
          <w:rFonts w:hint="cs"/>
          <w:i/>
          <w:color w:val="00B050"/>
          <w:sz w:val="28"/>
          <w:szCs w:val="28"/>
          <w:rtl/>
        </w:rPr>
        <w:t>للحكم على أيها أفضل في تمهيد السلسلة، يمكن أن نحسب مجموع مربعات الأخطاء: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1884"/>
        <w:gridCol w:w="1617"/>
        <w:gridCol w:w="1616"/>
        <w:gridCol w:w="1985"/>
        <w:gridCol w:w="1985"/>
      </w:tblGrid>
      <w:tr w:rsidR="00AC06CB" w:rsidTr="009410EA">
        <w:tc>
          <w:tcPr>
            <w:tcW w:w="1884" w:type="dxa"/>
            <w:vMerge w:val="restart"/>
            <w:vAlign w:val="center"/>
          </w:tcPr>
          <w:p w:rsidR="00AC06CB" w:rsidRDefault="00AC06CB" w:rsidP="009410EA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القيمة الفعلية</w:t>
            </w:r>
          </w:p>
        </w:tc>
        <w:tc>
          <w:tcPr>
            <w:tcW w:w="3233" w:type="dxa"/>
            <w:gridSpan w:val="2"/>
          </w:tcPr>
          <w:p w:rsidR="00AC06CB" w:rsidRDefault="00AC06CB" w:rsidP="009410EA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التنبؤات</w:t>
            </w:r>
          </w:p>
        </w:tc>
        <w:tc>
          <w:tcPr>
            <w:tcW w:w="3970" w:type="dxa"/>
            <w:gridSpan w:val="2"/>
          </w:tcPr>
          <w:p w:rsidR="00AC06CB" w:rsidRDefault="00AC06CB" w:rsidP="009410EA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مربعات الأخطاء</w:t>
            </w:r>
          </w:p>
        </w:tc>
      </w:tr>
      <w:tr w:rsidR="00AC06CB" w:rsidTr="009410EA">
        <w:tc>
          <w:tcPr>
            <w:tcW w:w="1884" w:type="dxa"/>
            <w:vMerge/>
          </w:tcPr>
          <w:p w:rsidR="00AC06CB" w:rsidRDefault="00AC06CB" w:rsidP="009410EA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</w:p>
        </w:tc>
        <w:tc>
          <w:tcPr>
            <w:tcW w:w="1617" w:type="dxa"/>
          </w:tcPr>
          <w:p w:rsidR="00AC06CB" w:rsidRDefault="00AC06CB" w:rsidP="009410EA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α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=0.75</m:t>
                </m:r>
              </m:oMath>
            </m:oMathPara>
          </w:p>
        </w:tc>
        <w:tc>
          <w:tcPr>
            <w:tcW w:w="1616" w:type="dxa"/>
          </w:tcPr>
          <w:p w:rsidR="00AC06CB" w:rsidRDefault="00AC06CB" w:rsidP="009410EA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α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=0.95</m:t>
                </m:r>
              </m:oMath>
            </m:oMathPara>
          </w:p>
        </w:tc>
        <w:tc>
          <w:tcPr>
            <w:tcW w:w="1985" w:type="dxa"/>
          </w:tcPr>
          <w:p w:rsidR="00AC06CB" w:rsidRDefault="00AC06CB" w:rsidP="009410EA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α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=0.75</m:t>
                </m:r>
              </m:oMath>
            </m:oMathPara>
          </w:p>
        </w:tc>
        <w:tc>
          <w:tcPr>
            <w:tcW w:w="1985" w:type="dxa"/>
          </w:tcPr>
          <w:p w:rsidR="00AC06CB" w:rsidRDefault="00AC06CB" w:rsidP="009410EA">
            <w:pPr>
              <w:pStyle w:val="ListParagraph"/>
              <w:bidi/>
              <w:spacing w:line="480" w:lineRule="auto"/>
              <w:ind w:left="0" w:right="-630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rtl/>
                  </w:rPr>
                  <m:t>α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=0.95</m:t>
                </m:r>
              </m:oMath>
            </m:oMathPara>
          </w:p>
        </w:tc>
      </w:tr>
      <w:tr w:rsidR="00BA5710" w:rsidTr="009410EA">
        <w:tc>
          <w:tcPr>
            <w:tcW w:w="1884" w:type="dxa"/>
            <w:vAlign w:val="center"/>
          </w:tcPr>
          <w:p w:rsidR="00BA5710" w:rsidRDefault="00BA5710" w:rsidP="009410EA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13</w:t>
            </w:r>
          </w:p>
        </w:tc>
        <w:tc>
          <w:tcPr>
            <w:tcW w:w="1617" w:type="dxa"/>
            <w:vAlign w:val="bottom"/>
          </w:tcPr>
          <w:p w:rsidR="00BA5710" w:rsidRDefault="00BA57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6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12.975</w:t>
            </w:r>
          </w:p>
        </w:tc>
        <w:tc>
          <w:tcPr>
            <w:tcW w:w="1985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0.015625</w:t>
            </w:r>
          </w:p>
        </w:tc>
        <w:tc>
          <w:tcPr>
            <w:tcW w:w="1985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0.000625</w:t>
            </w:r>
          </w:p>
        </w:tc>
      </w:tr>
      <w:tr w:rsidR="00BA5710" w:rsidTr="009410EA">
        <w:tc>
          <w:tcPr>
            <w:tcW w:w="1884" w:type="dxa"/>
            <w:vAlign w:val="center"/>
          </w:tcPr>
          <w:p w:rsidR="00BA5710" w:rsidRDefault="00BA5710" w:rsidP="009410EA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12</w:t>
            </w:r>
          </w:p>
        </w:tc>
        <w:tc>
          <w:tcPr>
            <w:tcW w:w="1617" w:type="dxa"/>
            <w:vAlign w:val="bottom"/>
          </w:tcPr>
          <w:p w:rsidR="00BA5710" w:rsidRDefault="00BA5710">
            <w:pPr>
              <w:jc w:val="right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12.25</w:t>
            </w:r>
          </w:p>
        </w:tc>
        <w:tc>
          <w:tcPr>
            <w:tcW w:w="1616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12.04875</w:t>
            </w:r>
          </w:p>
        </w:tc>
        <w:tc>
          <w:tcPr>
            <w:tcW w:w="1985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0.047852</w:t>
            </w:r>
          </w:p>
        </w:tc>
        <w:tc>
          <w:tcPr>
            <w:tcW w:w="1985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0.002377</w:t>
            </w:r>
          </w:p>
        </w:tc>
      </w:tr>
      <w:tr w:rsidR="00BA5710" w:rsidTr="009410EA">
        <w:tc>
          <w:tcPr>
            <w:tcW w:w="1884" w:type="dxa"/>
            <w:vAlign w:val="center"/>
          </w:tcPr>
          <w:p w:rsidR="00BA5710" w:rsidRDefault="00BA5710" w:rsidP="009410EA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1617" w:type="dxa"/>
            <w:vAlign w:val="bottom"/>
          </w:tcPr>
          <w:p w:rsidR="00BA5710" w:rsidRDefault="00BA57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cs"/>
                <w:color w:val="000000"/>
                <w:rtl/>
              </w:rPr>
              <w:t>3.56</w:t>
            </w:r>
          </w:p>
        </w:tc>
        <w:tc>
          <w:tcPr>
            <w:tcW w:w="1616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13.90244</w:t>
            </w:r>
          </w:p>
        </w:tc>
        <w:tc>
          <w:tcPr>
            <w:tcW w:w="1985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0.198303</w:t>
            </w:r>
          </w:p>
        </w:tc>
        <w:tc>
          <w:tcPr>
            <w:tcW w:w="1985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0.009518</w:t>
            </w:r>
          </w:p>
        </w:tc>
      </w:tr>
      <w:tr w:rsidR="00BA5710" w:rsidTr="009410EA">
        <w:tc>
          <w:tcPr>
            <w:tcW w:w="1884" w:type="dxa"/>
            <w:vAlign w:val="center"/>
          </w:tcPr>
          <w:p w:rsidR="00BA5710" w:rsidRDefault="00BA5710" w:rsidP="009410EA">
            <w:pPr>
              <w:pStyle w:val="ListParagraph"/>
              <w:bidi/>
              <w:spacing w:line="480" w:lineRule="auto"/>
              <w:ind w:left="0" w:right="-630"/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11</w:t>
            </w:r>
          </w:p>
        </w:tc>
        <w:tc>
          <w:tcPr>
            <w:tcW w:w="1617" w:type="dxa"/>
            <w:vAlign w:val="bottom"/>
          </w:tcPr>
          <w:p w:rsidR="00BA5710" w:rsidRDefault="00A516B1" w:rsidP="00BA5710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11.64</w:t>
            </w:r>
          </w:p>
        </w:tc>
        <w:tc>
          <w:tcPr>
            <w:tcW w:w="1616" w:type="dxa"/>
            <w:vAlign w:val="bottom"/>
          </w:tcPr>
          <w:p w:rsidR="00BA5710" w:rsidRDefault="00A516B1" w:rsidP="009410EA">
            <w:pPr>
              <w:jc w:val="right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9.95</w:t>
            </w:r>
          </w:p>
        </w:tc>
        <w:tc>
          <w:tcPr>
            <w:tcW w:w="1985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0.407902</w:t>
            </w:r>
          </w:p>
        </w:tc>
        <w:tc>
          <w:tcPr>
            <w:tcW w:w="1985" w:type="dxa"/>
            <w:vAlign w:val="bottom"/>
          </w:tcPr>
          <w:p w:rsidR="00BA5710" w:rsidRDefault="00BA5710" w:rsidP="009410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0.02106</w:t>
            </w:r>
          </w:p>
        </w:tc>
      </w:tr>
      <w:tr w:rsidR="00AC06CB" w:rsidTr="009410EA">
        <w:tc>
          <w:tcPr>
            <w:tcW w:w="5117" w:type="dxa"/>
            <w:gridSpan w:val="3"/>
            <w:vAlign w:val="center"/>
          </w:tcPr>
          <w:p w:rsidR="00AC06CB" w:rsidRPr="00F74614" w:rsidRDefault="00AC06CB" w:rsidP="009410EA">
            <w:pPr>
              <w:rPr>
                <w:rFonts w:eastAsia="Times New Roman"/>
                <w:color w:val="C00000"/>
                <w:sz w:val="24"/>
                <w:szCs w:val="24"/>
              </w:rPr>
            </w:pPr>
            <w:r w:rsidRPr="00F74614">
              <w:rPr>
                <w:rFonts w:eastAsia="Times New Roman" w:hint="cs"/>
                <w:color w:val="C00000"/>
                <w:sz w:val="24"/>
                <w:szCs w:val="24"/>
                <w:rtl/>
              </w:rPr>
              <w:t xml:space="preserve">المجموع               </w:t>
            </w:r>
          </w:p>
        </w:tc>
        <w:tc>
          <w:tcPr>
            <w:tcW w:w="1985" w:type="dxa"/>
          </w:tcPr>
          <w:p w:rsidR="00AC06CB" w:rsidRDefault="00AC06CB" w:rsidP="009410EA">
            <w:pPr>
              <w:rPr>
                <w:color w:val="000000"/>
              </w:rPr>
            </w:pPr>
            <w:r>
              <w:rPr>
                <w:color w:val="000000"/>
              </w:rPr>
              <w:t>0.669682</w:t>
            </w:r>
          </w:p>
          <w:p w:rsidR="00AC06CB" w:rsidRPr="00125FFD" w:rsidRDefault="00AC06CB" w:rsidP="009410EA">
            <w:pPr>
              <w:rPr>
                <w:rFonts w:ascii="Cambria Math" w:hAnsi="Cambria Math" w:cstheme="majorBidi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C06CB" w:rsidRDefault="00AC06CB" w:rsidP="009410EA">
            <w:pPr>
              <w:rPr>
                <w:color w:val="000000"/>
              </w:rPr>
            </w:pPr>
            <w:r>
              <w:rPr>
                <w:color w:val="000000"/>
              </w:rPr>
              <w:t>0.03358</w:t>
            </w:r>
          </w:p>
          <w:p w:rsidR="00AC06CB" w:rsidRPr="00F74614" w:rsidRDefault="00AC06CB" w:rsidP="009410EA">
            <w:pPr>
              <w:rPr>
                <w:rFonts w:ascii="Cambria Math" w:hAnsi="Cambria Math" w:cstheme="majorBidi"/>
                <w:iCs/>
                <w:color w:val="C00000"/>
                <w:sz w:val="24"/>
                <w:szCs w:val="24"/>
              </w:rPr>
            </w:pPr>
          </w:p>
        </w:tc>
      </w:tr>
    </w:tbl>
    <w:p w:rsidR="00AC06CB" w:rsidRDefault="00AC06CB" w:rsidP="00AC06CB">
      <w:pPr>
        <w:pStyle w:val="ListParagraph"/>
        <w:bidi/>
        <w:spacing w:line="480" w:lineRule="auto"/>
        <w:ind w:left="0" w:right="-630"/>
        <w:rPr>
          <w:i/>
          <w:sz w:val="28"/>
          <w:szCs w:val="28"/>
          <w:rtl/>
        </w:rPr>
      </w:pPr>
    </w:p>
    <w:p w:rsidR="00AC06CB" w:rsidRPr="00345D42" w:rsidRDefault="00AC06CB" w:rsidP="00AC06CB">
      <w:pPr>
        <w:pStyle w:val="ListParagraph"/>
        <w:bidi/>
        <w:spacing w:line="480" w:lineRule="auto"/>
        <w:ind w:left="0" w:right="-630"/>
        <w:rPr>
          <w:i/>
          <w:color w:val="00B050"/>
          <w:sz w:val="28"/>
          <w:szCs w:val="28"/>
          <w:rtl/>
        </w:rPr>
      </w:pPr>
      <w:r w:rsidRPr="00345D42">
        <w:rPr>
          <w:rFonts w:hint="cs"/>
          <w:i/>
          <w:color w:val="00B050"/>
          <w:sz w:val="28"/>
          <w:szCs w:val="28"/>
          <w:rtl/>
        </w:rPr>
        <w:t xml:space="preserve">لذلك نستنتج أن التمهيد الأسي بمعلمة تمهيد </w:t>
      </w:r>
      <m:oMath>
        <m:r>
          <m:rPr>
            <m:sty m:val="p"/>
          </m:rPr>
          <w:rPr>
            <w:rFonts w:ascii="Cambria Math" w:hAnsi="Cambria Math" w:cstheme="majorBidi"/>
            <w:color w:val="00B050"/>
            <w:sz w:val="28"/>
            <w:szCs w:val="28"/>
            <w:rtl/>
          </w:rPr>
          <m:t>α</m:t>
        </m:r>
        <m:r>
          <w:rPr>
            <w:rFonts w:ascii="Cambria Math" w:hAnsi="Cambria Math" w:cstheme="majorBidi"/>
            <w:color w:val="00B050"/>
            <w:sz w:val="28"/>
            <w:szCs w:val="28"/>
          </w:rPr>
          <m:t xml:space="preserve">=0.95 </m:t>
        </m:r>
      </m:oMath>
      <w:r w:rsidRPr="00345D42">
        <w:rPr>
          <w:rFonts w:hint="cs"/>
          <w:i/>
          <w:color w:val="00B050"/>
          <w:sz w:val="28"/>
          <w:szCs w:val="28"/>
          <w:rtl/>
        </w:rPr>
        <w:t xml:space="preserve"> تعطي أقل مجموع مربعات أخطاء لذلك فهي أفضل للتنبؤ بقيمة القروض التي سيمولها البنك في العام 2002.</w:t>
      </w:r>
    </w:p>
    <w:p w:rsidR="00AC06CB" w:rsidRPr="00DC1205" w:rsidRDefault="00AC06CB" w:rsidP="00AC06CB">
      <w:pPr>
        <w:pStyle w:val="ListParagraph"/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CF5" w:rsidRDefault="00923CF5" w:rsidP="0063329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:rsidR="00EE3CE7" w:rsidRPr="00DC1205" w:rsidRDefault="00EE3CE7" w:rsidP="00EE3CE7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color w:val="000000" w:themeColor="text1"/>
          <w:sz w:val="28"/>
          <w:szCs w:val="28"/>
        </w:rPr>
      </w:pPr>
      <w:r w:rsidRPr="000A60F4"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السؤال ا</w:t>
      </w:r>
      <w:r>
        <w:rPr>
          <w:rFonts w:ascii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لثاني</w:t>
      </w:r>
      <w:r>
        <w:rPr>
          <w:rFonts w:ascii="Perpetua" w:hAnsi="Perpetua" w:cs="Times New Roman" w:hint="cs"/>
          <w:color w:val="000000" w:themeColor="text1"/>
          <w:sz w:val="24"/>
          <w:szCs w:val="24"/>
          <w:rtl/>
        </w:rPr>
        <w:t>:</w:t>
      </w:r>
    </w:p>
    <w:p w:rsidR="007C104A" w:rsidRDefault="007C104A" w:rsidP="007C104A">
      <w:pPr>
        <w:bidi/>
        <w:spacing w:line="360" w:lineRule="auto"/>
        <w:jc w:val="both"/>
        <w:rPr>
          <w:sz w:val="28"/>
          <w:szCs w:val="28"/>
          <w:rtl/>
        </w:rPr>
      </w:pPr>
    </w:p>
    <w:p w:rsidR="001B268F" w:rsidRDefault="00EE3CE7" w:rsidP="007C104A">
      <w:pPr>
        <w:bidi/>
        <w:spacing w:line="360" w:lineRule="auto"/>
        <w:contextualSpacing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لتكن العملية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=1+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t-1</m:t>
            </m:r>
          </m:sub>
        </m:sSub>
      </m:oMath>
      <w:r w:rsidR="007C104A" w:rsidRPr="007C104A">
        <w:rPr>
          <w:rFonts w:hint="cs"/>
          <w:sz w:val="28"/>
          <w:szCs w:val="28"/>
          <w:rtl/>
        </w:rPr>
        <w:t xml:space="preserve"> ، </w:t>
      </w:r>
      <w:r w:rsidR="00923CF5">
        <w:rPr>
          <w:rFonts w:hint="cs"/>
          <w:sz w:val="28"/>
          <w:szCs w:val="28"/>
          <w:rtl/>
        </w:rPr>
        <w:t xml:space="preserve">مع العلم أن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="00923CF5">
        <w:rPr>
          <w:rFonts w:hint="cs"/>
          <w:sz w:val="28"/>
          <w:szCs w:val="28"/>
          <w:rtl/>
        </w:rPr>
        <w:t xml:space="preserve"> ضجة بيضاء بتباين يساوي 0.4</w:t>
      </w:r>
      <w:r w:rsidR="00B6227C">
        <w:rPr>
          <w:sz w:val="28"/>
          <w:szCs w:val="28"/>
        </w:rPr>
        <w:t xml:space="preserve">  </w:t>
      </w:r>
      <w:r w:rsidR="00B6227C">
        <w:rPr>
          <w:rFonts w:hint="cs"/>
          <w:sz w:val="28"/>
          <w:szCs w:val="28"/>
          <w:rtl/>
        </w:rPr>
        <w:t>و توقع رياضي 0.</w:t>
      </w:r>
    </w:p>
    <w:p w:rsidR="00EE3CE7" w:rsidRPr="00EE3CE7" w:rsidRDefault="00EE3CE7" w:rsidP="000E2E3F">
      <w:pPr>
        <w:pStyle w:val="ListParagraph"/>
        <w:bidi/>
        <w:ind w:left="-900"/>
        <w:rPr>
          <w:sz w:val="28"/>
          <w:szCs w:val="28"/>
          <w:rtl/>
        </w:rPr>
      </w:pPr>
      <w:r w:rsidRPr="00EE3CE7">
        <w:rPr>
          <w:rFonts w:hint="cs"/>
          <w:sz w:val="28"/>
          <w:szCs w:val="28"/>
          <w:rtl/>
        </w:rPr>
        <w:t>1-</w:t>
      </w:r>
      <w:r>
        <w:rPr>
          <w:rFonts w:hint="cs"/>
          <w:sz w:val="28"/>
          <w:szCs w:val="28"/>
          <w:rtl/>
        </w:rPr>
        <w:t xml:space="preserve"> أوجد متوسط </w:t>
      </w:r>
      <w:r w:rsidR="000E2E3F">
        <w:rPr>
          <w:rFonts w:hint="cs"/>
          <w:sz w:val="28"/>
          <w:szCs w:val="28"/>
          <w:rtl/>
        </w:rPr>
        <w:t xml:space="preserve">و التغاير للعملية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</w:p>
    <w:p w:rsidR="009D2C07" w:rsidRDefault="009D2C07" w:rsidP="009D2C07">
      <w:pPr>
        <w:bidi/>
        <w:spacing w:line="360" w:lineRule="auto"/>
        <w:contextualSpacing/>
        <w:jc w:val="both"/>
        <w:rPr>
          <w:sz w:val="28"/>
          <w:szCs w:val="28"/>
        </w:rPr>
      </w:pPr>
    </w:p>
    <w:p w:rsidR="009D2C07" w:rsidRPr="00FC1F4E" w:rsidRDefault="00407E34" w:rsidP="009D2C07">
      <w:pPr>
        <w:pStyle w:val="ListParagraph"/>
        <w:bidi/>
        <w:ind w:left="-900"/>
        <w:jc w:val="right"/>
        <w:rPr>
          <w:color w:val="00B0F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E(y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)=1</m:t>
          </m:r>
        </m:oMath>
      </m:oMathPara>
    </w:p>
    <w:p w:rsidR="009D2C07" w:rsidRPr="00AF6E95" w:rsidRDefault="00407E34" w:rsidP="009D2C07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=Cov</m:t>
          </m:r>
          <m:d>
            <m:d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=E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C00000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-1)</m:t>
              </m:r>
            </m:e>
          </m:d>
        </m:oMath>
      </m:oMathPara>
    </w:p>
    <w:p w:rsidR="009D2C07" w:rsidRPr="00AF6E95" w:rsidRDefault="009D2C07" w:rsidP="009D2C07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 xml:space="preserve">                                    = E</m:t>
          </m:r>
          <m:d>
            <m:d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</m:t>
                  </m:r>
                </m:sub>
              </m:sSub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color w:val="C00000"/>
              <w:sz w:val="28"/>
              <w:szCs w:val="28"/>
            </w:rPr>
            <m:t>-1</m:t>
          </m:r>
        </m:oMath>
      </m:oMathPara>
    </w:p>
    <w:p w:rsidR="009D2C07" w:rsidRPr="00AF6E95" w:rsidRDefault="009D2C07" w:rsidP="009D2C07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 xml:space="preserve">                                    = E</m:t>
          </m:r>
          <m:d>
            <m:d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t-1</m:t>
                  </m:r>
                </m:sub>
              </m:sSub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t-k-1</m:t>
                  </m:r>
                </m:sub>
              </m:sSub>
            </m:e>
          </m:d>
          <m:r>
            <w:rPr>
              <w:rFonts w:ascii="Cambria Math" w:hAnsi="Cambria Math"/>
              <w:color w:val="C00000"/>
              <w:sz w:val="28"/>
              <w:szCs w:val="28"/>
            </w:rPr>
            <m:t>-1</m:t>
          </m:r>
        </m:oMath>
      </m:oMathPara>
    </w:p>
    <w:p w:rsidR="009D2C07" w:rsidRPr="00AF6E95" w:rsidRDefault="009D2C07" w:rsidP="009D2C07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 = E</m:t>
        </m:r>
        <m:d>
          <m:d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t-1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t-k-1</m:t>
                </m:r>
              </m:sub>
            </m:sSub>
          </m:e>
        </m:d>
        <m:r>
          <w:rPr>
            <w:rFonts w:ascii="Cambria Math" w:hAnsi="Cambria Math"/>
            <w:color w:val="C00000"/>
            <w:sz w:val="28"/>
            <w:szCs w:val="28"/>
          </w:rPr>
          <m:t>-1</m:t>
        </m:r>
      </m:oMath>
      <w:r w:rsidRPr="00AF6E95">
        <w:rPr>
          <w:color w:val="C00000"/>
          <w:sz w:val="28"/>
          <w:szCs w:val="28"/>
        </w:rPr>
        <w:t xml:space="preserve"> </w:t>
      </w:r>
    </w:p>
    <w:p w:rsidR="009D2C07" w:rsidRPr="00FC1F4E" w:rsidRDefault="009D2C07" w:rsidP="009D2C07">
      <w:pPr>
        <w:pStyle w:val="ListParagraph"/>
        <w:bidi/>
        <w:ind w:left="-900" w:right="-630"/>
        <w:jc w:val="right"/>
        <w:rPr>
          <w:color w:val="00B0F0"/>
          <w:sz w:val="28"/>
          <w:szCs w:val="28"/>
          <w:u w:val="single"/>
        </w:rPr>
      </w:pPr>
      <w:r w:rsidRPr="00AF6E95">
        <w:rPr>
          <w:color w:val="C00000"/>
          <w:sz w:val="28"/>
          <w:szCs w:val="28"/>
        </w:rPr>
        <w:t xml:space="preserve">             </w:t>
      </w:r>
      <w:r w:rsidRPr="00FC1F4E">
        <w:rPr>
          <w:color w:val="00B0F0"/>
          <w:sz w:val="28"/>
          <w:szCs w:val="28"/>
        </w:rPr>
        <w:t xml:space="preserve">  </w:t>
      </w:r>
      <w:proofErr w:type="gramStart"/>
      <w:r w:rsidRPr="00FC1F4E">
        <w:rPr>
          <w:color w:val="00B0F0"/>
          <w:sz w:val="28"/>
          <w:szCs w:val="28"/>
          <w:u w:val="single"/>
        </w:rPr>
        <w:t>for</w:t>
      </w:r>
      <w:proofErr w:type="gramEnd"/>
      <w:r w:rsidRPr="00FC1F4E">
        <w:rPr>
          <w:color w:val="00B0F0"/>
          <w:sz w:val="28"/>
          <w:szCs w:val="28"/>
          <w:u w:val="single"/>
        </w:rPr>
        <w:t xml:space="preserve"> k=0:</w:t>
      </w:r>
    </w:p>
    <w:p w:rsidR="009D2C07" w:rsidRPr="00FC1F4E" w:rsidRDefault="00407E34" w:rsidP="009D2C07">
      <w:pPr>
        <w:pStyle w:val="ListParagraph"/>
        <w:bidi/>
        <w:ind w:left="-900" w:right="-630"/>
        <w:jc w:val="right"/>
        <w:rPr>
          <w:color w:val="00B0F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=1+0-0+0+</m:t>
          </m:r>
          <m:sSubSup>
            <m:sSubSup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-0-0-0+</m:t>
          </m:r>
          <m:sSubSup>
            <m:sSubSup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-1=</m:t>
          </m:r>
          <m:sSubSup>
            <m:sSubSup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2σ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2</m:t>
              </m:r>
            </m:sup>
          </m:sSubSup>
        </m:oMath>
      </m:oMathPara>
    </w:p>
    <w:p w:rsidR="009D2C07" w:rsidRPr="00AF6E95" w:rsidRDefault="009D2C07" w:rsidP="009D2C07">
      <w:pPr>
        <w:pStyle w:val="ListParagraph"/>
        <w:bidi/>
        <w:ind w:left="-900" w:right="-630"/>
        <w:jc w:val="right"/>
        <w:rPr>
          <w:color w:val="C00000"/>
          <w:sz w:val="28"/>
          <w:szCs w:val="28"/>
          <w:u w:val="single"/>
        </w:rPr>
      </w:pPr>
      <w:r w:rsidRPr="00AF6E95">
        <w:rPr>
          <w:color w:val="C00000"/>
          <w:sz w:val="28"/>
          <w:szCs w:val="28"/>
        </w:rPr>
        <w:t xml:space="preserve">                 </w:t>
      </w:r>
      <w:proofErr w:type="gramStart"/>
      <w:r w:rsidRPr="00AF6E95">
        <w:rPr>
          <w:color w:val="C00000"/>
          <w:sz w:val="28"/>
          <w:szCs w:val="28"/>
          <w:u w:val="single"/>
        </w:rPr>
        <w:t>for</w:t>
      </w:r>
      <w:proofErr w:type="gramEnd"/>
      <w:r w:rsidRPr="00AF6E95">
        <w:rPr>
          <w:color w:val="C00000"/>
          <w:sz w:val="28"/>
          <w:szCs w:val="28"/>
          <w:u w:val="single"/>
        </w:rPr>
        <w:t xml:space="preserve"> k=1:</w:t>
      </w:r>
    </w:p>
    <w:p w:rsidR="009D2C07" w:rsidRPr="00AF6E95" w:rsidRDefault="00407E34" w:rsidP="009D2C07">
      <w:pPr>
        <w:pStyle w:val="ListParagraph"/>
        <w:tabs>
          <w:tab w:val="left" w:pos="5739"/>
          <w:tab w:val="right" w:pos="9486"/>
        </w:tabs>
        <w:bidi/>
        <w:ind w:left="-900" w:right="-630"/>
        <w:jc w:val="center"/>
        <w:rPr>
          <w:color w:val="C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=1+0-0+0+0-</m:t>
          </m:r>
          <m:sSubSup>
            <m:sSubSup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-0-0+0-1=-</m:t>
          </m:r>
          <m:sSubSup>
            <m:sSubSup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ε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p>
          </m:sSubSup>
        </m:oMath>
      </m:oMathPara>
    </w:p>
    <w:p w:rsidR="009D2C07" w:rsidRPr="00FC1F4E" w:rsidRDefault="009D2C07" w:rsidP="009D2C07">
      <w:pPr>
        <w:pStyle w:val="ListParagraph"/>
        <w:tabs>
          <w:tab w:val="left" w:pos="5739"/>
          <w:tab w:val="right" w:pos="9486"/>
        </w:tabs>
        <w:ind w:left="-900" w:right="-630"/>
        <w:rPr>
          <w:color w:val="00B0F0"/>
          <w:sz w:val="28"/>
          <w:szCs w:val="28"/>
          <w:u w:val="single"/>
        </w:rPr>
      </w:pPr>
      <w:r w:rsidRPr="00FC1F4E">
        <w:rPr>
          <w:color w:val="00B0F0"/>
          <w:sz w:val="28"/>
          <w:szCs w:val="28"/>
          <w:u w:val="single"/>
        </w:rPr>
        <w:lastRenderedPageBreak/>
        <w:t xml:space="preserve">  </w:t>
      </w:r>
      <w:r w:rsidRPr="00FC1F4E">
        <w:rPr>
          <w:color w:val="00B0F0"/>
          <w:sz w:val="28"/>
          <w:szCs w:val="28"/>
        </w:rPr>
        <w:t xml:space="preserve">                 </w:t>
      </w:r>
      <w:r w:rsidRPr="00FC1F4E">
        <w:rPr>
          <w:color w:val="00B0F0"/>
          <w:sz w:val="28"/>
          <w:szCs w:val="28"/>
          <w:u w:val="single"/>
        </w:rPr>
        <w:t xml:space="preserve">  </w:t>
      </w:r>
      <w:proofErr w:type="gramStart"/>
      <w:r w:rsidRPr="00FC1F4E">
        <w:rPr>
          <w:color w:val="00B0F0"/>
          <w:sz w:val="28"/>
          <w:szCs w:val="28"/>
          <w:u w:val="single"/>
        </w:rPr>
        <w:t>for</w:t>
      </w:r>
      <w:proofErr w:type="gramEnd"/>
      <w:r w:rsidRPr="00FC1F4E">
        <w:rPr>
          <w:color w:val="00B0F0"/>
          <w:sz w:val="28"/>
          <w:szCs w:val="28"/>
          <w:u w:val="single"/>
        </w:rPr>
        <w:t xml:space="preserve"> k</w:t>
      </w:r>
      <m:oMath>
        <m:r>
          <w:rPr>
            <w:rFonts w:ascii="Cambria Math" w:hAnsi="Cambria Math"/>
            <w:color w:val="00B0F0"/>
            <w:sz w:val="28"/>
            <w:szCs w:val="28"/>
            <w:u w:val="single"/>
          </w:rPr>
          <m:t>≥2</m:t>
        </m:r>
      </m:oMath>
      <w:r w:rsidRPr="00FC1F4E">
        <w:rPr>
          <w:color w:val="00B0F0"/>
          <w:sz w:val="28"/>
          <w:szCs w:val="28"/>
          <w:u w:val="single"/>
        </w:rPr>
        <w:t>:</w:t>
      </w:r>
    </w:p>
    <w:p w:rsidR="009D2C07" w:rsidRPr="00FC1F4E" w:rsidRDefault="00407E34" w:rsidP="009D2C07">
      <w:pPr>
        <w:pStyle w:val="ListParagraph"/>
        <w:tabs>
          <w:tab w:val="left" w:pos="5739"/>
          <w:tab w:val="right" w:pos="9486"/>
        </w:tabs>
        <w:bidi/>
        <w:ind w:left="-900" w:right="-630"/>
        <w:jc w:val="right"/>
        <w:rPr>
          <w:color w:val="00B0F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F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F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F0"/>
              <w:sz w:val="28"/>
              <w:szCs w:val="28"/>
            </w:rPr>
            <m:t>=1+0-0+0+0-0-0-0+0-1=0</m:t>
          </m:r>
        </m:oMath>
      </m:oMathPara>
    </w:p>
    <w:p w:rsidR="009D2C07" w:rsidRPr="00AF6E95" w:rsidRDefault="009D2C07" w:rsidP="009D2C07">
      <w:pPr>
        <w:pStyle w:val="ListParagraph"/>
        <w:tabs>
          <w:tab w:val="left" w:pos="5739"/>
          <w:tab w:val="right" w:pos="9486"/>
        </w:tabs>
        <w:bidi/>
        <w:ind w:left="-900" w:right="-630"/>
        <w:rPr>
          <w:color w:val="C00000"/>
          <w:sz w:val="28"/>
          <w:szCs w:val="28"/>
          <w:rtl/>
        </w:rPr>
      </w:pPr>
      <w:r w:rsidRPr="00AF6E95">
        <w:rPr>
          <w:rFonts w:hint="cs"/>
          <w:color w:val="C00000"/>
          <w:sz w:val="28"/>
          <w:szCs w:val="28"/>
          <w:rtl/>
        </w:rPr>
        <w:t>لذلك دالة الارتباط الذاتي لهذه العملية تأخذ الشكل:</w:t>
      </w:r>
    </w:p>
    <w:p w:rsidR="009D2C07" w:rsidRPr="00FC1F4E" w:rsidRDefault="00407E34" w:rsidP="009D2C07">
      <w:pPr>
        <w:pStyle w:val="ListParagraph"/>
        <w:bidi/>
        <w:spacing w:line="360" w:lineRule="auto"/>
        <w:ind w:left="-900"/>
        <w:jc w:val="both"/>
        <w:rPr>
          <w:sz w:val="28"/>
          <w:szCs w:val="28"/>
          <w:u w:val="single"/>
        </w:rPr>
      </w:pPr>
      <m:oMathPara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1,     k=0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-0.5, k=1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0,    k≥2</m:t>
                    </m:r>
                  </m:e>
                </m:mr>
              </m:m>
            </m:e>
          </m:d>
        </m:oMath>
      </m:oMathPara>
    </w:p>
    <w:p w:rsidR="009D2C07" w:rsidRDefault="009D2C07" w:rsidP="009D2C07">
      <w:pPr>
        <w:pStyle w:val="ListParagraph"/>
        <w:tabs>
          <w:tab w:val="left" w:pos="5739"/>
          <w:tab w:val="right" w:pos="9486"/>
        </w:tabs>
        <w:bidi/>
        <w:spacing w:line="360" w:lineRule="auto"/>
        <w:ind w:left="-900" w:right="-630"/>
        <w:jc w:val="both"/>
        <w:rPr>
          <w:color w:val="8496B0" w:themeColor="text2" w:themeTint="99"/>
          <w:sz w:val="28"/>
          <w:szCs w:val="28"/>
        </w:rPr>
      </w:pPr>
      <w:r w:rsidRPr="00A87736">
        <w:rPr>
          <w:rFonts w:hint="cs"/>
          <w:color w:val="8496B0" w:themeColor="text2" w:themeTint="99"/>
          <w:sz w:val="28"/>
          <w:szCs w:val="28"/>
          <w:rtl/>
        </w:rPr>
        <w:t>العملية المعرفة في الفقرة (</w:t>
      </w:r>
      <w:r>
        <w:rPr>
          <w:rFonts w:hint="cs"/>
          <w:color w:val="8496B0" w:themeColor="text2" w:themeTint="99"/>
          <w:sz w:val="28"/>
          <w:szCs w:val="28"/>
          <w:rtl/>
        </w:rPr>
        <w:t>2</w:t>
      </w:r>
      <w:r w:rsidRPr="00A87736">
        <w:rPr>
          <w:rFonts w:hint="cs"/>
          <w:color w:val="8496B0" w:themeColor="text2" w:themeTint="99"/>
          <w:sz w:val="28"/>
          <w:szCs w:val="28"/>
          <w:rtl/>
        </w:rPr>
        <w:t xml:space="preserve">)، فإن البيانات التي يفصل بينها فترة زمنية واحدة </w:t>
      </w:r>
      <w:r w:rsidRPr="00FC1F4E">
        <w:rPr>
          <w:rFonts w:hint="cs"/>
          <w:color w:val="FF0000"/>
          <w:sz w:val="28"/>
          <w:szCs w:val="28"/>
          <w:rtl/>
        </w:rPr>
        <w:t xml:space="preserve">مرتبطة ارتباطا سالبا </w:t>
      </w:r>
      <w:r w:rsidRPr="00A87736">
        <w:rPr>
          <w:rFonts w:hint="cs"/>
          <w:color w:val="8496B0" w:themeColor="text2" w:themeTint="99"/>
          <w:sz w:val="28"/>
          <w:szCs w:val="28"/>
          <w:rtl/>
        </w:rPr>
        <w:t xml:space="preserve">قيمته تساوي </w:t>
      </w:r>
      <w:r w:rsidRPr="00A87736">
        <w:rPr>
          <w:color w:val="8496B0" w:themeColor="text2" w:themeTint="99"/>
          <w:sz w:val="28"/>
          <w:szCs w:val="28"/>
        </w:rPr>
        <w:t>0.5</w:t>
      </w:r>
      <w:r w:rsidRPr="00A87736">
        <w:rPr>
          <w:rFonts w:hint="cs"/>
          <w:color w:val="8496B0" w:themeColor="text2" w:themeTint="99"/>
          <w:sz w:val="28"/>
          <w:szCs w:val="28"/>
          <w:rtl/>
        </w:rPr>
        <w:t>- ، وأنه لا يوجد ارتباط بين البيانات التي يفصل بينها أكثر من أو يساوي فترتين زمنية.</w:t>
      </w:r>
    </w:p>
    <w:p w:rsidR="009D2C07" w:rsidRDefault="009D2C07" w:rsidP="009D2C07">
      <w:pPr>
        <w:ind w:right="-186"/>
        <w:jc w:val="lowKashida"/>
      </w:pPr>
    </w:p>
    <w:p w:rsidR="009D2C07" w:rsidRPr="00DC1205" w:rsidRDefault="009D2C07" w:rsidP="009D2C0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9D2C07" w:rsidRPr="00DC1205" w:rsidRDefault="009D2C07" w:rsidP="009D2C07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9D2C07" w:rsidRPr="00DC1205" w:rsidRDefault="009D2C07" w:rsidP="009D2C07">
      <w:pPr>
        <w:autoSpaceDE w:val="0"/>
        <w:autoSpaceDN w:val="0"/>
        <w:adjustRightInd w:val="0"/>
        <w:spacing w:after="0" w:line="240" w:lineRule="auto"/>
        <w:ind w:left="720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DF3EA8" w:rsidRDefault="00DF3EA8" w:rsidP="00B97D2D">
      <w:pPr>
        <w:ind w:right="-186"/>
        <w:jc w:val="lowKashida"/>
      </w:pPr>
    </w:p>
    <w:p w:rsidR="005A0F5F" w:rsidRPr="00DC1205" w:rsidRDefault="005A0F5F" w:rsidP="00EE3CE7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5A0F5F" w:rsidRPr="00DC1205" w:rsidRDefault="005A0F5F" w:rsidP="005A0F5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2A487C" w:rsidRPr="00DC1205" w:rsidRDefault="002A487C" w:rsidP="00BF6195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color w:val="000000" w:themeColor="text1"/>
          <w:sz w:val="28"/>
          <w:szCs w:val="28"/>
        </w:rPr>
      </w:pPr>
    </w:p>
    <w:p w:rsidR="00BF6195" w:rsidRPr="00DC1205" w:rsidRDefault="00BF6195" w:rsidP="00BF6195">
      <w:pPr>
        <w:autoSpaceDE w:val="0"/>
        <w:autoSpaceDN w:val="0"/>
        <w:adjustRightInd w:val="0"/>
        <w:spacing w:after="0" w:line="240" w:lineRule="auto"/>
        <w:ind w:left="720"/>
        <w:rPr>
          <w:rFonts w:ascii="Perpetua" w:hAnsi="Perpetua" w:cs="Times New Roman"/>
          <w:color w:val="000000" w:themeColor="text1"/>
          <w:sz w:val="28"/>
          <w:szCs w:val="28"/>
        </w:rPr>
      </w:pPr>
    </w:p>
    <w:p w:rsidR="00193892" w:rsidRPr="00DC0B2E" w:rsidRDefault="00DC0B2E" w:rsidP="00DC0B2E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autoSpaceDE w:val="0"/>
        <w:autoSpaceDN w:val="0"/>
        <w:adjustRightInd w:val="0"/>
        <w:spacing w:after="240" w:line="360" w:lineRule="auto"/>
        <w:ind w:left="2119"/>
        <w:jc w:val="right"/>
        <w:rPr>
          <w:rFonts w:ascii="Perpetua" w:hAnsi="Perpetua" w:cs="Times New Roman"/>
          <w:b/>
          <w:bCs/>
          <w:color w:val="000000" w:themeColor="text1"/>
          <w:sz w:val="36"/>
          <w:szCs w:val="36"/>
        </w:rPr>
      </w:pPr>
      <w:r w:rsidRPr="00DC0B2E">
        <w:rPr>
          <w:rFonts w:ascii="Perpetua" w:hAnsi="Perpetua" w:cs="Times New Roman" w:hint="cs"/>
          <w:b/>
          <w:bCs/>
          <w:color w:val="000000" w:themeColor="text1"/>
          <w:sz w:val="36"/>
          <w:szCs w:val="36"/>
          <w:rtl/>
        </w:rPr>
        <w:t>السؤال الثالث</w:t>
      </w:r>
    </w:p>
    <w:p w:rsidR="00AF3C0A" w:rsidRDefault="00407E34" w:rsidP="00DC0B2E">
      <w:pPr>
        <w:spacing w:before="120" w:after="120" w:line="240" w:lineRule="auto"/>
        <w:ind w:left="1080"/>
        <w:jc w:val="right"/>
        <w:rPr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ajorBidi"/>
            <w:sz w:val="36"/>
            <w:szCs w:val="36"/>
          </w:rPr>
          <m:t>=0.3</m:t>
        </m:r>
      </m:oMath>
      <w:r w:rsidR="00DC0B2E" w:rsidRPr="00981575">
        <w:rPr>
          <w:rFonts w:hint="cs"/>
          <w:sz w:val="28"/>
          <w:szCs w:val="28"/>
          <w:rtl/>
        </w:rPr>
        <w:t xml:space="preserve"> </w:t>
      </w:r>
      <w:r w:rsidR="00DC0B2E">
        <w:rPr>
          <w:rFonts w:hint="cs"/>
          <w:sz w:val="28"/>
          <w:szCs w:val="28"/>
          <w:rtl/>
        </w:rPr>
        <w:t xml:space="preserve">وقيم المعالم </w:t>
      </w:r>
      <w:r w:rsidR="00DC0B2E">
        <w:rPr>
          <w:sz w:val="28"/>
          <w:szCs w:val="28"/>
        </w:rPr>
        <w:t>AR(1)</w:t>
      </w:r>
      <w:r w:rsidR="00DC0B2E">
        <w:rPr>
          <w:rFonts w:hint="cs"/>
          <w:sz w:val="28"/>
          <w:szCs w:val="28"/>
          <w:rtl/>
        </w:rPr>
        <w:t xml:space="preserve"> عم</w:t>
      </w:r>
      <w:r w:rsidR="00DC0B2E" w:rsidRPr="007C104A">
        <w:rPr>
          <w:rFonts w:hint="cs"/>
          <w:sz w:val="28"/>
          <w:szCs w:val="28"/>
          <w:rtl/>
        </w:rPr>
        <w:t>لية</w:t>
      </w:r>
      <w:r w:rsidR="00DC0B2E">
        <w:rPr>
          <w:rFonts w:hint="cs"/>
          <w:sz w:val="28"/>
          <w:szCs w:val="28"/>
          <w:rtl/>
        </w:rPr>
        <w:t xml:space="preserve"> تتبع نموذج </w:t>
      </w:r>
      <w:r w:rsidR="00DC0B2E" w:rsidRPr="007C104A">
        <w:rPr>
          <w:rFonts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  <w:r w:rsidR="00DC0B2E" w:rsidRPr="007C104A">
        <w:rPr>
          <w:rFonts w:hint="cs"/>
          <w:sz w:val="28"/>
          <w:szCs w:val="28"/>
          <w:rtl/>
        </w:rPr>
        <w:t xml:space="preserve"> </w:t>
      </w:r>
      <w:r w:rsidR="00DC0B2E">
        <w:rPr>
          <w:rFonts w:hint="cs"/>
          <w:sz w:val="28"/>
          <w:szCs w:val="28"/>
          <w:rtl/>
        </w:rPr>
        <w:t xml:space="preserve">لتكن </w:t>
      </w:r>
    </w:p>
    <w:p w:rsidR="00A70527" w:rsidRDefault="00A70527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375920" w:rsidRDefault="00375920" w:rsidP="00DC0B2E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1- هل العملية مستقرة ؟ علل جوابك</w:t>
      </w:r>
    </w:p>
    <w:p w:rsidR="009D2C07" w:rsidRPr="00745F01" w:rsidRDefault="00407E34" w:rsidP="009D2C07">
      <w:pPr>
        <w:spacing w:before="120" w:after="120" w:line="240" w:lineRule="auto"/>
        <w:ind w:left="1080"/>
        <w:jc w:val="right"/>
        <w:rPr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ajorBidi"/>
                  <w:sz w:val="36"/>
                  <w:szCs w:val="36"/>
                </w:rPr>
                <m:t>|ϕ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 w:cstheme="majorBidi"/>
              <w:sz w:val="36"/>
              <w:szCs w:val="36"/>
            </w:rPr>
            <m:t>|〈1</m:t>
          </m:r>
        </m:oMath>
      </m:oMathPara>
    </w:p>
    <w:p w:rsidR="009D2C07" w:rsidRPr="00AF6E95" w:rsidRDefault="009D2C07" w:rsidP="009D2C07">
      <w:pPr>
        <w:spacing w:before="120" w:after="120" w:line="240" w:lineRule="auto"/>
        <w:ind w:left="1080"/>
        <w:jc w:val="right"/>
        <w:rPr>
          <w:color w:val="C00000"/>
          <w:sz w:val="28"/>
          <w:szCs w:val="28"/>
        </w:rPr>
      </w:pPr>
      <w:r>
        <w:rPr>
          <w:rFonts w:hint="cs"/>
          <w:color w:val="000000" w:themeColor="text1"/>
          <w:sz w:val="32"/>
          <w:szCs w:val="32"/>
          <w:rtl/>
        </w:rPr>
        <w:t>و بالتالي فالعملية مستقرة</w:t>
      </w:r>
      <w:r w:rsidRPr="00AF6E95">
        <w:rPr>
          <w:color w:val="C00000"/>
          <w:sz w:val="28"/>
          <w:szCs w:val="28"/>
        </w:rPr>
        <w:t xml:space="preserve"> </w:t>
      </w:r>
    </w:p>
    <w:p w:rsidR="009D2C07" w:rsidRPr="00745F01" w:rsidRDefault="009D2C07" w:rsidP="009D2C07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>
        <w:rPr>
          <w:rFonts w:hint="cs"/>
          <w:color w:val="000000" w:themeColor="text1"/>
          <w:sz w:val="32"/>
          <w:szCs w:val="32"/>
          <w:rtl/>
        </w:rPr>
        <w:t xml:space="preserve">2-أوجد متوسط العملية </w:t>
      </w:r>
    </w:p>
    <w:p w:rsidR="009D2C07" w:rsidRDefault="009D2C07" w:rsidP="009D2C07">
      <w:pPr>
        <w:spacing w:before="120" w:after="120" w:line="240" w:lineRule="auto"/>
        <w:ind w:left="1080"/>
        <w:jc w:val="right"/>
        <w:rPr>
          <w:color w:val="000000" w:themeColor="text1"/>
          <w:sz w:val="32"/>
          <w:szCs w:val="32"/>
          <w:rtl/>
        </w:rPr>
      </w:pPr>
    </w:p>
    <w:p w:rsidR="009D2C07" w:rsidRDefault="009D2C07" w:rsidP="009D2C07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E</m:t>
        </m:r>
        <m:d>
          <m:d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= E</m:t>
        </m:r>
        <m:d>
          <m:d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ϕ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</m:t>
                </m:r>
              </m:sub>
            </m:sSub>
          </m:e>
        </m:d>
        <m:r>
          <w:rPr>
            <w:rFonts w:ascii="Cambria Math" w:hAnsi="Cambria Math"/>
            <w:color w:val="C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6"/>
                    <w:szCs w:val="36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t-1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AF6E95">
        <w:rPr>
          <w:color w:val="C00000"/>
          <w:sz w:val="28"/>
          <w:szCs w:val="28"/>
        </w:rPr>
        <w:t xml:space="preserve"> </w:t>
      </w:r>
    </w:p>
    <w:p w:rsidR="009D2C07" w:rsidRDefault="009D2C07" w:rsidP="009D2C07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E</m:t>
        </m:r>
        <m:d>
          <m:d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= E</m:t>
        </m:r>
        <m:d>
          <m:d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ϕ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t-1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C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t</m:t>
                </m:r>
              </m:sub>
            </m:sSub>
          </m:e>
        </m:d>
        <m:r>
          <w:rPr>
            <w:rFonts w:ascii="Cambria Math" w:hAnsi="Cambria Math"/>
            <w:color w:val="C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6"/>
                    <w:szCs w:val="36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E(Y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AF6E95">
        <w:rPr>
          <w:color w:val="C00000"/>
          <w:sz w:val="28"/>
          <w:szCs w:val="28"/>
        </w:rPr>
        <w:t xml:space="preserve"> </w:t>
      </w:r>
    </w:p>
    <w:p w:rsidR="009D2C07" w:rsidRPr="00AF6E95" w:rsidRDefault="009D2C07" w:rsidP="009D2C07">
      <w:pPr>
        <w:pStyle w:val="ListParagraph"/>
        <w:bidi/>
        <w:ind w:left="-900"/>
        <w:jc w:val="right"/>
        <w:rPr>
          <w:color w:val="C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color w:val="C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theme="majorBidi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6"/>
                      <w:szCs w:val="36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C00000"/>
              <w:sz w:val="28"/>
              <w:szCs w:val="28"/>
            </w:rPr>
            <m:t>=0</m:t>
          </m:r>
        </m:oMath>
      </m:oMathPara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  <w:r>
        <w:rPr>
          <w:sz w:val="32"/>
          <w:szCs w:val="32"/>
        </w:rPr>
        <w:t xml:space="preserve">Then </w:t>
      </w: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color w:val="C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w:rPr>
            <w:rFonts w:ascii="Cambria Math" w:hAnsi="Cambria Math"/>
            <w:color w:val="C00000"/>
            <w:sz w:val="28"/>
            <w:szCs w:val="28"/>
          </w:rPr>
          <m:t>=0</m:t>
        </m:r>
      </m:oMath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sz w:val="32"/>
          <w:szCs w:val="32"/>
          <w:rtl/>
        </w:rPr>
      </w:pPr>
    </w:p>
    <w:p w:rsidR="009D2C07" w:rsidRDefault="00407E34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9D2C07">
        <w:rPr>
          <w:rFonts w:hint="cs"/>
          <w:sz w:val="32"/>
          <w:szCs w:val="32"/>
          <w:rtl/>
        </w:rPr>
        <w:t>3</w:t>
      </w:r>
      <w:r w:rsidR="009D2C07" w:rsidRPr="00981575">
        <w:rPr>
          <w:rFonts w:hint="cs"/>
          <w:sz w:val="32"/>
          <w:szCs w:val="32"/>
          <w:rtl/>
        </w:rPr>
        <w:t>-</w:t>
      </w:r>
      <w:r w:rsidR="009D2C07">
        <w:rPr>
          <w:rFonts w:hint="cs"/>
          <w:sz w:val="32"/>
          <w:szCs w:val="32"/>
          <w:rtl/>
        </w:rPr>
        <w:t>أوجد</w:t>
      </w:r>
      <w:r w:rsidR="009D2C07" w:rsidRPr="00981575">
        <w:rPr>
          <w:rFonts w:ascii="Cambria Math" w:hAnsi="Cambria Math" w:cstheme="majorBidi" w:hint="cs"/>
          <w:sz w:val="32"/>
          <w:szCs w:val="32"/>
          <w:rtl/>
        </w:rPr>
        <w:t xml:space="preserve"> </w:t>
      </w:r>
      <w:r w:rsidR="009D2C07">
        <w:rPr>
          <w:rFonts w:ascii="Cambria Math" w:hAnsi="Cambria Math" w:cstheme="majorBidi" w:hint="cs"/>
          <w:sz w:val="32"/>
          <w:szCs w:val="32"/>
          <w:rtl/>
        </w:rPr>
        <w:t xml:space="preserve">دالة الارتباط الذاتي  و علق على شكلها </w:t>
      </w: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407E34" w:rsidP="009D2C07">
      <w:pPr>
        <w:pStyle w:val="ListParagraph"/>
        <w:ind w:left="0" w:right="-630"/>
        <w:jc w:val="right"/>
        <w:rPr>
          <w:iCs/>
          <w:color w:val="C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E(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)=0.3 E(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t-1</m:t>
              </m:r>
            </m:sub>
          </m:sSub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)+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E(ε</m:t>
              </m:r>
            </m:e>
            <m:sub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)</m:t>
          </m:r>
        </m:oMath>
      </m:oMathPara>
    </w:p>
    <w:p w:rsidR="009D2C07" w:rsidRDefault="00407E34" w:rsidP="009D2C07">
      <w:pPr>
        <w:pStyle w:val="ListParagraph"/>
        <w:ind w:left="0" w:right="-630"/>
        <w:rPr>
          <w:color w:val="C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 xml:space="preserve">=0.3 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k-1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+0</m:t>
          </m:r>
        </m:oMath>
      </m:oMathPara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pStyle w:val="ListParagraph"/>
        <w:bidi/>
        <w:ind w:left="-360" w:right="-630"/>
        <w:rPr>
          <w:i/>
          <w:color w:val="C00000"/>
          <w:sz w:val="28"/>
          <w:szCs w:val="28"/>
          <w:rtl/>
        </w:rPr>
      </w:pPr>
      <w:r w:rsidRPr="000A2E6E">
        <w:rPr>
          <w:rFonts w:hint="cs"/>
          <w:i/>
          <w:color w:val="C00000"/>
          <w:sz w:val="28"/>
          <w:szCs w:val="28"/>
          <w:rtl/>
        </w:rPr>
        <w:t xml:space="preserve">وبالقسمة على </w:t>
      </w:r>
      <m:oMath>
        <m:sSub>
          <m:sSub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C0000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C00000"/>
                <w:sz w:val="28"/>
                <w:szCs w:val="28"/>
              </w:rPr>
              <m:t>0</m:t>
            </m:r>
          </m:sub>
        </m:sSub>
      </m:oMath>
      <w:r>
        <w:rPr>
          <w:rFonts w:hint="cs"/>
          <w:i/>
          <w:color w:val="C00000"/>
          <w:sz w:val="28"/>
          <w:szCs w:val="28"/>
          <w:rtl/>
        </w:rPr>
        <w:t xml:space="preserve"> في الطرفين نحصل على:</w:t>
      </w:r>
    </w:p>
    <w:p w:rsidR="009D2C07" w:rsidRPr="00DC6463" w:rsidRDefault="00407E34" w:rsidP="009D2C07">
      <w:pPr>
        <w:pStyle w:val="ListParagraph"/>
        <w:ind w:left="0" w:right="-630"/>
        <w:rPr>
          <w:i/>
          <w:color w:val="FF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=0.3 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k-1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,   k=1,2,3,…</m:t>
          </m:r>
        </m:oMath>
      </m:oMathPara>
    </w:p>
    <w:p w:rsidR="009D2C07" w:rsidRPr="00563382" w:rsidRDefault="009D2C07" w:rsidP="009D2C07">
      <w:pPr>
        <w:pStyle w:val="ListParagraph"/>
        <w:bidi/>
        <w:ind w:left="-360" w:right="-630"/>
        <w:rPr>
          <w:i/>
          <w:color w:val="C00000"/>
          <w:sz w:val="28"/>
          <w:szCs w:val="28"/>
          <w:rtl/>
        </w:rPr>
      </w:pPr>
      <w:r w:rsidRPr="00563382">
        <w:rPr>
          <w:rFonts w:hint="cs"/>
          <w:i/>
          <w:color w:val="C00000"/>
          <w:sz w:val="28"/>
          <w:szCs w:val="28"/>
          <w:rtl/>
        </w:rPr>
        <w:t>وهذه المعادلات تسمى معادلات يول-والكر</w:t>
      </w:r>
      <w:r>
        <w:rPr>
          <w:rFonts w:hint="cs"/>
          <w:i/>
          <w:color w:val="C00000"/>
          <w:sz w:val="28"/>
          <w:szCs w:val="28"/>
          <w:rtl/>
        </w:rPr>
        <w:t xml:space="preserve"> ومنها نستطيع حساب معاملات الارتب</w:t>
      </w:r>
      <w:r w:rsidRPr="00563382">
        <w:rPr>
          <w:rFonts w:hint="cs"/>
          <w:i/>
          <w:color w:val="C00000"/>
          <w:sz w:val="28"/>
          <w:szCs w:val="28"/>
          <w:rtl/>
        </w:rPr>
        <w:t>اط الذاتي والذاتي الجزئي لل</w:t>
      </w:r>
      <w:r>
        <w:rPr>
          <w:rFonts w:hint="cs"/>
          <w:i/>
          <w:color w:val="C00000"/>
          <w:sz w:val="28"/>
          <w:szCs w:val="28"/>
          <w:rtl/>
        </w:rPr>
        <w:t>نم</w:t>
      </w:r>
      <w:r w:rsidRPr="00563382">
        <w:rPr>
          <w:rFonts w:hint="cs"/>
          <w:i/>
          <w:color w:val="C00000"/>
          <w:sz w:val="28"/>
          <w:szCs w:val="28"/>
          <w:rtl/>
        </w:rPr>
        <w:t>وذج.</w:t>
      </w:r>
    </w:p>
    <w:p w:rsidR="009D2C07" w:rsidRPr="00F548F3" w:rsidRDefault="009D2C07" w:rsidP="009D2C07">
      <w:pPr>
        <w:pStyle w:val="ListParagraph"/>
        <w:bidi/>
        <w:ind w:left="-61" w:right="-630"/>
        <w:rPr>
          <w:color w:val="FF0000"/>
          <w:sz w:val="28"/>
          <w:szCs w:val="28"/>
          <w:rtl/>
        </w:rPr>
      </w:pPr>
      <w:r w:rsidRPr="00F548F3">
        <w:rPr>
          <w:rFonts w:hint="cs"/>
          <w:color w:val="FF0000"/>
          <w:sz w:val="28"/>
          <w:szCs w:val="28"/>
          <w:rtl/>
        </w:rPr>
        <w:lastRenderedPageBreak/>
        <w:t>وجدنا دالة الارتباط الذاتي التالية:</w:t>
      </w:r>
    </w:p>
    <w:p w:rsidR="009D2C07" w:rsidRPr="00951F35" w:rsidRDefault="009D2C07" w:rsidP="009D2C07">
      <w:pPr>
        <w:pStyle w:val="ListParagraph"/>
        <w:bidi/>
        <w:ind w:left="-61" w:right="-630"/>
        <w:rPr>
          <w:color w:val="FF0000"/>
          <w:sz w:val="28"/>
          <w:szCs w:val="28"/>
          <w:u w:val="single"/>
          <w:rtl/>
        </w:rPr>
      </w:pPr>
    </w:p>
    <w:p w:rsidR="009D2C07" w:rsidRPr="00951F35" w:rsidRDefault="009D2C07" w:rsidP="009D2C07">
      <w:pPr>
        <w:pStyle w:val="ListParagraph"/>
        <w:bidi/>
        <w:ind w:left="-61" w:right="-630"/>
        <w:rPr>
          <w:color w:val="FF0000"/>
          <w:sz w:val="28"/>
          <w:szCs w:val="28"/>
        </w:rPr>
      </w:pPr>
    </w:p>
    <w:p w:rsidR="009D2C07" w:rsidRPr="003E5E43" w:rsidRDefault="00407E34" w:rsidP="009D2C07">
      <w:pPr>
        <w:pStyle w:val="ListParagraph"/>
        <w:ind w:left="-61" w:right="-63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=0.3 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k-1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,   k=1,2,3,…</m:t>
          </m:r>
        </m:oMath>
      </m:oMathPara>
    </w:p>
    <w:p w:rsidR="009D2C07" w:rsidRPr="00951F35" w:rsidRDefault="009D2C07" w:rsidP="009D2C07">
      <w:pPr>
        <w:pStyle w:val="ListParagraph"/>
        <w:bidi/>
        <w:ind w:left="-61" w:right="-630"/>
        <w:rPr>
          <w:color w:val="FF0000"/>
          <w:sz w:val="28"/>
          <w:szCs w:val="28"/>
        </w:rPr>
      </w:pPr>
      <w:r w:rsidRPr="00951F35">
        <w:rPr>
          <w:rFonts w:hint="cs"/>
          <w:color w:val="FF0000"/>
          <w:sz w:val="28"/>
          <w:szCs w:val="28"/>
          <w:rtl/>
        </w:rPr>
        <w:t>ومنه</w:t>
      </w:r>
      <w:r>
        <w:rPr>
          <w:rFonts w:hint="cs"/>
          <w:color w:val="FF0000"/>
          <w:sz w:val="28"/>
          <w:szCs w:val="28"/>
          <w:rtl/>
        </w:rPr>
        <w:t>ا نجد:</w:t>
      </w:r>
      <w:r w:rsidRPr="00951F35">
        <w:rPr>
          <w:rFonts w:hint="cs"/>
          <w:color w:val="FF0000"/>
          <w:sz w:val="28"/>
          <w:szCs w:val="28"/>
          <w:rtl/>
        </w:rPr>
        <w:t xml:space="preserve"> </w:t>
      </w:r>
      <w:r>
        <w:rPr>
          <w:rFonts w:hint="cs"/>
          <w:color w:val="FF0000"/>
          <w:sz w:val="28"/>
          <w:szCs w:val="28"/>
          <w:rtl/>
        </w:rPr>
        <w:t xml:space="preserve">                 </w:t>
      </w:r>
      <m:oMath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=0.3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</m:t>
          </m:r>
          <m:r>
            <w:rPr>
              <w:rFonts w:ascii="Cambria Math" w:hAnsi="Cambria Math"/>
              <w:color w:val="FF0000"/>
              <w:sz w:val="28"/>
              <w:szCs w:val="28"/>
            </w:rPr>
            <m:t>0.3</m:t>
          </m:r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 </m:t>
          </m:r>
        </m:oMath>
      </m:oMathPara>
    </w:p>
    <w:p w:rsidR="009D2C07" w:rsidRPr="00951F35" w:rsidRDefault="00407E34" w:rsidP="009D2C07">
      <w:pPr>
        <w:pStyle w:val="ListParagraph"/>
        <w:bidi/>
        <w:ind w:left="-61" w:right="-630"/>
        <w:rPr>
          <w:color w:val="FF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=0.3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0.3</m:t>
              </m: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0.3</m:t>
              </m:r>
            </m:e>
          </m:d>
          <m:r>
            <w:rPr>
              <w:rFonts w:ascii="Cambria Math" w:hAnsi="Cambria Math"/>
              <w:color w:val="FF0000"/>
              <w:sz w:val="28"/>
              <w:szCs w:val="28"/>
            </w:rPr>
            <m:t>=0.09</m:t>
          </m:r>
        </m:oMath>
      </m:oMathPara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9D2C07" w:rsidP="009D2C07">
      <w:pPr>
        <w:spacing w:before="120" w:after="120" w:line="240" w:lineRule="auto"/>
        <w:ind w:left="1080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9D2C07" w:rsidRDefault="00407E34" w:rsidP="009D2C07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6"/>
                <w:szCs w:val="36"/>
              </w:rPr>
              <m:t>22</m:t>
            </m:r>
          </m:sub>
        </m:sSub>
      </m:oMath>
      <w:r w:rsidR="009D2C07">
        <w:rPr>
          <w:rFonts w:ascii="Cambria Math" w:hAnsi="Cambria Math" w:cstheme="majorBidi" w:hint="cs"/>
          <w:sz w:val="32"/>
          <w:szCs w:val="32"/>
          <w:rtl/>
        </w:rPr>
        <w:t xml:space="preserve">4- أوجد دالة الارتباط الجزئي </w:t>
      </w:r>
      <w:r w:rsidR="009D2C07" w:rsidRPr="00011705">
        <w:rPr>
          <w:rFonts w:ascii="Cambria Math" w:hAnsi="Cambria Math" w:cstheme="majorBidi" w:hint="cs"/>
          <w:sz w:val="32"/>
          <w:szCs w:val="32"/>
          <w:rtl/>
        </w:rPr>
        <w:t>و علق على شكلها</w:t>
      </w:r>
      <w:r w:rsidR="009D2C07">
        <w:rPr>
          <w:rFonts w:ascii="Cambria Math" w:hAnsi="Cambria Math" w:cstheme="majorBidi" w:hint="cs"/>
          <w:sz w:val="32"/>
          <w:szCs w:val="32"/>
          <w:rtl/>
        </w:rPr>
        <w:t xml:space="preserve">  </w:t>
      </w:r>
    </w:p>
    <w:p w:rsidR="009D2C07" w:rsidRDefault="009D2C07" w:rsidP="009D2C07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</w:rPr>
      </w:pPr>
    </w:p>
    <w:p w:rsidR="009D2C07" w:rsidRPr="00F548F3" w:rsidRDefault="009D2C07" w:rsidP="009D2C07">
      <w:pPr>
        <w:pStyle w:val="ListParagraph"/>
        <w:bidi/>
        <w:ind w:left="-61" w:right="-630"/>
        <w:rPr>
          <w:color w:val="FF0000"/>
          <w:sz w:val="28"/>
          <w:szCs w:val="28"/>
          <w:u w:val="single"/>
          <w:rtl/>
        </w:rPr>
      </w:pPr>
      <w:r w:rsidRPr="00F548F3">
        <w:rPr>
          <w:rFonts w:hint="cs"/>
          <w:color w:val="FF0000"/>
          <w:sz w:val="28"/>
          <w:szCs w:val="28"/>
          <w:u w:val="single"/>
          <w:rtl/>
        </w:rPr>
        <w:t xml:space="preserve">وبتطبيق </w:t>
      </w:r>
      <w:r>
        <w:rPr>
          <w:rFonts w:hint="cs"/>
          <w:color w:val="FF0000"/>
          <w:sz w:val="28"/>
          <w:szCs w:val="28"/>
          <w:u w:val="single"/>
          <w:rtl/>
        </w:rPr>
        <w:t xml:space="preserve">العلاقة التكرارية لحساب </w:t>
      </w:r>
      <w:r w:rsidRPr="00F548F3">
        <w:rPr>
          <w:rFonts w:hint="cs"/>
          <w:color w:val="FF0000"/>
          <w:sz w:val="28"/>
          <w:szCs w:val="28"/>
          <w:u w:val="single"/>
          <w:rtl/>
        </w:rPr>
        <w:t xml:space="preserve"> دالة الارتباط الذاتي الجزئي:</w:t>
      </w:r>
    </w:p>
    <w:p w:rsidR="009D2C07" w:rsidRPr="000864BB" w:rsidRDefault="00407E34" w:rsidP="009D2C07">
      <w:pPr>
        <w:pStyle w:val="ListParagraph"/>
        <w:ind w:left="-61" w:right="-630"/>
        <w:jc w:val="center"/>
        <w:rPr>
          <w:color w:val="FF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00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=1</m:t>
          </m:r>
        </m:oMath>
      </m:oMathPara>
    </w:p>
    <w:p w:rsidR="009D2C07" w:rsidRPr="000864BB" w:rsidRDefault="00407E34" w:rsidP="009D2C07">
      <w:pPr>
        <w:pStyle w:val="ListParagraph"/>
        <w:ind w:left="-61" w:right="-630"/>
        <w:jc w:val="center"/>
        <w:rPr>
          <w:color w:val="FF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sz w:val="28"/>
              <w:szCs w:val="28"/>
            </w:rPr>
            <m:t>=0.3</m:t>
          </m:r>
        </m:oMath>
      </m:oMathPara>
    </w:p>
    <w:p w:rsidR="009D2C07" w:rsidRPr="00F548F3" w:rsidRDefault="00C53FD6" w:rsidP="00C53FD6">
      <w:pPr>
        <w:pStyle w:val="ListParagraph"/>
        <w:ind w:left="-61" w:right="-630"/>
        <w:jc w:val="center"/>
        <w:rPr>
          <w:sz w:val="36"/>
          <w:szCs w:val="3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ϕ</m:t>
              </m:r>
            </m:e>
            <m:sub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FF0000"/>
              <w:sz w:val="36"/>
              <w:szCs w:val="36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sz w:val="36"/>
                      <w:szCs w:val="36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36"/>
                      <w:szCs w:val="36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>ϕ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 xml:space="preserve">1, </m:t>
                      </m:r>
                      <m: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 xml:space="preserve"> 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ϕ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2-</m:t>
                      </m:r>
                      <m: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j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sz w:val="36"/>
                      <w:szCs w:val="36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36"/>
                      <w:szCs w:val="36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</w:rPr>
                    <m:t>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>ϕ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 xml:space="preserve">1, </m:t>
                      </m:r>
                      <m: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00B0F0"/>
                          <w:sz w:val="36"/>
                          <w:szCs w:val="36"/>
                        </w:rPr>
                        <m:t xml:space="preserve"> 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B050"/>
                          <w:sz w:val="36"/>
                          <w:szCs w:val="36"/>
                        </w:rPr>
                        <m:t>j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1-</m:t>
              </m:r>
              <m:sSub>
                <m:sSubPr>
                  <m:ctrl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50"/>
                      <w:sz w:val="36"/>
                      <w:szCs w:val="36"/>
                    </w:rPr>
                    <m:t>1</m:t>
                  </m:r>
                </m:sub>
              </m:sSub>
            </m:den>
          </m:f>
        </m:oMath>
      </m:oMathPara>
    </w:p>
    <w:p w:rsidR="009D2C07" w:rsidRPr="000864BB" w:rsidRDefault="009D2C07" w:rsidP="009D2C07">
      <w:pPr>
        <w:pStyle w:val="ListParagraph"/>
        <w:ind w:left="-61" w:right="-630"/>
        <w:jc w:val="center"/>
        <w:rPr>
          <w:color w:val="FF0000"/>
          <w:sz w:val="28"/>
          <w:szCs w:val="28"/>
          <w:rtl/>
        </w:rPr>
      </w:pPr>
    </w:p>
    <w:p w:rsidR="009D2C07" w:rsidRDefault="009D2C07" w:rsidP="009D2C07">
      <w:pPr>
        <w:pStyle w:val="ListParagraph"/>
        <w:bidi/>
        <w:ind w:left="-90" w:right="-630"/>
        <w:rPr>
          <w:b/>
          <w:bCs/>
          <w:sz w:val="28"/>
          <w:szCs w:val="28"/>
          <w:u w:val="single"/>
          <w:rtl/>
        </w:rPr>
      </w:pPr>
    </w:p>
    <w:p w:rsidR="009D2C07" w:rsidRPr="00F548F3" w:rsidRDefault="009D2C07" w:rsidP="009D2C07">
      <w:pPr>
        <w:pStyle w:val="ListParagraph"/>
        <w:bidi/>
        <w:ind w:left="-90" w:right="-630"/>
        <w:rPr>
          <w:color w:val="FF0000"/>
          <w:sz w:val="36"/>
          <w:szCs w:val="36"/>
        </w:rPr>
      </w:pPr>
      <w:bookmarkStart w:id="1" w:name="_GoBack"/>
      <w:bookmarkEnd w:id="1"/>
      <m:oMathPara>
        <m:oMath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</w:rPr>
            <w:lastRenderedPageBreak/>
            <m:t>=</m:t>
          </m:r>
          <m:f>
            <m:fPr>
              <m:ctrlPr>
                <w:rPr>
                  <w:rFonts w:ascii="Cambria Math" w:hAnsi="Cambria Math" w:cstheme="majorBidi"/>
                  <w:sz w:val="36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0.09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-</m:t>
              </m:r>
              <m:d>
                <m:dPr>
                  <m:ctrl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0.3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(0.3)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</w:rPr>
                <m:t>1-</m:t>
              </m:r>
              <m:d>
                <m:dPr>
                  <m:ctrl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B0F0"/>
                      <w:sz w:val="36"/>
                      <w:szCs w:val="36"/>
                    </w:rPr>
                    <m:t>0.3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color w:val="00B050"/>
                  <w:sz w:val="36"/>
                  <w:szCs w:val="36"/>
                </w:rPr>
                <m:t>(0.3)</m:t>
              </m:r>
            </m:den>
          </m:f>
          <m:r>
            <w:rPr>
              <w:rFonts w:ascii="Cambria Math" w:hAnsi="Cambria Math" w:cstheme="majorBidi"/>
              <w:sz w:val="36"/>
              <w:szCs w:val="36"/>
            </w:rPr>
            <m:t>=</m:t>
          </m:r>
          <m:r>
            <w:rPr>
              <w:rFonts w:ascii="Cambria Math" w:hAnsi="Cambria Math" w:cstheme="majorBidi"/>
              <w:color w:val="FF0000"/>
              <w:sz w:val="36"/>
              <w:szCs w:val="36"/>
            </w:rPr>
            <m:t>0</m:t>
          </m:r>
        </m:oMath>
      </m:oMathPara>
    </w:p>
    <w:p w:rsidR="009D2C07" w:rsidRDefault="009D2C07" w:rsidP="009D2C07">
      <w:pPr>
        <w:pStyle w:val="ListParagraph"/>
        <w:bidi/>
        <w:ind w:left="-61" w:right="-630"/>
        <w:rPr>
          <w:color w:val="FF0000"/>
          <w:sz w:val="36"/>
          <w:szCs w:val="36"/>
        </w:rPr>
      </w:pPr>
      <w:r w:rsidRPr="00F548F3">
        <w:rPr>
          <w:rFonts w:hint="cs"/>
          <w:color w:val="FF0000"/>
          <w:sz w:val="28"/>
          <w:szCs w:val="28"/>
          <w:rtl/>
        </w:rPr>
        <w:t>ويمكن التأكد من أن جميع المعاملات</w:t>
      </w:r>
      <w:r>
        <w:rPr>
          <w:rFonts w:hint="cs"/>
          <w:color w:val="FF0000"/>
          <w:sz w:val="48"/>
          <w:szCs w:val="48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color w:val="FF0000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color w:val="FF0000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6"/>
                <w:szCs w:val="36"/>
              </w:rPr>
              <m:t>33</m:t>
            </m:r>
          </m:sub>
        </m:sSub>
        <m:r>
          <w:rPr>
            <w:rFonts w:ascii="Cambria Math" w:hAnsi="Cambria Math" w:cstheme="majorBidi"/>
            <w:color w:val="FF0000"/>
            <w:sz w:val="36"/>
            <w:szCs w:val="36"/>
          </w:rPr>
          <m:t>=</m:t>
        </m:r>
        <m:sSub>
          <m:sSubPr>
            <m:ctrlPr>
              <w:rPr>
                <w:rFonts w:ascii="Cambria Math" w:hAnsi="Cambria Math" w:cstheme="majorBidi"/>
                <w:color w:val="FF0000"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ajorBidi"/>
                <w:color w:val="FF0000"/>
                <w:sz w:val="36"/>
                <w:szCs w:val="36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FF0000"/>
                <w:sz w:val="36"/>
                <w:szCs w:val="36"/>
              </w:rPr>
              <m:t>44</m:t>
            </m:r>
          </m:sub>
        </m:sSub>
        <m:r>
          <w:rPr>
            <w:rFonts w:ascii="Cambria Math" w:hAnsi="Cambria Math" w:cstheme="majorBidi"/>
            <w:color w:val="FF0000"/>
            <w:sz w:val="36"/>
            <w:szCs w:val="36"/>
          </w:rPr>
          <m:t>=…=0</m:t>
        </m:r>
      </m:oMath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155BCA" w:rsidRPr="003537F3" w:rsidRDefault="00155BCA" w:rsidP="00155BC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155BCA" w:rsidRPr="003537F3" w:rsidRDefault="00155BCA" w:rsidP="00155BCA">
      <w:pPr>
        <w:pStyle w:val="HTMLPreformatted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20" w:after="120" w:line="360" w:lineRule="auto"/>
        <w:jc w:val="right"/>
        <w:rPr>
          <w:rFonts w:ascii="Perpetua" w:hAnsi="Perpetua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السؤال الرابع</w:t>
      </w:r>
      <w:r w:rsidRPr="003537F3">
        <w:rPr>
          <w:rFonts w:ascii="Perpetua" w:hAnsi="Perpetua" w:cs="Times New Roman" w:hint="cs"/>
          <w:sz w:val="24"/>
          <w:szCs w:val="24"/>
          <w:rtl/>
        </w:rPr>
        <w:t>:</w:t>
      </w:r>
    </w:p>
    <w:p w:rsidR="00155BCA" w:rsidRPr="003537F3" w:rsidRDefault="00155BCA" w:rsidP="00155BCA">
      <w:pPr>
        <w:bidi/>
        <w:spacing w:line="360" w:lineRule="auto"/>
        <w:jc w:val="both"/>
        <w:rPr>
          <w:sz w:val="28"/>
          <w:szCs w:val="28"/>
          <w:rtl/>
        </w:rPr>
      </w:pPr>
    </w:p>
    <w:p w:rsidR="00155BCA" w:rsidRPr="005C6F08" w:rsidRDefault="00155BCA" w:rsidP="00B84DB9">
      <w:pPr>
        <w:bidi/>
        <w:spacing w:line="480" w:lineRule="auto"/>
        <w:rPr>
          <w:rFonts w:ascii="Cambria Math" w:hAnsi="Cambria Math" w:cstheme="majorBidi"/>
          <w:i/>
          <w:sz w:val="48"/>
          <w:szCs w:val="48"/>
          <w:rtl/>
        </w:rPr>
      </w:pPr>
      <w:r w:rsidRPr="003537F3">
        <w:rPr>
          <w:rFonts w:asciiTheme="majorBidi" w:hAnsiTheme="majorBidi" w:cstheme="majorBidi"/>
          <w:sz w:val="28"/>
          <w:szCs w:val="28"/>
          <w:rtl/>
        </w:rPr>
        <w:t>إذا كان</w:t>
      </w:r>
      <w:r w:rsidRPr="003537F3">
        <w:rPr>
          <w:rFonts w:asciiTheme="majorBidi" w:hAnsiTheme="majorBidi" w:cstheme="majorBidi" w:hint="cs"/>
          <w:sz w:val="28"/>
          <w:szCs w:val="28"/>
          <w:rtl/>
        </w:rPr>
        <w:t xml:space="preserve"> النموذج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=0.8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-0.4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 w:rsidRPr="003537F3">
        <w:rPr>
          <w:rFonts w:ascii="Cambria Math" w:hAnsi="Cambria Math" w:cstheme="majorBidi"/>
          <w:sz w:val="48"/>
          <w:szCs w:val="48"/>
          <w:rtl/>
        </w:rPr>
        <w:t xml:space="preserve"> ، </w:t>
      </w:r>
      <w:r>
        <w:rPr>
          <w:rFonts w:ascii="Cambria Math" w:hAnsi="Cambria Math" w:cstheme="majorBidi" w:hint="cs"/>
          <w:sz w:val="48"/>
          <w:szCs w:val="48"/>
          <w:rtl/>
        </w:rPr>
        <w:t xml:space="preserve">  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∼WN(0,3)</m:t>
        </m:r>
      </m:oMath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ما نوع النموذج؟</w:t>
      </w:r>
    </w:p>
    <w:p w:rsidR="00155BCA" w:rsidRPr="00BB4AF4" w:rsidRDefault="00BB4AF4" w:rsidP="00155BCA">
      <w:pPr>
        <w:pStyle w:val="ListParagraph"/>
        <w:bidi/>
        <w:ind w:left="-900"/>
        <w:rPr>
          <w:color w:val="C00000"/>
          <w:sz w:val="28"/>
          <w:szCs w:val="28"/>
        </w:rPr>
      </w:pPr>
      <w:proofErr w:type="gramStart"/>
      <w:r w:rsidRPr="00BB4AF4">
        <w:rPr>
          <w:color w:val="C00000"/>
          <w:sz w:val="28"/>
          <w:szCs w:val="28"/>
        </w:rPr>
        <w:t>AR(</w:t>
      </w:r>
      <w:proofErr w:type="gramEnd"/>
      <w:r w:rsidRPr="00BB4AF4">
        <w:rPr>
          <w:color w:val="C00000"/>
          <w:sz w:val="28"/>
          <w:szCs w:val="28"/>
        </w:rPr>
        <w:t>2)</w:t>
      </w: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Pr="003537F3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3537F3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أكتب نظام يول-والكر لنموذج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BB4AF4" w:rsidRPr="00BB4AF4" w:rsidRDefault="00407E34" w:rsidP="00BB4AF4">
      <w:pPr>
        <w:pStyle w:val="ListParagraph"/>
        <w:bidi/>
        <w:ind w:left="-900"/>
        <w:jc w:val="center"/>
        <w:rPr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/>
              <w:color w:val="C00000"/>
              <w:sz w:val="28"/>
              <w:szCs w:val="28"/>
            </w:rPr>
            <m:t>0.8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-0.4</m:t>
          </m:r>
          <m:sSub>
            <m:sSubPr>
              <m:ctrlPr>
                <w:rPr>
                  <w:rFonts w:ascii="Cambria Math" w:hAnsi="Cambria Math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-2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 xml:space="preserve">   , </m:t>
          </m:r>
          <m:r>
            <w:rPr>
              <w:rFonts w:ascii="Cambria Math" w:hAnsi="Cambria Math"/>
              <w:color w:val="C00000"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hAnsi="Cambria Math"/>
              <w:color w:val="C00000"/>
              <w:sz w:val="28"/>
              <w:szCs w:val="28"/>
            </w:rPr>
            <m:t>=1,2,…</m:t>
          </m:r>
        </m:oMath>
      </m:oMathPara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r w:rsidRPr="00B2493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حل نظام يول-والكر  و بين أن دالة الارتباط الذاتي تكتب على الشكل تالي</w:t>
      </w:r>
    </w:p>
    <w:p w:rsidR="00155BCA" w:rsidRDefault="00407E34" w:rsidP="00B84DB9">
      <w:pPr>
        <w:pStyle w:val="ListParagraph"/>
        <w:bidi/>
        <w:ind w:left="-900"/>
        <w:jc w:val="center"/>
        <w:rPr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0.8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-0.4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, </m:t>
          </m:r>
          <m:r>
            <w:rPr>
              <w:rFonts w:ascii="Cambria Math" w:hAnsi="Cambria Math"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=1,2,…</m:t>
          </m:r>
        </m:oMath>
      </m:oMathPara>
    </w:p>
    <w:p w:rsidR="00155BCA" w:rsidRPr="009410EA" w:rsidRDefault="00155BCA" w:rsidP="00155BCA">
      <w:pPr>
        <w:pStyle w:val="ListParagraph"/>
        <w:bidi/>
        <w:ind w:left="-900"/>
        <w:rPr>
          <w:color w:val="C00000"/>
          <w:sz w:val="28"/>
          <w:szCs w:val="28"/>
          <w:rtl/>
        </w:rPr>
      </w:pPr>
    </w:p>
    <w:p w:rsidR="00F46789" w:rsidRPr="009410EA" w:rsidRDefault="00F46789" w:rsidP="00F46789">
      <w:pPr>
        <w:bidi/>
        <w:rPr>
          <w:rFonts w:ascii="Cambria Math" w:hAnsi="Cambria Math" w:cstheme="majorBidi"/>
          <w:color w:val="C00000"/>
          <w:sz w:val="24"/>
          <w:szCs w:val="24"/>
          <w:rtl/>
        </w:rPr>
      </w:pPr>
    </w:p>
    <w:p w:rsidR="00F46789" w:rsidRPr="009410EA" w:rsidRDefault="00F46789" w:rsidP="00F46789">
      <w:pPr>
        <w:bidi/>
        <w:rPr>
          <w:rFonts w:ascii="Cambria Math" w:hAnsi="Cambria Math" w:cstheme="majorBidi"/>
          <w:color w:val="C00000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color w:val="C00000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theme="majorBidi"/>
              <w:color w:val="C00000"/>
              <w:sz w:val="24"/>
              <w:szCs w:val="24"/>
            </w:rPr>
            <m:t xml:space="preserve"> =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color w:val="C00000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-1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color w:val="C00000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-2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ajorBidi"/>
                      <w:color w:val="C00000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4"/>
              <w:szCs w:val="24"/>
            </w:rPr>
            <m:t xml:space="preserve">    </m:t>
          </m:r>
        </m:oMath>
      </m:oMathPara>
    </w:p>
    <w:p w:rsidR="00F46789" w:rsidRPr="009410EA" w:rsidRDefault="00F46789" w:rsidP="00F46789">
      <w:pPr>
        <w:bidi/>
        <w:rPr>
          <w:rFonts w:ascii="Cambria Math" w:hAnsi="Cambria Math" w:cstheme="majorBidi"/>
          <w:color w:val="C00000"/>
          <w:sz w:val="24"/>
          <w:szCs w:val="24"/>
          <w:rtl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color w:val="C00000"/>
              <w:sz w:val="24"/>
              <w:szCs w:val="24"/>
            </w:rPr>
            <w:lastRenderedPageBreak/>
            <m:t xml:space="preserve">                             +</m:t>
          </m:r>
          <m:r>
            <w:rPr>
              <w:rFonts w:ascii="Cambria Math" w:hAnsi="Cambria Math" w:cstheme="majorBidi"/>
              <w:color w:val="C00000"/>
              <w:sz w:val="24"/>
              <w:szCs w:val="24"/>
            </w:rPr>
            <m:t>E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ajorBidi"/>
                  <w:color w:val="C00000"/>
                  <w:sz w:val="24"/>
                  <w:szCs w:val="24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4"/>
              <w:szCs w:val="24"/>
            </w:rPr>
            <m:t>)</m:t>
          </m:r>
        </m:oMath>
      </m:oMathPara>
    </w:p>
    <w:p w:rsidR="00F46789" w:rsidRPr="009410EA" w:rsidRDefault="00F46789" w:rsidP="00F46789">
      <w:pPr>
        <w:bidi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9410EA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ولأن </w:t>
      </w:r>
      <m:oMath>
        <m:r>
          <w:rPr>
            <w:rFonts w:ascii="Cambria Math" w:hAnsi="Cambria Math" w:cstheme="majorBidi"/>
            <w:color w:val="C00000"/>
            <w:sz w:val="28"/>
            <w:szCs w:val="28"/>
          </w:rPr>
          <m:t>E</m:t>
        </m:r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-</m:t>
            </m:r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)</m:t>
        </m:r>
      </m:oMath>
      <w:r w:rsidRPr="009410EA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يساوي صفر (لأن الأخطاء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t</m:t>
            </m:r>
          </m:sub>
        </m:sSub>
      </m:oMath>
      <w:r w:rsidRPr="009410EA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حدثت بعد الزمن </w:t>
      </w:r>
      <m:oMath>
        <m:r>
          <w:rPr>
            <w:rFonts w:ascii="Cambria Math" w:hAnsi="Cambria Math" w:cstheme="majorBidi"/>
            <w:color w:val="C00000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-</m:t>
        </m:r>
        <m:r>
          <w:rPr>
            <w:rFonts w:ascii="Cambria Math" w:hAnsi="Cambria Math" w:cstheme="majorBidi"/>
            <w:color w:val="C00000"/>
            <w:sz w:val="28"/>
            <w:szCs w:val="28"/>
          </w:rPr>
          <m:t>k)</m:t>
        </m:r>
      </m:oMath>
      <w:r w:rsidRPr="009410EA">
        <w:rPr>
          <w:rFonts w:ascii="Cambria Math" w:hAnsi="Cambria Math" w:cstheme="majorBidi" w:hint="cs"/>
          <w:color w:val="C00000"/>
          <w:sz w:val="28"/>
          <w:szCs w:val="28"/>
          <w:rtl/>
        </w:rPr>
        <w:t>)</w:t>
      </w:r>
      <w:r w:rsidRPr="009410EA">
        <w:rPr>
          <w:rFonts w:ascii="Cambria Math" w:hAnsi="Cambria Math" w:cstheme="majorBidi"/>
          <w:color w:val="C00000"/>
          <w:sz w:val="28"/>
          <w:szCs w:val="28"/>
        </w:rPr>
        <w:t xml:space="preserve"> </w:t>
      </w:r>
      <w:r w:rsidRPr="009410EA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لذا فهي مستقلة عنه.</w:t>
      </w:r>
    </w:p>
    <w:p w:rsidR="00F46789" w:rsidRPr="009410EA" w:rsidRDefault="00F46789" w:rsidP="00F46789">
      <w:pPr>
        <w:bidi/>
        <w:spacing w:line="48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9410EA">
        <w:rPr>
          <w:rFonts w:ascii="Cambria Math" w:hAnsi="Cambria Math" w:cstheme="majorBidi" w:hint="cs"/>
          <w:color w:val="C00000"/>
          <w:sz w:val="28"/>
          <w:szCs w:val="28"/>
          <w:rtl/>
        </w:rPr>
        <w:t>ومنه نجد:</w:t>
      </w:r>
    </w:p>
    <w:p w:rsidR="00F46789" w:rsidRPr="009410EA" w:rsidRDefault="00407E34" w:rsidP="00F46789">
      <w:pPr>
        <w:bidi/>
        <w:spacing w:line="480" w:lineRule="auto"/>
        <w:rPr>
          <w:rFonts w:ascii="Cambria Math" w:hAnsi="Cambria Math" w:cstheme="majorBidi"/>
          <w:color w:val="C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-2</m:t>
              </m:r>
            </m:sub>
          </m:sSub>
        </m:oMath>
      </m:oMathPara>
    </w:p>
    <w:p w:rsidR="00F46789" w:rsidRPr="009410EA" w:rsidRDefault="00F46789" w:rsidP="00F46789">
      <w:pPr>
        <w:bidi/>
        <w:spacing w:line="48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9410EA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وبالقسمة على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0</m:t>
            </m:r>
          </m:sub>
        </m:sSub>
      </m:oMath>
      <w:r w:rsidRPr="009410EA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في الطرفين نجد:</w:t>
      </w:r>
    </w:p>
    <w:p w:rsidR="00F46789" w:rsidRPr="009410EA" w:rsidRDefault="00407E34" w:rsidP="00F46789">
      <w:pPr>
        <w:bidi/>
        <w:spacing w:line="480" w:lineRule="auto"/>
        <w:rPr>
          <w:rFonts w:ascii="Cambria Math" w:hAnsi="Cambria Math" w:cstheme="majorBidi"/>
          <w:color w:val="C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 . 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≥1</m:t>
          </m:r>
        </m:oMath>
      </m:oMathPara>
    </w:p>
    <w:p w:rsidR="00F46789" w:rsidRPr="009410EA" w:rsidRDefault="00F46789" w:rsidP="00F46789">
      <w:pPr>
        <w:bidi/>
        <w:rPr>
          <w:rFonts w:ascii="Cambria Math" w:hAnsi="Cambria Math" w:cstheme="majorBidi"/>
          <w:color w:val="C00000"/>
          <w:sz w:val="24"/>
          <w:szCs w:val="24"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تحقق من الاستقرار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{Y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}</m:t>
        </m:r>
      </m:oMath>
    </w:p>
    <w:p w:rsidR="00B44BAA" w:rsidRPr="00B44BAA" w:rsidRDefault="001D43ED" w:rsidP="00B44BAA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>
        <w:rPr>
          <w:rFonts w:ascii="Cambria Math" w:hAnsi="Cambria Math" w:cstheme="majorBidi" w:hint="cs"/>
          <w:color w:val="C00000"/>
          <w:sz w:val="28"/>
          <w:szCs w:val="28"/>
          <w:rtl/>
        </w:rPr>
        <w:t>مستقرة لان:</w:t>
      </w:r>
    </w:p>
    <w:p w:rsidR="00B44BAA" w:rsidRPr="00B44BAA" w:rsidRDefault="00407E34" w:rsidP="00B44BAA">
      <w:pPr>
        <w:pStyle w:val="ListParagraph"/>
        <w:numPr>
          <w:ilvl w:val="0"/>
          <w:numId w:val="48"/>
        </w:numPr>
        <w:bidi/>
        <w:spacing w:line="360" w:lineRule="auto"/>
        <w:contextualSpacing/>
        <w:jc w:val="center"/>
        <w:rPr>
          <w:rFonts w:ascii="Cambria Math" w:hAnsi="Cambria Math" w:cstheme="majorBidi"/>
          <w:color w:val="C00000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-1&lt;</m:t>
            </m:r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=-0.4&lt;1</m:t>
        </m:r>
      </m:oMath>
    </w:p>
    <w:p w:rsidR="00B44BAA" w:rsidRPr="00B44BAA" w:rsidRDefault="00407E34" w:rsidP="00B44BAA">
      <w:pPr>
        <w:pStyle w:val="ListParagraph"/>
        <w:numPr>
          <w:ilvl w:val="0"/>
          <w:numId w:val="48"/>
        </w:numPr>
        <w:bidi/>
        <w:spacing w:line="360" w:lineRule="auto"/>
        <w:contextualSpacing/>
        <w:jc w:val="center"/>
        <w:rPr>
          <w:rFonts w:ascii="Cambria Math" w:hAnsi="Cambria Math" w:cstheme="majorBidi"/>
          <w:color w:val="C00000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=-0.4+0.8=0.4&lt;1</m:t>
        </m:r>
      </m:oMath>
    </w:p>
    <w:p w:rsidR="00B44BAA" w:rsidRPr="00B44BAA" w:rsidRDefault="00407E34" w:rsidP="00B44BAA">
      <w:pPr>
        <w:pStyle w:val="ListParagraph"/>
        <w:numPr>
          <w:ilvl w:val="0"/>
          <w:numId w:val="48"/>
        </w:numPr>
        <w:bidi/>
        <w:spacing w:line="360" w:lineRule="auto"/>
        <w:contextualSpacing/>
        <w:jc w:val="center"/>
        <w:rPr>
          <w:rFonts w:ascii="Cambria Math" w:hAnsi="Cambria Math" w:cstheme="majorBidi"/>
          <w:color w:val="0070C0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=-0.4-0.8=-1.2&lt;1</m:t>
        </m:r>
      </m:oMath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بين أن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>
        <w:rPr>
          <w:rFonts w:hint="cs"/>
          <w:sz w:val="28"/>
          <w:szCs w:val="28"/>
          <w:rtl/>
        </w:rPr>
        <w:t xml:space="preserve">  يتبع المعادلة التالية 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(1-B)(1-0.5)y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</m:oMath>
      <w:r>
        <w:rPr>
          <w:rFonts w:hint="cs"/>
          <w:sz w:val="28"/>
          <w:szCs w:val="28"/>
          <w:rtl/>
        </w:rPr>
        <w:t>؟</w:t>
      </w: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6-اشتق دالة الاوزان  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  <w:rtl/>
        </w:rPr>
        <w:t>Ψ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للقيم </w:t>
      </w:r>
      <w:r>
        <w:rPr>
          <w:sz w:val="28"/>
          <w:szCs w:val="28"/>
        </w:rPr>
        <w:t xml:space="preserve">j=1, 2, 3  </w:t>
      </w:r>
      <w:r>
        <w:rPr>
          <w:rFonts w:hint="cs"/>
          <w:sz w:val="28"/>
          <w:szCs w:val="28"/>
          <w:rtl/>
        </w:rPr>
        <w:t xml:space="preserve"> بإستخدام العلاقة  بين المرشح </w:t>
      </w:r>
      <w:r>
        <w:rPr>
          <w:sz w:val="28"/>
          <w:szCs w:val="28"/>
        </w:rPr>
        <w:t>(B)</w:t>
      </w:r>
      <w:r>
        <w:rPr>
          <w:sz w:val="28"/>
          <w:szCs w:val="28"/>
          <w:rtl/>
        </w:rPr>
        <w:t>Ψ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و المرشح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(</w:t>
      </w:r>
      <w:r>
        <w:rPr>
          <w:sz w:val="28"/>
          <w:szCs w:val="28"/>
        </w:rPr>
        <w:t>B</w:t>
      </w:r>
      <w:r>
        <w:rPr>
          <w:rFonts w:hint="cs"/>
          <w:sz w:val="28"/>
          <w:szCs w:val="28"/>
          <w:rtl/>
        </w:rPr>
        <w:t xml:space="preserve">) </w:t>
      </w:r>
      <w:r>
        <w:rPr>
          <w:sz w:val="28"/>
          <w:szCs w:val="28"/>
          <w:rtl/>
        </w:rPr>
        <w:t>π</w:t>
      </w:r>
    </w:p>
    <w:p w:rsidR="00F5337E" w:rsidRPr="00F5337E" w:rsidRDefault="00407E34" w:rsidP="001C2591">
      <w:pPr>
        <w:bidi/>
        <w:spacing w:line="360" w:lineRule="auto"/>
        <w:jc w:val="right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(1-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    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  <w:rtl/>
            </w:rPr>
            <m:t>و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   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=-0.4 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  <w:rtl/>
            </w:rPr>
            <m:t>و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 xml:space="preserve">   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 0.8    (1)</m:t>
          </m:r>
        </m:oMath>
      </m:oMathPara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>وبالعودة إلى تعريف العملية الخطية العامة:</w:t>
      </w:r>
    </w:p>
    <w:p w:rsidR="00F5337E" w:rsidRPr="00F5337E" w:rsidRDefault="00407E34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=0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j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j</m:t>
              </m:r>
            </m:sub>
          </m:sSub>
        </m:oMath>
      </m:oMathPara>
    </w:p>
    <w:p w:rsidR="00F5337E" w:rsidRPr="00F5337E" w:rsidRDefault="00407E34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+…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</m:oMath>
      </m:oMathPara>
    </w:p>
    <w:p w:rsidR="00F5337E" w:rsidRPr="00F5337E" w:rsidRDefault="00407E34" w:rsidP="00F5337E">
      <w:pPr>
        <w:spacing w:line="360" w:lineRule="auto"/>
        <w:jc w:val="center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color w:val="C00000"/>
              <w:sz w:val="28"/>
              <w:szCs w:val="28"/>
            </w:rPr>
            <m:t>ψ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</m:e>
          </m:d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                                                  (2)</m:t>
          </m:r>
        </m:oMath>
      </m:oMathPara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>لذلك من (</w:t>
      </w:r>
      <w:r w:rsidRPr="00F5337E">
        <w:rPr>
          <w:rFonts w:ascii="Cambria Math" w:hAnsi="Cambria Math" w:cstheme="majorBidi"/>
          <w:color w:val="C00000"/>
          <w:sz w:val="28"/>
          <w:szCs w:val="28"/>
        </w:rPr>
        <w:t>1</w:t>
      </w: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>) و (</w:t>
      </w:r>
      <w:r w:rsidRPr="00F5337E">
        <w:rPr>
          <w:rFonts w:ascii="Cambria Math" w:hAnsi="Cambria Math" w:cstheme="majorBidi"/>
          <w:color w:val="C00000"/>
          <w:sz w:val="28"/>
          <w:szCs w:val="28"/>
        </w:rPr>
        <w:t>2</w:t>
      </w: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) تكون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Ψ</m:t>
        </m:r>
        <m:d>
          <m:d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B</m:t>
            </m:r>
          </m:e>
        </m:d>
      </m:oMath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للعملية </w:t>
      </w:r>
      <w:r w:rsidRPr="00F5337E">
        <w:rPr>
          <w:rFonts w:ascii="Cambria Math" w:hAnsi="Cambria Math" w:cstheme="majorBidi"/>
          <w:color w:val="C00000"/>
          <w:sz w:val="28"/>
          <w:szCs w:val="28"/>
        </w:rPr>
        <w:t>AR(2)</w:t>
      </w: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هي:</w:t>
      </w:r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r>
            <w:rPr>
              <w:rFonts w:ascii="Cambria Math" w:hAnsi="Cambria Math" w:cstheme="majorBidi"/>
              <w:color w:val="C00000"/>
              <w:sz w:val="28"/>
              <w:szCs w:val="28"/>
            </w:rPr>
            <m:t>ψ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(1-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-1</m:t>
              </m:r>
            </m:sup>
          </m:sSup>
        </m:oMath>
      </m:oMathPara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وبالضرب في </w:t>
      </w:r>
      <m:oMath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(1-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color w:val="C00000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)</m:t>
        </m:r>
      </m:oMath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في الطرفين :</w:t>
      </w:r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r>
            <w:rPr>
              <w:rFonts w:ascii="Cambria Math" w:hAnsi="Cambria Math" w:cstheme="majorBidi"/>
              <w:color w:val="C00000"/>
              <w:sz w:val="28"/>
              <w:szCs w:val="28"/>
            </w:rPr>
            <m:t>ψ</m:t>
          </m:r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</m:e>
          </m:d>
          <m:d>
            <m:d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=1</m:t>
          </m:r>
        </m:oMath>
      </m:oMathPara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>أي أن:</w:t>
      </w:r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(1+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color w:val="C00000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+…) (1-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color w:val="C00000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)=1</m:t>
          </m:r>
        </m:oMath>
      </m:oMathPara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</w:rPr>
      </w:pP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وحتى تتحقق هذه المساواة يجب أن تتساوى معاملات </w:t>
      </w:r>
      <m:oMath>
        <m:sSup>
          <m:sSup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j</m:t>
            </m:r>
          </m:sup>
        </m:sSup>
      </m:oMath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لقيم </w:t>
      </w:r>
      <m:oMath>
        <m:r>
          <w:rPr>
            <w:rFonts w:ascii="Cambria Math" w:hAnsi="Cambria Math" w:cstheme="majorBidi"/>
            <w:color w:val="C00000"/>
            <w:sz w:val="28"/>
            <w:szCs w:val="28"/>
          </w:rPr>
          <m:t>j</m:t>
        </m:r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≥0</m:t>
        </m:r>
      </m:oMath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>، كما يلي:</w:t>
      </w:r>
    </w:p>
    <w:p w:rsidR="00F5337E" w:rsidRPr="00F5337E" w:rsidRDefault="00407E34" w:rsidP="00F5337E">
      <w:pPr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: 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=0                      ⟹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</m:oMath>
      </m:oMathPara>
    </w:p>
    <w:p w:rsidR="00F5337E" w:rsidRPr="00F5337E" w:rsidRDefault="00407E34" w:rsidP="00F5337E">
      <w:pPr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 xml:space="preserve">: 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=0      ⟹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C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2</m:t>
              </m:r>
            </m:sub>
          </m:sSub>
        </m:oMath>
      </m:oMathPara>
    </w:p>
    <w:p w:rsidR="00F5337E" w:rsidRPr="00F5337E" w:rsidRDefault="00F5337E" w:rsidP="00F5337E">
      <w:pPr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F5337E">
        <w:rPr>
          <w:rFonts w:ascii="Cambria Math" w:hAnsi="Cambria Math" w:cstheme="majorBidi"/>
          <w:color w:val="C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=0 ⟹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</m:oMath>
    </w:p>
    <w:p w:rsidR="00F5337E" w:rsidRPr="00F5337E" w:rsidRDefault="00F5337E" w:rsidP="00F5337E">
      <w:pPr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F5337E">
        <w:rPr>
          <w:rFonts w:ascii="Cambria Math" w:hAnsi="Cambria Math" w:cstheme="majorBidi"/>
          <w:color w:val="C00000"/>
          <w:sz w:val="28"/>
          <w:szCs w:val="28"/>
        </w:rPr>
        <w:lastRenderedPageBreak/>
        <w:t xml:space="preserve"> </w:t>
      </w:r>
      <m:oMath>
        <m:sSup>
          <m:sSup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=0  ⟹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C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C00000"/>
                <w:sz w:val="28"/>
                <w:szCs w:val="28"/>
              </w:rPr>
              <m:t>2</m:t>
            </m:r>
          </m:sub>
        </m:sSub>
      </m:oMath>
    </w:p>
    <w:p w:rsidR="00F5337E" w:rsidRPr="00F5337E" w:rsidRDefault="00F5337E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وهكذا يمكن استنتاج الشكل العام للأوزان </w:t>
      </w:r>
      <m:oMath>
        <m:sSub>
          <m:sSubPr>
            <m:ctrlPr>
              <w:rPr>
                <w:rFonts w:ascii="Cambria Math" w:hAnsi="Cambria Math" w:cstheme="majorBidi"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theme="majorBidi"/>
                <w:color w:val="C00000"/>
                <w:sz w:val="28"/>
                <w:szCs w:val="28"/>
              </w:rPr>
              <m:t>j</m:t>
            </m:r>
          </m:sub>
        </m:sSub>
      </m:oMath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 xml:space="preserve"> لنموذج </w:t>
      </w:r>
      <w:r w:rsidRPr="00F5337E">
        <w:rPr>
          <w:rFonts w:ascii="Cambria Math" w:hAnsi="Cambria Math" w:cstheme="majorBidi"/>
          <w:color w:val="C00000"/>
          <w:sz w:val="28"/>
          <w:szCs w:val="28"/>
        </w:rPr>
        <w:t>AR(2)</w:t>
      </w:r>
      <w:r w:rsidRPr="00F5337E">
        <w:rPr>
          <w:rFonts w:ascii="Cambria Math" w:hAnsi="Cambria Math" w:cstheme="majorBidi" w:hint="cs"/>
          <w:color w:val="C00000"/>
          <w:sz w:val="28"/>
          <w:szCs w:val="28"/>
          <w:rtl/>
        </w:rPr>
        <w:t>، كما يلي:</w:t>
      </w:r>
    </w:p>
    <w:p w:rsidR="00F5337E" w:rsidRPr="00F5337E" w:rsidRDefault="00407E34" w:rsidP="00F5337E">
      <w:pPr>
        <w:bidi/>
        <w:spacing w:line="360" w:lineRule="auto"/>
        <w:rPr>
          <w:rFonts w:ascii="Cambria Math" w:hAnsi="Cambria Math" w:cstheme="majorBidi"/>
          <w:color w:val="C00000"/>
          <w:sz w:val="28"/>
          <w:szCs w:val="28"/>
          <w:rtl/>
        </w:rPr>
      </w:pPr>
      <m:oMathPara>
        <m:oMath>
          <m:borderBox>
            <m:borderBoxPr>
              <m:ctrl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</w:rPr>
                    <m:t>-2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 xml:space="preserve">  ,</m:t>
              </m:r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C00000"/>
                  <w:sz w:val="28"/>
                  <w:szCs w:val="28"/>
                </w:rPr>
                <m:t>≥2</m:t>
              </m:r>
            </m:e>
          </m:borderBox>
        </m:oMath>
      </m:oMathPara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155BCA" w:rsidRDefault="00155BCA" w:rsidP="00155BCA">
      <w:pPr>
        <w:pStyle w:val="ListParagraph"/>
        <w:bidi/>
        <w:ind w:left="-900"/>
        <w:rPr>
          <w:sz w:val="28"/>
          <w:szCs w:val="28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Default="00AE7ABD" w:rsidP="00011705">
      <w:pPr>
        <w:spacing w:before="120" w:after="120" w:line="240" w:lineRule="auto"/>
        <w:jc w:val="right"/>
        <w:rPr>
          <w:rFonts w:ascii="Cambria Math" w:hAnsi="Cambria Math" w:cstheme="majorBidi"/>
          <w:sz w:val="32"/>
          <w:szCs w:val="32"/>
          <w:rtl/>
        </w:rPr>
      </w:pPr>
    </w:p>
    <w:p w:rsidR="00AE7ABD" w:rsidRPr="00981575" w:rsidRDefault="00AE7ABD" w:rsidP="00011705">
      <w:pPr>
        <w:spacing w:before="120" w:after="120" w:line="240" w:lineRule="auto"/>
        <w:jc w:val="right"/>
        <w:rPr>
          <w:color w:val="000000" w:themeColor="text1"/>
          <w:sz w:val="32"/>
          <w:szCs w:val="32"/>
          <w:rtl/>
        </w:rPr>
      </w:pPr>
    </w:p>
    <w:sectPr w:rsidR="00AE7ABD" w:rsidRPr="00981575" w:rsidSect="00B52146">
      <w:footerReference w:type="default" r:id="rId9"/>
      <w:pgSz w:w="12240" w:h="15840"/>
      <w:pgMar w:top="540" w:right="1183" w:bottom="454" w:left="964" w:header="90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34" w:rsidRDefault="00407E34" w:rsidP="004A5258">
      <w:pPr>
        <w:spacing w:after="0" w:line="240" w:lineRule="auto"/>
      </w:pPr>
      <w:r>
        <w:separator/>
      </w:r>
    </w:p>
  </w:endnote>
  <w:endnote w:type="continuationSeparator" w:id="0">
    <w:p w:rsidR="00407E34" w:rsidRDefault="00407E34" w:rsidP="004A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CFC L+ 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XC144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EA" w:rsidRPr="007E79CB" w:rsidRDefault="009410EA" w:rsidP="004C4BE7">
    <w:pPr>
      <w:pBdr>
        <w:top w:val="single" w:sz="12" w:space="0" w:color="auto"/>
      </w:pBdr>
      <w:rPr>
        <w:rFonts w:ascii="Georgia" w:hAnsi="Georgia"/>
        <w:sz w:val="18"/>
        <w:szCs w:val="18"/>
      </w:rPr>
    </w:pPr>
    <w:r w:rsidRPr="007E79CB">
      <w:rPr>
        <w:rFonts w:ascii="Perpetua" w:hAnsi="Perpetua"/>
        <w:sz w:val="14"/>
        <w:szCs w:val="14"/>
      </w:rPr>
      <w:t>IMAMU</w:t>
    </w:r>
    <w:r w:rsidRPr="007E79CB">
      <w:rPr>
        <w:rFonts w:ascii="Georgia" w:hAnsi="Georgia"/>
        <w:sz w:val="16"/>
        <w:szCs w:val="16"/>
      </w:rPr>
      <w:t xml:space="preserve"> </w:t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6"/>
        <w:szCs w:val="16"/>
      </w:rPr>
      <w:tab/>
    </w:r>
    <w:r w:rsidRPr="007E79CB">
      <w:rPr>
        <w:rFonts w:ascii="Georgia" w:hAnsi="Georgia"/>
        <w:sz w:val="12"/>
        <w:szCs w:val="12"/>
      </w:rPr>
      <w:tab/>
    </w:r>
    <w:r w:rsidRPr="007E79CB">
      <w:rPr>
        <w:rFonts w:ascii="Georgia" w:hAnsi="Georgia"/>
        <w:sz w:val="18"/>
        <w:szCs w:val="18"/>
      </w:rPr>
      <w:t xml:space="preserve">                               </w:t>
    </w:r>
    <w:r w:rsidRPr="007E79CB">
      <w:rPr>
        <w:rFonts w:ascii="Georgia" w:hAnsi="Georgia"/>
        <w:sz w:val="18"/>
        <w:szCs w:val="18"/>
      </w:rPr>
      <w:tab/>
      <w:t xml:space="preserve">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Georgia" w:hAnsi="Georgia"/>
        <w:sz w:val="18"/>
        <w:szCs w:val="18"/>
      </w:rPr>
      <w:tab/>
      <w:t xml:space="preserve">          </w:t>
    </w:r>
    <w:r w:rsidRPr="007E79CB">
      <w:rPr>
        <w:rFonts w:ascii="Georgia" w:hAnsi="Georgia"/>
        <w:sz w:val="18"/>
        <w:szCs w:val="18"/>
      </w:rPr>
      <w:tab/>
    </w:r>
    <w:r w:rsidRPr="007E79CB">
      <w:rPr>
        <w:rFonts w:ascii="Perpetua" w:hAnsi="Perpetua" w:cs="Times New Roman"/>
        <w:sz w:val="14"/>
        <w:szCs w:val="14"/>
      </w:rPr>
      <w:t xml:space="preserve">Page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PAGE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C53FD6">
      <w:rPr>
        <w:rFonts w:ascii="Perpetua" w:hAnsi="Perpetua" w:cs="Times New Roman"/>
        <w:noProof/>
        <w:sz w:val="14"/>
        <w:szCs w:val="14"/>
      </w:rPr>
      <w:t>7</w:t>
    </w:r>
    <w:r w:rsidRPr="007E79CB">
      <w:rPr>
        <w:rFonts w:ascii="Perpetua" w:hAnsi="Perpetua" w:cs="Times New Roman"/>
        <w:sz w:val="14"/>
        <w:szCs w:val="14"/>
      </w:rPr>
      <w:fldChar w:fldCharType="end"/>
    </w:r>
    <w:r w:rsidRPr="007E79CB">
      <w:rPr>
        <w:rFonts w:ascii="Perpetua" w:hAnsi="Perpetua" w:cs="Times New Roman"/>
        <w:sz w:val="14"/>
        <w:szCs w:val="14"/>
      </w:rPr>
      <w:t xml:space="preserve"> of </w:t>
    </w:r>
    <w:r w:rsidRPr="007E79CB">
      <w:rPr>
        <w:rFonts w:ascii="Perpetua" w:hAnsi="Perpetua" w:cs="Times New Roman"/>
        <w:sz w:val="14"/>
        <w:szCs w:val="14"/>
      </w:rPr>
      <w:fldChar w:fldCharType="begin"/>
    </w:r>
    <w:r w:rsidRPr="007E79CB">
      <w:rPr>
        <w:rFonts w:ascii="Perpetua" w:hAnsi="Perpetua" w:cs="Times New Roman"/>
        <w:sz w:val="14"/>
        <w:szCs w:val="14"/>
      </w:rPr>
      <w:instrText xml:space="preserve"> NUMPAGES  </w:instrText>
    </w:r>
    <w:r w:rsidRPr="007E79CB">
      <w:rPr>
        <w:rFonts w:ascii="Perpetua" w:hAnsi="Perpetua" w:cs="Times New Roman"/>
        <w:sz w:val="14"/>
        <w:szCs w:val="14"/>
      </w:rPr>
      <w:fldChar w:fldCharType="separate"/>
    </w:r>
    <w:r w:rsidR="00C53FD6">
      <w:rPr>
        <w:rFonts w:ascii="Perpetua" w:hAnsi="Perpetua" w:cs="Times New Roman"/>
        <w:noProof/>
        <w:sz w:val="14"/>
        <w:szCs w:val="14"/>
      </w:rPr>
      <w:t>11</w:t>
    </w:r>
    <w:r w:rsidRPr="007E79CB">
      <w:rPr>
        <w:rFonts w:ascii="Perpetua" w:hAnsi="Perpetua" w:cs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34" w:rsidRDefault="00407E34" w:rsidP="004A5258">
      <w:pPr>
        <w:spacing w:after="0" w:line="240" w:lineRule="auto"/>
      </w:pPr>
      <w:r>
        <w:separator/>
      </w:r>
    </w:p>
  </w:footnote>
  <w:footnote w:type="continuationSeparator" w:id="0">
    <w:p w:rsidR="00407E34" w:rsidRDefault="00407E34" w:rsidP="004A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280"/>
    <w:multiLevelType w:val="hybridMultilevel"/>
    <w:tmpl w:val="08C0FAF4"/>
    <w:lvl w:ilvl="0" w:tplc="C150BFAE">
      <w:start w:val="1"/>
      <w:numFmt w:val="arabicAlpha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058D17C5"/>
    <w:multiLevelType w:val="hybridMultilevel"/>
    <w:tmpl w:val="5CE65038"/>
    <w:lvl w:ilvl="0" w:tplc="6B74A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E2010"/>
    <w:multiLevelType w:val="hybridMultilevel"/>
    <w:tmpl w:val="EE3E71F2"/>
    <w:lvl w:ilvl="0" w:tplc="EFDC7774">
      <w:start w:val="1"/>
      <w:numFmt w:val="decimal"/>
      <w:lvlText w:val="%1-"/>
      <w:lvlJc w:val="left"/>
      <w:pPr>
        <w:ind w:left="-9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095E166C"/>
    <w:multiLevelType w:val="hybridMultilevel"/>
    <w:tmpl w:val="38A0DB0C"/>
    <w:lvl w:ilvl="0" w:tplc="CD3E4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274C"/>
    <w:multiLevelType w:val="hybridMultilevel"/>
    <w:tmpl w:val="B9C44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FF1"/>
    <w:multiLevelType w:val="hybridMultilevel"/>
    <w:tmpl w:val="C1D45F22"/>
    <w:lvl w:ilvl="0" w:tplc="1AD252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4E59"/>
    <w:multiLevelType w:val="hybridMultilevel"/>
    <w:tmpl w:val="C8144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5E0408"/>
    <w:multiLevelType w:val="hybridMultilevel"/>
    <w:tmpl w:val="747667A8"/>
    <w:lvl w:ilvl="0" w:tplc="14A67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1FAD"/>
    <w:multiLevelType w:val="hybridMultilevel"/>
    <w:tmpl w:val="AE7C3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449A"/>
    <w:multiLevelType w:val="hybridMultilevel"/>
    <w:tmpl w:val="901E60C4"/>
    <w:lvl w:ilvl="0" w:tplc="4148CA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527796"/>
    <w:multiLevelType w:val="hybridMultilevel"/>
    <w:tmpl w:val="C810A8DA"/>
    <w:lvl w:ilvl="0" w:tplc="49D039AE">
      <w:start w:val="1"/>
      <w:numFmt w:val="decimal"/>
      <w:lvlText w:val="EXERCISE %1."/>
      <w:lvlJc w:val="left"/>
      <w:pPr>
        <w:ind w:left="2479" w:hanging="360"/>
      </w:pPr>
      <w:rPr>
        <w:rFonts w:ascii="Times New Roman" w:hAnsi="Times New Roman" w:cs="Times New Roman" w:hint="default"/>
        <w:b/>
        <w:bCs w:val="0"/>
        <w:color w:val="000000"/>
        <w:sz w:val="32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27A51888"/>
    <w:multiLevelType w:val="hybridMultilevel"/>
    <w:tmpl w:val="A454A24E"/>
    <w:lvl w:ilvl="0" w:tplc="F23EF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87A4C"/>
    <w:multiLevelType w:val="hybridMultilevel"/>
    <w:tmpl w:val="C242EF1A"/>
    <w:lvl w:ilvl="0" w:tplc="7062FE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12FB9"/>
    <w:multiLevelType w:val="hybridMultilevel"/>
    <w:tmpl w:val="E812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41194"/>
    <w:multiLevelType w:val="hybridMultilevel"/>
    <w:tmpl w:val="B8F4DE32"/>
    <w:lvl w:ilvl="0" w:tplc="7C287F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175AE3"/>
    <w:multiLevelType w:val="hybridMultilevel"/>
    <w:tmpl w:val="BBF66780"/>
    <w:lvl w:ilvl="0" w:tplc="EDC8C2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C2F99"/>
    <w:multiLevelType w:val="hybridMultilevel"/>
    <w:tmpl w:val="80164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966DA9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921E23"/>
    <w:multiLevelType w:val="hybridMultilevel"/>
    <w:tmpl w:val="DE180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047F7"/>
    <w:multiLevelType w:val="hybridMultilevel"/>
    <w:tmpl w:val="728E3D9E"/>
    <w:lvl w:ilvl="0" w:tplc="51FCAF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53A89"/>
    <w:multiLevelType w:val="hybridMultilevel"/>
    <w:tmpl w:val="E18C60D4"/>
    <w:lvl w:ilvl="0" w:tplc="15D6F9D4">
      <w:start w:val="1"/>
      <w:numFmt w:val="decimal"/>
      <w:lvlText w:val="%1)"/>
      <w:lvlJc w:val="left"/>
      <w:pPr>
        <w:ind w:left="14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3D540875"/>
    <w:multiLevelType w:val="hybridMultilevel"/>
    <w:tmpl w:val="43240C96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412978C4"/>
    <w:multiLevelType w:val="hybridMultilevel"/>
    <w:tmpl w:val="8910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73E96"/>
    <w:multiLevelType w:val="hybridMultilevel"/>
    <w:tmpl w:val="3790D60E"/>
    <w:lvl w:ilvl="0" w:tplc="C7360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0710E"/>
    <w:multiLevelType w:val="hybridMultilevel"/>
    <w:tmpl w:val="CC160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032DA"/>
    <w:multiLevelType w:val="hybridMultilevel"/>
    <w:tmpl w:val="43CE8650"/>
    <w:lvl w:ilvl="0" w:tplc="7730E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26683"/>
    <w:multiLevelType w:val="hybridMultilevel"/>
    <w:tmpl w:val="02003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14E8A"/>
    <w:multiLevelType w:val="hybridMultilevel"/>
    <w:tmpl w:val="502296C6"/>
    <w:lvl w:ilvl="0" w:tplc="DCCC1C8A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7">
    <w:nsid w:val="474C7D76"/>
    <w:multiLevelType w:val="singleLevel"/>
    <w:tmpl w:val="1D5C9D58"/>
    <w:lvl w:ilvl="0">
      <w:start w:val="1"/>
      <w:numFmt w:val="lowerLetter"/>
      <w:pStyle w:val="MTDisplayEqua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D674E1"/>
    <w:multiLevelType w:val="hybridMultilevel"/>
    <w:tmpl w:val="7C88D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F5089"/>
    <w:multiLevelType w:val="hybridMultilevel"/>
    <w:tmpl w:val="99D640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E45682E"/>
    <w:multiLevelType w:val="hybridMultilevel"/>
    <w:tmpl w:val="D7B6E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E0310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B6978"/>
    <w:multiLevelType w:val="hybridMultilevel"/>
    <w:tmpl w:val="CFEC19FE"/>
    <w:lvl w:ilvl="0" w:tplc="7B784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9103A"/>
    <w:multiLevelType w:val="hybridMultilevel"/>
    <w:tmpl w:val="CE9A743C"/>
    <w:lvl w:ilvl="0" w:tplc="E2489DC4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9500D93"/>
    <w:multiLevelType w:val="hybridMultilevel"/>
    <w:tmpl w:val="8F82D478"/>
    <w:lvl w:ilvl="0" w:tplc="935E0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30E0B"/>
    <w:multiLevelType w:val="hybridMultilevel"/>
    <w:tmpl w:val="EBFCA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469CB"/>
    <w:multiLevelType w:val="hybridMultilevel"/>
    <w:tmpl w:val="8E549B62"/>
    <w:lvl w:ilvl="0" w:tplc="0EBA6566">
      <w:start w:val="1"/>
      <w:numFmt w:val="decimal"/>
      <w:lvlText w:val="%1)"/>
      <w:lvlJc w:val="left"/>
      <w:pPr>
        <w:ind w:left="720" w:hanging="360"/>
      </w:pPr>
      <w:rPr>
        <w:rFonts w:ascii="Cambria,Bold" w:hAnsi="Cambria,Bold" w:cs="Cambria,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93FBB"/>
    <w:multiLevelType w:val="multilevel"/>
    <w:tmpl w:val="76668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03790C"/>
    <w:multiLevelType w:val="hybridMultilevel"/>
    <w:tmpl w:val="4990A4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F306BD"/>
    <w:multiLevelType w:val="hybridMultilevel"/>
    <w:tmpl w:val="1034E1EA"/>
    <w:lvl w:ilvl="0" w:tplc="EC08A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C69C5"/>
    <w:multiLevelType w:val="hybridMultilevel"/>
    <w:tmpl w:val="4FFCCFCC"/>
    <w:lvl w:ilvl="0" w:tplc="3CD87466">
      <w:start w:val="1"/>
      <w:numFmt w:val="decimal"/>
      <w:lvlText w:val="%1/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BE62E3"/>
    <w:multiLevelType w:val="hybridMultilevel"/>
    <w:tmpl w:val="D6C61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057ED"/>
    <w:multiLevelType w:val="hybridMultilevel"/>
    <w:tmpl w:val="C924F0E6"/>
    <w:lvl w:ilvl="0" w:tplc="04090011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B96E01"/>
    <w:multiLevelType w:val="hybridMultilevel"/>
    <w:tmpl w:val="C5FCD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75A2A"/>
    <w:multiLevelType w:val="hybridMultilevel"/>
    <w:tmpl w:val="68D062E4"/>
    <w:lvl w:ilvl="0" w:tplc="38E89990">
      <w:start w:val="1"/>
      <w:numFmt w:val="decimal"/>
      <w:lvlText w:val="%1)"/>
      <w:lvlJc w:val="left"/>
      <w:pPr>
        <w:tabs>
          <w:tab w:val="num" w:pos="1440"/>
        </w:tabs>
        <w:ind w:left="1440" w:right="1440" w:hanging="720"/>
      </w:pPr>
      <w:rPr>
        <w:rFonts w:asciiTheme="minorHAnsi" w:eastAsiaTheme="minorHAnsi" w:hAnsiTheme="minorHAnsi" w:cstheme="minorBidi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45">
    <w:nsid w:val="7B3A33D9"/>
    <w:multiLevelType w:val="hybridMultilevel"/>
    <w:tmpl w:val="796A51EE"/>
    <w:lvl w:ilvl="0" w:tplc="4148CA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17F16"/>
    <w:multiLevelType w:val="hybridMultilevel"/>
    <w:tmpl w:val="6E260A74"/>
    <w:lvl w:ilvl="0" w:tplc="F18899A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F1B4F"/>
    <w:multiLevelType w:val="hybridMultilevel"/>
    <w:tmpl w:val="C008A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5"/>
  </w:num>
  <w:num w:numId="3">
    <w:abstractNumId w:val="10"/>
  </w:num>
  <w:num w:numId="4">
    <w:abstractNumId w:val="46"/>
  </w:num>
  <w:num w:numId="5">
    <w:abstractNumId w:val="9"/>
  </w:num>
  <w:num w:numId="6">
    <w:abstractNumId w:val="13"/>
  </w:num>
  <w:num w:numId="7">
    <w:abstractNumId w:val="42"/>
  </w:num>
  <w:num w:numId="8">
    <w:abstractNumId w:val="16"/>
  </w:num>
  <w:num w:numId="9">
    <w:abstractNumId w:val="43"/>
  </w:num>
  <w:num w:numId="10">
    <w:abstractNumId w:val="12"/>
  </w:num>
  <w:num w:numId="11">
    <w:abstractNumId w:val="40"/>
  </w:num>
  <w:num w:numId="12">
    <w:abstractNumId w:val="41"/>
  </w:num>
  <w:num w:numId="13">
    <w:abstractNumId w:val="38"/>
  </w:num>
  <w:num w:numId="14">
    <w:abstractNumId w:val="25"/>
  </w:num>
  <w:num w:numId="15">
    <w:abstractNumId w:val="28"/>
  </w:num>
  <w:num w:numId="16">
    <w:abstractNumId w:val="20"/>
  </w:num>
  <w:num w:numId="17">
    <w:abstractNumId w:val="15"/>
  </w:num>
  <w:num w:numId="18">
    <w:abstractNumId w:val="17"/>
  </w:num>
  <w:num w:numId="19">
    <w:abstractNumId w:val="35"/>
  </w:num>
  <w:num w:numId="20">
    <w:abstractNumId w:val="39"/>
  </w:num>
  <w:num w:numId="21">
    <w:abstractNumId w:val="8"/>
  </w:num>
  <w:num w:numId="22">
    <w:abstractNumId w:val="4"/>
  </w:num>
  <w:num w:numId="23">
    <w:abstractNumId w:val="5"/>
  </w:num>
  <w:num w:numId="24">
    <w:abstractNumId w:val="36"/>
  </w:num>
  <w:num w:numId="25">
    <w:abstractNumId w:val="1"/>
  </w:num>
  <w:num w:numId="26">
    <w:abstractNumId w:val="19"/>
  </w:num>
  <w:num w:numId="27">
    <w:abstractNumId w:val="47"/>
  </w:num>
  <w:num w:numId="28">
    <w:abstractNumId w:val="31"/>
  </w:num>
  <w:num w:numId="29">
    <w:abstractNumId w:val="23"/>
  </w:num>
  <w:num w:numId="30">
    <w:abstractNumId w:val="29"/>
  </w:num>
  <w:num w:numId="31">
    <w:abstractNumId w:val="3"/>
  </w:num>
  <w:num w:numId="32">
    <w:abstractNumId w:val="14"/>
  </w:num>
  <w:num w:numId="33">
    <w:abstractNumId w:val="33"/>
  </w:num>
  <w:num w:numId="34">
    <w:abstractNumId w:val="30"/>
  </w:num>
  <w:num w:numId="35">
    <w:abstractNumId w:val="22"/>
  </w:num>
  <w:num w:numId="36">
    <w:abstractNumId w:val="37"/>
  </w:num>
  <w:num w:numId="37">
    <w:abstractNumId w:val="44"/>
  </w:num>
  <w:num w:numId="38">
    <w:abstractNumId w:val="24"/>
  </w:num>
  <w:num w:numId="39">
    <w:abstractNumId w:val="18"/>
  </w:num>
  <w:num w:numId="40">
    <w:abstractNumId w:val="11"/>
  </w:num>
  <w:num w:numId="41">
    <w:abstractNumId w:val="7"/>
  </w:num>
  <w:num w:numId="42">
    <w:abstractNumId w:val="34"/>
  </w:num>
  <w:num w:numId="43">
    <w:abstractNumId w:val="32"/>
  </w:num>
  <w:num w:numId="44">
    <w:abstractNumId w:val="2"/>
  </w:num>
  <w:num w:numId="45">
    <w:abstractNumId w:val="6"/>
  </w:num>
  <w:num w:numId="46">
    <w:abstractNumId w:val="0"/>
  </w:num>
  <w:num w:numId="47">
    <w:abstractNumId w:val="26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8"/>
    <w:rsid w:val="00002913"/>
    <w:rsid w:val="00002E92"/>
    <w:rsid w:val="000033F2"/>
    <w:rsid w:val="0000710E"/>
    <w:rsid w:val="00011705"/>
    <w:rsid w:val="00015EEF"/>
    <w:rsid w:val="000220EA"/>
    <w:rsid w:val="0003490C"/>
    <w:rsid w:val="000349BE"/>
    <w:rsid w:val="00041D7B"/>
    <w:rsid w:val="00044852"/>
    <w:rsid w:val="0004521B"/>
    <w:rsid w:val="00047928"/>
    <w:rsid w:val="0005496D"/>
    <w:rsid w:val="0006178E"/>
    <w:rsid w:val="00063A8F"/>
    <w:rsid w:val="00067B18"/>
    <w:rsid w:val="000706F3"/>
    <w:rsid w:val="00075ED8"/>
    <w:rsid w:val="000764A8"/>
    <w:rsid w:val="000814F0"/>
    <w:rsid w:val="00082FD0"/>
    <w:rsid w:val="00083970"/>
    <w:rsid w:val="00085FB3"/>
    <w:rsid w:val="00093F27"/>
    <w:rsid w:val="00095ED2"/>
    <w:rsid w:val="00096748"/>
    <w:rsid w:val="0009726F"/>
    <w:rsid w:val="00097B65"/>
    <w:rsid w:val="000A60F4"/>
    <w:rsid w:val="000A63DF"/>
    <w:rsid w:val="000B7A78"/>
    <w:rsid w:val="000E2E3F"/>
    <w:rsid w:val="000E682A"/>
    <w:rsid w:val="000F4541"/>
    <w:rsid w:val="000F50AC"/>
    <w:rsid w:val="000F69D4"/>
    <w:rsid w:val="00100F68"/>
    <w:rsid w:val="00112A29"/>
    <w:rsid w:val="00112D57"/>
    <w:rsid w:val="00117057"/>
    <w:rsid w:val="00117C79"/>
    <w:rsid w:val="0012085B"/>
    <w:rsid w:val="00120EDB"/>
    <w:rsid w:val="001211C3"/>
    <w:rsid w:val="00124268"/>
    <w:rsid w:val="00131B6F"/>
    <w:rsid w:val="00145598"/>
    <w:rsid w:val="0015041A"/>
    <w:rsid w:val="00154C47"/>
    <w:rsid w:val="00155BCA"/>
    <w:rsid w:val="0015643A"/>
    <w:rsid w:val="00165527"/>
    <w:rsid w:val="00166C1C"/>
    <w:rsid w:val="00166E1E"/>
    <w:rsid w:val="00167ABB"/>
    <w:rsid w:val="00174D4C"/>
    <w:rsid w:val="00177F3C"/>
    <w:rsid w:val="00181F7D"/>
    <w:rsid w:val="00185F45"/>
    <w:rsid w:val="00193892"/>
    <w:rsid w:val="001A52EC"/>
    <w:rsid w:val="001A560A"/>
    <w:rsid w:val="001B06A0"/>
    <w:rsid w:val="001B268F"/>
    <w:rsid w:val="001B5271"/>
    <w:rsid w:val="001C2591"/>
    <w:rsid w:val="001C47D4"/>
    <w:rsid w:val="001D43ED"/>
    <w:rsid w:val="001D7C55"/>
    <w:rsid w:val="001E0566"/>
    <w:rsid w:val="001E34E7"/>
    <w:rsid w:val="001E584E"/>
    <w:rsid w:val="001E77B0"/>
    <w:rsid w:val="001F06E3"/>
    <w:rsid w:val="001F4559"/>
    <w:rsid w:val="001F4E57"/>
    <w:rsid w:val="001F5FFD"/>
    <w:rsid w:val="001F6F1F"/>
    <w:rsid w:val="001F7553"/>
    <w:rsid w:val="002011EB"/>
    <w:rsid w:val="0020564B"/>
    <w:rsid w:val="00212A6D"/>
    <w:rsid w:val="00213B8D"/>
    <w:rsid w:val="002238DC"/>
    <w:rsid w:val="00223A6F"/>
    <w:rsid w:val="00226592"/>
    <w:rsid w:val="00240F2C"/>
    <w:rsid w:val="0024154D"/>
    <w:rsid w:val="00244B88"/>
    <w:rsid w:val="0024698E"/>
    <w:rsid w:val="0024709B"/>
    <w:rsid w:val="00247566"/>
    <w:rsid w:val="00250F99"/>
    <w:rsid w:val="002524C1"/>
    <w:rsid w:val="00253E43"/>
    <w:rsid w:val="002700F1"/>
    <w:rsid w:val="00273914"/>
    <w:rsid w:val="00273EC9"/>
    <w:rsid w:val="00280868"/>
    <w:rsid w:val="00283BE7"/>
    <w:rsid w:val="0028519D"/>
    <w:rsid w:val="002933BC"/>
    <w:rsid w:val="00294E96"/>
    <w:rsid w:val="002950DF"/>
    <w:rsid w:val="00296EBF"/>
    <w:rsid w:val="002A487C"/>
    <w:rsid w:val="002B031D"/>
    <w:rsid w:val="002B3608"/>
    <w:rsid w:val="002B46C6"/>
    <w:rsid w:val="002B4823"/>
    <w:rsid w:val="002B7076"/>
    <w:rsid w:val="002C29CA"/>
    <w:rsid w:val="002D25D8"/>
    <w:rsid w:val="002D4686"/>
    <w:rsid w:val="002E0A34"/>
    <w:rsid w:val="002E710E"/>
    <w:rsid w:val="002E7B1E"/>
    <w:rsid w:val="002F264C"/>
    <w:rsid w:val="002F3D7E"/>
    <w:rsid w:val="002F7F05"/>
    <w:rsid w:val="003004CC"/>
    <w:rsid w:val="00306BD6"/>
    <w:rsid w:val="00307A27"/>
    <w:rsid w:val="00307CD7"/>
    <w:rsid w:val="00310FB9"/>
    <w:rsid w:val="00315C54"/>
    <w:rsid w:val="003174B4"/>
    <w:rsid w:val="00335CC9"/>
    <w:rsid w:val="00336D56"/>
    <w:rsid w:val="003406E9"/>
    <w:rsid w:val="0035501F"/>
    <w:rsid w:val="00355AB1"/>
    <w:rsid w:val="00362901"/>
    <w:rsid w:val="003639EF"/>
    <w:rsid w:val="00364E19"/>
    <w:rsid w:val="003665E9"/>
    <w:rsid w:val="00367627"/>
    <w:rsid w:val="00370580"/>
    <w:rsid w:val="00372A78"/>
    <w:rsid w:val="00374789"/>
    <w:rsid w:val="00375920"/>
    <w:rsid w:val="00376644"/>
    <w:rsid w:val="00381B72"/>
    <w:rsid w:val="003820EC"/>
    <w:rsid w:val="00383293"/>
    <w:rsid w:val="00390F31"/>
    <w:rsid w:val="003978C2"/>
    <w:rsid w:val="003A1A06"/>
    <w:rsid w:val="003A7627"/>
    <w:rsid w:val="003B27CE"/>
    <w:rsid w:val="003B2C81"/>
    <w:rsid w:val="003B3150"/>
    <w:rsid w:val="003B46C5"/>
    <w:rsid w:val="003B55B1"/>
    <w:rsid w:val="003B5B49"/>
    <w:rsid w:val="003B7EEF"/>
    <w:rsid w:val="003C001A"/>
    <w:rsid w:val="003C069C"/>
    <w:rsid w:val="003D011C"/>
    <w:rsid w:val="003D38E6"/>
    <w:rsid w:val="003D61E2"/>
    <w:rsid w:val="003E0593"/>
    <w:rsid w:val="003E1169"/>
    <w:rsid w:val="003E1B5D"/>
    <w:rsid w:val="003F17D7"/>
    <w:rsid w:val="003F3517"/>
    <w:rsid w:val="003F4292"/>
    <w:rsid w:val="00403AF8"/>
    <w:rsid w:val="00406883"/>
    <w:rsid w:val="00406F8E"/>
    <w:rsid w:val="00407E34"/>
    <w:rsid w:val="00421217"/>
    <w:rsid w:val="00423047"/>
    <w:rsid w:val="00423F7F"/>
    <w:rsid w:val="00426E0F"/>
    <w:rsid w:val="00427EFD"/>
    <w:rsid w:val="0043044E"/>
    <w:rsid w:val="00430B87"/>
    <w:rsid w:val="0043506B"/>
    <w:rsid w:val="0043686F"/>
    <w:rsid w:val="00437572"/>
    <w:rsid w:val="004414AC"/>
    <w:rsid w:val="00456F5D"/>
    <w:rsid w:val="0046081C"/>
    <w:rsid w:val="00460C18"/>
    <w:rsid w:val="004707D9"/>
    <w:rsid w:val="00475F6B"/>
    <w:rsid w:val="00477910"/>
    <w:rsid w:val="00480E15"/>
    <w:rsid w:val="004839EF"/>
    <w:rsid w:val="004A0632"/>
    <w:rsid w:val="004A5258"/>
    <w:rsid w:val="004B12BC"/>
    <w:rsid w:val="004B15C6"/>
    <w:rsid w:val="004B3F7B"/>
    <w:rsid w:val="004B575B"/>
    <w:rsid w:val="004C1395"/>
    <w:rsid w:val="004C29E0"/>
    <w:rsid w:val="004C4BE7"/>
    <w:rsid w:val="004D6D23"/>
    <w:rsid w:val="004E00B7"/>
    <w:rsid w:val="004E14F1"/>
    <w:rsid w:val="004E4E8A"/>
    <w:rsid w:val="004E5544"/>
    <w:rsid w:val="004E6F7D"/>
    <w:rsid w:val="004F2FA8"/>
    <w:rsid w:val="004F4FB5"/>
    <w:rsid w:val="004F7F2F"/>
    <w:rsid w:val="005042B9"/>
    <w:rsid w:val="00506854"/>
    <w:rsid w:val="00511940"/>
    <w:rsid w:val="00511A25"/>
    <w:rsid w:val="00514426"/>
    <w:rsid w:val="00517B26"/>
    <w:rsid w:val="0052524E"/>
    <w:rsid w:val="0053395D"/>
    <w:rsid w:val="00534D07"/>
    <w:rsid w:val="0053561E"/>
    <w:rsid w:val="005406F5"/>
    <w:rsid w:val="0054769D"/>
    <w:rsid w:val="00550964"/>
    <w:rsid w:val="00553448"/>
    <w:rsid w:val="005720AB"/>
    <w:rsid w:val="00575C26"/>
    <w:rsid w:val="00581EFA"/>
    <w:rsid w:val="00586A9B"/>
    <w:rsid w:val="005974F7"/>
    <w:rsid w:val="005A0F5F"/>
    <w:rsid w:val="005A2430"/>
    <w:rsid w:val="005B2D15"/>
    <w:rsid w:val="005B3F8A"/>
    <w:rsid w:val="005B6030"/>
    <w:rsid w:val="005C45B9"/>
    <w:rsid w:val="005D2506"/>
    <w:rsid w:val="005D5B3E"/>
    <w:rsid w:val="005E674B"/>
    <w:rsid w:val="005F3761"/>
    <w:rsid w:val="00604482"/>
    <w:rsid w:val="0061458D"/>
    <w:rsid w:val="00614B74"/>
    <w:rsid w:val="00622756"/>
    <w:rsid w:val="006249B8"/>
    <w:rsid w:val="00626AA1"/>
    <w:rsid w:val="006324A7"/>
    <w:rsid w:val="00633299"/>
    <w:rsid w:val="00637D40"/>
    <w:rsid w:val="006569FD"/>
    <w:rsid w:val="00662145"/>
    <w:rsid w:val="006673D3"/>
    <w:rsid w:val="006701E0"/>
    <w:rsid w:val="006730A4"/>
    <w:rsid w:val="00675EA5"/>
    <w:rsid w:val="00681C55"/>
    <w:rsid w:val="00682C08"/>
    <w:rsid w:val="00687491"/>
    <w:rsid w:val="00691771"/>
    <w:rsid w:val="00693BF2"/>
    <w:rsid w:val="006A17C4"/>
    <w:rsid w:val="006A3672"/>
    <w:rsid w:val="006A5527"/>
    <w:rsid w:val="006B2EDE"/>
    <w:rsid w:val="006C5BA4"/>
    <w:rsid w:val="006D0461"/>
    <w:rsid w:val="006D4DE2"/>
    <w:rsid w:val="006E1968"/>
    <w:rsid w:val="006E2968"/>
    <w:rsid w:val="006E392F"/>
    <w:rsid w:val="006E56EC"/>
    <w:rsid w:val="006E7C8E"/>
    <w:rsid w:val="006F2FBF"/>
    <w:rsid w:val="006F3298"/>
    <w:rsid w:val="006F4E7D"/>
    <w:rsid w:val="00700530"/>
    <w:rsid w:val="00704B07"/>
    <w:rsid w:val="007066AC"/>
    <w:rsid w:val="0070674C"/>
    <w:rsid w:val="007109A1"/>
    <w:rsid w:val="00724B11"/>
    <w:rsid w:val="00725A75"/>
    <w:rsid w:val="00737C5A"/>
    <w:rsid w:val="00742B0C"/>
    <w:rsid w:val="007511FD"/>
    <w:rsid w:val="00765334"/>
    <w:rsid w:val="007669B0"/>
    <w:rsid w:val="00767E7D"/>
    <w:rsid w:val="0077288B"/>
    <w:rsid w:val="007753E6"/>
    <w:rsid w:val="0078035F"/>
    <w:rsid w:val="00780E1C"/>
    <w:rsid w:val="00781E9C"/>
    <w:rsid w:val="00792394"/>
    <w:rsid w:val="0079486B"/>
    <w:rsid w:val="00795516"/>
    <w:rsid w:val="00796976"/>
    <w:rsid w:val="007A300B"/>
    <w:rsid w:val="007A4661"/>
    <w:rsid w:val="007A5456"/>
    <w:rsid w:val="007B2DF4"/>
    <w:rsid w:val="007B3CE8"/>
    <w:rsid w:val="007C104A"/>
    <w:rsid w:val="007C3EF6"/>
    <w:rsid w:val="007C514D"/>
    <w:rsid w:val="007D5FEF"/>
    <w:rsid w:val="007D61DC"/>
    <w:rsid w:val="007E03D4"/>
    <w:rsid w:val="007E4C2B"/>
    <w:rsid w:val="007E603E"/>
    <w:rsid w:val="007E654C"/>
    <w:rsid w:val="007E79CB"/>
    <w:rsid w:val="007F3BE8"/>
    <w:rsid w:val="007F3F64"/>
    <w:rsid w:val="007F49E4"/>
    <w:rsid w:val="007F4F67"/>
    <w:rsid w:val="007F7851"/>
    <w:rsid w:val="00803314"/>
    <w:rsid w:val="00805A46"/>
    <w:rsid w:val="00812B7A"/>
    <w:rsid w:val="00823FE0"/>
    <w:rsid w:val="00831C74"/>
    <w:rsid w:val="0083421B"/>
    <w:rsid w:val="00834F71"/>
    <w:rsid w:val="00851984"/>
    <w:rsid w:val="00853732"/>
    <w:rsid w:val="00862C08"/>
    <w:rsid w:val="00864C90"/>
    <w:rsid w:val="0087007E"/>
    <w:rsid w:val="008702EC"/>
    <w:rsid w:val="008733C6"/>
    <w:rsid w:val="00880459"/>
    <w:rsid w:val="00891EEB"/>
    <w:rsid w:val="0089228E"/>
    <w:rsid w:val="0089365E"/>
    <w:rsid w:val="00894863"/>
    <w:rsid w:val="008A3CBB"/>
    <w:rsid w:val="008A7949"/>
    <w:rsid w:val="008B07F9"/>
    <w:rsid w:val="008B38B5"/>
    <w:rsid w:val="008B5A90"/>
    <w:rsid w:val="008C5049"/>
    <w:rsid w:val="008D1F53"/>
    <w:rsid w:val="008D29A1"/>
    <w:rsid w:val="008E5E8F"/>
    <w:rsid w:val="008E7BD5"/>
    <w:rsid w:val="008F0A76"/>
    <w:rsid w:val="008F3CEC"/>
    <w:rsid w:val="00900B6B"/>
    <w:rsid w:val="009010B7"/>
    <w:rsid w:val="00901192"/>
    <w:rsid w:val="00905036"/>
    <w:rsid w:val="00905241"/>
    <w:rsid w:val="00912EAC"/>
    <w:rsid w:val="009214C6"/>
    <w:rsid w:val="00923CF5"/>
    <w:rsid w:val="0092493A"/>
    <w:rsid w:val="00931C90"/>
    <w:rsid w:val="00934639"/>
    <w:rsid w:val="00935070"/>
    <w:rsid w:val="00941000"/>
    <w:rsid w:val="009410EA"/>
    <w:rsid w:val="0095006A"/>
    <w:rsid w:val="00957A62"/>
    <w:rsid w:val="00963C16"/>
    <w:rsid w:val="00964481"/>
    <w:rsid w:val="009652D8"/>
    <w:rsid w:val="00981575"/>
    <w:rsid w:val="00983325"/>
    <w:rsid w:val="0098799A"/>
    <w:rsid w:val="00991876"/>
    <w:rsid w:val="009A139C"/>
    <w:rsid w:val="009A4763"/>
    <w:rsid w:val="009A4909"/>
    <w:rsid w:val="009B1062"/>
    <w:rsid w:val="009B342C"/>
    <w:rsid w:val="009B4BF6"/>
    <w:rsid w:val="009B500D"/>
    <w:rsid w:val="009C7AC4"/>
    <w:rsid w:val="009D1A2A"/>
    <w:rsid w:val="009D2C07"/>
    <w:rsid w:val="009D5132"/>
    <w:rsid w:val="009D5CB5"/>
    <w:rsid w:val="009D6704"/>
    <w:rsid w:val="009D7A39"/>
    <w:rsid w:val="009E2FB9"/>
    <w:rsid w:val="009E5B2A"/>
    <w:rsid w:val="009F0724"/>
    <w:rsid w:val="009F44E3"/>
    <w:rsid w:val="009F6BC9"/>
    <w:rsid w:val="00A01B16"/>
    <w:rsid w:val="00A01D06"/>
    <w:rsid w:val="00A04C82"/>
    <w:rsid w:val="00A05A6F"/>
    <w:rsid w:val="00A05F19"/>
    <w:rsid w:val="00A0646A"/>
    <w:rsid w:val="00A16911"/>
    <w:rsid w:val="00A21508"/>
    <w:rsid w:val="00A247EB"/>
    <w:rsid w:val="00A27682"/>
    <w:rsid w:val="00A37E7C"/>
    <w:rsid w:val="00A40329"/>
    <w:rsid w:val="00A516B1"/>
    <w:rsid w:val="00A565CA"/>
    <w:rsid w:val="00A63C8C"/>
    <w:rsid w:val="00A63F10"/>
    <w:rsid w:val="00A65641"/>
    <w:rsid w:val="00A67B8F"/>
    <w:rsid w:val="00A70527"/>
    <w:rsid w:val="00A80327"/>
    <w:rsid w:val="00A81DE8"/>
    <w:rsid w:val="00A82BAC"/>
    <w:rsid w:val="00A95DA5"/>
    <w:rsid w:val="00A972B1"/>
    <w:rsid w:val="00AA7372"/>
    <w:rsid w:val="00AB7E1A"/>
    <w:rsid w:val="00AC06CB"/>
    <w:rsid w:val="00AC1C8D"/>
    <w:rsid w:val="00AC1FD2"/>
    <w:rsid w:val="00AC58E9"/>
    <w:rsid w:val="00AE14AE"/>
    <w:rsid w:val="00AE4F10"/>
    <w:rsid w:val="00AE5327"/>
    <w:rsid w:val="00AE549C"/>
    <w:rsid w:val="00AE7ABD"/>
    <w:rsid w:val="00AF2436"/>
    <w:rsid w:val="00AF3C0A"/>
    <w:rsid w:val="00AF6ED3"/>
    <w:rsid w:val="00B012F2"/>
    <w:rsid w:val="00B01512"/>
    <w:rsid w:val="00B07372"/>
    <w:rsid w:val="00B15F64"/>
    <w:rsid w:val="00B223A9"/>
    <w:rsid w:val="00B27DC4"/>
    <w:rsid w:val="00B37357"/>
    <w:rsid w:val="00B43C78"/>
    <w:rsid w:val="00B44BAA"/>
    <w:rsid w:val="00B46644"/>
    <w:rsid w:val="00B50EF1"/>
    <w:rsid w:val="00B52146"/>
    <w:rsid w:val="00B55B73"/>
    <w:rsid w:val="00B5692C"/>
    <w:rsid w:val="00B56E31"/>
    <w:rsid w:val="00B60CA5"/>
    <w:rsid w:val="00B6227C"/>
    <w:rsid w:val="00B65DFC"/>
    <w:rsid w:val="00B67047"/>
    <w:rsid w:val="00B70302"/>
    <w:rsid w:val="00B7399C"/>
    <w:rsid w:val="00B815DC"/>
    <w:rsid w:val="00B83999"/>
    <w:rsid w:val="00B83C7A"/>
    <w:rsid w:val="00B84DB9"/>
    <w:rsid w:val="00B873C3"/>
    <w:rsid w:val="00B9410C"/>
    <w:rsid w:val="00B9608D"/>
    <w:rsid w:val="00B97D2D"/>
    <w:rsid w:val="00BA1C5A"/>
    <w:rsid w:val="00BA5710"/>
    <w:rsid w:val="00BB020B"/>
    <w:rsid w:val="00BB497B"/>
    <w:rsid w:val="00BB4AF4"/>
    <w:rsid w:val="00BB518C"/>
    <w:rsid w:val="00BC13C8"/>
    <w:rsid w:val="00BC3077"/>
    <w:rsid w:val="00BC39D9"/>
    <w:rsid w:val="00BC69EF"/>
    <w:rsid w:val="00BD7E29"/>
    <w:rsid w:val="00BE6997"/>
    <w:rsid w:val="00BE7793"/>
    <w:rsid w:val="00BF117F"/>
    <w:rsid w:val="00BF14C7"/>
    <w:rsid w:val="00BF176C"/>
    <w:rsid w:val="00BF6195"/>
    <w:rsid w:val="00C02271"/>
    <w:rsid w:val="00C02C43"/>
    <w:rsid w:val="00C1622A"/>
    <w:rsid w:val="00C24987"/>
    <w:rsid w:val="00C252AE"/>
    <w:rsid w:val="00C30C46"/>
    <w:rsid w:val="00C32FFD"/>
    <w:rsid w:val="00C36F65"/>
    <w:rsid w:val="00C44118"/>
    <w:rsid w:val="00C448DC"/>
    <w:rsid w:val="00C53FD6"/>
    <w:rsid w:val="00C54A9B"/>
    <w:rsid w:val="00C5519E"/>
    <w:rsid w:val="00C556A5"/>
    <w:rsid w:val="00C60F68"/>
    <w:rsid w:val="00C63FA9"/>
    <w:rsid w:val="00C722F0"/>
    <w:rsid w:val="00C74CFA"/>
    <w:rsid w:val="00C75D59"/>
    <w:rsid w:val="00C80726"/>
    <w:rsid w:val="00C911CC"/>
    <w:rsid w:val="00C91978"/>
    <w:rsid w:val="00C94F74"/>
    <w:rsid w:val="00CA1258"/>
    <w:rsid w:val="00CA481E"/>
    <w:rsid w:val="00CA5A89"/>
    <w:rsid w:val="00CA762F"/>
    <w:rsid w:val="00CB152B"/>
    <w:rsid w:val="00CB2ADD"/>
    <w:rsid w:val="00CB2C38"/>
    <w:rsid w:val="00CB3CAB"/>
    <w:rsid w:val="00CB5668"/>
    <w:rsid w:val="00CB6BA5"/>
    <w:rsid w:val="00CC2556"/>
    <w:rsid w:val="00CE3C23"/>
    <w:rsid w:val="00CE4558"/>
    <w:rsid w:val="00CE5D8A"/>
    <w:rsid w:val="00CE633C"/>
    <w:rsid w:val="00CE6439"/>
    <w:rsid w:val="00CE73EA"/>
    <w:rsid w:val="00CF2A4B"/>
    <w:rsid w:val="00CF4426"/>
    <w:rsid w:val="00CF6A48"/>
    <w:rsid w:val="00D03629"/>
    <w:rsid w:val="00D0383C"/>
    <w:rsid w:val="00D040FE"/>
    <w:rsid w:val="00D05AEB"/>
    <w:rsid w:val="00D1104E"/>
    <w:rsid w:val="00D137EC"/>
    <w:rsid w:val="00D21655"/>
    <w:rsid w:val="00D24857"/>
    <w:rsid w:val="00D3033C"/>
    <w:rsid w:val="00D36CCD"/>
    <w:rsid w:val="00D36F7F"/>
    <w:rsid w:val="00D376DD"/>
    <w:rsid w:val="00D50E31"/>
    <w:rsid w:val="00D57D06"/>
    <w:rsid w:val="00D652D3"/>
    <w:rsid w:val="00D70EAC"/>
    <w:rsid w:val="00D72AB5"/>
    <w:rsid w:val="00D83114"/>
    <w:rsid w:val="00D92E1C"/>
    <w:rsid w:val="00DA36F4"/>
    <w:rsid w:val="00DA3C0A"/>
    <w:rsid w:val="00DA7C19"/>
    <w:rsid w:val="00DB061C"/>
    <w:rsid w:val="00DB1325"/>
    <w:rsid w:val="00DB1DFB"/>
    <w:rsid w:val="00DB2F77"/>
    <w:rsid w:val="00DC01D7"/>
    <w:rsid w:val="00DC0B2E"/>
    <w:rsid w:val="00DC1205"/>
    <w:rsid w:val="00DC162E"/>
    <w:rsid w:val="00DC7FCD"/>
    <w:rsid w:val="00DD06F7"/>
    <w:rsid w:val="00DD2E50"/>
    <w:rsid w:val="00DD3CB3"/>
    <w:rsid w:val="00DD47FA"/>
    <w:rsid w:val="00DE15E6"/>
    <w:rsid w:val="00DE785D"/>
    <w:rsid w:val="00DF1B9F"/>
    <w:rsid w:val="00DF3EA8"/>
    <w:rsid w:val="00DF747C"/>
    <w:rsid w:val="00E07306"/>
    <w:rsid w:val="00E11F81"/>
    <w:rsid w:val="00E13A47"/>
    <w:rsid w:val="00E14A8A"/>
    <w:rsid w:val="00E2472E"/>
    <w:rsid w:val="00E24F79"/>
    <w:rsid w:val="00E250AB"/>
    <w:rsid w:val="00E30ECC"/>
    <w:rsid w:val="00E31335"/>
    <w:rsid w:val="00E32B3D"/>
    <w:rsid w:val="00E33F9D"/>
    <w:rsid w:val="00E37700"/>
    <w:rsid w:val="00E37779"/>
    <w:rsid w:val="00E401A0"/>
    <w:rsid w:val="00E42244"/>
    <w:rsid w:val="00E51A27"/>
    <w:rsid w:val="00E52866"/>
    <w:rsid w:val="00E52BC6"/>
    <w:rsid w:val="00E541A9"/>
    <w:rsid w:val="00E67793"/>
    <w:rsid w:val="00E72A8B"/>
    <w:rsid w:val="00E73051"/>
    <w:rsid w:val="00E73EE6"/>
    <w:rsid w:val="00E745E0"/>
    <w:rsid w:val="00E90741"/>
    <w:rsid w:val="00E91DC2"/>
    <w:rsid w:val="00E956D9"/>
    <w:rsid w:val="00E974AD"/>
    <w:rsid w:val="00E9778D"/>
    <w:rsid w:val="00EA042D"/>
    <w:rsid w:val="00EA052A"/>
    <w:rsid w:val="00EA1C53"/>
    <w:rsid w:val="00EA3713"/>
    <w:rsid w:val="00EB0F52"/>
    <w:rsid w:val="00EC0489"/>
    <w:rsid w:val="00EE3CE7"/>
    <w:rsid w:val="00F0038F"/>
    <w:rsid w:val="00F02084"/>
    <w:rsid w:val="00F13706"/>
    <w:rsid w:val="00F2180D"/>
    <w:rsid w:val="00F25760"/>
    <w:rsid w:val="00F25C25"/>
    <w:rsid w:val="00F31312"/>
    <w:rsid w:val="00F361B0"/>
    <w:rsid w:val="00F41184"/>
    <w:rsid w:val="00F43537"/>
    <w:rsid w:val="00F4663B"/>
    <w:rsid w:val="00F46789"/>
    <w:rsid w:val="00F5337E"/>
    <w:rsid w:val="00F54843"/>
    <w:rsid w:val="00F60838"/>
    <w:rsid w:val="00F67ECC"/>
    <w:rsid w:val="00F80EDB"/>
    <w:rsid w:val="00F82468"/>
    <w:rsid w:val="00F87A7E"/>
    <w:rsid w:val="00F9162E"/>
    <w:rsid w:val="00F91D5E"/>
    <w:rsid w:val="00F92D10"/>
    <w:rsid w:val="00F94799"/>
    <w:rsid w:val="00F970B9"/>
    <w:rsid w:val="00F9772C"/>
    <w:rsid w:val="00F97AF3"/>
    <w:rsid w:val="00FA245E"/>
    <w:rsid w:val="00FA37F3"/>
    <w:rsid w:val="00FA56A9"/>
    <w:rsid w:val="00FB544A"/>
    <w:rsid w:val="00FC1F15"/>
    <w:rsid w:val="00FC24BA"/>
    <w:rsid w:val="00FC274F"/>
    <w:rsid w:val="00FC6308"/>
    <w:rsid w:val="00FC65DA"/>
    <w:rsid w:val="00FC7377"/>
    <w:rsid w:val="00FD235E"/>
    <w:rsid w:val="00FD5C1A"/>
    <w:rsid w:val="00FD5C20"/>
    <w:rsid w:val="00FD6250"/>
    <w:rsid w:val="00FD6EAB"/>
    <w:rsid w:val="00FE1D5E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401A0"/>
    <w:pPr>
      <w:keepNext/>
      <w:tabs>
        <w:tab w:val="left" w:pos="-720"/>
      </w:tabs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3B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58"/>
  </w:style>
  <w:style w:type="paragraph" w:styleId="Footer">
    <w:name w:val="footer"/>
    <w:basedOn w:val="Normal"/>
    <w:link w:val="FooterChar"/>
    <w:uiPriority w:val="99"/>
    <w:unhideWhenUsed/>
    <w:rsid w:val="004A52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58"/>
  </w:style>
  <w:style w:type="paragraph" w:styleId="BalloonText">
    <w:name w:val="Balloon Text"/>
    <w:basedOn w:val="Normal"/>
    <w:link w:val="BalloonTextChar"/>
    <w:uiPriority w:val="99"/>
    <w:semiHidden/>
    <w:unhideWhenUsed/>
    <w:rsid w:val="004A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rsid w:val="00E401A0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E401A0"/>
    <w:pPr>
      <w:tabs>
        <w:tab w:val="left" w:pos="-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401A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rsid w:val="00E401A0"/>
    <w:pPr>
      <w:tabs>
        <w:tab w:val="left" w:pos="-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E401A0"/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rsid w:val="00C74CFA"/>
    <w:pPr>
      <w:numPr>
        <w:numId w:val="1"/>
      </w:numPr>
      <w:tabs>
        <w:tab w:val="clear" w:pos="108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2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BD6"/>
    <w:pPr>
      <w:ind w:left="720"/>
    </w:pPr>
  </w:style>
  <w:style w:type="paragraph" w:styleId="HTMLPreformatted">
    <w:name w:val="HTML Preformatted"/>
    <w:basedOn w:val="Normal"/>
    <w:link w:val="HTMLPreformattedChar"/>
    <w:rsid w:val="003B5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B5B49"/>
    <w:rPr>
      <w:rFonts w:ascii="Courier New" w:eastAsia="Times New Roman" w:hAnsi="Courier New" w:cs="Courier New"/>
    </w:rPr>
  </w:style>
  <w:style w:type="paragraph" w:customStyle="1" w:styleId="Default">
    <w:name w:val="Default"/>
    <w:rsid w:val="0079486B"/>
    <w:pPr>
      <w:autoSpaceDE w:val="0"/>
      <w:autoSpaceDN w:val="0"/>
      <w:adjustRightInd w:val="0"/>
    </w:pPr>
    <w:rPr>
      <w:rFonts w:ascii="AJCFC L+ Times New Roman PS" w:hAnsi="AJCFC L+ Times New Roman PS" w:cs="AJCFC L+ Times New Roman PS"/>
      <w:color w:val="000000"/>
      <w:sz w:val="24"/>
      <w:szCs w:val="24"/>
    </w:rPr>
  </w:style>
  <w:style w:type="table" w:customStyle="1" w:styleId="ColorfulShading1">
    <w:name w:val="Colorful Shading1"/>
    <w:basedOn w:val="TableNormal"/>
    <w:uiPriority w:val="71"/>
    <w:rsid w:val="0079486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2-Accent1">
    <w:name w:val="Medium Grid 2 Accent 1"/>
    <w:basedOn w:val="TableNormal"/>
    <w:uiPriority w:val="68"/>
    <w:rsid w:val="00044852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-Accent11">
    <w:name w:val="Light Grid - Accent 11"/>
    <w:basedOn w:val="TableNormal"/>
    <w:uiPriority w:val="62"/>
    <w:rsid w:val="006874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obe Caslon Pro Bold" w:eastAsia="Times New Roman" w:hAnsi="Adobe Caslon Pro 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obe Caslon Pro Bold" w:eastAsia="Times New Roman" w:hAnsi="Adobe Caslon Pro Bold" w:cs="Times New Roman"/>
        <w:b/>
        <w:bCs/>
      </w:rPr>
    </w:tblStylePr>
    <w:tblStylePr w:type="lastCol">
      <w:rPr>
        <w:rFonts w:ascii="Adobe Caslon Pro Bold" w:eastAsia="Times New Roman" w:hAnsi="Adobe Caslon Pro 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highlight-example">
    <w:name w:val="highlight-example"/>
    <w:basedOn w:val="Normal"/>
    <w:rsid w:val="0098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0000"/>
      <w:sz w:val="24"/>
      <w:szCs w:val="24"/>
    </w:rPr>
  </w:style>
  <w:style w:type="character" w:styleId="Emphasis">
    <w:name w:val="Emphasis"/>
    <w:uiPriority w:val="20"/>
    <w:qFormat/>
    <w:rsid w:val="00983325"/>
    <w:rPr>
      <w:i/>
      <w:iCs/>
    </w:rPr>
  </w:style>
  <w:style w:type="character" w:customStyle="1" w:styleId="Heading3Char">
    <w:name w:val="Heading 3 Char"/>
    <w:link w:val="Heading3"/>
    <w:uiPriority w:val="9"/>
    <w:rsid w:val="003B31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AE14AE"/>
    <w:pPr>
      <w:tabs>
        <w:tab w:val="left" w:pos="-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AE14A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7627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0A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A3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28A-C99B-4C63-83E6-EC948F3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11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Midterm 01 - Proposal</vt:lpstr>
      <vt:lpstr>Midterm 01 - Proposal</vt:lpstr>
    </vt:vector>
  </TitlesOfParts>
  <Company>IMAMU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01 - Proposal</dc:title>
  <dc:subject>STA 111</dc:subject>
  <dc:creator>Anis Ben Ghorbal</dc:creator>
  <cp:lastModifiedBy>User</cp:lastModifiedBy>
  <cp:revision>28</cp:revision>
  <cp:lastPrinted>2020-03-07T08:42:00Z</cp:lastPrinted>
  <dcterms:created xsi:type="dcterms:W3CDTF">2020-03-06T07:43:00Z</dcterms:created>
  <dcterms:modified xsi:type="dcterms:W3CDTF">2020-03-09T10:09:00Z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