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DC2" w14:textId="6B86BE62" w:rsidR="00C7219A" w:rsidRPr="00452C4A" w:rsidRDefault="00C7219A" w:rsidP="001F67B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452C4A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452C4A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840997">
        <w:rPr>
          <w:rFonts w:asciiTheme="majorBidi" w:hAnsiTheme="majorBidi" w:cstheme="majorBidi"/>
          <w:b/>
          <w:bCs/>
          <w:sz w:val="26"/>
          <w:szCs w:val="26"/>
        </w:rPr>
        <w:t>7</w:t>
      </w:r>
    </w:p>
    <w:p w14:paraId="6D6EADC3" w14:textId="77777777" w:rsidR="00C7219A" w:rsidRPr="00452C4A" w:rsidRDefault="00C7219A" w:rsidP="001F67B1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452C4A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1F67B1" w:rsidRPr="00452C4A">
        <w:rPr>
          <w:rFonts w:asciiTheme="majorBidi" w:hAnsiTheme="majorBidi" w:cstheme="majorBidi"/>
          <w:b/>
          <w:bCs/>
          <w:sz w:val="26"/>
          <w:szCs w:val="26"/>
          <w:u w:val="single"/>
        </w:rPr>
        <w:t>Estimation of Uric Acid in serum</w:t>
      </w:r>
      <w:r w:rsidR="008C5360" w:rsidRPr="00452C4A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452C4A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452C4A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</w:p>
    <w:p w14:paraId="6D6EADC4" w14:textId="77777777" w:rsidR="00452C4A" w:rsidRPr="001F3D3C" w:rsidRDefault="00452C4A" w:rsidP="00452C4A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6D6EADC5" w14:textId="68E3C271" w:rsidR="00452C4A" w:rsidRPr="00452C4A" w:rsidRDefault="00E81B1D" w:rsidP="00452C4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452C4A">
        <w:rPr>
          <w:rFonts w:asciiTheme="majorBidi" w:hAnsiTheme="majorBidi" w:cstheme="majorBidi"/>
          <w:sz w:val="24"/>
          <w:szCs w:val="24"/>
        </w:rPr>
        <w:t xml:space="preserve">To estimate the amount of uric acid in </w:t>
      </w:r>
      <w:r w:rsidR="00F9470D">
        <w:rPr>
          <w:rFonts w:asciiTheme="majorBidi" w:hAnsiTheme="majorBidi" w:cstheme="majorBidi"/>
          <w:sz w:val="24"/>
          <w:szCs w:val="24"/>
        </w:rPr>
        <w:t>serum</w:t>
      </w:r>
      <w:r w:rsidRPr="00452C4A">
        <w:rPr>
          <w:rFonts w:asciiTheme="majorBidi" w:hAnsiTheme="majorBidi" w:cstheme="majorBidi"/>
          <w:sz w:val="24"/>
          <w:szCs w:val="24"/>
        </w:rPr>
        <w:t>.</w:t>
      </w:r>
    </w:p>
    <w:p w14:paraId="6D6EADC6" w14:textId="77777777" w:rsidR="00C7219A" w:rsidRPr="00452C4A" w:rsidRDefault="00C7219A" w:rsidP="00C7219A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D6EADC7" w14:textId="77777777" w:rsidR="00C7219A" w:rsidRDefault="00452C4A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6D6EADC8" w14:textId="77777777" w:rsidR="001F67B1" w:rsidRPr="001F67B1" w:rsidRDefault="001F67B1" w:rsidP="001F67B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1F67B1">
        <w:rPr>
          <w:rFonts w:asciiTheme="majorBidi" w:hAnsiTheme="majorBidi" w:cstheme="majorBidi"/>
          <w:sz w:val="24"/>
          <w:szCs w:val="24"/>
        </w:rPr>
        <w:t>Pipette to 3 clean test tubes:</w:t>
      </w:r>
    </w:p>
    <w:tbl>
      <w:tblPr>
        <w:tblStyle w:val="TableGrid"/>
        <w:tblW w:w="7225" w:type="dxa"/>
        <w:tblLayout w:type="fixed"/>
        <w:tblLook w:val="0420" w:firstRow="1" w:lastRow="0" w:firstColumn="0" w:lastColumn="0" w:noHBand="0" w:noVBand="1"/>
      </w:tblPr>
      <w:tblGrid>
        <w:gridCol w:w="2841"/>
        <w:gridCol w:w="1407"/>
        <w:gridCol w:w="1559"/>
        <w:gridCol w:w="1418"/>
      </w:tblGrid>
      <w:tr w:rsidR="001F67B1" w:rsidRPr="001F67B1" w14:paraId="6D6EADCD" w14:textId="77777777" w:rsidTr="005A7052">
        <w:trPr>
          <w:trHeight w:val="405"/>
        </w:trPr>
        <w:tc>
          <w:tcPr>
            <w:tcW w:w="2841" w:type="dxa"/>
            <w:hideMark/>
          </w:tcPr>
          <w:p w14:paraId="6D6EADC9" w14:textId="77777777" w:rsidR="001F67B1" w:rsidRPr="001F67B1" w:rsidRDefault="001F67B1" w:rsidP="001F67B1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hideMark/>
          </w:tcPr>
          <w:p w14:paraId="6D6EADCA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Blank</w:t>
            </w:r>
          </w:p>
        </w:tc>
        <w:tc>
          <w:tcPr>
            <w:tcW w:w="1559" w:type="dxa"/>
            <w:hideMark/>
          </w:tcPr>
          <w:p w14:paraId="6D6EADCB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1418" w:type="dxa"/>
            <w:hideMark/>
          </w:tcPr>
          <w:p w14:paraId="6D6EADCC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Test</w:t>
            </w:r>
          </w:p>
        </w:tc>
      </w:tr>
      <w:tr w:rsidR="005A7052" w:rsidRPr="001F67B1" w14:paraId="6D6EADD2" w14:textId="77777777" w:rsidTr="005A7052">
        <w:trPr>
          <w:trHeight w:val="405"/>
        </w:trPr>
        <w:tc>
          <w:tcPr>
            <w:tcW w:w="2841" w:type="dxa"/>
          </w:tcPr>
          <w:p w14:paraId="6D6EADCE" w14:textId="77777777" w:rsidR="005A7052" w:rsidRPr="001F67B1" w:rsidRDefault="005A7052" w:rsidP="005A705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Buffer</w:t>
            </w:r>
          </w:p>
        </w:tc>
        <w:tc>
          <w:tcPr>
            <w:tcW w:w="1407" w:type="dxa"/>
          </w:tcPr>
          <w:p w14:paraId="6D6EADCF" w14:textId="77777777" w:rsidR="005A7052" w:rsidRPr="001F67B1" w:rsidRDefault="005A7052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 µl</w:t>
            </w:r>
          </w:p>
        </w:tc>
        <w:tc>
          <w:tcPr>
            <w:tcW w:w="1559" w:type="dxa"/>
          </w:tcPr>
          <w:p w14:paraId="6D6EADD0" w14:textId="77777777" w:rsidR="005A7052" w:rsidRPr="001F67B1" w:rsidRDefault="005A7052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1000µl</w:t>
            </w:r>
          </w:p>
        </w:tc>
        <w:tc>
          <w:tcPr>
            <w:tcW w:w="1418" w:type="dxa"/>
          </w:tcPr>
          <w:p w14:paraId="6D6EADD1" w14:textId="77777777" w:rsidR="005A7052" w:rsidRPr="001F67B1" w:rsidRDefault="005A7052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1000µl</w:t>
            </w:r>
          </w:p>
        </w:tc>
      </w:tr>
      <w:tr w:rsidR="001F67B1" w:rsidRPr="001F67B1" w14:paraId="6D6EADD7" w14:textId="77777777" w:rsidTr="005A7052">
        <w:trPr>
          <w:trHeight w:val="405"/>
        </w:trPr>
        <w:tc>
          <w:tcPr>
            <w:tcW w:w="2841" w:type="dxa"/>
            <w:hideMark/>
          </w:tcPr>
          <w:p w14:paraId="6D6EADD3" w14:textId="77777777" w:rsidR="001F67B1" w:rsidRPr="001F67B1" w:rsidRDefault="001F67B1" w:rsidP="001F67B1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1407" w:type="dxa"/>
            <w:hideMark/>
          </w:tcPr>
          <w:p w14:paraId="6D6EADD4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sz w:val="24"/>
                <w:szCs w:val="24"/>
                <w:rtl/>
              </w:rPr>
              <w:t>ـــــ</w:t>
            </w:r>
          </w:p>
        </w:tc>
        <w:tc>
          <w:tcPr>
            <w:tcW w:w="1559" w:type="dxa"/>
            <w:hideMark/>
          </w:tcPr>
          <w:p w14:paraId="6D6EADD5" w14:textId="77777777" w:rsidR="001F67B1" w:rsidRPr="001F67B1" w:rsidRDefault="005A7052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 µl</w:t>
            </w:r>
          </w:p>
        </w:tc>
        <w:tc>
          <w:tcPr>
            <w:tcW w:w="1418" w:type="dxa"/>
            <w:hideMark/>
          </w:tcPr>
          <w:p w14:paraId="6D6EADD6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sz w:val="24"/>
                <w:szCs w:val="24"/>
                <w:rtl/>
              </w:rPr>
              <w:t>ـــــ</w:t>
            </w:r>
          </w:p>
        </w:tc>
      </w:tr>
      <w:tr w:rsidR="001F67B1" w:rsidRPr="001F67B1" w14:paraId="6D6EADDC" w14:textId="77777777" w:rsidTr="005A7052">
        <w:trPr>
          <w:trHeight w:val="405"/>
        </w:trPr>
        <w:tc>
          <w:tcPr>
            <w:tcW w:w="2841" w:type="dxa"/>
            <w:hideMark/>
          </w:tcPr>
          <w:p w14:paraId="6D6EADD8" w14:textId="77777777" w:rsidR="001F67B1" w:rsidRPr="001F67B1" w:rsidRDefault="001F67B1" w:rsidP="001F67B1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Sample</w:t>
            </w:r>
          </w:p>
        </w:tc>
        <w:tc>
          <w:tcPr>
            <w:tcW w:w="1407" w:type="dxa"/>
            <w:hideMark/>
          </w:tcPr>
          <w:p w14:paraId="6D6EADD9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sz w:val="24"/>
                <w:szCs w:val="24"/>
                <w:rtl/>
              </w:rPr>
              <w:t>ـــــ</w:t>
            </w:r>
          </w:p>
        </w:tc>
        <w:tc>
          <w:tcPr>
            <w:tcW w:w="1559" w:type="dxa"/>
            <w:hideMark/>
          </w:tcPr>
          <w:p w14:paraId="6D6EADDA" w14:textId="77777777" w:rsidR="001F67B1" w:rsidRPr="001F67B1" w:rsidRDefault="001F67B1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1F67B1">
              <w:rPr>
                <w:rFonts w:asciiTheme="majorBidi" w:hAnsiTheme="majorBidi" w:cstheme="majorBidi"/>
                <w:sz w:val="24"/>
                <w:szCs w:val="24"/>
                <w:rtl/>
              </w:rPr>
              <w:t>ـــــ</w:t>
            </w:r>
          </w:p>
        </w:tc>
        <w:tc>
          <w:tcPr>
            <w:tcW w:w="1418" w:type="dxa"/>
            <w:hideMark/>
          </w:tcPr>
          <w:p w14:paraId="6D6EADDB" w14:textId="77777777" w:rsidR="001F67B1" w:rsidRPr="001F67B1" w:rsidRDefault="005A7052" w:rsidP="005A7052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 µl</w:t>
            </w:r>
          </w:p>
        </w:tc>
      </w:tr>
    </w:tbl>
    <w:p w14:paraId="6D6EADDD" w14:textId="77777777" w:rsidR="001F67B1" w:rsidRDefault="001F67B1" w:rsidP="001F67B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6EADDE" w14:textId="77777777" w:rsidR="001F67B1" w:rsidRPr="001F67B1" w:rsidRDefault="001F67B1" w:rsidP="001F67B1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r w:rsidRPr="001F67B1">
        <w:rPr>
          <w:rFonts w:asciiTheme="majorBidi" w:hAnsiTheme="majorBidi" w:cstheme="majorBidi"/>
          <w:sz w:val="24"/>
          <w:szCs w:val="24"/>
        </w:rPr>
        <w:t xml:space="preserve">Water bath at 37ºC for </w:t>
      </w:r>
      <w:r w:rsidRPr="005A7052">
        <w:rPr>
          <w:rFonts w:asciiTheme="majorBidi" w:hAnsiTheme="majorBidi" w:cstheme="majorBidi"/>
          <w:b/>
          <w:bCs/>
          <w:sz w:val="24"/>
          <w:szCs w:val="24"/>
        </w:rPr>
        <w:t>5 min.</w:t>
      </w:r>
    </w:p>
    <w:p w14:paraId="6D6EADE0" w14:textId="3FC2F1D8" w:rsidR="00667BA6" w:rsidRDefault="001F67B1" w:rsidP="00F904F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</w:t>
      </w:r>
      <w:r w:rsidRPr="001F67B1">
        <w:rPr>
          <w:rFonts w:asciiTheme="majorBidi" w:hAnsiTheme="majorBidi" w:cstheme="majorBidi"/>
          <w:sz w:val="24"/>
          <w:szCs w:val="24"/>
        </w:rPr>
        <w:t xml:space="preserve">Read absorbance at </w:t>
      </w:r>
      <w:r w:rsidRPr="005A7052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5A7052" w:rsidRPr="005A7052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A7052">
        <w:rPr>
          <w:rFonts w:asciiTheme="majorBidi" w:hAnsiTheme="majorBidi" w:cstheme="majorBidi"/>
          <w:b/>
          <w:bCs/>
          <w:sz w:val="24"/>
          <w:szCs w:val="24"/>
        </w:rPr>
        <w:t>0nm.</w:t>
      </w:r>
    </w:p>
    <w:p w14:paraId="0C403026" w14:textId="77777777" w:rsidR="00F904FF" w:rsidRDefault="00F904FF" w:rsidP="00F904FF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6D6EADE1" w14:textId="77777777" w:rsidR="00C7219A" w:rsidRDefault="00452C4A" w:rsidP="00667BA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W w:w="9154" w:type="dxa"/>
        <w:tblLook w:val="04A0" w:firstRow="1" w:lastRow="0" w:firstColumn="1" w:lastColumn="0" w:noHBand="0" w:noVBand="1"/>
      </w:tblPr>
      <w:tblGrid>
        <w:gridCol w:w="4577"/>
        <w:gridCol w:w="4577"/>
      </w:tblGrid>
      <w:tr w:rsidR="00667BA6" w:rsidRPr="00667BA6" w14:paraId="6D6EADE4" w14:textId="77777777" w:rsidTr="00927326">
        <w:trPr>
          <w:trHeight w:val="429"/>
        </w:trPr>
        <w:tc>
          <w:tcPr>
            <w:tcW w:w="4577" w:type="dxa"/>
          </w:tcPr>
          <w:p w14:paraId="6D6EADE2" w14:textId="77777777" w:rsidR="00667BA6" w:rsidRPr="00667BA6" w:rsidRDefault="00667BA6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77" w:type="dxa"/>
            <w:vAlign w:val="center"/>
          </w:tcPr>
          <w:p w14:paraId="6D6EADE3" w14:textId="77777777" w:rsidR="00667BA6" w:rsidRPr="00667BA6" w:rsidRDefault="005A7052" w:rsidP="009273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Absorbance at 52</w:t>
            </w:r>
            <w:r w:rsidR="00667BA6" w:rsidRPr="00667BA6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452C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67BA6" w:rsidRPr="00667BA6">
              <w:rPr>
                <w:rFonts w:asciiTheme="majorBidi" w:hAnsiTheme="majorBidi" w:cstheme="majorBidi"/>
                <w:sz w:val="24"/>
                <w:szCs w:val="24"/>
              </w:rPr>
              <w:t>nm</w:t>
            </w:r>
          </w:p>
        </w:tc>
      </w:tr>
      <w:tr w:rsidR="00667BA6" w:rsidRPr="00667BA6" w14:paraId="6D6EADE7" w14:textId="77777777" w:rsidTr="00927326">
        <w:trPr>
          <w:trHeight w:val="628"/>
        </w:trPr>
        <w:tc>
          <w:tcPr>
            <w:tcW w:w="4577" w:type="dxa"/>
            <w:vAlign w:val="center"/>
          </w:tcPr>
          <w:p w14:paraId="6D6EADE5" w14:textId="77777777" w:rsidR="00667BA6" w:rsidRPr="00667BA6" w:rsidRDefault="00667BA6" w:rsidP="009273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67BA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4577" w:type="dxa"/>
          </w:tcPr>
          <w:p w14:paraId="6D6EADE6" w14:textId="77777777" w:rsidR="00667BA6" w:rsidRPr="00667BA6" w:rsidRDefault="00667BA6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7BA6" w:rsidRPr="00667BA6" w14:paraId="6D6EADEA" w14:textId="77777777" w:rsidTr="00927326">
        <w:trPr>
          <w:trHeight w:val="572"/>
        </w:trPr>
        <w:tc>
          <w:tcPr>
            <w:tcW w:w="4577" w:type="dxa"/>
            <w:vAlign w:val="center"/>
          </w:tcPr>
          <w:p w14:paraId="6D6EADE8" w14:textId="77777777" w:rsidR="00667BA6" w:rsidRPr="00667BA6" w:rsidRDefault="00667BA6" w:rsidP="009273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</w:t>
            </w:r>
            <w:r w:rsidRPr="00667BA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ample</w:t>
            </w:r>
          </w:p>
        </w:tc>
        <w:tc>
          <w:tcPr>
            <w:tcW w:w="4577" w:type="dxa"/>
          </w:tcPr>
          <w:p w14:paraId="6D6EADE9" w14:textId="77777777" w:rsidR="00667BA6" w:rsidRPr="00667BA6" w:rsidRDefault="00667BA6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AFECC51" w14:textId="77777777" w:rsidR="00927326" w:rsidRDefault="00927326" w:rsidP="00364122">
      <w:pPr>
        <w:rPr>
          <w:rFonts w:asciiTheme="majorBidi" w:hAnsiTheme="majorBidi" w:cstheme="majorBidi"/>
          <w:b/>
          <w:bCs/>
          <w:sz w:val="36"/>
          <w:szCs w:val="36"/>
        </w:rPr>
      </w:pPr>
    </w:p>
    <w:p w14:paraId="6D6EADF0" w14:textId="77777777" w:rsidR="00667BA6" w:rsidRDefault="00667BA6" w:rsidP="00667BA6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-C</w:t>
      </w:r>
      <w:r w:rsidRPr="00667BA6">
        <w:rPr>
          <w:rFonts w:asciiTheme="majorBidi" w:hAnsiTheme="majorBidi" w:cstheme="majorBidi"/>
          <w:sz w:val="24"/>
          <w:szCs w:val="24"/>
          <w:u w:val="single"/>
        </w:rPr>
        <w:t>alculations:</w:t>
      </w:r>
    </w:p>
    <w:p w14:paraId="6D6EADF2" w14:textId="639656A6" w:rsidR="00667BA6" w:rsidRPr="00F904FF" w:rsidRDefault="00F904FF" w:rsidP="00F904F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Serum </w:t>
      </w:r>
      <w:r w:rsidR="00667BA6">
        <w:rPr>
          <w:rFonts w:asciiTheme="majorBidi" w:hAnsiTheme="majorBidi" w:cstheme="majorBidi"/>
          <w:sz w:val="24"/>
          <w:szCs w:val="24"/>
        </w:rPr>
        <w:t>Uric acid concentration</w:t>
      </w:r>
      <w:r w:rsidR="00734F38">
        <w:rPr>
          <w:rFonts w:asciiTheme="majorBidi" w:hAnsiTheme="majorBidi" w:cstheme="majorBidi"/>
          <w:sz w:val="24"/>
          <w:szCs w:val="24"/>
        </w:rPr>
        <w:t xml:space="preserve"> (mg/dl)</w:t>
      </w:r>
      <w:r w:rsidR="00927326">
        <w:rPr>
          <w:rFonts w:asciiTheme="majorBidi" w:hAnsiTheme="majorBidi" w:cstheme="majorBidi"/>
          <w:sz w:val="24"/>
          <w:szCs w:val="24"/>
        </w:rPr>
        <w:t xml:space="preserve"> </w:t>
      </w:r>
      <w:r w:rsidR="00667BA6">
        <w:rPr>
          <w:rFonts w:asciiTheme="majorBidi" w:hAnsiTheme="majorBidi" w:cstheme="majorBidi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m:t>Absorbance of sample</m:t>
            </m:r>
          </m:num>
          <m:den>
            <w:proofErr w:type="gramStart"/>
            <m:r>
              <m:rPr>
                <m:nor/>
              </m:r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m:t>Absorbance  of</m:t>
            </m:r>
            <w:proofErr w:type="gramEnd"/>
            <m:r>
              <m:rPr>
                <m:nor/>
              </m:r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m:t> standard</m:t>
            </m:r>
          </m:den>
        </m:f>
      </m:oMath>
      <w:r w:rsidR="00667BA6" w:rsidRPr="00667BA6">
        <w:rPr>
          <w:rFonts w:asciiTheme="majorBidi" w:hAnsiTheme="majorBidi" w:cstheme="majorBidi"/>
          <w:sz w:val="24"/>
          <w:szCs w:val="24"/>
          <w:lang w:val="en-US"/>
        </w:rPr>
        <w:t xml:space="preserve"> x concentration of standard (</w:t>
      </w:r>
      <w:r w:rsidR="005A705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8 </w:t>
      </w:r>
      <w:r w:rsidR="00667BA6" w:rsidRPr="00667BA6">
        <w:rPr>
          <w:rFonts w:asciiTheme="majorBidi" w:hAnsiTheme="majorBidi" w:cstheme="majorBidi"/>
          <w:b/>
          <w:bCs/>
          <w:sz w:val="24"/>
          <w:szCs w:val="24"/>
          <w:lang w:val="en-US"/>
        </w:rPr>
        <w:t>mg/dl</w:t>
      </w:r>
      <w:r w:rsidR="00667BA6" w:rsidRPr="00667BA6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6D6EADF3" w14:textId="1B938BD4" w:rsidR="00667BA6" w:rsidRDefault="00452C4A" w:rsidP="00667BA6">
      <w:pPr>
        <w:rPr>
          <w:rFonts w:asciiTheme="majorBidi" w:hAnsiTheme="majorBidi" w:cstheme="majorBidi"/>
          <w:sz w:val="24"/>
          <w:szCs w:val="24"/>
        </w:rPr>
      </w:pPr>
      <w:r w:rsidRPr="00452C4A">
        <w:rPr>
          <w:rFonts w:asciiTheme="majorBidi" w:hAnsiTheme="majorBidi" w:cstheme="majorBidi"/>
          <w:sz w:val="24"/>
          <w:szCs w:val="24"/>
        </w:rPr>
        <w:sym w:font="Wingdings" w:char="F0E8"/>
      </w:r>
      <w:r w:rsidR="00F904FF" w:rsidRPr="00F904FF">
        <w:rPr>
          <w:rFonts w:asciiTheme="majorBidi" w:hAnsiTheme="majorBidi" w:cstheme="majorBidi"/>
          <w:sz w:val="24"/>
          <w:szCs w:val="24"/>
        </w:rPr>
        <w:t xml:space="preserve"> </w:t>
      </w:r>
      <w:r w:rsidR="00F904FF">
        <w:rPr>
          <w:rFonts w:asciiTheme="majorBidi" w:hAnsiTheme="majorBidi" w:cstheme="majorBidi"/>
          <w:sz w:val="24"/>
          <w:szCs w:val="24"/>
        </w:rPr>
        <w:t xml:space="preserve">Serum </w:t>
      </w:r>
      <w:r w:rsidR="00667BA6">
        <w:rPr>
          <w:rFonts w:asciiTheme="majorBidi" w:hAnsiTheme="majorBidi" w:cstheme="majorBidi"/>
          <w:sz w:val="24"/>
          <w:szCs w:val="24"/>
        </w:rPr>
        <w:t>Uric acid concentration</w:t>
      </w:r>
      <w:proofErr w:type="gramStart"/>
      <w:r w:rsidR="00667BA6">
        <w:rPr>
          <w:rFonts w:asciiTheme="majorBidi" w:hAnsiTheme="majorBidi" w:cstheme="majorBidi"/>
          <w:sz w:val="24"/>
          <w:szCs w:val="24"/>
        </w:rPr>
        <w:t xml:space="preserve">= </w:t>
      </w:r>
      <w:r w:rsidR="00927326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927326">
        <w:rPr>
          <w:rFonts w:asciiTheme="majorBidi" w:hAnsiTheme="majorBidi" w:cstheme="majorBidi"/>
          <w:sz w:val="24"/>
          <w:szCs w:val="24"/>
        </w:rPr>
        <w:t>_______________________</w:t>
      </w:r>
    </w:p>
    <w:p w14:paraId="44B6C91D" w14:textId="77777777" w:rsidR="00364122" w:rsidRDefault="00364122" w:rsidP="00667BA6">
      <w:pPr>
        <w:rPr>
          <w:rFonts w:asciiTheme="majorBidi" w:hAnsiTheme="majorBidi" w:cstheme="majorBidi"/>
          <w:sz w:val="24"/>
          <w:szCs w:val="24"/>
        </w:rPr>
      </w:pPr>
    </w:p>
    <w:p w14:paraId="53597623" w14:textId="77777777" w:rsidR="00364122" w:rsidRPr="00015DFF" w:rsidRDefault="00364122" w:rsidP="00364122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23AED241" w14:textId="0C6EF72F" w:rsidR="00364122" w:rsidRPr="00364122" w:rsidRDefault="00364122" w:rsidP="00364122">
      <w:pPr>
        <w:rPr>
          <w:rFonts w:asciiTheme="majorBidi" w:hAnsiTheme="majorBidi" w:cstheme="majorBidi"/>
        </w:rPr>
      </w:pPr>
      <w:r w:rsidRPr="00015DFF">
        <w:rPr>
          <w:rFonts w:asciiTheme="majorBidi" w:hAnsiTheme="majorBidi" w:cstheme="majorBidi"/>
          <w:b/>
          <w:bCs/>
        </w:rPr>
        <w:t>*Normal Range:</w:t>
      </w:r>
      <w:r w:rsidRPr="00015DFF">
        <w:rPr>
          <w:rFonts w:asciiTheme="majorBidi" w:hAnsiTheme="majorBidi" w:cstheme="majorBidi"/>
        </w:rPr>
        <w:t xml:space="preserve">  </w:t>
      </w:r>
      <w:r>
        <w:rPr>
          <w:rFonts w:asciiTheme="majorBidi" w:hAnsiTheme="majorBidi" w:cstheme="majorBidi"/>
        </w:rPr>
        <w:t>Men</w:t>
      </w:r>
      <w:r w:rsidRPr="00015DFF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3.4</w:t>
      </w:r>
      <w:r w:rsidRPr="00015DFF">
        <w:rPr>
          <w:rFonts w:asciiTheme="majorBidi" w:hAnsiTheme="majorBidi" w:cstheme="majorBidi"/>
        </w:rPr>
        <w:t xml:space="preserve"> - </w:t>
      </w:r>
      <w:r>
        <w:rPr>
          <w:rFonts w:asciiTheme="majorBidi" w:hAnsiTheme="majorBidi" w:cstheme="majorBidi"/>
        </w:rPr>
        <w:t>7</w:t>
      </w:r>
      <w:r w:rsidRPr="00015DFF">
        <w:rPr>
          <w:rFonts w:asciiTheme="majorBidi" w:hAnsiTheme="majorBidi" w:cstheme="majorBidi"/>
        </w:rPr>
        <w:t xml:space="preserve"> mg/dl). </w:t>
      </w:r>
      <w:r>
        <w:rPr>
          <w:rFonts w:asciiTheme="majorBidi" w:hAnsiTheme="majorBidi" w:cstheme="majorBidi"/>
        </w:rPr>
        <w:t>Women</w:t>
      </w:r>
      <w:r w:rsidRPr="00015DFF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>2.4</w:t>
      </w:r>
      <w:r w:rsidRPr="00015DF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–</w:t>
      </w:r>
      <w:r w:rsidRPr="00015DFF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5.7</w:t>
      </w:r>
      <w:r w:rsidRPr="00015DFF">
        <w:rPr>
          <w:rFonts w:asciiTheme="majorBidi" w:hAnsiTheme="majorBidi" w:cstheme="majorBidi"/>
        </w:rPr>
        <w:t xml:space="preserve"> mg/dl)</w:t>
      </w:r>
    </w:p>
    <w:sectPr w:rsidR="00364122" w:rsidRPr="00364122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7259" w14:textId="77777777" w:rsidR="007D6AA2" w:rsidRDefault="007D6AA2" w:rsidP="00C7219A">
      <w:pPr>
        <w:spacing w:after="0" w:line="240" w:lineRule="auto"/>
      </w:pPr>
      <w:r>
        <w:separator/>
      </w:r>
    </w:p>
  </w:endnote>
  <w:endnote w:type="continuationSeparator" w:id="0">
    <w:p w14:paraId="3E4045EE" w14:textId="77777777" w:rsidR="007D6AA2" w:rsidRDefault="007D6AA2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EADFA" w14:textId="77777777" w:rsidR="001F67B1" w:rsidRDefault="001F6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0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6EADFB" w14:textId="77777777" w:rsidR="001F67B1" w:rsidRDefault="001F6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2241" w14:textId="77777777" w:rsidR="007D6AA2" w:rsidRDefault="007D6AA2" w:rsidP="00C7219A">
      <w:pPr>
        <w:spacing w:after="0" w:line="240" w:lineRule="auto"/>
      </w:pPr>
      <w:r>
        <w:separator/>
      </w:r>
    </w:p>
  </w:footnote>
  <w:footnote w:type="continuationSeparator" w:id="0">
    <w:p w14:paraId="35E37E5F" w14:textId="77777777" w:rsidR="007D6AA2" w:rsidRDefault="007D6AA2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ADF8" w14:textId="77777777" w:rsidR="001F67B1" w:rsidRPr="00452C4A" w:rsidRDefault="001F67B1" w:rsidP="00C7219A">
    <w:pPr>
      <w:pStyle w:val="Header"/>
      <w:rPr>
        <w:rFonts w:asciiTheme="majorBidi" w:hAnsiTheme="majorBidi" w:cstheme="majorBidi"/>
        <w:sz w:val="20"/>
        <w:szCs w:val="20"/>
      </w:rPr>
    </w:pPr>
    <w:r w:rsidRPr="00452C4A">
      <w:rPr>
        <w:rFonts w:asciiTheme="majorBidi" w:hAnsiTheme="majorBidi" w:cstheme="majorBidi"/>
        <w:sz w:val="20"/>
        <w:szCs w:val="20"/>
      </w:rPr>
      <w:t xml:space="preserve">BCH472 [Practical]                                           </w:t>
    </w:r>
    <w:r w:rsidR="00452C4A">
      <w:rPr>
        <w:rFonts w:asciiTheme="majorBidi" w:hAnsiTheme="majorBidi" w:cstheme="majorBidi"/>
        <w:sz w:val="20"/>
        <w:szCs w:val="20"/>
      </w:rPr>
      <w:t xml:space="preserve">                     </w:t>
    </w:r>
    <w:r w:rsidRPr="00452C4A">
      <w:rPr>
        <w:rFonts w:asciiTheme="majorBidi" w:hAnsiTheme="majorBidi" w:cstheme="majorBidi"/>
        <w:sz w:val="20"/>
        <w:szCs w:val="20"/>
      </w:rPr>
      <w:t xml:space="preserve">                                            Biochemistry department</w:t>
    </w:r>
  </w:p>
  <w:p w14:paraId="6D6EADF9" w14:textId="77777777" w:rsidR="001F67B1" w:rsidRDefault="00452C4A" w:rsidP="00452C4A">
    <w:pPr>
      <w:pStyle w:val="Header"/>
      <w:tabs>
        <w:tab w:val="clear" w:pos="4513"/>
        <w:tab w:val="clear" w:pos="9026"/>
        <w:tab w:val="left" w:pos="15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E81259"/>
    <w:multiLevelType w:val="hybridMultilevel"/>
    <w:tmpl w:val="440C0EF0"/>
    <w:lvl w:ilvl="0" w:tplc="6F8A7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CF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6E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0B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2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28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E8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81A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85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D42F3"/>
    <w:multiLevelType w:val="hybridMultilevel"/>
    <w:tmpl w:val="B9C0B12C"/>
    <w:lvl w:ilvl="0" w:tplc="4686ED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66236"/>
    <w:multiLevelType w:val="hybridMultilevel"/>
    <w:tmpl w:val="5560D0DE"/>
    <w:lvl w:ilvl="0" w:tplc="92D8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521A9"/>
    <w:multiLevelType w:val="hybridMultilevel"/>
    <w:tmpl w:val="FB2A0F8E"/>
    <w:lvl w:ilvl="0" w:tplc="247AD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C2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8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40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8B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66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A0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ED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C0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91747C"/>
    <w:multiLevelType w:val="hybridMultilevel"/>
    <w:tmpl w:val="34FC2D22"/>
    <w:lvl w:ilvl="0" w:tplc="00B69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C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E5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6A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CC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C1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49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3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A4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2495825">
    <w:abstractNumId w:val="3"/>
  </w:num>
  <w:num w:numId="2" w16cid:durableId="764306977">
    <w:abstractNumId w:val="9"/>
  </w:num>
  <w:num w:numId="3" w16cid:durableId="948896945">
    <w:abstractNumId w:val="5"/>
  </w:num>
  <w:num w:numId="4" w16cid:durableId="1062023164">
    <w:abstractNumId w:val="0"/>
  </w:num>
  <w:num w:numId="5" w16cid:durableId="905337830">
    <w:abstractNumId w:val="4"/>
  </w:num>
  <w:num w:numId="6" w16cid:durableId="284819918">
    <w:abstractNumId w:val="2"/>
  </w:num>
  <w:num w:numId="7" w16cid:durableId="660281190">
    <w:abstractNumId w:val="1"/>
  </w:num>
  <w:num w:numId="8" w16cid:durableId="2019238026">
    <w:abstractNumId w:val="7"/>
  </w:num>
  <w:num w:numId="9" w16cid:durableId="1902472809">
    <w:abstractNumId w:val="6"/>
  </w:num>
  <w:num w:numId="10" w16cid:durableId="455416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wNzEytjSyNLMwMDRW0lEKTi0uzszPAykwrAUA9JdHEiwAAAA="/>
  </w:docVars>
  <w:rsids>
    <w:rsidRoot w:val="00C7219A"/>
    <w:rsid w:val="000561BE"/>
    <w:rsid w:val="000F4FA7"/>
    <w:rsid w:val="0017293A"/>
    <w:rsid w:val="001A6832"/>
    <w:rsid w:val="001D71AD"/>
    <w:rsid w:val="001E22CE"/>
    <w:rsid w:val="001F67B1"/>
    <w:rsid w:val="00364122"/>
    <w:rsid w:val="003C7288"/>
    <w:rsid w:val="00452C4A"/>
    <w:rsid w:val="00526B40"/>
    <w:rsid w:val="0055720E"/>
    <w:rsid w:val="005A7052"/>
    <w:rsid w:val="00667BA6"/>
    <w:rsid w:val="00734F38"/>
    <w:rsid w:val="007D6AA2"/>
    <w:rsid w:val="00836192"/>
    <w:rsid w:val="00840997"/>
    <w:rsid w:val="008940B1"/>
    <w:rsid w:val="008C5360"/>
    <w:rsid w:val="008D3C74"/>
    <w:rsid w:val="00927326"/>
    <w:rsid w:val="00964E95"/>
    <w:rsid w:val="009C3E9A"/>
    <w:rsid w:val="00B144B4"/>
    <w:rsid w:val="00B30260"/>
    <w:rsid w:val="00B36456"/>
    <w:rsid w:val="00B63C6E"/>
    <w:rsid w:val="00C13AA9"/>
    <w:rsid w:val="00C7219A"/>
    <w:rsid w:val="00D17F36"/>
    <w:rsid w:val="00E53B43"/>
    <w:rsid w:val="00E81B1D"/>
    <w:rsid w:val="00EC205E"/>
    <w:rsid w:val="00F56BF6"/>
    <w:rsid w:val="00F904FF"/>
    <w:rsid w:val="00F9470D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ADC2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Jameelah Almusallam</cp:lastModifiedBy>
  <cp:revision>23</cp:revision>
  <dcterms:created xsi:type="dcterms:W3CDTF">2015-08-11T11:54:00Z</dcterms:created>
  <dcterms:modified xsi:type="dcterms:W3CDTF">2023-10-02T11:04:00Z</dcterms:modified>
</cp:coreProperties>
</file>