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1D" w:rsidRDefault="00C41A1D" w:rsidP="00E52B7C">
      <w:pPr>
        <w:jc w:val="center"/>
        <w:rPr>
          <w:rFonts w:hint="cs"/>
          <w:rtl/>
        </w:rPr>
      </w:pPr>
    </w:p>
    <w:p w:rsidR="00E52B7C" w:rsidRDefault="00E52B7C" w:rsidP="00E52B7C">
      <w:pPr>
        <w:jc w:val="center"/>
        <w:rPr>
          <w:rFonts w:hint="cs"/>
          <w:rtl/>
        </w:rPr>
      </w:pPr>
    </w:p>
    <w:p w:rsidR="00E52B7C" w:rsidRPr="00E52B7C" w:rsidRDefault="00E52B7C" w:rsidP="00E52B7C">
      <w:pPr>
        <w:jc w:val="center"/>
        <w:rPr>
          <w:b/>
          <w:bCs/>
          <w:sz w:val="28"/>
          <w:szCs w:val="28"/>
        </w:rPr>
      </w:pPr>
      <w:r w:rsidRPr="00E52B7C">
        <w:rPr>
          <w:b/>
          <w:bCs/>
          <w:sz w:val="28"/>
          <w:szCs w:val="28"/>
        </w:rPr>
        <w:t xml:space="preserve">First practical exam </w:t>
      </w:r>
      <w:proofErr w:type="spellStart"/>
      <w:r w:rsidRPr="00E52B7C">
        <w:rPr>
          <w:b/>
          <w:bCs/>
          <w:sz w:val="28"/>
          <w:szCs w:val="28"/>
        </w:rPr>
        <w:t>Opto</w:t>
      </w:r>
      <w:proofErr w:type="spellEnd"/>
      <w:r w:rsidRPr="00E52B7C">
        <w:rPr>
          <w:b/>
          <w:bCs/>
          <w:sz w:val="28"/>
          <w:szCs w:val="28"/>
        </w:rPr>
        <w:t xml:space="preserve"> 224</w:t>
      </w:r>
    </w:p>
    <w:p w:rsidR="00E52B7C" w:rsidRDefault="00E52B7C" w:rsidP="00E52B7C">
      <w:pPr>
        <w:jc w:val="center"/>
      </w:pPr>
      <w:proofErr w:type="spellStart"/>
      <w:r>
        <w:t>T.Mashaaer</w:t>
      </w:r>
      <w:proofErr w:type="spellEnd"/>
    </w:p>
    <w:p w:rsidR="00E52B7C" w:rsidRDefault="00E52B7C" w:rsidP="00E52B7C">
      <w:pPr>
        <w:jc w:val="center"/>
        <w:rPr>
          <w:rFonts w:hint="cs"/>
        </w:rPr>
      </w:pPr>
    </w:p>
    <w:tbl>
      <w:tblPr>
        <w:tblStyle w:val="TableGrid"/>
        <w:bidiVisual/>
        <w:tblW w:w="0" w:type="auto"/>
        <w:tblLook w:val="04A0"/>
      </w:tblPr>
      <w:tblGrid>
        <w:gridCol w:w="3080"/>
        <w:gridCol w:w="3081"/>
        <w:gridCol w:w="3081"/>
      </w:tblGrid>
      <w:tr w:rsidR="00E52B7C" w:rsidTr="00E52B7C">
        <w:tc>
          <w:tcPr>
            <w:tcW w:w="3080" w:type="dxa"/>
          </w:tcPr>
          <w:p w:rsidR="00E52B7C" w:rsidRDefault="00E52B7C" w:rsidP="00E52B7C">
            <w:pPr>
              <w:jc w:val="center"/>
            </w:pPr>
            <w:r>
              <w:t>mark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ID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SN</w:t>
            </w:r>
          </w:p>
        </w:tc>
      </w:tr>
      <w:tr w:rsidR="00E52B7C" w:rsidTr="00E52B7C">
        <w:tc>
          <w:tcPr>
            <w:tcW w:w="3080" w:type="dxa"/>
          </w:tcPr>
          <w:p w:rsidR="00E52B7C" w:rsidRDefault="00E52B7C" w:rsidP="00E52B7C">
            <w:pPr>
              <w:jc w:val="center"/>
            </w:pPr>
            <w:r>
              <w:t>9.5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433202165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1</w:t>
            </w:r>
          </w:p>
        </w:tc>
      </w:tr>
      <w:tr w:rsidR="00E52B7C" w:rsidTr="00E52B7C">
        <w:tc>
          <w:tcPr>
            <w:tcW w:w="3080" w:type="dxa"/>
          </w:tcPr>
          <w:p w:rsidR="00E52B7C" w:rsidRDefault="00E52B7C" w:rsidP="00E52B7C">
            <w:pPr>
              <w:jc w:val="center"/>
            </w:pPr>
            <w:r>
              <w:t>9.75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433202992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2</w:t>
            </w:r>
          </w:p>
        </w:tc>
      </w:tr>
      <w:tr w:rsidR="00E52B7C" w:rsidTr="00E52B7C">
        <w:tc>
          <w:tcPr>
            <w:tcW w:w="3080" w:type="dxa"/>
          </w:tcPr>
          <w:p w:rsidR="00E52B7C" w:rsidRDefault="00E52B7C" w:rsidP="00E52B7C">
            <w:pPr>
              <w:jc w:val="center"/>
            </w:pPr>
            <w:r>
              <w:t>9.50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433202957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3</w:t>
            </w:r>
          </w:p>
        </w:tc>
      </w:tr>
      <w:tr w:rsidR="00E52B7C" w:rsidTr="00E52B7C">
        <w:tc>
          <w:tcPr>
            <w:tcW w:w="3080" w:type="dxa"/>
          </w:tcPr>
          <w:p w:rsidR="00E52B7C" w:rsidRDefault="00E52B7C" w:rsidP="00E52B7C">
            <w:pPr>
              <w:jc w:val="center"/>
            </w:pPr>
            <w:r>
              <w:t>9.50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433203348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4</w:t>
            </w:r>
          </w:p>
        </w:tc>
      </w:tr>
      <w:tr w:rsidR="00E52B7C" w:rsidTr="00E52B7C">
        <w:tc>
          <w:tcPr>
            <w:tcW w:w="3080" w:type="dxa"/>
          </w:tcPr>
          <w:p w:rsidR="00E52B7C" w:rsidRDefault="00E52B7C" w:rsidP="00E52B7C">
            <w:pPr>
              <w:jc w:val="center"/>
            </w:pPr>
            <w:r>
              <w:t>9.75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433203368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  <w:rPr>
                <w:rFonts w:hint="cs"/>
                <w:rtl/>
              </w:rPr>
            </w:pPr>
            <w:r>
              <w:t>5</w:t>
            </w:r>
          </w:p>
        </w:tc>
      </w:tr>
      <w:tr w:rsidR="00E52B7C" w:rsidTr="00E52B7C">
        <w:tc>
          <w:tcPr>
            <w:tcW w:w="3080" w:type="dxa"/>
          </w:tcPr>
          <w:p w:rsidR="00E52B7C" w:rsidRDefault="00E52B7C" w:rsidP="00E52B7C">
            <w:pPr>
              <w:jc w:val="center"/>
            </w:pPr>
            <w:r>
              <w:t>8.50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433201918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6</w:t>
            </w:r>
          </w:p>
        </w:tc>
      </w:tr>
      <w:tr w:rsidR="00E52B7C" w:rsidTr="00E52B7C">
        <w:tc>
          <w:tcPr>
            <w:tcW w:w="3080" w:type="dxa"/>
          </w:tcPr>
          <w:p w:rsidR="00E52B7C" w:rsidRDefault="00E52B7C" w:rsidP="00E52B7C">
            <w:pPr>
              <w:jc w:val="center"/>
            </w:pPr>
            <w:r>
              <w:t>9.75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433203911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7</w:t>
            </w:r>
          </w:p>
        </w:tc>
      </w:tr>
      <w:tr w:rsidR="00E52B7C" w:rsidTr="00E52B7C">
        <w:tc>
          <w:tcPr>
            <w:tcW w:w="3080" w:type="dxa"/>
          </w:tcPr>
          <w:p w:rsidR="00E52B7C" w:rsidRDefault="00E52B7C" w:rsidP="00E52B7C">
            <w:pPr>
              <w:jc w:val="center"/>
            </w:pPr>
            <w:r>
              <w:t>9.25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433202073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8</w:t>
            </w:r>
          </w:p>
        </w:tc>
      </w:tr>
      <w:tr w:rsidR="00E52B7C" w:rsidTr="00E52B7C">
        <w:tc>
          <w:tcPr>
            <w:tcW w:w="3080" w:type="dxa"/>
          </w:tcPr>
          <w:p w:rsidR="00E52B7C" w:rsidRDefault="00E52B7C" w:rsidP="00E52B7C">
            <w:pPr>
              <w:jc w:val="center"/>
            </w:pPr>
            <w:r>
              <w:t>9.50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433202147</w:t>
            </w:r>
          </w:p>
        </w:tc>
        <w:tc>
          <w:tcPr>
            <w:tcW w:w="3081" w:type="dxa"/>
          </w:tcPr>
          <w:p w:rsidR="00E52B7C" w:rsidRDefault="00E52B7C" w:rsidP="00E52B7C">
            <w:pPr>
              <w:jc w:val="center"/>
            </w:pPr>
            <w:r>
              <w:t>9</w:t>
            </w:r>
          </w:p>
        </w:tc>
      </w:tr>
    </w:tbl>
    <w:p w:rsidR="00E52B7C" w:rsidRDefault="00E52B7C" w:rsidP="00E52B7C">
      <w:pPr>
        <w:jc w:val="center"/>
        <w:rPr>
          <w:rFonts w:hint="cs"/>
        </w:rPr>
      </w:pPr>
    </w:p>
    <w:sectPr w:rsidR="00E52B7C" w:rsidSect="00804F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E52B7C"/>
    <w:rsid w:val="00804FB4"/>
    <w:rsid w:val="00C41A1D"/>
    <w:rsid w:val="00E5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1</cp:revision>
  <dcterms:created xsi:type="dcterms:W3CDTF">2013-11-07T09:16:00Z</dcterms:created>
  <dcterms:modified xsi:type="dcterms:W3CDTF">2013-11-07T09:23:00Z</dcterms:modified>
</cp:coreProperties>
</file>