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F5A6E" w14:textId="77777777" w:rsidR="00C74A4B" w:rsidRDefault="00C74A4B" w:rsidP="00657AE0">
      <w:pPr>
        <w:bidi w:val="0"/>
        <w:jc w:val="center"/>
        <w:rPr>
          <w:b/>
          <w:bCs/>
          <w:sz w:val="28"/>
          <w:szCs w:val="28"/>
        </w:rPr>
      </w:pPr>
    </w:p>
    <w:p w14:paraId="714CFFB4" w14:textId="77777777" w:rsidR="00C74A4B" w:rsidRDefault="00C74A4B" w:rsidP="00C74A4B">
      <w:pPr>
        <w:bidi w:val="0"/>
        <w:jc w:val="center"/>
        <w:rPr>
          <w:b/>
          <w:bCs/>
          <w:sz w:val="28"/>
          <w:szCs w:val="28"/>
        </w:rPr>
      </w:pPr>
    </w:p>
    <w:p w14:paraId="31FAA31D" w14:textId="3E2D5A01" w:rsidR="00C74A4B" w:rsidRDefault="00C74A4B" w:rsidP="00C74A4B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Experiment number </w:t>
      </w:r>
      <w:r w:rsidR="0052492E">
        <w:rPr>
          <w:b/>
          <w:bCs/>
          <w:sz w:val="28"/>
          <w:szCs w:val="28"/>
        </w:rPr>
        <w:t>5</w:t>
      </w:r>
    </w:p>
    <w:p w14:paraId="74968039" w14:textId="68E004C5" w:rsidR="00AD19A0" w:rsidRDefault="00D52EA6" w:rsidP="69B534E2">
      <w:pPr>
        <w:autoSpaceDE w:val="0"/>
        <w:autoSpaceDN w:val="0"/>
        <w:bidi w:val="0"/>
        <w:adjustRightInd w:val="0"/>
        <w:spacing w:after="0" w:line="240" w:lineRule="auto"/>
        <w:jc w:val="center"/>
        <w:rPr>
          <w:b/>
          <w:bCs/>
          <w:sz w:val="32"/>
          <w:szCs w:val="32"/>
          <w:rtl/>
        </w:rPr>
      </w:pPr>
      <w:r w:rsidRPr="69B534E2">
        <w:rPr>
          <w:b/>
          <w:bCs/>
          <w:sz w:val="32"/>
          <w:szCs w:val="32"/>
        </w:rPr>
        <w:t>Hemoglobin and Anemia</w:t>
      </w:r>
    </w:p>
    <w:p w14:paraId="1CD40D59" w14:textId="5F92B628" w:rsidR="69B534E2" w:rsidRDefault="69B534E2" w:rsidP="69B534E2">
      <w:pPr>
        <w:jc w:val="center"/>
        <w:rPr>
          <w:b/>
          <w:bCs/>
          <w:sz w:val="32"/>
          <w:szCs w:val="32"/>
        </w:rPr>
      </w:pPr>
    </w:p>
    <w:p w14:paraId="4A7FC5F2" w14:textId="5AB1C7FB" w:rsidR="00AD19A0" w:rsidRDefault="004A7B4D" w:rsidP="69B534E2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sz w:val="32"/>
          <w:szCs w:val="32"/>
        </w:rPr>
      </w:pPr>
      <w:r w:rsidRPr="69B534E2">
        <w:rPr>
          <w:b/>
          <w:bCs/>
          <w:sz w:val="32"/>
          <w:szCs w:val="32"/>
        </w:rPr>
        <w:t>Method:</w:t>
      </w:r>
    </w:p>
    <w:p w14:paraId="21F8CE04" w14:textId="69D04F40" w:rsidR="00C81D32" w:rsidRPr="00C81D32" w:rsidRDefault="00C81D32" w:rsidP="00C81D32">
      <w:pPr>
        <w:pStyle w:val="ListParagraph"/>
        <w:numPr>
          <w:ilvl w:val="0"/>
          <w:numId w:val="12"/>
        </w:numPr>
        <w:bidi w:val="0"/>
        <w:rPr>
          <w:b/>
          <w:bCs/>
          <w:color w:val="002060"/>
          <w:spacing w:val="10"/>
          <w:sz w:val="24"/>
          <w:szCs w:val="24"/>
        </w:rPr>
      </w:pPr>
      <w:r w:rsidRPr="00EB49B0">
        <w:rPr>
          <w:b/>
          <w:bCs/>
          <w:color w:val="002060"/>
          <w:spacing w:val="10"/>
          <w:sz w:val="24"/>
          <w:szCs w:val="24"/>
        </w:rPr>
        <w:t>Hemoglobin Estimation:</w:t>
      </w:r>
    </w:p>
    <w:tbl>
      <w:tblPr>
        <w:bidiVisual/>
        <w:tblW w:w="7361" w:type="dxa"/>
        <w:tblInd w:w="217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50"/>
        <w:gridCol w:w="2090"/>
        <w:gridCol w:w="3521"/>
      </w:tblGrid>
      <w:tr w:rsidR="00C81D32" w:rsidRPr="00EB49B0" w14:paraId="353146E5" w14:textId="77777777" w:rsidTr="00C81D32">
        <w:trPr>
          <w:trHeight w:val="32"/>
        </w:trPr>
        <w:tc>
          <w:tcPr>
            <w:tcW w:w="17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042793" w14:textId="60D58E02" w:rsidR="00C81D32" w:rsidRPr="00EB49B0" w:rsidRDefault="00C81D32" w:rsidP="00C81D32">
            <w:pPr>
              <w:bidi w:val="0"/>
              <w:jc w:val="center"/>
              <w:rPr>
                <w:spacing w:val="10"/>
                <w:sz w:val="24"/>
                <w:szCs w:val="24"/>
              </w:rPr>
            </w:pPr>
            <w:r w:rsidRPr="00EB49B0">
              <w:rPr>
                <w:b/>
                <w:bCs/>
                <w:spacing w:val="10"/>
                <w:sz w:val="24"/>
                <w:szCs w:val="24"/>
              </w:rPr>
              <w:t>Blank</w:t>
            </w:r>
            <w:r>
              <w:rPr>
                <w:b/>
                <w:bCs/>
                <w:spacing w:val="10"/>
                <w:sz w:val="24"/>
                <w:szCs w:val="24"/>
              </w:rPr>
              <w:t xml:space="preserve"> tube</w:t>
            </w:r>
          </w:p>
        </w:tc>
        <w:tc>
          <w:tcPr>
            <w:tcW w:w="20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F0E1D" w14:textId="396A5F14" w:rsidR="00C81D32" w:rsidRPr="00EB49B0" w:rsidRDefault="00C81D32" w:rsidP="00C81D32">
            <w:pPr>
              <w:bidi w:val="0"/>
              <w:jc w:val="center"/>
              <w:rPr>
                <w:spacing w:val="10"/>
                <w:sz w:val="24"/>
                <w:szCs w:val="24"/>
              </w:rPr>
            </w:pPr>
            <w:r w:rsidRPr="00EB49B0">
              <w:rPr>
                <w:b/>
                <w:bCs/>
                <w:spacing w:val="10"/>
                <w:sz w:val="24"/>
                <w:szCs w:val="24"/>
              </w:rPr>
              <w:t>Test</w:t>
            </w:r>
            <w:r>
              <w:rPr>
                <w:b/>
                <w:bCs/>
                <w:spacing w:val="10"/>
                <w:sz w:val="24"/>
                <w:szCs w:val="24"/>
              </w:rPr>
              <w:t xml:space="preserve"> tube</w:t>
            </w:r>
          </w:p>
        </w:tc>
        <w:tc>
          <w:tcPr>
            <w:tcW w:w="35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D54F5" w14:textId="77777777" w:rsidR="00C81D32" w:rsidRPr="00EB49B0" w:rsidRDefault="00C81D32" w:rsidP="00C81D32">
            <w:pPr>
              <w:bidi w:val="0"/>
              <w:rPr>
                <w:spacing w:val="10"/>
                <w:sz w:val="24"/>
                <w:szCs w:val="24"/>
              </w:rPr>
            </w:pPr>
          </w:p>
        </w:tc>
      </w:tr>
      <w:tr w:rsidR="00C81D32" w:rsidRPr="00EB49B0" w14:paraId="62C785BB" w14:textId="77777777" w:rsidTr="00C81D32">
        <w:trPr>
          <w:trHeight w:val="165"/>
        </w:trPr>
        <w:tc>
          <w:tcPr>
            <w:tcW w:w="17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799DD4" w14:textId="77777777" w:rsidR="00C81D32" w:rsidRPr="00EB49B0" w:rsidRDefault="00C81D32" w:rsidP="00C81D32">
            <w:pPr>
              <w:bidi w:val="0"/>
              <w:jc w:val="center"/>
              <w:rPr>
                <w:spacing w:val="10"/>
                <w:sz w:val="24"/>
                <w:szCs w:val="24"/>
              </w:rPr>
            </w:pPr>
            <w:r w:rsidRPr="00EB49B0">
              <w:rPr>
                <w:spacing w:val="10"/>
                <w:sz w:val="24"/>
                <w:szCs w:val="24"/>
              </w:rPr>
              <w:t>2 ml</w:t>
            </w:r>
          </w:p>
        </w:tc>
        <w:tc>
          <w:tcPr>
            <w:tcW w:w="2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A8914D" w14:textId="77777777" w:rsidR="00C81D32" w:rsidRPr="00EB49B0" w:rsidRDefault="00C81D32" w:rsidP="00C81D32">
            <w:pPr>
              <w:bidi w:val="0"/>
              <w:jc w:val="center"/>
              <w:rPr>
                <w:spacing w:val="10"/>
                <w:sz w:val="24"/>
                <w:szCs w:val="24"/>
              </w:rPr>
            </w:pPr>
            <w:r w:rsidRPr="00EB49B0">
              <w:rPr>
                <w:spacing w:val="10"/>
                <w:sz w:val="24"/>
                <w:szCs w:val="24"/>
              </w:rPr>
              <w:t>2 ml</w:t>
            </w:r>
          </w:p>
        </w:tc>
        <w:tc>
          <w:tcPr>
            <w:tcW w:w="35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B1529" w14:textId="77777777" w:rsidR="00C81D32" w:rsidRPr="00EB49B0" w:rsidRDefault="00C81D32" w:rsidP="00C81D32">
            <w:pPr>
              <w:bidi w:val="0"/>
              <w:rPr>
                <w:b/>
                <w:bCs/>
                <w:spacing w:val="10"/>
                <w:sz w:val="24"/>
                <w:szCs w:val="24"/>
              </w:rPr>
            </w:pPr>
            <w:r w:rsidRPr="00EB49B0">
              <w:rPr>
                <w:b/>
                <w:bCs/>
                <w:spacing w:val="10"/>
                <w:sz w:val="24"/>
                <w:szCs w:val="24"/>
              </w:rPr>
              <w:t>Hemoglobin reagent</w:t>
            </w:r>
          </w:p>
        </w:tc>
      </w:tr>
      <w:tr w:rsidR="00C81D32" w:rsidRPr="00EB49B0" w14:paraId="100E6E25" w14:textId="77777777" w:rsidTr="00C81D32">
        <w:trPr>
          <w:trHeight w:val="89"/>
        </w:trPr>
        <w:tc>
          <w:tcPr>
            <w:tcW w:w="17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4DD9" w14:textId="77777777" w:rsidR="00C81D32" w:rsidRPr="00EB49B0" w:rsidRDefault="00C81D32" w:rsidP="00C81D32">
            <w:pPr>
              <w:bidi w:val="0"/>
              <w:jc w:val="center"/>
              <w:rPr>
                <w:spacing w:val="10"/>
                <w:sz w:val="24"/>
                <w:szCs w:val="24"/>
              </w:rPr>
            </w:pPr>
            <w:r w:rsidRPr="00EB49B0">
              <w:rPr>
                <w:spacing w:val="10"/>
                <w:sz w:val="24"/>
                <w:szCs w:val="24"/>
              </w:rPr>
              <w:t>_____</w:t>
            </w:r>
          </w:p>
        </w:tc>
        <w:tc>
          <w:tcPr>
            <w:tcW w:w="2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5513B6D" w14:textId="03F75999" w:rsidR="00C81D32" w:rsidRPr="00EB49B0" w:rsidRDefault="00C81D32" w:rsidP="00C81D32">
            <w:pPr>
              <w:bidi w:val="0"/>
              <w:jc w:val="center"/>
              <w:rPr>
                <w:spacing w:val="10"/>
                <w:sz w:val="24"/>
                <w:szCs w:val="24"/>
              </w:rPr>
            </w:pPr>
            <w:r w:rsidRPr="00EB49B0">
              <w:rPr>
                <w:spacing w:val="10"/>
                <w:sz w:val="24"/>
                <w:szCs w:val="24"/>
              </w:rPr>
              <w:t>0.01 ml (10µl)</w:t>
            </w:r>
          </w:p>
        </w:tc>
        <w:tc>
          <w:tcPr>
            <w:tcW w:w="35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6183EA" w14:textId="77777777" w:rsidR="00C81D32" w:rsidRPr="00EB49B0" w:rsidRDefault="00C81D32" w:rsidP="00C81D32">
            <w:pPr>
              <w:bidi w:val="0"/>
              <w:rPr>
                <w:b/>
                <w:bCs/>
                <w:spacing w:val="10"/>
                <w:sz w:val="24"/>
                <w:szCs w:val="24"/>
              </w:rPr>
            </w:pPr>
            <w:r w:rsidRPr="00EB49B0">
              <w:rPr>
                <w:b/>
                <w:bCs/>
                <w:spacing w:val="10"/>
                <w:sz w:val="24"/>
                <w:szCs w:val="24"/>
              </w:rPr>
              <w:t>Blood sample</w:t>
            </w:r>
          </w:p>
        </w:tc>
      </w:tr>
      <w:tr w:rsidR="00C81D32" w:rsidRPr="00EB49B0" w14:paraId="6DDDA4F7" w14:textId="77777777" w:rsidTr="00C81D32">
        <w:trPr>
          <w:trHeight w:val="89"/>
        </w:trPr>
        <w:tc>
          <w:tcPr>
            <w:tcW w:w="7361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B484076" w14:textId="18636536" w:rsidR="00C81D32" w:rsidRPr="00EB49B0" w:rsidRDefault="00C81D32" w:rsidP="00C81D32">
            <w:pPr>
              <w:bidi w:val="0"/>
              <w:rPr>
                <w:b/>
                <w:bCs/>
                <w:spacing w:val="10"/>
                <w:sz w:val="24"/>
                <w:szCs w:val="24"/>
              </w:rPr>
            </w:pPr>
            <w:r w:rsidRPr="00EB49B0">
              <w:rPr>
                <w:spacing w:val="10"/>
                <w:sz w:val="24"/>
                <w:szCs w:val="24"/>
              </w:rPr>
              <w:t>Mix, allow to stand at room temperature for 3 min and read the absorbance at 540 nm against hemoglobin reagent</w:t>
            </w:r>
            <w:r>
              <w:rPr>
                <w:spacing w:val="10"/>
                <w:sz w:val="24"/>
                <w:szCs w:val="24"/>
              </w:rPr>
              <w:t>.</w:t>
            </w:r>
          </w:p>
        </w:tc>
      </w:tr>
    </w:tbl>
    <w:p w14:paraId="42CD5DE3" w14:textId="77777777" w:rsidR="00C81D32" w:rsidRPr="00EB49B0" w:rsidRDefault="00C81D32" w:rsidP="00C81D32">
      <w:pPr>
        <w:bidi w:val="0"/>
        <w:rPr>
          <w:spacing w:val="10"/>
          <w:sz w:val="24"/>
          <w:szCs w:val="24"/>
        </w:rPr>
      </w:pPr>
    </w:p>
    <w:p w14:paraId="38E474A2" w14:textId="777D462E" w:rsidR="00C81D32" w:rsidRPr="00C81D32" w:rsidRDefault="00C81D32" w:rsidP="00C81D32">
      <w:pPr>
        <w:bidi w:val="0"/>
        <w:rPr>
          <w:spacing w:val="10"/>
          <w:sz w:val="24"/>
          <w:szCs w:val="24"/>
        </w:rPr>
      </w:pPr>
      <w:r w:rsidRPr="00EB49B0">
        <w:rPr>
          <w:spacing w:val="10"/>
          <w:sz w:val="24"/>
          <w:szCs w:val="24"/>
        </w:rPr>
        <w:t xml:space="preserve">       </w:t>
      </w:r>
      <w:r>
        <w:rPr>
          <w:spacing w:val="10"/>
          <w:sz w:val="24"/>
          <w:szCs w:val="24"/>
        </w:rPr>
        <w:t xml:space="preserve">Calculate </w:t>
      </w:r>
      <w:r w:rsidRPr="00EB49B0">
        <w:rPr>
          <w:spacing w:val="10"/>
          <w:sz w:val="24"/>
          <w:szCs w:val="24"/>
        </w:rPr>
        <w:t>Hb conc</w:t>
      </w:r>
      <w:r>
        <w:rPr>
          <w:spacing w:val="10"/>
          <w:sz w:val="24"/>
          <w:szCs w:val="24"/>
        </w:rPr>
        <w:t>.</w:t>
      </w:r>
      <w:r w:rsidRPr="00EB49B0">
        <w:rPr>
          <w:spacing w:val="10"/>
          <w:sz w:val="24"/>
          <w:szCs w:val="24"/>
        </w:rPr>
        <w:t xml:space="preserve"> (g/dl) = 29.4 x Abs of test</w:t>
      </w:r>
      <w:r>
        <w:rPr>
          <w:spacing w:val="10"/>
          <w:sz w:val="24"/>
          <w:szCs w:val="24"/>
        </w:rPr>
        <w:t xml:space="preserve"> tube.</w:t>
      </w:r>
    </w:p>
    <w:p w14:paraId="15432D7E" w14:textId="749B5B30" w:rsidR="0664DFB1" w:rsidRDefault="0664DFB1" w:rsidP="69B534E2">
      <w:pPr>
        <w:bidi w:val="0"/>
        <w:rPr>
          <w:rFonts w:ascii="Calibri" w:eastAsia="Calibri" w:hAnsi="Calibri" w:cs="Calibri"/>
          <w:sz w:val="24"/>
          <w:szCs w:val="24"/>
        </w:rPr>
      </w:pPr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vertAlign w:val="subscript"/>
        </w:rPr>
        <w:t xml:space="preserve">Normal </w:t>
      </w:r>
      <w:proofErr w:type="spellStart"/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vertAlign w:val="subscript"/>
        </w:rPr>
        <w:t>haemoglobin</w:t>
      </w:r>
      <w:proofErr w:type="spellEnd"/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vertAlign w:val="subscript"/>
        </w:rPr>
        <w:t xml:space="preserve"> Hb conc.: </w:t>
      </w:r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u w:val="single"/>
          <w:vertAlign w:val="subscript"/>
        </w:rPr>
        <w:t xml:space="preserve">for men: </w:t>
      </w:r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vertAlign w:val="subscript"/>
        </w:rPr>
        <w:t>14 - 18 g/</w:t>
      </w:r>
      <w:proofErr w:type="gramStart"/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vertAlign w:val="subscript"/>
        </w:rPr>
        <w:t xml:space="preserve">dl,  </w:t>
      </w:r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u w:val="single"/>
          <w:vertAlign w:val="subscript"/>
        </w:rPr>
        <w:t>for</w:t>
      </w:r>
      <w:proofErr w:type="gramEnd"/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u w:val="single"/>
          <w:vertAlign w:val="subscript"/>
        </w:rPr>
        <w:t xml:space="preserve"> women </w:t>
      </w:r>
      <w:r w:rsidRPr="69B534E2">
        <w:rPr>
          <w:rFonts w:ascii="Calibri" w:eastAsia="Calibri" w:hAnsi="Calibri" w:cs="Calibri"/>
          <w:b/>
          <w:bCs/>
          <w:color w:val="0070C0"/>
          <w:sz w:val="36"/>
          <w:szCs w:val="36"/>
          <w:vertAlign w:val="subscript"/>
        </w:rPr>
        <w:t>: 12 - 16 g\dl</w:t>
      </w:r>
    </w:p>
    <w:p w14:paraId="0190CE02" w14:textId="77777777" w:rsidR="00C81D32" w:rsidRDefault="00C81D32" w:rsidP="00C81D32">
      <w:pPr>
        <w:bidi w:val="0"/>
        <w:rPr>
          <w:spacing w:val="10"/>
          <w:sz w:val="24"/>
          <w:szCs w:val="24"/>
        </w:rPr>
      </w:pPr>
    </w:p>
    <w:p w14:paraId="3AFDA933" w14:textId="41D4E892" w:rsidR="69B534E2" w:rsidRDefault="69B534E2" w:rsidP="69B534E2">
      <w:pPr>
        <w:bidi w:val="0"/>
        <w:rPr>
          <w:sz w:val="24"/>
          <w:szCs w:val="24"/>
        </w:rPr>
      </w:pPr>
    </w:p>
    <w:p w14:paraId="571E1478" w14:textId="6DD71102" w:rsidR="69B534E2" w:rsidRDefault="69B534E2" w:rsidP="69B534E2">
      <w:pPr>
        <w:bidi w:val="0"/>
        <w:rPr>
          <w:sz w:val="24"/>
          <w:szCs w:val="24"/>
        </w:rPr>
      </w:pPr>
    </w:p>
    <w:p w14:paraId="0D0B1BA5" w14:textId="39D74A3F" w:rsidR="69B534E2" w:rsidRDefault="69B534E2" w:rsidP="69B534E2">
      <w:pPr>
        <w:bidi w:val="0"/>
        <w:rPr>
          <w:sz w:val="24"/>
          <w:szCs w:val="24"/>
        </w:rPr>
      </w:pPr>
    </w:p>
    <w:p w14:paraId="4D633145" w14:textId="4DF3AC4D" w:rsidR="69B534E2" w:rsidRDefault="69B534E2" w:rsidP="69B534E2">
      <w:pPr>
        <w:bidi w:val="0"/>
        <w:rPr>
          <w:sz w:val="24"/>
          <w:szCs w:val="24"/>
        </w:rPr>
      </w:pPr>
    </w:p>
    <w:p w14:paraId="70FC3BB4" w14:textId="7A024388" w:rsidR="69B534E2" w:rsidRDefault="69B534E2" w:rsidP="69B534E2">
      <w:pPr>
        <w:bidi w:val="0"/>
        <w:rPr>
          <w:sz w:val="24"/>
          <w:szCs w:val="24"/>
        </w:rPr>
      </w:pPr>
    </w:p>
    <w:p w14:paraId="397265B2" w14:textId="07A85909" w:rsidR="69B534E2" w:rsidRDefault="69B534E2" w:rsidP="69B534E2">
      <w:pPr>
        <w:bidi w:val="0"/>
        <w:rPr>
          <w:sz w:val="24"/>
          <w:szCs w:val="24"/>
        </w:rPr>
      </w:pPr>
    </w:p>
    <w:p w14:paraId="50C2B3BB" w14:textId="3D32C017" w:rsidR="69B534E2" w:rsidRDefault="69B534E2" w:rsidP="69B534E2">
      <w:pPr>
        <w:bidi w:val="0"/>
        <w:rPr>
          <w:sz w:val="24"/>
          <w:szCs w:val="24"/>
        </w:rPr>
      </w:pPr>
    </w:p>
    <w:p w14:paraId="7CDBB273" w14:textId="69D3E797" w:rsidR="69B534E2" w:rsidRDefault="69B534E2" w:rsidP="69B534E2">
      <w:pPr>
        <w:bidi w:val="0"/>
        <w:rPr>
          <w:sz w:val="24"/>
          <w:szCs w:val="24"/>
        </w:rPr>
      </w:pPr>
    </w:p>
    <w:p w14:paraId="582C89A5" w14:textId="3AB029D4" w:rsidR="69B534E2" w:rsidRDefault="69B534E2" w:rsidP="69B534E2">
      <w:pPr>
        <w:bidi w:val="0"/>
        <w:rPr>
          <w:sz w:val="24"/>
          <w:szCs w:val="24"/>
        </w:rPr>
      </w:pPr>
    </w:p>
    <w:p w14:paraId="0071BA42" w14:textId="6D382E92" w:rsidR="69B534E2" w:rsidRDefault="69B534E2" w:rsidP="69B534E2">
      <w:pPr>
        <w:bidi w:val="0"/>
        <w:rPr>
          <w:sz w:val="24"/>
          <w:szCs w:val="24"/>
        </w:rPr>
      </w:pPr>
    </w:p>
    <w:p w14:paraId="26BE3F63" w14:textId="2353289F" w:rsidR="69B534E2" w:rsidRDefault="69B534E2" w:rsidP="69B534E2">
      <w:pPr>
        <w:bidi w:val="0"/>
        <w:rPr>
          <w:sz w:val="24"/>
          <w:szCs w:val="24"/>
        </w:rPr>
      </w:pPr>
    </w:p>
    <w:p w14:paraId="0248EE8E" w14:textId="51E75293" w:rsidR="69B534E2" w:rsidRDefault="69B534E2" w:rsidP="69B534E2">
      <w:pPr>
        <w:bidi w:val="0"/>
        <w:rPr>
          <w:sz w:val="24"/>
          <w:szCs w:val="24"/>
        </w:rPr>
      </w:pPr>
    </w:p>
    <w:p w14:paraId="5C3DD736" w14:textId="2025FBA4" w:rsidR="69B534E2" w:rsidRDefault="69B534E2" w:rsidP="69B534E2">
      <w:pPr>
        <w:bidi w:val="0"/>
        <w:rPr>
          <w:sz w:val="24"/>
          <w:szCs w:val="24"/>
        </w:rPr>
      </w:pPr>
    </w:p>
    <w:p w14:paraId="0E446EEA" w14:textId="66BADDE9" w:rsidR="69B534E2" w:rsidRDefault="69B534E2" w:rsidP="69B534E2">
      <w:pPr>
        <w:bidi w:val="0"/>
        <w:rPr>
          <w:sz w:val="24"/>
          <w:szCs w:val="24"/>
        </w:rPr>
      </w:pPr>
    </w:p>
    <w:p w14:paraId="2FFA4D0F" w14:textId="77777777" w:rsidR="00C81D32" w:rsidRPr="00EB49B0" w:rsidRDefault="00C81D32" w:rsidP="00C81D32">
      <w:pPr>
        <w:pStyle w:val="ListParagraph"/>
        <w:numPr>
          <w:ilvl w:val="0"/>
          <w:numId w:val="12"/>
        </w:numPr>
        <w:bidi w:val="0"/>
        <w:rPr>
          <w:color w:val="002060"/>
          <w:spacing w:val="10"/>
          <w:sz w:val="24"/>
          <w:szCs w:val="24"/>
        </w:rPr>
      </w:pPr>
      <w:r w:rsidRPr="00EB49B0">
        <w:rPr>
          <w:b/>
          <w:bCs/>
          <w:color w:val="002060"/>
          <w:spacing w:val="10"/>
          <w:sz w:val="24"/>
          <w:szCs w:val="24"/>
        </w:rPr>
        <w:t>Qualitative determination of hemoglobin S (</w:t>
      </w:r>
      <w:proofErr w:type="spellStart"/>
      <w:r w:rsidRPr="00EB49B0">
        <w:rPr>
          <w:b/>
          <w:bCs/>
          <w:color w:val="002060"/>
          <w:spacing w:val="10"/>
          <w:sz w:val="24"/>
          <w:szCs w:val="24"/>
        </w:rPr>
        <w:t>HbS</w:t>
      </w:r>
      <w:proofErr w:type="spellEnd"/>
      <w:r w:rsidRPr="00EB49B0">
        <w:rPr>
          <w:b/>
          <w:bCs/>
          <w:color w:val="002060"/>
          <w:spacing w:val="10"/>
          <w:sz w:val="24"/>
          <w:szCs w:val="24"/>
        </w:rPr>
        <w:t>) in blood</w:t>
      </w:r>
    </w:p>
    <w:p w14:paraId="306B04D7" w14:textId="77777777" w:rsidR="00C81D32" w:rsidRDefault="00C81D32" w:rsidP="00C81D32">
      <w:pPr>
        <w:bidi w:val="0"/>
        <w:rPr>
          <w:color w:val="002060"/>
          <w:spacing w:val="10"/>
          <w:sz w:val="24"/>
          <w:szCs w:val="24"/>
        </w:rPr>
      </w:pPr>
    </w:p>
    <w:p w14:paraId="14A579C6" w14:textId="77777777" w:rsidR="00C81D32" w:rsidRDefault="00C81D32" w:rsidP="00C81D32">
      <w:pPr>
        <w:bidi w:val="0"/>
        <w:rPr>
          <w:color w:val="002060"/>
          <w:spacing w:val="10"/>
          <w:sz w:val="24"/>
          <w:szCs w:val="24"/>
        </w:rPr>
      </w:pPr>
    </w:p>
    <w:tbl>
      <w:tblPr>
        <w:tblW w:w="9629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06"/>
        <w:gridCol w:w="4823"/>
      </w:tblGrid>
      <w:tr w:rsidR="00C81D32" w:rsidRPr="00EB49B0" w14:paraId="74930060" w14:textId="77777777" w:rsidTr="00CA470F">
        <w:trPr>
          <w:trHeight w:val="308"/>
        </w:trPr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3D4B9A" w14:textId="77777777" w:rsidR="00C81D32" w:rsidRPr="00EB49B0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EB49B0">
              <w:rPr>
                <w:b/>
                <w:bCs/>
                <w:color w:val="002060"/>
                <w:spacing w:val="10"/>
                <w:sz w:val="24"/>
                <w:szCs w:val="24"/>
              </w:rPr>
              <w:t xml:space="preserve">Reagent </w:t>
            </w:r>
          </w:p>
        </w:tc>
        <w:tc>
          <w:tcPr>
            <w:tcW w:w="48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CADE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A2AA6" w14:textId="77777777" w:rsidR="00C81D32" w:rsidRPr="00EB49B0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EB49B0">
              <w:rPr>
                <w:b/>
                <w:bCs/>
                <w:color w:val="002060"/>
                <w:spacing w:val="10"/>
                <w:sz w:val="24"/>
                <w:szCs w:val="24"/>
              </w:rPr>
              <w:t xml:space="preserve">Volume </w:t>
            </w:r>
          </w:p>
        </w:tc>
      </w:tr>
      <w:tr w:rsidR="00C81D32" w:rsidRPr="00EB49B0" w14:paraId="43BC8ED5" w14:textId="77777777" w:rsidTr="00CA470F">
        <w:trPr>
          <w:trHeight w:val="370"/>
        </w:trPr>
        <w:tc>
          <w:tcPr>
            <w:tcW w:w="48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8251C5" w14:textId="77777777" w:rsidR="00C81D32" w:rsidRPr="00C81D32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C81D32">
              <w:rPr>
                <w:color w:val="002060"/>
                <w:spacing w:val="10"/>
                <w:sz w:val="24"/>
                <w:szCs w:val="24"/>
              </w:rPr>
              <w:t xml:space="preserve">Sickling solution </w:t>
            </w:r>
          </w:p>
        </w:tc>
        <w:tc>
          <w:tcPr>
            <w:tcW w:w="48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87C5D1" w14:textId="77777777" w:rsidR="00C81D32" w:rsidRPr="00EB49B0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EB49B0">
              <w:rPr>
                <w:color w:val="002060"/>
                <w:spacing w:val="10"/>
                <w:sz w:val="24"/>
                <w:szCs w:val="24"/>
                <w:lang w:val="cs-CZ"/>
              </w:rPr>
              <w:t xml:space="preserve">2 ml </w:t>
            </w:r>
          </w:p>
        </w:tc>
      </w:tr>
      <w:tr w:rsidR="00C81D32" w:rsidRPr="00EB49B0" w14:paraId="7C25FF21" w14:textId="77777777" w:rsidTr="00CA470F">
        <w:trPr>
          <w:trHeight w:val="370"/>
        </w:trPr>
        <w:tc>
          <w:tcPr>
            <w:tcW w:w="48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C06C27" w14:textId="77777777" w:rsidR="00C81D32" w:rsidRPr="00C81D32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C81D32">
              <w:rPr>
                <w:color w:val="002060"/>
                <w:spacing w:val="10"/>
                <w:sz w:val="24"/>
                <w:szCs w:val="24"/>
              </w:rPr>
              <w:t xml:space="preserve">Patient sample (whole blood) </w:t>
            </w:r>
          </w:p>
        </w:tc>
        <w:tc>
          <w:tcPr>
            <w:tcW w:w="48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1E7C9" w14:textId="77777777" w:rsidR="00C81D32" w:rsidRPr="00EB49B0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EB49B0">
              <w:rPr>
                <w:color w:val="002060"/>
                <w:spacing w:val="10"/>
                <w:sz w:val="24"/>
                <w:szCs w:val="24"/>
                <w:lang w:val="el-GR"/>
              </w:rPr>
              <w:t xml:space="preserve">0.02 ml (20 μl) </w:t>
            </w:r>
          </w:p>
        </w:tc>
      </w:tr>
      <w:tr w:rsidR="00C81D32" w:rsidRPr="00EB49B0" w14:paraId="621350C1" w14:textId="77777777" w:rsidTr="00CA470F">
        <w:trPr>
          <w:trHeight w:val="370"/>
        </w:trPr>
        <w:tc>
          <w:tcPr>
            <w:tcW w:w="962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E3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B99198" w14:textId="77777777" w:rsidR="00C81D32" w:rsidRPr="00C81D32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C81D32">
              <w:rPr>
                <w:color w:val="002060"/>
                <w:spacing w:val="10"/>
                <w:sz w:val="24"/>
                <w:szCs w:val="24"/>
              </w:rPr>
              <w:t xml:space="preserve">Mix by inversion and allow stand at room temperature for 5 to 10 min </w:t>
            </w:r>
          </w:p>
        </w:tc>
      </w:tr>
      <w:tr w:rsidR="00C81D32" w:rsidRPr="00EB49B0" w14:paraId="21B5CDB8" w14:textId="77777777" w:rsidTr="00CA470F">
        <w:trPr>
          <w:trHeight w:val="370"/>
        </w:trPr>
        <w:tc>
          <w:tcPr>
            <w:tcW w:w="962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0DE278" w14:textId="77777777" w:rsidR="00C81D32" w:rsidRPr="00C81D32" w:rsidRDefault="00C81D32" w:rsidP="00C81D32">
            <w:pPr>
              <w:bidi w:val="0"/>
              <w:rPr>
                <w:color w:val="002060"/>
                <w:spacing w:val="10"/>
                <w:sz w:val="24"/>
                <w:szCs w:val="24"/>
              </w:rPr>
            </w:pPr>
            <w:r w:rsidRPr="00C81D32">
              <w:rPr>
                <w:color w:val="002060"/>
                <w:spacing w:val="10"/>
                <w:sz w:val="24"/>
                <w:szCs w:val="24"/>
              </w:rPr>
              <w:t xml:space="preserve">Read the test by holding the test tube approximately 3 cm in front of a lined scale on the card. </w:t>
            </w:r>
          </w:p>
        </w:tc>
      </w:tr>
    </w:tbl>
    <w:p w14:paraId="56A1C131" w14:textId="77777777" w:rsidR="00C81D32" w:rsidRDefault="00C81D32" w:rsidP="00C81D32">
      <w:pPr>
        <w:bidi w:val="0"/>
        <w:rPr>
          <w:color w:val="002060"/>
          <w:spacing w:val="10"/>
          <w:sz w:val="24"/>
          <w:szCs w:val="24"/>
        </w:rPr>
      </w:pPr>
    </w:p>
    <w:p w14:paraId="167D5B3B" w14:textId="77777777" w:rsidR="00C81D32" w:rsidRDefault="00C81D32" w:rsidP="00C81D32">
      <w:pPr>
        <w:bidi w:val="0"/>
        <w:rPr>
          <w:color w:val="002060"/>
          <w:spacing w:val="10"/>
          <w:sz w:val="24"/>
          <w:szCs w:val="24"/>
        </w:rPr>
      </w:pPr>
    </w:p>
    <w:p w14:paraId="35C5B7F1" w14:textId="77777777" w:rsidR="00C81D32" w:rsidRPr="00EB49B0" w:rsidRDefault="00C81D32" w:rsidP="00C81D32">
      <w:pPr>
        <w:bidi w:val="0"/>
        <w:spacing w:after="0"/>
        <w:rPr>
          <w:color w:val="002060"/>
          <w:spacing w:val="10"/>
          <w:sz w:val="24"/>
          <w:szCs w:val="24"/>
        </w:rPr>
      </w:pPr>
    </w:p>
    <w:p w14:paraId="7D2E6799" w14:textId="77777777" w:rsidR="00C81D32" w:rsidRDefault="00C81D32" w:rsidP="00C81D32">
      <w:pPr>
        <w:pBdr>
          <w:top w:val="single" w:sz="18" w:space="1" w:color="auto"/>
          <w:bottom w:val="single" w:sz="18" w:space="1" w:color="auto"/>
        </w:pBdr>
        <w:bidi w:val="0"/>
        <w:spacing w:after="0"/>
        <w:rPr>
          <w:spacing w:val="10"/>
          <w:sz w:val="16"/>
          <w:szCs w:val="18"/>
        </w:rPr>
      </w:pPr>
    </w:p>
    <w:p w14:paraId="78494A9F" w14:textId="77777777" w:rsidR="00C81D32" w:rsidRDefault="00C81D32" w:rsidP="00C81D32">
      <w:pPr>
        <w:bidi w:val="0"/>
        <w:spacing w:after="0"/>
        <w:rPr>
          <w:spacing w:val="10"/>
          <w:sz w:val="16"/>
          <w:szCs w:val="18"/>
        </w:rPr>
      </w:pPr>
    </w:p>
    <w:p w14:paraId="2EC0A149" w14:textId="77777777" w:rsidR="00C81D32" w:rsidRDefault="00C81D32" w:rsidP="00C81D32">
      <w:pPr>
        <w:pBdr>
          <w:top w:val="single" w:sz="18" w:space="1" w:color="auto"/>
          <w:bottom w:val="single" w:sz="18" w:space="1" w:color="auto"/>
        </w:pBdr>
        <w:bidi w:val="0"/>
        <w:spacing w:after="0"/>
        <w:rPr>
          <w:spacing w:val="10"/>
          <w:sz w:val="16"/>
          <w:szCs w:val="18"/>
        </w:rPr>
      </w:pPr>
    </w:p>
    <w:p w14:paraId="2EF83A2C" w14:textId="77777777" w:rsidR="00C81D32" w:rsidRDefault="00C81D32" w:rsidP="00C81D32">
      <w:pPr>
        <w:bidi w:val="0"/>
        <w:spacing w:after="0"/>
        <w:rPr>
          <w:spacing w:val="10"/>
          <w:sz w:val="16"/>
          <w:szCs w:val="18"/>
        </w:rPr>
      </w:pPr>
    </w:p>
    <w:p w14:paraId="03DC7CDC" w14:textId="77777777" w:rsidR="00C81D32" w:rsidRDefault="00C81D32" w:rsidP="00C81D32">
      <w:pPr>
        <w:pBdr>
          <w:top w:val="single" w:sz="18" w:space="1" w:color="auto"/>
        </w:pBdr>
        <w:jc w:val="lowKashida"/>
        <w:rPr>
          <w:spacing w:val="10"/>
          <w:sz w:val="16"/>
          <w:szCs w:val="18"/>
        </w:rPr>
      </w:pPr>
    </w:p>
    <w:p w14:paraId="3CAEB35A" w14:textId="77777777" w:rsidR="00C81D32" w:rsidRPr="00EB49B0" w:rsidRDefault="00C81D32" w:rsidP="00C81D32">
      <w:pPr>
        <w:rPr>
          <w:b/>
          <w:bCs/>
          <w:sz w:val="24"/>
          <w:szCs w:val="24"/>
        </w:rPr>
      </w:pPr>
    </w:p>
    <w:p w14:paraId="7151BF2C" w14:textId="77777777" w:rsidR="00C81D32" w:rsidRPr="00C81D32" w:rsidRDefault="00C81D32" w:rsidP="00C81D32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</w:p>
    <w:p w14:paraId="7F4B2B28" w14:textId="01C39BDD" w:rsidR="004A7B4D" w:rsidRDefault="004A7B4D" w:rsidP="004A7B4D">
      <w:pPr>
        <w:autoSpaceDE w:val="0"/>
        <w:autoSpaceDN w:val="0"/>
        <w:bidi w:val="0"/>
        <w:adjustRightInd w:val="0"/>
        <w:spacing w:after="0" w:line="240" w:lineRule="auto"/>
        <w:rPr>
          <w:rFonts w:ascii="Times-Bold" w:hAnsi="Times-Bold" w:cs="Times-Bold"/>
          <w:b/>
          <w:bCs/>
          <w:color w:val="4F6228" w:themeColor="accent3" w:themeShade="80"/>
          <w:sz w:val="24"/>
          <w:szCs w:val="24"/>
        </w:rPr>
      </w:pPr>
    </w:p>
    <w:sectPr w:rsidR="004A7B4D" w:rsidSect="00AD50A6">
      <w:pgSz w:w="11906" w:h="16838"/>
      <w:pgMar w:top="284" w:right="991" w:bottom="284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BC8"/>
    <w:multiLevelType w:val="hybridMultilevel"/>
    <w:tmpl w:val="C59A3A04"/>
    <w:lvl w:ilvl="0" w:tplc="C548D2B4">
      <w:start w:val="1"/>
      <w:numFmt w:val="upperLetter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44E54"/>
    <w:multiLevelType w:val="hybridMultilevel"/>
    <w:tmpl w:val="D3AE3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E2A97"/>
    <w:multiLevelType w:val="hybridMultilevel"/>
    <w:tmpl w:val="EDE4C43A"/>
    <w:lvl w:ilvl="0" w:tplc="2454FD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4A89"/>
    <w:multiLevelType w:val="hybridMultilevel"/>
    <w:tmpl w:val="4314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11FE"/>
    <w:multiLevelType w:val="hybridMultilevel"/>
    <w:tmpl w:val="E3084662"/>
    <w:lvl w:ilvl="0" w:tplc="962456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707A52E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E160D81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015EB02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2F7E7E6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33884646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5FF4849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0472C92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9272BD4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5" w15:restartNumberingAfterBreak="0">
    <w:nsid w:val="48B10458"/>
    <w:multiLevelType w:val="hybridMultilevel"/>
    <w:tmpl w:val="99584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F4164"/>
    <w:multiLevelType w:val="hybridMultilevel"/>
    <w:tmpl w:val="C2EA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1293C"/>
    <w:multiLevelType w:val="hybridMultilevel"/>
    <w:tmpl w:val="E966B096"/>
    <w:lvl w:ilvl="0" w:tplc="1C2C30CA">
      <w:start w:val="2"/>
      <w:numFmt w:val="bullet"/>
      <w:lvlText w:val="-"/>
      <w:lvlJc w:val="left"/>
      <w:pPr>
        <w:ind w:left="-2193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-2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</w:abstractNum>
  <w:abstractNum w:abstractNumId="8" w15:restartNumberingAfterBreak="0">
    <w:nsid w:val="63BB4E76"/>
    <w:multiLevelType w:val="hybridMultilevel"/>
    <w:tmpl w:val="2BD4B852"/>
    <w:lvl w:ilvl="0" w:tplc="04090011">
      <w:start w:val="1"/>
      <w:numFmt w:val="decimal"/>
      <w:lvlText w:val="%1)"/>
      <w:lvlJc w:val="left"/>
      <w:pPr>
        <w:ind w:left="-131" w:hanging="360"/>
      </w:pPr>
    </w:lvl>
    <w:lvl w:ilvl="1" w:tplc="C4C44356">
      <w:start w:val="1"/>
      <w:numFmt w:val="decimal"/>
      <w:lvlText w:val="(%2)"/>
      <w:lvlJc w:val="left"/>
      <w:pPr>
        <w:ind w:left="5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9" w15:restartNumberingAfterBreak="0">
    <w:nsid w:val="69332105"/>
    <w:multiLevelType w:val="hybridMultilevel"/>
    <w:tmpl w:val="F47A8A34"/>
    <w:lvl w:ilvl="0" w:tplc="04090011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 w15:restartNumberingAfterBreak="0">
    <w:nsid w:val="69CB59D4"/>
    <w:multiLevelType w:val="hybridMultilevel"/>
    <w:tmpl w:val="D8362634"/>
    <w:lvl w:ilvl="0" w:tplc="04090011">
      <w:start w:val="1"/>
      <w:numFmt w:val="decimal"/>
      <w:lvlText w:val="%1)"/>
      <w:lvlJc w:val="left"/>
      <w:pPr>
        <w:ind w:left="-131" w:hanging="360"/>
      </w:pPr>
    </w:lvl>
    <w:lvl w:ilvl="1" w:tplc="04090019" w:tentative="1">
      <w:start w:val="1"/>
      <w:numFmt w:val="lowerLetter"/>
      <w:lvlText w:val="%2."/>
      <w:lvlJc w:val="left"/>
      <w:pPr>
        <w:ind w:left="589" w:hanging="360"/>
      </w:pPr>
    </w:lvl>
    <w:lvl w:ilvl="2" w:tplc="0409001B" w:tentative="1">
      <w:start w:val="1"/>
      <w:numFmt w:val="lowerRoman"/>
      <w:lvlText w:val="%3."/>
      <w:lvlJc w:val="right"/>
      <w:pPr>
        <w:ind w:left="1309" w:hanging="180"/>
      </w:pPr>
    </w:lvl>
    <w:lvl w:ilvl="3" w:tplc="0409000F" w:tentative="1">
      <w:start w:val="1"/>
      <w:numFmt w:val="decimal"/>
      <w:lvlText w:val="%4."/>
      <w:lvlJc w:val="left"/>
      <w:pPr>
        <w:ind w:left="2029" w:hanging="360"/>
      </w:pPr>
    </w:lvl>
    <w:lvl w:ilvl="4" w:tplc="04090019" w:tentative="1">
      <w:start w:val="1"/>
      <w:numFmt w:val="lowerLetter"/>
      <w:lvlText w:val="%5."/>
      <w:lvlJc w:val="left"/>
      <w:pPr>
        <w:ind w:left="2749" w:hanging="360"/>
      </w:pPr>
    </w:lvl>
    <w:lvl w:ilvl="5" w:tplc="0409001B" w:tentative="1">
      <w:start w:val="1"/>
      <w:numFmt w:val="lowerRoman"/>
      <w:lvlText w:val="%6."/>
      <w:lvlJc w:val="right"/>
      <w:pPr>
        <w:ind w:left="3469" w:hanging="180"/>
      </w:pPr>
    </w:lvl>
    <w:lvl w:ilvl="6" w:tplc="0409000F" w:tentative="1">
      <w:start w:val="1"/>
      <w:numFmt w:val="decimal"/>
      <w:lvlText w:val="%7."/>
      <w:lvlJc w:val="left"/>
      <w:pPr>
        <w:ind w:left="4189" w:hanging="360"/>
      </w:pPr>
    </w:lvl>
    <w:lvl w:ilvl="7" w:tplc="04090019" w:tentative="1">
      <w:start w:val="1"/>
      <w:numFmt w:val="lowerLetter"/>
      <w:lvlText w:val="%8."/>
      <w:lvlJc w:val="left"/>
      <w:pPr>
        <w:ind w:left="4909" w:hanging="360"/>
      </w:pPr>
    </w:lvl>
    <w:lvl w:ilvl="8" w:tplc="04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1" w15:restartNumberingAfterBreak="0">
    <w:nsid w:val="7159216E"/>
    <w:multiLevelType w:val="hybridMultilevel"/>
    <w:tmpl w:val="6DFCCA1E"/>
    <w:lvl w:ilvl="0" w:tplc="3320D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21D0"/>
    <w:multiLevelType w:val="hybridMultilevel"/>
    <w:tmpl w:val="C9FEA2F4"/>
    <w:lvl w:ilvl="0" w:tplc="DD186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90A6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DE2F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9A29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CF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F03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FC4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8E6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FEB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55120083">
    <w:abstractNumId w:val="7"/>
  </w:num>
  <w:num w:numId="2" w16cid:durableId="873427622">
    <w:abstractNumId w:val="9"/>
  </w:num>
  <w:num w:numId="3" w16cid:durableId="1004433444">
    <w:abstractNumId w:val="8"/>
  </w:num>
  <w:num w:numId="4" w16cid:durableId="552934821">
    <w:abstractNumId w:val="10"/>
  </w:num>
  <w:num w:numId="5" w16cid:durableId="82843494">
    <w:abstractNumId w:val="6"/>
  </w:num>
  <w:num w:numId="6" w16cid:durableId="1613783934">
    <w:abstractNumId w:val="2"/>
  </w:num>
  <w:num w:numId="7" w16cid:durableId="1739553017">
    <w:abstractNumId w:val="5"/>
  </w:num>
  <w:num w:numId="8" w16cid:durableId="1135028997">
    <w:abstractNumId w:val="12"/>
  </w:num>
  <w:num w:numId="9" w16cid:durableId="427503412">
    <w:abstractNumId w:val="3"/>
  </w:num>
  <w:num w:numId="10" w16cid:durableId="744765987">
    <w:abstractNumId w:val="11"/>
  </w:num>
  <w:num w:numId="11" w16cid:durableId="1622489714">
    <w:abstractNumId w:val="0"/>
  </w:num>
  <w:num w:numId="12" w16cid:durableId="1982491815">
    <w:abstractNumId w:val="1"/>
  </w:num>
  <w:num w:numId="13" w16cid:durableId="122430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97"/>
    <w:rsid w:val="00070E4B"/>
    <w:rsid w:val="000D6BBA"/>
    <w:rsid w:val="001C69E2"/>
    <w:rsid w:val="001F2806"/>
    <w:rsid w:val="001F6A18"/>
    <w:rsid w:val="0021394C"/>
    <w:rsid w:val="0024184B"/>
    <w:rsid w:val="00252B2B"/>
    <w:rsid w:val="00296240"/>
    <w:rsid w:val="002B371A"/>
    <w:rsid w:val="002D71FE"/>
    <w:rsid w:val="002F651A"/>
    <w:rsid w:val="003269CC"/>
    <w:rsid w:val="00336D01"/>
    <w:rsid w:val="003437F3"/>
    <w:rsid w:val="00401E76"/>
    <w:rsid w:val="00443E5C"/>
    <w:rsid w:val="0046119B"/>
    <w:rsid w:val="00484DC6"/>
    <w:rsid w:val="004A7B4D"/>
    <w:rsid w:val="0052492E"/>
    <w:rsid w:val="00536698"/>
    <w:rsid w:val="005A17BF"/>
    <w:rsid w:val="005A5854"/>
    <w:rsid w:val="005C02B8"/>
    <w:rsid w:val="00611880"/>
    <w:rsid w:val="006365CD"/>
    <w:rsid w:val="0065517B"/>
    <w:rsid w:val="00657AE0"/>
    <w:rsid w:val="006956C6"/>
    <w:rsid w:val="006B57E2"/>
    <w:rsid w:val="006E2FF1"/>
    <w:rsid w:val="006F2246"/>
    <w:rsid w:val="007131F1"/>
    <w:rsid w:val="007A0B29"/>
    <w:rsid w:val="007B7E38"/>
    <w:rsid w:val="007F332A"/>
    <w:rsid w:val="00834506"/>
    <w:rsid w:val="00840DB6"/>
    <w:rsid w:val="008A19D8"/>
    <w:rsid w:val="0090024E"/>
    <w:rsid w:val="00924B36"/>
    <w:rsid w:val="00954486"/>
    <w:rsid w:val="009761C2"/>
    <w:rsid w:val="009C0BD8"/>
    <w:rsid w:val="009C76C6"/>
    <w:rsid w:val="00A06E48"/>
    <w:rsid w:val="00A1055E"/>
    <w:rsid w:val="00A471C2"/>
    <w:rsid w:val="00A757FD"/>
    <w:rsid w:val="00AD19A0"/>
    <w:rsid w:val="00AD50A6"/>
    <w:rsid w:val="00AF2399"/>
    <w:rsid w:val="00B11CC9"/>
    <w:rsid w:val="00B51AC9"/>
    <w:rsid w:val="00B57AF1"/>
    <w:rsid w:val="00C74A4B"/>
    <w:rsid w:val="00C81D32"/>
    <w:rsid w:val="00C97193"/>
    <w:rsid w:val="00CF5E4E"/>
    <w:rsid w:val="00D33FE4"/>
    <w:rsid w:val="00D410EA"/>
    <w:rsid w:val="00D52EA6"/>
    <w:rsid w:val="00D81BC8"/>
    <w:rsid w:val="00D873F0"/>
    <w:rsid w:val="00D9179B"/>
    <w:rsid w:val="00D936AA"/>
    <w:rsid w:val="00E11449"/>
    <w:rsid w:val="00E224C7"/>
    <w:rsid w:val="00E340A1"/>
    <w:rsid w:val="00E36E94"/>
    <w:rsid w:val="00E65697"/>
    <w:rsid w:val="00E9722A"/>
    <w:rsid w:val="00EE3845"/>
    <w:rsid w:val="00F0251C"/>
    <w:rsid w:val="00F16C51"/>
    <w:rsid w:val="00FA3CAC"/>
    <w:rsid w:val="0664DFB1"/>
    <w:rsid w:val="35EAE0B1"/>
    <w:rsid w:val="546A1D0D"/>
    <w:rsid w:val="69B534E2"/>
    <w:rsid w:val="763D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AD8E"/>
  <w15:docId w15:val="{27C216ED-984D-47BE-B97A-88B14B46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697"/>
    <w:pPr>
      <w:ind w:left="720"/>
      <w:contextualSpacing/>
    </w:pPr>
  </w:style>
  <w:style w:type="table" w:styleId="TableGrid">
    <w:name w:val="Table Grid"/>
    <w:basedOn w:val="TableNormal"/>
    <w:uiPriority w:val="1"/>
    <w:rsid w:val="00E6569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1C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57F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F224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3472">
          <w:marLeft w:val="734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630</Characters>
  <Application>Microsoft Office Word</Application>
  <DocSecurity>0</DocSecurity>
  <Lines>105</Lines>
  <Paragraphs>50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لينة</dc:creator>
  <cp:lastModifiedBy>Ommalhasan Alfageeh</cp:lastModifiedBy>
  <cp:revision>2</cp:revision>
  <dcterms:created xsi:type="dcterms:W3CDTF">2024-01-22T13:30:00Z</dcterms:created>
  <dcterms:modified xsi:type="dcterms:W3CDTF">2024-01-22T13:30:00Z</dcterms:modified>
</cp:coreProperties>
</file>