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C2" w:rsidRDefault="006B1AC2">
      <w:pPr>
        <w:pStyle w:val="Heading1"/>
        <w:jc w:val="center"/>
      </w:pPr>
      <w:r>
        <w:t xml:space="preserve">Solutions for End-of-Chapter Questions and Problems: Chapter </w:t>
      </w:r>
      <w:r w:rsidR="00E403AC">
        <w:t>Ten</w:t>
      </w:r>
      <w:r w:rsidR="00EE0C12">
        <w:t xml:space="preserve">    </w:t>
      </w:r>
    </w:p>
    <w:p w:rsidR="006B1AC2" w:rsidRDefault="00EE0C12">
      <w:r>
        <w:t xml:space="preserve">       </w:t>
      </w:r>
    </w:p>
    <w:p w:rsidR="006B1AC2" w:rsidRDefault="008C1481">
      <w:pPr>
        <w:tabs>
          <w:tab w:val="left" w:pos="540"/>
          <w:tab w:val="left" w:pos="720"/>
        </w:tabs>
        <w:ind w:left="540" w:hanging="540"/>
      </w:pPr>
      <w:r>
        <w:t>3.</w:t>
      </w:r>
      <w:r w:rsidR="006B1AC2">
        <w:t>1.</w:t>
      </w:r>
      <w:r w:rsidR="006B1AC2">
        <w:tab/>
        <w:t>Why is credit risk analysi</w:t>
      </w:r>
      <w:r w:rsidR="002A1D37">
        <w:t>s an important component of FI</w:t>
      </w:r>
      <w:r w:rsidR="006B1AC2">
        <w:t xml:space="preserve"> risk management? What recent activities by FIs have made the task of credit risk assessm</w:t>
      </w:r>
      <w:r w:rsidR="002A1D37">
        <w:t>ent more difficult for both FI</w:t>
      </w:r>
      <w:r w:rsidR="006B1AC2">
        <w:t xml:space="preserve"> managers and regulators?</w:t>
      </w:r>
      <w:r w:rsidR="00EE0C12">
        <w:t xml:space="preserve">    </w:t>
      </w:r>
    </w:p>
    <w:p w:rsidR="008C1481" w:rsidRDefault="006B1AC2" w:rsidP="008C1481">
      <w:pPr>
        <w:tabs>
          <w:tab w:val="left" w:pos="0"/>
        </w:tabs>
      </w:pPr>
      <w:r>
        <w:cr/>
      </w:r>
    </w:p>
    <w:p w:rsidR="006B1AC2" w:rsidRDefault="006B1AC2">
      <w:pPr>
        <w:tabs>
          <w:tab w:val="left" w:pos="0"/>
        </w:tabs>
      </w:pPr>
    </w:p>
    <w:p w:rsidR="006B1AC2" w:rsidRDefault="008C1481" w:rsidP="008C1481">
      <w:pPr>
        <w:pStyle w:val="ListParagraph"/>
        <w:numPr>
          <w:ilvl w:val="1"/>
          <w:numId w:val="33"/>
        </w:numPr>
      </w:pPr>
      <w:r>
        <w:t xml:space="preserve"> </w:t>
      </w:r>
      <w:r w:rsidR="006B1AC2">
        <w:t xml:space="preserve">Differentiate between a secured and an unsecured loan. Who bears most of the risk in a fixed-rate loan? Why would </w:t>
      </w:r>
      <w:r w:rsidR="002A1D37">
        <w:t>FI manager</w:t>
      </w:r>
      <w:r w:rsidR="006B1AC2">
        <w:t>s prefer to charge floating rates, especially for longer-maturity loans?</w:t>
      </w:r>
    </w:p>
    <w:p w:rsidR="006B1AC2" w:rsidRDefault="006B1AC2"/>
    <w:p w:rsidR="006B1AC2" w:rsidRDefault="008C1481" w:rsidP="008C1481">
      <w:pPr>
        <w:tabs>
          <w:tab w:val="left" w:pos="540"/>
        </w:tabs>
        <w:ind w:left="540" w:hanging="540"/>
      </w:pPr>
      <w:r>
        <w:t>3.3</w:t>
      </w:r>
      <w:r w:rsidR="006B1AC2">
        <w:t>.</w:t>
      </w:r>
      <w:r w:rsidR="006B1AC2">
        <w:tab/>
        <w:t xml:space="preserve">What are the primary characteristics </w:t>
      </w:r>
      <w:r w:rsidR="00D65F64">
        <w:t xml:space="preserve">of residential mortgage loans? </w:t>
      </w:r>
      <w:r w:rsidR="006B1AC2">
        <w:t>Why does the ratio of adjustable</w:t>
      </w:r>
      <w:r w:rsidR="001C6C33">
        <w:t>-</w:t>
      </w:r>
      <w:r w:rsidR="006B1AC2">
        <w:t>rate mortgages to fixed-rate mortga</w:t>
      </w:r>
      <w:r w:rsidR="001C6C33">
        <w:t>ges in the economy vary over an</w:t>
      </w:r>
      <w:r w:rsidR="006B1AC2">
        <w:t xml:space="preserve"> interest rate cycle?  When would the ratio be highest?</w:t>
      </w:r>
    </w:p>
    <w:p w:rsidR="006B1AC2" w:rsidRDefault="006B1AC2"/>
    <w:p w:rsidR="006B1AC2" w:rsidRDefault="006B1AC2"/>
    <w:p w:rsidR="006B1AC2" w:rsidRDefault="008C1481" w:rsidP="008C1481">
      <w:pPr>
        <w:tabs>
          <w:tab w:val="left" w:pos="540"/>
        </w:tabs>
        <w:ind w:left="540" w:hanging="540"/>
      </w:pPr>
      <w:r>
        <w:t>3.4</w:t>
      </w:r>
      <w:r w:rsidR="006B1AC2">
        <w:t>.</w:t>
      </w:r>
      <w:r w:rsidR="006B1AC2">
        <w:tab/>
        <w:t xml:space="preserve">What are the two major classes of consumer loans at </w:t>
      </w:r>
      <w:smartTag w:uri="urn:schemas-microsoft-com:office:smarttags" w:element="place">
        <w:smartTag w:uri="urn:schemas-microsoft-com:office:smarttags" w:element="country-region">
          <w:r w:rsidR="006B1AC2">
            <w:t>U.S.</w:t>
          </w:r>
        </w:smartTag>
      </w:smartTag>
      <w:r w:rsidR="00D65F64">
        <w:t xml:space="preserve"> banks? </w:t>
      </w:r>
      <w:r w:rsidR="006B1AC2">
        <w:t>How do revolving loans differ fro</w:t>
      </w:r>
      <w:r w:rsidR="00D65F64">
        <w:t>m n</w:t>
      </w:r>
      <w:r w:rsidR="006B1AC2">
        <w:t>o</w:t>
      </w:r>
      <w:r w:rsidR="00D65F64">
        <w:t>nrevolving</w:t>
      </w:r>
      <w:r w:rsidR="006B1AC2">
        <w:t xml:space="preserve"> loans? </w:t>
      </w:r>
    </w:p>
    <w:p w:rsidR="006B1AC2" w:rsidRDefault="006B1AC2"/>
    <w:p w:rsidR="006B1AC2" w:rsidRDefault="006B1AC2"/>
    <w:p w:rsidR="009A48B8" w:rsidRDefault="008C1481" w:rsidP="008C1481">
      <w:pPr>
        <w:ind w:left="540" w:hanging="540"/>
      </w:pPr>
      <w:r>
        <w:t>3.5</w:t>
      </w:r>
      <w:r w:rsidR="009A48B8">
        <w:t xml:space="preserve">.  </w:t>
      </w:r>
      <w:r w:rsidR="009A48B8">
        <w:tab/>
        <w:t>Suppose that</w:t>
      </w:r>
      <w:r w:rsidR="003F5883">
        <w:t xml:space="preserve"> a</w:t>
      </w:r>
      <w:r w:rsidR="009A48B8">
        <w:t xml:space="preserve"> bank does the following:</w:t>
      </w:r>
    </w:p>
    <w:p w:rsidR="009A48B8" w:rsidRDefault="009A48B8" w:rsidP="009A48B8">
      <w:pPr>
        <w:ind w:left="540" w:hanging="540"/>
      </w:pP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  <w:r>
        <w:tab/>
      </w:r>
      <w:r>
        <w:tab/>
        <w:t xml:space="preserve">1. Sets a loan rate on a prospective loan at 8 percent (where BR = 5% and </w:t>
      </w:r>
      <w:r w:rsidR="003C2A34">
        <w:t>ϕ</w:t>
      </w:r>
      <w:r>
        <w:t xml:space="preserve"> = 3%). </w:t>
      </w: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  <w:r>
        <w:tab/>
      </w:r>
      <w:r>
        <w:tab/>
        <w:t xml:space="preserve">2. Charges a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10</w:t>
      </w:r>
      <w:r>
        <w:t xml:space="preserve"> percent (or 0.10 percent) loan origination fee to the borrower.</w:t>
      </w: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  <w:r>
        <w:tab/>
      </w:r>
      <w:r>
        <w:tab/>
        <w:t xml:space="preserve">3. Imposes a 5 percent compensating balance requirement to be held as noninterest-bearing  </w:t>
      </w: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  <w:r>
        <w:t xml:space="preserve">             demand deposits. </w:t>
      </w: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  <w:r>
        <w:tab/>
      </w:r>
      <w:r>
        <w:tab/>
        <w:t xml:space="preserve">4. Pays reserve requirements of 10 percent imposed by the Federal Reserve on the bank’s </w:t>
      </w: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  <w:r>
        <w:tab/>
        <w:t xml:space="preserve">       demand deposits.</w:t>
      </w: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40" w:hanging="540"/>
      </w:pPr>
      <w:r>
        <w:tab/>
      </w:r>
      <w:r>
        <w:tab/>
        <w:t>Calculate the bank’s ROA on this loan.</w:t>
      </w:r>
    </w:p>
    <w:p w:rsidR="009A48B8" w:rsidRDefault="009A48B8" w:rsidP="009A48B8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9A48B8" w:rsidRDefault="009A48B8" w:rsidP="009A48B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B1AC2" w:rsidRDefault="006B1AC2"/>
    <w:p w:rsidR="006B1AC2" w:rsidRDefault="008C1481">
      <w:pPr>
        <w:tabs>
          <w:tab w:val="left" w:pos="540"/>
        </w:tabs>
        <w:ind w:left="540" w:hanging="540"/>
      </w:pPr>
      <w:r>
        <w:t>3.6.</w:t>
      </w:r>
      <w:r w:rsidR="006B1AC2">
        <w:t>1</w:t>
      </w:r>
      <w:r w:rsidR="0098594E">
        <w:t>1</w:t>
      </w:r>
      <w:r w:rsidR="006B1AC2">
        <w:t>.</w:t>
      </w:r>
      <w:r w:rsidR="006B1AC2">
        <w:tab/>
        <w:t xml:space="preserve">Metrobank offers one-year loans with a 9 percent stated or base rate, charges a 0.25 percent loan origination fee, imposes a 10 percent compensating balance requirement, and must </w:t>
      </w:r>
      <w:r w:rsidR="0098594E">
        <w:t>hold</w:t>
      </w:r>
      <w:r w:rsidR="006B1AC2">
        <w:t xml:space="preserve"> a 6 percent reserve requi</w:t>
      </w:r>
      <w:r w:rsidR="00D65F64">
        <w:t xml:space="preserve">rement </w:t>
      </w:r>
      <w:r w:rsidR="0098594E">
        <w:t>a</w:t>
      </w:r>
      <w:r w:rsidR="00D65F64">
        <w:t xml:space="preserve">t the Federal Reserve. </w:t>
      </w:r>
      <w:r w:rsidR="006B1AC2">
        <w:t>The loans typically are repaid at maturity.</w:t>
      </w:r>
    </w:p>
    <w:p w:rsidR="006B1AC2" w:rsidRDefault="006B1AC2"/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a.</w:t>
      </w:r>
      <w:r>
        <w:tab/>
        <w:t>If the risk premium for a given customer is 2.5 percent, what is the simple promised interest return on the loan?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b.</w:t>
      </w:r>
      <w:r>
        <w:tab/>
        <w:t>What is the contractually promised gross return on the loan per dollar lent?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6B1AC2">
      <w:pPr>
        <w:tabs>
          <w:tab w:val="left" w:pos="540"/>
          <w:tab w:val="left" w:pos="900"/>
        </w:tabs>
      </w:pPr>
      <w:r>
        <w:tab/>
        <w:t>c.</w:t>
      </w:r>
      <w:r>
        <w:tab/>
        <w:t>Which of the fee items has the greatest impact on the gross return?</w:t>
      </w:r>
    </w:p>
    <w:p w:rsidR="006B1AC2" w:rsidRDefault="006B1AC2">
      <w:pPr>
        <w:tabs>
          <w:tab w:val="left" w:pos="540"/>
          <w:tab w:val="left" w:pos="900"/>
        </w:tabs>
      </w:pPr>
    </w:p>
    <w:p w:rsidR="006B1AC2" w:rsidRDefault="006B1AC2" w:rsidP="002D0FE8">
      <w:pPr>
        <w:tabs>
          <w:tab w:val="left" w:pos="900"/>
        </w:tabs>
      </w:pPr>
    </w:p>
    <w:p w:rsidR="006B1AC2" w:rsidRDefault="006B1AC2"/>
    <w:p w:rsidR="00EE0C12" w:rsidRDefault="00EE0C12"/>
    <w:p w:rsidR="006B1AC2" w:rsidRDefault="006B1AC2">
      <w:pPr>
        <w:tabs>
          <w:tab w:val="left" w:pos="0"/>
        </w:tabs>
      </w:pPr>
    </w:p>
    <w:p w:rsidR="006B1AC2" w:rsidRDefault="006B1AC2"/>
    <w:p w:rsidR="006B1AC2" w:rsidRDefault="008C1481">
      <w:pPr>
        <w:tabs>
          <w:tab w:val="left" w:pos="540"/>
        </w:tabs>
        <w:ind w:left="540" w:hanging="540"/>
      </w:pPr>
      <w:r>
        <w:t>3.7.</w:t>
      </w:r>
      <w:r w:rsidR="006B1AC2">
        <w:t>1</w:t>
      </w:r>
      <w:r w:rsidR="00B42714">
        <w:t>4</w:t>
      </w:r>
      <w:r w:rsidR="006B1AC2">
        <w:t>.</w:t>
      </w:r>
      <w:r w:rsidR="006B1AC2">
        <w:tab/>
        <w:t>What are</w:t>
      </w:r>
      <w:r w:rsidR="00D65F64">
        <w:t xml:space="preserve"> covenants in a loan agreement?</w:t>
      </w:r>
      <w:r w:rsidR="006B1AC2">
        <w:t xml:space="preserve"> What are the objectives of covenants?  How ca</w:t>
      </w:r>
      <w:r w:rsidR="00D65F64">
        <w:t>n these covenants be negative? Posit</w:t>
      </w:r>
      <w:r w:rsidR="006B1AC2">
        <w:t>ive?</w:t>
      </w:r>
    </w:p>
    <w:p w:rsidR="006B1AC2" w:rsidRDefault="006B1AC2">
      <w:pPr>
        <w:tabs>
          <w:tab w:val="left" w:pos="540"/>
        </w:tabs>
        <w:ind w:left="540" w:hanging="540"/>
      </w:pPr>
    </w:p>
    <w:p w:rsidR="006B1AC2" w:rsidRDefault="006B1AC2">
      <w:pPr>
        <w:tabs>
          <w:tab w:val="left" w:pos="540"/>
        </w:tabs>
        <w:ind w:left="540" w:hanging="540"/>
      </w:pPr>
    </w:p>
    <w:p w:rsidR="006B1AC2" w:rsidRDefault="003C521F">
      <w:pPr>
        <w:tabs>
          <w:tab w:val="left" w:pos="540"/>
        </w:tabs>
        <w:ind w:left="540" w:hanging="540"/>
      </w:pPr>
      <w:r>
        <w:t>3.8.</w:t>
      </w:r>
      <w:r w:rsidR="006B1AC2">
        <w:t>1</w:t>
      </w:r>
      <w:r w:rsidR="00B42714">
        <w:t>5</w:t>
      </w:r>
      <w:r w:rsidR="006B1AC2">
        <w:t>.</w:t>
      </w:r>
      <w:r w:rsidR="006B1AC2">
        <w:tab/>
        <w:t>Identify and define the borrower-specific and market-specific factors that e</w:t>
      </w:r>
      <w:r w:rsidR="00D65F64">
        <w:t xml:space="preserve">nter into the credit decision. </w:t>
      </w:r>
      <w:r w:rsidR="006B1AC2">
        <w:t>What is the impact of each type of factor on the risk premium?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a.</w:t>
      </w:r>
      <w:r>
        <w:tab/>
        <w:t>Which of these factors is more likely to adversely</w:t>
      </w:r>
      <w:r w:rsidR="006537AF" w:rsidRPr="006537AF">
        <w:t xml:space="preserve"> </w:t>
      </w:r>
      <w:r w:rsidR="006537AF">
        <w:t>affect</w:t>
      </w:r>
      <w:r>
        <w:t xml:space="preserve"> small businesses rather than large businesses in the credit assessment process by lenders?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b.</w:t>
      </w:r>
      <w:r>
        <w:tab/>
        <w:t xml:space="preserve">How does the existence of a high debt ratio typically affect the risk of the borrower? </w:t>
      </w:r>
    </w:p>
    <w:p w:rsidR="00B42714" w:rsidRDefault="00B42714">
      <w:pPr>
        <w:tabs>
          <w:tab w:val="left" w:pos="540"/>
          <w:tab w:val="left" w:pos="900"/>
        </w:tabs>
        <w:ind w:left="900" w:hanging="900"/>
      </w:pPr>
    </w:p>
    <w:p w:rsidR="006B1AC2" w:rsidRDefault="006B1AC2">
      <w:pPr>
        <w:tabs>
          <w:tab w:val="left" w:pos="540"/>
          <w:tab w:val="left" w:pos="900"/>
        </w:tabs>
        <w:ind w:left="540" w:hanging="540"/>
      </w:pPr>
      <w:r>
        <w:tab/>
        <w:t>c.</w:t>
      </w:r>
      <w:r>
        <w:tab/>
        <w:t>Why is the volatility of the earnings stream of a borrower important to a lender?</w:t>
      </w:r>
    </w:p>
    <w:p w:rsidR="006B1AC2" w:rsidRDefault="006B1AC2">
      <w:pPr>
        <w:tabs>
          <w:tab w:val="left" w:pos="540"/>
          <w:tab w:val="left" w:pos="900"/>
        </w:tabs>
        <w:ind w:left="540" w:hanging="540"/>
      </w:pPr>
    </w:p>
    <w:p w:rsidR="006B1AC2" w:rsidRDefault="003C521F" w:rsidP="003C521F">
      <w:pPr>
        <w:tabs>
          <w:tab w:val="left" w:pos="540"/>
          <w:tab w:val="left" w:pos="900"/>
        </w:tabs>
        <w:ind w:left="540" w:hanging="540"/>
      </w:pPr>
      <w:r>
        <w:t>3.9.</w:t>
      </w:r>
      <w:r w:rsidR="006B1AC2">
        <w:t>1</w:t>
      </w:r>
      <w:r w:rsidR="00EC3569">
        <w:t>6</w:t>
      </w:r>
      <w:r w:rsidR="006B1AC2">
        <w:t>.</w:t>
      </w:r>
      <w:r w:rsidR="006B1AC2">
        <w:tab/>
        <w:t>Why is the degree of collateral as specified in the loan agreemen</w:t>
      </w:r>
      <w:r w:rsidR="003F5883">
        <w:t>t of importance to a</w:t>
      </w:r>
      <w:r w:rsidR="00D65F64">
        <w:t xml:space="preserve"> lender? </w:t>
      </w:r>
      <w:r w:rsidR="006B1AC2">
        <w:t>If the book value of the collateral is greater than or equal to the amount of the loan, is the credit ri</w:t>
      </w:r>
      <w:r w:rsidR="00D65F64">
        <w:t xml:space="preserve">sk of </w:t>
      </w:r>
      <w:r w:rsidR="003F5883">
        <w:t>a</w:t>
      </w:r>
      <w:r w:rsidR="00D65F64">
        <w:t xml:space="preserve"> lender fully covered?</w:t>
      </w:r>
      <w:r w:rsidR="006B1AC2">
        <w:t xml:space="preserve"> Why, or why not?</w:t>
      </w:r>
    </w:p>
    <w:p w:rsidR="006B1AC2" w:rsidRDefault="006B1AC2">
      <w:pPr>
        <w:tabs>
          <w:tab w:val="left" w:pos="540"/>
          <w:tab w:val="left" w:pos="900"/>
        </w:tabs>
        <w:ind w:left="540" w:hanging="540"/>
      </w:pPr>
    </w:p>
    <w:p w:rsidR="006B1AC2" w:rsidRDefault="003C521F">
      <w:pPr>
        <w:tabs>
          <w:tab w:val="left" w:pos="540"/>
          <w:tab w:val="left" w:pos="900"/>
        </w:tabs>
        <w:ind w:left="540" w:hanging="540"/>
      </w:pPr>
      <w:r>
        <w:t>3.10.</w:t>
      </w:r>
      <w:r w:rsidR="006B1AC2">
        <w:t>1</w:t>
      </w:r>
      <w:r w:rsidR="00EC3569">
        <w:t>8</w:t>
      </w:r>
      <w:r w:rsidR="006B1AC2">
        <w:t>.</w:t>
      </w:r>
      <w:r w:rsidR="006B1AC2">
        <w:tab/>
        <w:t>What are the purp</w:t>
      </w:r>
      <w:r w:rsidR="00E123E3">
        <w:t xml:space="preserve">oses of credit scoring models? </w:t>
      </w:r>
      <w:r w:rsidR="006B1AC2">
        <w:t xml:space="preserve">How </w:t>
      </w:r>
      <w:r w:rsidR="00E123E3">
        <w:t>d</w:t>
      </w:r>
      <w:r w:rsidR="006B1AC2">
        <w:t>o these models assist an FI manager to better administer credit?</w:t>
      </w:r>
    </w:p>
    <w:p w:rsidR="006B1AC2" w:rsidRDefault="006B1AC2">
      <w:pPr>
        <w:tabs>
          <w:tab w:val="left" w:pos="540"/>
          <w:tab w:val="left" w:pos="900"/>
        </w:tabs>
      </w:pPr>
    </w:p>
    <w:p w:rsidR="00F13EF3" w:rsidRDefault="003C521F" w:rsidP="00F13EF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 w:hanging="540"/>
      </w:pPr>
      <w:r>
        <w:t>3.11.</w:t>
      </w:r>
      <w:r w:rsidR="00F13EF3">
        <w:t xml:space="preserve">19. </w:t>
      </w:r>
      <w:r w:rsidR="00F13EF3">
        <w:tab/>
      </w:r>
      <w:r w:rsidR="00F13EF3" w:rsidRPr="0017392E">
        <w:t xml:space="preserve">Suppose there </w:t>
      </w:r>
      <w:r w:rsidR="00F13EF3">
        <w:t>we</w:t>
      </w:r>
      <w:r w:rsidR="00F13EF3" w:rsidRPr="0017392E">
        <w:t>re two factors influencing the past default behavior of borrowers: the</w:t>
      </w:r>
      <w:r w:rsidR="00F13EF3">
        <w:t xml:space="preserve"> </w:t>
      </w:r>
      <w:r w:rsidR="00F13EF3" w:rsidRPr="0017392E">
        <w:t>leverage or debt–</w:t>
      </w:r>
      <w:r w:rsidR="00F13EF3">
        <w:t>assets</w:t>
      </w:r>
      <w:r w:rsidR="00F13EF3" w:rsidRPr="0017392E">
        <w:t xml:space="preserve"> ratio (</w:t>
      </w:r>
      <w:r w:rsidR="00F13EF3" w:rsidRPr="0017392E">
        <w:rPr>
          <w:i/>
          <w:iCs/>
        </w:rPr>
        <w:t>D</w:t>
      </w:r>
      <w:r w:rsidR="00F13EF3" w:rsidRPr="0017392E">
        <w:t>/</w:t>
      </w:r>
      <w:r w:rsidR="00F13EF3">
        <w:rPr>
          <w:i/>
          <w:iCs/>
        </w:rPr>
        <w:t>A</w:t>
      </w:r>
      <w:r w:rsidR="00F13EF3" w:rsidRPr="0017392E">
        <w:t xml:space="preserve">) and the </w:t>
      </w:r>
      <w:r w:rsidR="00F13EF3">
        <w:t>profit margin</w:t>
      </w:r>
      <w:r w:rsidR="00F13EF3" w:rsidRPr="0017392E">
        <w:t xml:space="preserve"> ratio (</w:t>
      </w:r>
      <w:r w:rsidR="00F13EF3">
        <w:rPr>
          <w:i/>
          <w:iCs/>
        </w:rPr>
        <w:t>PM</w:t>
      </w:r>
      <w:r w:rsidR="00F13EF3" w:rsidRPr="0017392E">
        <w:t>). Based on past default</w:t>
      </w:r>
      <w:r w:rsidR="00F13EF3">
        <w:t xml:space="preserve"> </w:t>
      </w:r>
      <w:r w:rsidR="00F13EF3" w:rsidRPr="0017392E">
        <w:t>(repayment) experience, the linear probability model is estimated as:</w:t>
      </w:r>
    </w:p>
    <w:p w:rsidR="00F13EF3" w:rsidRPr="0017392E" w:rsidRDefault="00F13EF3" w:rsidP="00F13EF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 w:hanging="540"/>
      </w:pPr>
    </w:p>
    <w:p w:rsidR="00F13EF3" w:rsidRDefault="00F13EF3" w:rsidP="00F13EF3">
      <w:pPr>
        <w:ind w:left="540" w:hanging="54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7392E">
        <w:rPr>
          <w:i/>
          <w:iCs/>
        </w:rPr>
        <w:t>PD</w:t>
      </w:r>
      <w:r w:rsidRPr="0017392E">
        <w:rPr>
          <w:i/>
          <w:iCs/>
          <w:vertAlign w:val="subscript"/>
        </w:rPr>
        <w:t>i</w:t>
      </w:r>
      <w:r w:rsidRPr="0017392E">
        <w:rPr>
          <w:i/>
          <w:iCs/>
        </w:rPr>
        <w:t xml:space="preserve"> </w:t>
      </w:r>
      <w:r>
        <w:rPr>
          <w:i/>
          <w:iCs/>
        </w:rPr>
        <w:t>=</w:t>
      </w:r>
      <w:r w:rsidRPr="0017392E">
        <w:t xml:space="preserve"> </w:t>
      </w:r>
      <w:r>
        <w:t>0</w:t>
      </w:r>
      <w:r w:rsidRPr="0017392E">
        <w:t>.</w:t>
      </w:r>
      <w:r>
        <w:t>105</w:t>
      </w:r>
      <w:r w:rsidRPr="0017392E">
        <w:t>(</w:t>
      </w:r>
      <w:r w:rsidRPr="0017392E">
        <w:rPr>
          <w:i/>
          <w:iCs/>
        </w:rPr>
        <w:t>D/</w:t>
      </w:r>
      <w:r>
        <w:rPr>
          <w:i/>
          <w:iCs/>
        </w:rPr>
        <w:t>A</w:t>
      </w:r>
      <w:r w:rsidRPr="0017392E">
        <w:rPr>
          <w:i/>
          <w:iCs/>
          <w:vertAlign w:val="subscript"/>
        </w:rPr>
        <w:t>i</w:t>
      </w:r>
      <w:r w:rsidRPr="0017392E">
        <w:rPr>
          <w:i/>
          <w:iCs/>
        </w:rPr>
        <w:t xml:space="preserve"> </w:t>
      </w:r>
      <w:r w:rsidRPr="0017392E">
        <w:t xml:space="preserve">) </w:t>
      </w:r>
      <w:r>
        <w:t>-</w:t>
      </w:r>
      <w:r w:rsidRPr="0017392E">
        <w:t xml:space="preserve"> </w:t>
      </w:r>
      <w:r>
        <w:t>0</w:t>
      </w:r>
      <w:r w:rsidRPr="0017392E">
        <w:t>.</w:t>
      </w:r>
      <w:r>
        <w:t>35</w:t>
      </w:r>
      <w:r w:rsidRPr="0017392E">
        <w:t>(</w:t>
      </w:r>
      <w:r>
        <w:rPr>
          <w:i/>
          <w:iCs/>
        </w:rPr>
        <w:t>PM</w:t>
      </w:r>
      <w:r w:rsidRPr="0017392E">
        <w:rPr>
          <w:i/>
          <w:iCs/>
          <w:vertAlign w:val="subscript"/>
        </w:rPr>
        <w:t>i</w:t>
      </w:r>
      <w:r w:rsidRPr="0017392E">
        <w:rPr>
          <w:i/>
          <w:iCs/>
        </w:rPr>
        <w:t xml:space="preserve"> </w:t>
      </w:r>
      <w:r w:rsidRPr="0017392E">
        <w:t>)</w:t>
      </w:r>
    </w:p>
    <w:p w:rsidR="00F13EF3" w:rsidRPr="0017392E" w:rsidRDefault="00F13EF3" w:rsidP="00F13EF3">
      <w:pPr>
        <w:ind w:left="540" w:hanging="540"/>
      </w:pPr>
    </w:p>
    <w:p w:rsidR="00F13EF3" w:rsidRDefault="00F13EF3" w:rsidP="00F13EF3">
      <w:pPr>
        <w:ind w:left="540" w:hanging="540"/>
      </w:pPr>
      <w:r>
        <w:tab/>
        <w:t>P</w:t>
      </w:r>
      <w:r w:rsidRPr="0017392E">
        <w:t xml:space="preserve">rospective borrower </w:t>
      </w:r>
      <w:r>
        <w:t xml:space="preserve">A </w:t>
      </w:r>
      <w:r w:rsidRPr="0017392E">
        <w:t xml:space="preserve">has a </w:t>
      </w:r>
      <w:r w:rsidRPr="0017392E">
        <w:rPr>
          <w:i/>
          <w:iCs/>
        </w:rPr>
        <w:t>D/</w:t>
      </w:r>
      <w:r>
        <w:rPr>
          <w:i/>
          <w:iCs/>
        </w:rPr>
        <w:t>A</w:t>
      </w:r>
      <w:r w:rsidRPr="0017392E">
        <w:rPr>
          <w:i/>
          <w:iCs/>
        </w:rPr>
        <w:t xml:space="preserve"> </w:t>
      </w:r>
      <w:r>
        <w:rPr>
          <w:i/>
          <w:iCs/>
        </w:rPr>
        <w:t>=</w:t>
      </w:r>
      <w:r w:rsidRPr="0017392E">
        <w:t xml:space="preserve"> </w:t>
      </w:r>
      <w:r>
        <w:t>0</w:t>
      </w:r>
      <w:r w:rsidRPr="0017392E">
        <w:t>.</w:t>
      </w:r>
      <w:r>
        <w:t>65</w:t>
      </w:r>
      <w:r w:rsidRPr="0017392E">
        <w:t xml:space="preserve"> and a </w:t>
      </w:r>
      <w:r>
        <w:rPr>
          <w:i/>
          <w:iCs/>
        </w:rPr>
        <w:t>PM</w:t>
      </w:r>
      <w:r w:rsidRPr="0017392E">
        <w:rPr>
          <w:i/>
          <w:iCs/>
        </w:rPr>
        <w:t xml:space="preserve"> </w:t>
      </w:r>
      <w:r>
        <w:rPr>
          <w:i/>
          <w:iCs/>
        </w:rPr>
        <w:t>=</w:t>
      </w:r>
      <w:r w:rsidRPr="0017392E">
        <w:t xml:space="preserve"> </w:t>
      </w:r>
      <w:r>
        <w:t>5%</w:t>
      </w:r>
      <w:r w:rsidR="00075004">
        <w:t>,</w:t>
      </w:r>
      <w:r>
        <w:t xml:space="preserve"> and p</w:t>
      </w:r>
      <w:r w:rsidRPr="0017392E">
        <w:t xml:space="preserve">rospective borrower </w:t>
      </w:r>
      <w:r>
        <w:t xml:space="preserve">B </w:t>
      </w:r>
      <w:r w:rsidRPr="0017392E">
        <w:t xml:space="preserve">has a </w:t>
      </w:r>
      <w:r w:rsidRPr="0017392E">
        <w:rPr>
          <w:i/>
          <w:iCs/>
        </w:rPr>
        <w:t>D/</w:t>
      </w:r>
      <w:r>
        <w:rPr>
          <w:i/>
          <w:iCs/>
        </w:rPr>
        <w:t>A</w:t>
      </w:r>
      <w:r w:rsidRPr="0017392E">
        <w:rPr>
          <w:i/>
          <w:iCs/>
        </w:rPr>
        <w:t xml:space="preserve"> </w:t>
      </w:r>
      <w:r>
        <w:rPr>
          <w:i/>
          <w:iCs/>
        </w:rPr>
        <w:t>=</w:t>
      </w:r>
      <w:r w:rsidRPr="0017392E">
        <w:t xml:space="preserve"> </w:t>
      </w:r>
      <w:r>
        <w:t>0</w:t>
      </w:r>
      <w:r w:rsidRPr="0017392E">
        <w:t>.</w:t>
      </w:r>
      <w:r>
        <w:t>45</w:t>
      </w:r>
      <w:r w:rsidRPr="0017392E">
        <w:t xml:space="preserve"> and </w:t>
      </w:r>
      <w:r>
        <w:rPr>
          <w:i/>
          <w:iCs/>
        </w:rPr>
        <w:t>PM</w:t>
      </w:r>
      <w:r w:rsidRPr="0017392E">
        <w:rPr>
          <w:i/>
          <w:iCs/>
        </w:rPr>
        <w:t xml:space="preserve"> </w:t>
      </w:r>
      <w:r>
        <w:rPr>
          <w:i/>
          <w:iCs/>
        </w:rPr>
        <w:t>=</w:t>
      </w:r>
      <w:r w:rsidRPr="0017392E">
        <w:t xml:space="preserve"> </w:t>
      </w:r>
      <w:r>
        <w:t>1%</w:t>
      </w:r>
      <w:r w:rsidRPr="0017392E">
        <w:t xml:space="preserve">. </w:t>
      </w:r>
      <w:r>
        <w:t xml:space="preserve">Calculate the prospective borrowers’ </w:t>
      </w:r>
      <w:r w:rsidRPr="0017392E">
        <w:t>expected probabilit</w:t>
      </w:r>
      <w:r>
        <w:t xml:space="preserve">ies </w:t>
      </w:r>
      <w:r w:rsidRPr="0017392E">
        <w:t>of default (</w:t>
      </w:r>
      <w:r w:rsidRPr="0017392E">
        <w:rPr>
          <w:i/>
          <w:iCs/>
        </w:rPr>
        <w:t>PD</w:t>
      </w:r>
      <w:r w:rsidRPr="00F41A62">
        <w:rPr>
          <w:i/>
          <w:iCs/>
          <w:vertAlign w:val="subscript"/>
        </w:rPr>
        <w:t>i</w:t>
      </w:r>
      <w:r w:rsidRPr="0017392E">
        <w:t>)</w:t>
      </w:r>
      <w:r>
        <w:t xml:space="preserve">. Which borrower is the better loan candidate? Explain your answer. </w:t>
      </w:r>
    </w:p>
    <w:p w:rsidR="00F13EF3" w:rsidRDefault="00F13EF3" w:rsidP="003C521F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  <w:iCs/>
        </w:rPr>
        <w:tab/>
      </w:r>
    </w:p>
    <w:p w:rsidR="006B1AC2" w:rsidRDefault="003C521F" w:rsidP="00D70C45">
      <w:pPr>
        <w:ind w:left="540" w:hanging="540"/>
      </w:pPr>
      <w:r>
        <w:t>3.12.</w:t>
      </w:r>
      <w:r w:rsidR="00172C57">
        <w:t>20</w:t>
      </w:r>
      <w:r w:rsidR="006B1AC2">
        <w:t>.</w:t>
      </w:r>
      <w:r w:rsidR="006B1AC2">
        <w:tab/>
        <w:t>Suppose the estimated linear probability model</w:t>
      </w:r>
      <w:r w:rsidR="00FC0558">
        <w:t xml:space="preserve"> used by an FI to predict business loan applicant default probabilities</w:t>
      </w:r>
      <w:r w:rsidR="006B1AC2">
        <w:t xml:space="preserve"> is PD = </w:t>
      </w:r>
      <w:r w:rsidR="00EC3569">
        <w:t>0</w:t>
      </w:r>
      <w:r w:rsidR="006B1AC2">
        <w:t>.</w:t>
      </w:r>
      <w:r w:rsidR="00262F51">
        <w:t>03</w:t>
      </w:r>
      <w:r w:rsidR="006B1AC2">
        <w:t>X</w:t>
      </w:r>
      <w:r w:rsidR="006B1AC2">
        <w:rPr>
          <w:vertAlign w:val="subscript"/>
        </w:rPr>
        <w:t>1</w:t>
      </w:r>
      <w:r w:rsidR="006B1AC2">
        <w:t xml:space="preserve"> + </w:t>
      </w:r>
      <w:r w:rsidR="00EC3569">
        <w:t>0</w:t>
      </w:r>
      <w:r w:rsidR="00262F51">
        <w:t>.</w:t>
      </w:r>
      <w:r w:rsidR="006B1AC2">
        <w:t>02X</w:t>
      </w:r>
      <w:r w:rsidR="006B1AC2">
        <w:rPr>
          <w:vertAlign w:val="subscript"/>
        </w:rPr>
        <w:t>2</w:t>
      </w:r>
      <w:r w:rsidR="006B1AC2">
        <w:t xml:space="preserve"> - </w:t>
      </w:r>
      <w:r w:rsidR="00EC3569">
        <w:t>0</w:t>
      </w:r>
      <w:r w:rsidR="006B1AC2">
        <w:t>.05X</w:t>
      </w:r>
      <w:r w:rsidR="006B1AC2">
        <w:rPr>
          <w:vertAlign w:val="subscript"/>
        </w:rPr>
        <w:t>3</w:t>
      </w:r>
      <w:r w:rsidR="006B1AC2">
        <w:t xml:space="preserve"> + error, where X</w:t>
      </w:r>
      <w:r w:rsidR="006B1AC2">
        <w:rPr>
          <w:vertAlign w:val="subscript"/>
        </w:rPr>
        <w:t>1</w:t>
      </w:r>
      <w:r w:rsidR="006B1AC2">
        <w:t xml:space="preserve"> is the borrower's debt/equity ratio</w:t>
      </w:r>
      <w:r w:rsidR="00FC0558">
        <w:t>,</w:t>
      </w:r>
      <w:r w:rsidR="006B1AC2">
        <w:t xml:space="preserve"> X</w:t>
      </w:r>
      <w:r w:rsidR="006B1AC2">
        <w:rPr>
          <w:vertAlign w:val="subscript"/>
        </w:rPr>
        <w:t>2</w:t>
      </w:r>
      <w:r w:rsidR="00E123E3">
        <w:t xml:space="preserve"> </w:t>
      </w:r>
      <w:r w:rsidR="006B1AC2">
        <w:t xml:space="preserve">is the </w:t>
      </w:r>
      <w:r w:rsidR="00FC0558">
        <w:t>volatility of borrower earnings,</w:t>
      </w:r>
      <w:r w:rsidR="006B1AC2">
        <w:t xml:space="preserve"> and X</w:t>
      </w:r>
      <w:r w:rsidR="006B1AC2">
        <w:rPr>
          <w:vertAlign w:val="subscript"/>
        </w:rPr>
        <w:t>3</w:t>
      </w:r>
      <w:r w:rsidR="006B1AC2">
        <w:t xml:space="preserve"> = 0.10 i</w:t>
      </w:r>
      <w:r w:rsidR="00FC0558">
        <w:t>s the borrower’s profit ratio. For a particular loan applicant, X</w:t>
      </w:r>
      <w:r w:rsidR="00FC0558">
        <w:rPr>
          <w:vertAlign w:val="subscript"/>
        </w:rPr>
        <w:t>1</w:t>
      </w:r>
      <w:r w:rsidR="00FC0558">
        <w:t xml:space="preserve"> = 0.75, X</w:t>
      </w:r>
      <w:r w:rsidR="00FC0558">
        <w:rPr>
          <w:vertAlign w:val="subscript"/>
        </w:rPr>
        <w:t>2</w:t>
      </w:r>
      <w:r w:rsidR="00FC0558">
        <w:t xml:space="preserve"> = 0.25, and X</w:t>
      </w:r>
      <w:r w:rsidR="00FC0558">
        <w:rPr>
          <w:vertAlign w:val="subscript"/>
        </w:rPr>
        <w:t>3</w:t>
      </w:r>
      <w:r w:rsidR="00FC0558">
        <w:t xml:space="preserve"> = 0.10.</w:t>
      </w:r>
    </w:p>
    <w:p w:rsidR="006B1AC2" w:rsidRDefault="006B1AC2"/>
    <w:p w:rsidR="006B1AC2" w:rsidRDefault="006B1AC2">
      <w:pPr>
        <w:tabs>
          <w:tab w:val="left" w:pos="540"/>
          <w:tab w:val="left" w:pos="900"/>
        </w:tabs>
      </w:pPr>
      <w:r>
        <w:tab/>
        <w:t>a.</w:t>
      </w:r>
      <w:r>
        <w:tab/>
        <w:t>What is the projected probability of default for the borrower?</w:t>
      </w:r>
    </w:p>
    <w:p w:rsidR="006B1AC2" w:rsidRDefault="006B1AC2">
      <w:pPr>
        <w:tabs>
          <w:tab w:val="left" w:pos="540"/>
          <w:tab w:val="left" w:pos="900"/>
        </w:tabs>
      </w:pPr>
    </w:p>
    <w:p w:rsidR="006B1AC2" w:rsidRDefault="006B1AC2">
      <w:pPr>
        <w:tabs>
          <w:tab w:val="left" w:pos="540"/>
          <w:tab w:val="left" w:pos="900"/>
        </w:tabs>
      </w:pPr>
    </w:p>
    <w:p w:rsidR="006B1AC2" w:rsidRDefault="006B1AC2">
      <w:pPr>
        <w:tabs>
          <w:tab w:val="left" w:pos="540"/>
          <w:tab w:val="left" w:pos="900"/>
        </w:tabs>
      </w:pPr>
      <w:r>
        <w:tab/>
        <w:t>b.</w:t>
      </w:r>
      <w:r>
        <w:tab/>
        <w:t>What is the projected probability of repayment if the debt/equity ratio is 2.5?</w:t>
      </w:r>
    </w:p>
    <w:p w:rsidR="006B1AC2" w:rsidRDefault="006B1AC2">
      <w:pPr>
        <w:tabs>
          <w:tab w:val="left" w:pos="540"/>
          <w:tab w:val="left" w:pos="900"/>
        </w:tabs>
      </w:pPr>
    </w:p>
    <w:p w:rsidR="006B1AC2" w:rsidRDefault="006B1AC2">
      <w:pPr>
        <w:tabs>
          <w:tab w:val="left" w:pos="540"/>
          <w:tab w:val="left" w:pos="900"/>
        </w:tabs>
      </w:pPr>
      <w:r>
        <w:tab/>
        <w:t>c.</w:t>
      </w:r>
      <w:r>
        <w:tab/>
        <w:t>What is a major weakness of the linear probability model?</w:t>
      </w:r>
    </w:p>
    <w:p w:rsidR="006B1AC2" w:rsidRDefault="006B1AC2">
      <w:pPr>
        <w:tabs>
          <w:tab w:val="left" w:pos="540"/>
          <w:tab w:val="left" w:pos="900"/>
        </w:tabs>
      </w:pPr>
    </w:p>
    <w:p w:rsidR="006B1AC2" w:rsidRDefault="006B1AC2">
      <w:pPr>
        <w:tabs>
          <w:tab w:val="left" w:pos="540"/>
        </w:tabs>
        <w:ind w:left="540" w:hanging="540"/>
      </w:pPr>
    </w:p>
    <w:p w:rsidR="006B1AC2" w:rsidRDefault="003C521F">
      <w:pPr>
        <w:tabs>
          <w:tab w:val="left" w:pos="540"/>
        </w:tabs>
        <w:ind w:left="540" w:hanging="540"/>
      </w:pPr>
      <w:r>
        <w:t>3.13.</w:t>
      </w:r>
      <w:r w:rsidR="00EC3569">
        <w:t>2</w:t>
      </w:r>
      <w:r w:rsidR="00D70C45">
        <w:t>1</w:t>
      </w:r>
      <w:r w:rsidR="006B1AC2">
        <w:t>.</w:t>
      </w:r>
      <w:r w:rsidR="006B1AC2">
        <w:tab/>
        <w:t>Describe how a linear discriminant analysis model works</w:t>
      </w:r>
      <w:r w:rsidR="00E123E3">
        <w:t xml:space="preserve">. </w:t>
      </w:r>
      <w:r w:rsidR="006B1AC2">
        <w:t>Ident</w:t>
      </w:r>
      <w:r w:rsidR="00E123E3">
        <w:t>ify and discuss the criticisms which</w:t>
      </w:r>
      <w:r w:rsidR="006B1AC2">
        <w:t xml:space="preserve"> have been made regarding the use of this type of model to make credit risk evaluations.</w:t>
      </w:r>
    </w:p>
    <w:p w:rsidR="006B1AC2" w:rsidRDefault="006B1AC2">
      <w:pPr>
        <w:tabs>
          <w:tab w:val="left" w:pos="540"/>
        </w:tabs>
        <w:ind w:left="540" w:hanging="540"/>
      </w:pPr>
    </w:p>
    <w:p w:rsidR="00E70913" w:rsidRPr="00E70913" w:rsidRDefault="003C521F" w:rsidP="00E70913">
      <w:pPr>
        <w:ind w:left="540" w:hanging="540"/>
        <w:rPr>
          <w:szCs w:val="24"/>
        </w:rPr>
      </w:pPr>
      <w:r>
        <w:rPr>
          <w:color w:val="000000"/>
          <w:szCs w:val="24"/>
        </w:rPr>
        <w:t>3.14.</w:t>
      </w:r>
      <w:r w:rsidR="00E70913" w:rsidRPr="00E70913">
        <w:rPr>
          <w:color w:val="000000"/>
          <w:szCs w:val="24"/>
        </w:rPr>
        <w:t xml:space="preserve">22.  </w:t>
      </w:r>
      <w:r w:rsidR="00E70913">
        <w:rPr>
          <w:color w:val="000000"/>
          <w:szCs w:val="24"/>
        </w:rPr>
        <w:tab/>
      </w:r>
      <w:r w:rsidR="00E70913" w:rsidRPr="00E70913">
        <w:rPr>
          <w:szCs w:val="24"/>
        </w:rPr>
        <w:t>Suppose that the financial ratios of a potential borrowing firm take the following values:</w:t>
      </w:r>
    </w:p>
    <w:p w:rsidR="00E70913" w:rsidRPr="00E70913" w:rsidRDefault="00E70913" w:rsidP="00E70913">
      <w:pPr>
        <w:ind w:left="540" w:hanging="540"/>
        <w:rPr>
          <w:i/>
          <w:iCs/>
          <w:szCs w:val="24"/>
        </w:rPr>
      </w:pPr>
      <w:r w:rsidRPr="00E70913">
        <w:rPr>
          <w:i/>
          <w:iCs/>
          <w:szCs w:val="24"/>
        </w:rPr>
        <w:tab/>
      </w:r>
    </w:p>
    <w:p w:rsidR="00E70913" w:rsidRPr="00E70913" w:rsidRDefault="00E70913" w:rsidP="00E70913">
      <w:pPr>
        <w:ind w:left="540" w:hanging="540"/>
        <w:rPr>
          <w:szCs w:val="24"/>
        </w:rPr>
      </w:pPr>
      <w:r w:rsidRPr="00E70913">
        <w:rPr>
          <w:iCs/>
          <w:szCs w:val="24"/>
        </w:rPr>
        <w:tab/>
      </w:r>
      <w:r>
        <w:rPr>
          <w:iCs/>
          <w:szCs w:val="24"/>
        </w:rPr>
        <w:tab/>
      </w:r>
      <w:r w:rsidRPr="00E70913">
        <w:rPr>
          <w:iCs/>
          <w:szCs w:val="24"/>
        </w:rPr>
        <w:t xml:space="preserve">Working capital/total assets ratio </w:t>
      </w:r>
      <w:r w:rsidRPr="00E70913">
        <w:rPr>
          <w:szCs w:val="24"/>
        </w:rPr>
        <w:t>(</w:t>
      </w:r>
      <w:r w:rsidRPr="00E70913">
        <w:rPr>
          <w:i/>
          <w:iCs/>
          <w:szCs w:val="24"/>
        </w:rPr>
        <w:t>X</w:t>
      </w:r>
      <w:r w:rsidRPr="00E70913">
        <w:rPr>
          <w:szCs w:val="24"/>
          <w:vertAlign w:val="subscript"/>
        </w:rPr>
        <w:t>1</w:t>
      </w:r>
      <w:r w:rsidRPr="00E70913">
        <w:rPr>
          <w:szCs w:val="24"/>
        </w:rPr>
        <w:t>)</w:t>
      </w:r>
      <w:r w:rsidRPr="00E70913">
        <w:rPr>
          <w:iCs/>
          <w:szCs w:val="24"/>
        </w:rPr>
        <w:t xml:space="preserve"> =</w:t>
      </w:r>
      <w:r w:rsidRPr="00E70913">
        <w:rPr>
          <w:szCs w:val="24"/>
        </w:rPr>
        <w:t xml:space="preserve"> 0.75</w:t>
      </w:r>
    </w:p>
    <w:p w:rsidR="00E70913" w:rsidRPr="00E70913" w:rsidRDefault="00E70913" w:rsidP="00E70913">
      <w:pPr>
        <w:ind w:left="540" w:hanging="540"/>
        <w:rPr>
          <w:szCs w:val="24"/>
        </w:rPr>
      </w:pPr>
      <w:r w:rsidRPr="00E70913">
        <w:rPr>
          <w:iCs/>
          <w:szCs w:val="24"/>
        </w:rPr>
        <w:tab/>
      </w:r>
      <w:r>
        <w:rPr>
          <w:iCs/>
          <w:szCs w:val="24"/>
        </w:rPr>
        <w:tab/>
      </w:r>
      <w:r w:rsidRPr="00E70913">
        <w:rPr>
          <w:iCs/>
          <w:szCs w:val="24"/>
        </w:rPr>
        <w:t>Retained earnings/total assets ratio (</w:t>
      </w:r>
      <w:r w:rsidRPr="00E70913">
        <w:rPr>
          <w:i/>
          <w:iCs/>
          <w:szCs w:val="24"/>
        </w:rPr>
        <w:t>X</w:t>
      </w:r>
      <w:r w:rsidRPr="00E70913">
        <w:rPr>
          <w:szCs w:val="24"/>
          <w:vertAlign w:val="subscript"/>
        </w:rPr>
        <w:t>2</w:t>
      </w:r>
      <w:r w:rsidRPr="00E70913">
        <w:rPr>
          <w:iCs/>
          <w:szCs w:val="24"/>
        </w:rPr>
        <w:t xml:space="preserve">) = </w:t>
      </w:r>
      <w:r w:rsidRPr="00E70913">
        <w:rPr>
          <w:szCs w:val="24"/>
        </w:rPr>
        <w:t>0.10</w:t>
      </w:r>
    </w:p>
    <w:p w:rsidR="00E70913" w:rsidRPr="00E70913" w:rsidRDefault="00E70913" w:rsidP="00E70913">
      <w:pPr>
        <w:ind w:left="540" w:hanging="540"/>
        <w:rPr>
          <w:szCs w:val="24"/>
        </w:rPr>
      </w:pPr>
      <w:r w:rsidRPr="00E70913">
        <w:rPr>
          <w:iCs/>
          <w:szCs w:val="24"/>
        </w:rPr>
        <w:tab/>
      </w:r>
      <w:r>
        <w:rPr>
          <w:iCs/>
          <w:szCs w:val="24"/>
        </w:rPr>
        <w:tab/>
      </w:r>
      <w:r w:rsidRPr="00E70913">
        <w:rPr>
          <w:iCs/>
          <w:szCs w:val="24"/>
        </w:rPr>
        <w:t>Earnings before interest and taxes/total assets ratio (</w:t>
      </w:r>
      <w:r w:rsidRPr="00E70913">
        <w:rPr>
          <w:i/>
          <w:iCs/>
          <w:szCs w:val="24"/>
        </w:rPr>
        <w:t>X</w:t>
      </w:r>
      <w:r w:rsidRPr="00E70913">
        <w:rPr>
          <w:szCs w:val="24"/>
          <w:vertAlign w:val="subscript"/>
        </w:rPr>
        <w:t>3</w:t>
      </w:r>
      <w:r w:rsidRPr="00E70913">
        <w:rPr>
          <w:iCs/>
          <w:szCs w:val="24"/>
        </w:rPr>
        <w:t>) = 0</w:t>
      </w:r>
      <w:r w:rsidRPr="00E70913">
        <w:rPr>
          <w:szCs w:val="24"/>
        </w:rPr>
        <w:t>.05</w:t>
      </w:r>
    </w:p>
    <w:p w:rsidR="00E70913" w:rsidRPr="00E70913" w:rsidRDefault="00E70913" w:rsidP="00E70913">
      <w:pPr>
        <w:ind w:left="540" w:hanging="540"/>
        <w:rPr>
          <w:szCs w:val="24"/>
        </w:rPr>
      </w:pPr>
      <w:r w:rsidRPr="00E70913">
        <w:rPr>
          <w:iCs/>
          <w:szCs w:val="24"/>
        </w:rPr>
        <w:tab/>
      </w:r>
      <w:r>
        <w:rPr>
          <w:iCs/>
          <w:szCs w:val="24"/>
        </w:rPr>
        <w:tab/>
      </w:r>
      <w:r w:rsidRPr="00E70913">
        <w:rPr>
          <w:iCs/>
          <w:szCs w:val="24"/>
        </w:rPr>
        <w:t>Market value of equity/book value of long-term debt ratio (</w:t>
      </w:r>
      <w:r w:rsidRPr="00E70913">
        <w:rPr>
          <w:i/>
          <w:iCs/>
          <w:szCs w:val="24"/>
        </w:rPr>
        <w:t>X</w:t>
      </w:r>
      <w:r w:rsidRPr="00E70913">
        <w:rPr>
          <w:szCs w:val="24"/>
          <w:vertAlign w:val="subscript"/>
        </w:rPr>
        <w:t>4</w:t>
      </w:r>
      <w:r w:rsidRPr="00E70913">
        <w:rPr>
          <w:iCs/>
          <w:szCs w:val="24"/>
        </w:rPr>
        <w:t>) =</w:t>
      </w:r>
      <w:r w:rsidRPr="00E70913">
        <w:rPr>
          <w:szCs w:val="24"/>
        </w:rPr>
        <w:t xml:space="preserve"> 0.10</w:t>
      </w:r>
    </w:p>
    <w:p w:rsidR="00E70913" w:rsidRPr="00E70913" w:rsidRDefault="00E70913" w:rsidP="00E70913">
      <w:pPr>
        <w:ind w:left="540" w:hanging="540"/>
        <w:rPr>
          <w:szCs w:val="24"/>
        </w:rPr>
      </w:pPr>
      <w:r w:rsidRPr="00E70913">
        <w:rPr>
          <w:iCs/>
          <w:szCs w:val="24"/>
        </w:rPr>
        <w:tab/>
      </w:r>
      <w:r>
        <w:rPr>
          <w:iCs/>
          <w:szCs w:val="24"/>
        </w:rPr>
        <w:tab/>
      </w:r>
      <w:r w:rsidRPr="00E70913">
        <w:rPr>
          <w:iCs/>
          <w:szCs w:val="24"/>
        </w:rPr>
        <w:t>Sales/total assets ratio</w:t>
      </w:r>
      <w:r w:rsidRPr="00E70913">
        <w:rPr>
          <w:szCs w:val="24"/>
        </w:rPr>
        <w:t xml:space="preserve"> (</w:t>
      </w:r>
      <w:r w:rsidRPr="00E70913">
        <w:rPr>
          <w:i/>
          <w:iCs/>
          <w:szCs w:val="24"/>
        </w:rPr>
        <w:t>X</w:t>
      </w:r>
      <w:r w:rsidRPr="00E70913">
        <w:rPr>
          <w:szCs w:val="24"/>
          <w:vertAlign w:val="subscript"/>
        </w:rPr>
        <w:t>5</w:t>
      </w:r>
      <w:r w:rsidRPr="00E70913">
        <w:rPr>
          <w:szCs w:val="24"/>
        </w:rPr>
        <w:t>)</w:t>
      </w:r>
      <w:r w:rsidRPr="00E70913">
        <w:rPr>
          <w:iCs/>
          <w:szCs w:val="24"/>
        </w:rPr>
        <w:t xml:space="preserve"> =</w:t>
      </w:r>
      <w:r w:rsidRPr="00E70913">
        <w:rPr>
          <w:szCs w:val="24"/>
        </w:rPr>
        <w:t xml:space="preserve"> 0.65</w:t>
      </w:r>
    </w:p>
    <w:p w:rsidR="00E70913" w:rsidRPr="00E70913" w:rsidRDefault="00E70913" w:rsidP="00E70913">
      <w:pPr>
        <w:ind w:left="540" w:hanging="540"/>
        <w:rPr>
          <w:szCs w:val="24"/>
        </w:rPr>
      </w:pPr>
    </w:p>
    <w:p w:rsidR="00E70913" w:rsidRPr="00E70913" w:rsidRDefault="00E70913" w:rsidP="00E70913">
      <w:pPr>
        <w:ind w:left="540" w:hanging="540"/>
        <w:rPr>
          <w:szCs w:val="24"/>
        </w:rPr>
      </w:pPr>
      <w:r>
        <w:rPr>
          <w:szCs w:val="24"/>
        </w:rPr>
        <w:tab/>
      </w:r>
      <w:r w:rsidRPr="00E70913">
        <w:rPr>
          <w:szCs w:val="24"/>
        </w:rPr>
        <w:t>Calculate the Altman’s Z-score for the borrower in question. How is this number a sign of the borrower’s default risk?</w:t>
      </w:r>
    </w:p>
    <w:p w:rsidR="00E70913" w:rsidRPr="00E70913" w:rsidRDefault="00E70913" w:rsidP="00E70913">
      <w:pPr>
        <w:rPr>
          <w:szCs w:val="24"/>
        </w:rPr>
      </w:pPr>
    </w:p>
    <w:p w:rsidR="006B1AC2" w:rsidRDefault="003C521F">
      <w:pPr>
        <w:tabs>
          <w:tab w:val="left" w:pos="540"/>
        </w:tabs>
        <w:ind w:left="540" w:hanging="540"/>
      </w:pPr>
      <w:r>
        <w:t>3.15.</w:t>
      </w:r>
      <w:r w:rsidR="006B1AC2">
        <w:t>2</w:t>
      </w:r>
      <w:r w:rsidR="00E70913">
        <w:t>3</w:t>
      </w:r>
      <w:r w:rsidR="006B1AC2">
        <w:t>.</w:t>
      </w:r>
      <w:r w:rsidR="006B1AC2">
        <w:tab/>
        <w:t>MNO Inc., a publicly traded manufacturing firm in the United States, has provided the following financial information in its application for a loan.</w:t>
      </w:r>
      <w:r w:rsidR="004A2317">
        <w:t xml:space="preserve"> All numbers are in thousands of dollars.</w:t>
      </w:r>
    </w:p>
    <w:p w:rsidR="006B1AC2" w:rsidRDefault="006B1AC2">
      <w:pPr>
        <w:tabs>
          <w:tab w:val="left" w:pos="540"/>
          <w:tab w:val="left" w:pos="5040"/>
        </w:tabs>
      </w:pPr>
    </w:p>
    <w:p w:rsidR="006B1AC2" w:rsidRDefault="006B1AC2">
      <w:pPr>
        <w:tabs>
          <w:tab w:val="left" w:pos="540"/>
          <w:tab w:val="left" w:pos="5040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Assets</w:t>
      </w:r>
      <w:r>
        <w:rPr>
          <w:b/>
        </w:rPr>
        <w:tab/>
      </w:r>
      <w:r>
        <w:rPr>
          <w:b/>
          <w:u w:val="single"/>
        </w:rPr>
        <w:t>Liabilities and Equity</w:t>
      </w:r>
    </w:p>
    <w:p w:rsidR="006B1AC2" w:rsidRDefault="006B1AC2">
      <w:pPr>
        <w:pStyle w:val="Footer"/>
        <w:tabs>
          <w:tab w:val="left" w:pos="540"/>
          <w:tab w:val="right" w:pos="4320"/>
          <w:tab w:val="left" w:pos="5040"/>
        </w:tabs>
      </w:pPr>
      <w:r>
        <w:tab/>
        <w:t>Cash</w:t>
      </w:r>
      <w:r>
        <w:tab/>
        <w:t>$ 20</w:t>
      </w:r>
      <w:r>
        <w:tab/>
        <w:t xml:space="preserve">Accounts </w:t>
      </w:r>
      <w:r w:rsidR="00E123E3">
        <w:t>p</w:t>
      </w:r>
      <w:r>
        <w:t>ayable</w:t>
      </w:r>
      <w:r>
        <w:tab/>
        <w:t>$ 30</w:t>
      </w:r>
    </w:p>
    <w:p w:rsidR="006B1AC2" w:rsidRDefault="006B1AC2">
      <w:pPr>
        <w:pStyle w:val="Footer"/>
        <w:tabs>
          <w:tab w:val="left" w:pos="540"/>
          <w:tab w:val="right" w:pos="4320"/>
          <w:tab w:val="left" w:pos="5040"/>
        </w:tabs>
      </w:pPr>
      <w:r>
        <w:tab/>
        <w:t xml:space="preserve">Accounts </w:t>
      </w:r>
      <w:r w:rsidR="00E123E3">
        <w:t>receivables</w:t>
      </w:r>
      <w:r w:rsidR="00E123E3">
        <w:tab/>
        <w:t xml:space="preserve"> 90</w:t>
      </w:r>
      <w:r w:rsidR="00E123E3">
        <w:tab/>
        <w:t>Notes payable</w:t>
      </w:r>
      <w:r w:rsidR="00E123E3">
        <w:tab/>
      </w:r>
      <w:r>
        <w:t xml:space="preserve"> 90</w:t>
      </w:r>
    </w:p>
    <w:p w:rsidR="006B1AC2" w:rsidRDefault="00E123E3">
      <w:pPr>
        <w:tabs>
          <w:tab w:val="left" w:pos="540"/>
          <w:tab w:val="right" w:pos="4320"/>
          <w:tab w:val="left" w:pos="5040"/>
          <w:tab w:val="right" w:pos="8640"/>
        </w:tabs>
      </w:pPr>
      <w:r>
        <w:tab/>
        <w:t>Inventory</w:t>
      </w:r>
      <w:r>
        <w:tab/>
        <w:t xml:space="preserve"> 90</w:t>
      </w:r>
      <w:r>
        <w:tab/>
        <w:t>Accruals</w:t>
      </w:r>
      <w:r>
        <w:tab/>
      </w:r>
      <w:r w:rsidR="006B1AC2">
        <w:t xml:space="preserve"> 30</w:t>
      </w:r>
    </w:p>
    <w:p w:rsidR="006B1AC2" w:rsidRDefault="00E123E3">
      <w:pPr>
        <w:tabs>
          <w:tab w:val="left" w:pos="540"/>
          <w:tab w:val="right" w:pos="4320"/>
          <w:tab w:val="left" w:pos="5040"/>
          <w:tab w:val="right" w:pos="8640"/>
        </w:tabs>
      </w:pPr>
      <w:r>
        <w:tab/>
      </w:r>
      <w:r>
        <w:tab/>
      </w:r>
      <w:r>
        <w:tab/>
        <w:t>Long-term debt</w:t>
      </w:r>
      <w:r>
        <w:tab/>
      </w:r>
      <w:r w:rsidR="006B1AC2">
        <w:t>150</w:t>
      </w:r>
    </w:p>
    <w:p w:rsidR="006B1AC2" w:rsidRDefault="006B1AC2">
      <w:pPr>
        <w:tabs>
          <w:tab w:val="left" w:pos="540"/>
          <w:tab w:val="right" w:pos="4320"/>
          <w:tab w:val="left" w:pos="5040"/>
          <w:tab w:val="right" w:pos="8640"/>
        </w:tabs>
      </w:pPr>
      <w:r>
        <w:tab/>
        <w:t>Plant and equipment</w:t>
      </w:r>
      <w:r>
        <w:tab/>
      </w:r>
      <w:r>
        <w:rPr>
          <w:u w:val="single"/>
        </w:rPr>
        <w:t>500</w:t>
      </w:r>
      <w:r>
        <w:tab/>
        <w:t>Equity</w:t>
      </w:r>
      <w:r w:rsidR="00E123E3">
        <w:t xml:space="preserve"> (</w:t>
      </w:r>
      <w:r w:rsidR="00931F82">
        <w:t>r</w:t>
      </w:r>
      <w:r w:rsidR="00E123E3">
        <w:t xml:space="preserve">et. </w:t>
      </w:r>
      <w:r w:rsidR="00931F82">
        <w:t>e</w:t>
      </w:r>
      <w:r w:rsidR="00E123E3">
        <w:t>arnings = $</w:t>
      </w:r>
      <w:r w:rsidR="00276AE0">
        <w:t>22</w:t>
      </w:r>
      <w:r w:rsidR="00E123E3">
        <w:t>)</w:t>
      </w:r>
      <w:r>
        <w:tab/>
      </w:r>
      <w:r>
        <w:rPr>
          <w:u w:val="single"/>
        </w:rPr>
        <w:t>400</w:t>
      </w:r>
    </w:p>
    <w:p w:rsidR="006B1AC2" w:rsidRDefault="00E123E3">
      <w:pPr>
        <w:tabs>
          <w:tab w:val="left" w:pos="540"/>
          <w:tab w:val="right" w:pos="4320"/>
          <w:tab w:val="left" w:pos="5040"/>
          <w:tab w:val="right" w:pos="8640"/>
        </w:tabs>
      </w:pPr>
      <w:r>
        <w:tab/>
        <w:t>Total a</w:t>
      </w:r>
      <w:r w:rsidR="006B1AC2">
        <w:t>ssets</w:t>
      </w:r>
      <w:r w:rsidR="006B1AC2">
        <w:tab/>
      </w:r>
      <w:r w:rsidR="006B1AC2">
        <w:rPr>
          <w:u w:val="double"/>
        </w:rPr>
        <w:t>$700</w:t>
      </w:r>
      <w:r w:rsidR="006B1AC2">
        <w:tab/>
        <w:t xml:space="preserve">Total </w:t>
      </w:r>
      <w:r>
        <w:t>l</w:t>
      </w:r>
      <w:r w:rsidR="006B1AC2">
        <w:t xml:space="preserve">iabilities </w:t>
      </w:r>
      <w:r>
        <w:t>and</w:t>
      </w:r>
      <w:r w:rsidR="006B1AC2">
        <w:t xml:space="preserve"> </w:t>
      </w:r>
      <w:r>
        <w:t>e</w:t>
      </w:r>
      <w:r w:rsidR="006B1AC2">
        <w:t>quity</w:t>
      </w:r>
      <w:r w:rsidR="006B1AC2">
        <w:tab/>
      </w:r>
      <w:r w:rsidR="006B1AC2">
        <w:rPr>
          <w:u w:val="double"/>
        </w:rPr>
        <w:t>$700</w:t>
      </w:r>
    </w:p>
    <w:p w:rsidR="006B1AC2" w:rsidRDefault="006B1AC2">
      <w:pPr>
        <w:tabs>
          <w:tab w:val="left" w:pos="540"/>
          <w:tab w:val="left" w:pos="5040"/>
        </w:tabs>
      </w:pPr>
    </w:p>
    <w:p w:rsidR="006B1AC2" w:rsidRDefault="006B1AC2">
      <w:pPr>
        <w:tabs>
          <w:tab w:val="left" w:pos="540"/>
        </w:tabs>
        <w:ind w:left="540" w:hanging="540"/>
      </w:pPr>
      <w:r>
        <w:tab/>
        <w:t>Also assume sales = $500,</w:t>
      </w:r>
      <w:r w:rsidR="00697E7B">
        <w:t>000</w:t>
      </w:r>
      <w:r w:rsidR="008B068F">
        <w:t xml:space="preserve"> ; cost of goods sold = $360,000;</w:t>
      </w:r>
      <w:r>
        <w:t xml:space="preserve"> and the market value of equity is equal to the book value.</w:t>
      </w:r>
    </w:p>
    <w:p w:rsidR="006B1AC2" w:rsidRDefault="006B1AC2"/>
    <w:p w:rsidR="006B1AC2" w:rsidRDefault="006B1AC2">
      <w:pPr>
        <w:tabs>
          <w:tab w:val="left" w:pos="540"/>
          <w:tab w:val="left" w:pos="900"/>
        </w:tabs>
      </w:pPr>
      <w:r>
        <w:tab/>
        <w:t>a.</w:t>
      </w:r>
      <w:r>
        <w:tab/>
        <w:t>What is the Altman discriminant function va</w:t>
      </w:r>
      <w:r w:rsidR="00E123E3">
        <w:t xml:space="preserve">lue for MNO Inc.? </w:t>
      </w:r>
      <w:r>
        <w:t>Recall that:</w:t>
      </w:r>
    </w:p>
    <w:p w:rsidR="006B1AC2" w:rsidRDefault="006B1AC2"/>
    <w:p w:rsidR="006B1AC2" w:rsidRDefault="006B1AC2">
      <w:pPr>
        <w:tabs>
          <w:tab w:val="left" w:pos="540"/>
          <w:tab w:val="left" w:pos="900"/>
        </w:tabs>
      </w:pPr>
      <w:r>
        <w:tab/>
      </w:r>
      <w:r>
        <w:tab/>
        <w:t>Net workin</w:t>
      </w:r>
      <w:r w:rsidR="00A0769B">
        <w:t>g capital = Current assets -</w:t>
      </w:r>
      <w:r>
        <w:t xml:space="preserve"> </w:t>
      </w:r>
      <w:r w:rsidR="00A0769B">
        <w:t>C</w:t>
      </w:r>
      <w:r>
        <w:t xml:space="preserve">urrent liabilities. </w:t>
      </w:r>
    </w:p>
    <w:p w:rsidR="006B1AC2" w:rsidRDefault="006B1AC2">
      <w:pPr>
        <w:tabs>
          <w:tab w:val="left" w:pos="540"/>
          <w:tab w:val="left" w:pos="900"/>
        </w:tabs>
      </w:pPr>
      <w:r>
        <w:tab/>
      </w:r>
      <w:r>
        <w:tab/>
        <w:t xml:space="preserve">Current assets = Cash + </w:t>
      </w:r>
      <w:r w:rsidR="00A0769B">
        <w:t>A</w:t>
      </w:r>
      <w:r>
        <w:t xml:space="preserve">ccounts receivable + </w:t>
      </w:r>
      <w:r w:rsidR="00A0769B">
        <w:t>I</w:t>
      </w:r>
      <w:r>
        <w:t xml:space="preserve">nventories. </w:t>
      </w:r>
      <w:r w:rsidR="00276AE0">
        <w:t xml:space="preserve"> </w:t>
      </w:r>
    </w:p>
    <w:p w:rsidR="006B1AC2" w:rsidRDefault="006B1AC2">
      <w:pPr>
        <w:tabs>
          <w:tab w:val="left" w:pos="540"/>
          <w:tab w:val="left" w:pos="900"/>
        </w:tabs>
      </w:pPr>
      <w:r>
        <w:tab/>
      </w:r>
      <w:r>
        <w:tab/>
        <w:t>Current li</w:t>
      </w:r>
      <w:r w:rsidR="00A0769B">
        <w:t>abilities = Accounts payable + A</w:t>
      </w:r>
      <w:r>
        <w:t xml:space="preserve">ccruals + </w:t>
      </w:r>
      <w:r w:rsidR="00A0769B">
        <w:t>N</w:t>
      </w:r>
      <w:r>
        <w:t>otes payable.</w:t>
      </w:r>
    </w:p>
    <w:p w:rsidR="006B1AC2" w:rsidRDefault="006B1AC2">
      <w:pPr>
        <w:tabs>
          <w:tab w:val="left" w:pos="540"/>
          <w:tab w:val="left" w:pos="900"/>
        </w:tabs>
      </w:pPr>
      <w:r>
        <w:tab/>
      </w:r>
      <w:r>
        <w:tab/>
        <w:t xml:space="preserve">EBIT </w:t>
      </w:r>
      <w:r w:rsidR="003D012E">
        <w:t xml:space="preserve">= Revenues </w:t>
      </w:r>
      <w:r w:rsidR="003D012E">
        <w:noBreakHyphen/>
        <w:t xml:space="preserve"> Cost of goods sold.</w:t>
      </w:r>
      <w:r>
        <w:t xml:space="preserve"> </w:t>
      </w:r>
    </w:p>
    <w:p w:rsidR="006B1AC2" w:rsidRDefault="00B7566D" w:rsidP="003C521F">
      <w:pPr>
        <w:tabs>
          <w:tab w:val="left" w:pos="540"/>
          <w:tab w:val="left" w:pos="900"/>
        </w:tabs>
      </w:pPr>
      <w:r>
        <w:tab/>
      </w:r>
      <w:r w:rsidR="006B1AC2">
        <w:tab/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 xml:space="preserve">b.  </w:t>
      </w:r>
      <w:r>
        <w:tab/>
      </w:r>
      <w:r w:rsidR="003F2ED6">
        <w:t>Based on the Altman’s Z-score only, s</w:t>
      </w:r>
      <w:r>
        <w:t>hould you approve MNO Inc.'s application to your bank for a $500</w:t>
      </w:r>
      <w:r w:rsidR="00697E7B">
        <w:t>,000</w:t>
      </w:r>
      <w:r>
        <w:t xml:space="preserve"> capital expansion loan?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 xml:space="preserve"> c. </w:t>
      </w:r>
      <w:r>
        <w:tab/>
        <w:t>If sales for MNO were $300,</w:t>
      </w:r>
      <w:r w:rsidR="00697E7B">
        <w:t>000,</w:t>
      </w:r>
      <w:r>
        <w:t xml:space="preserve"> the market value of equity was only half of book value, and </w:t>
      </w:r>
      <w:r w:rsidR="001C4BDB">
        <w:t>all other values are unchanged,</w:t>
      </w:r>
      <w:r w:rsidR="00A0769B">
        <w:t xml:space="preserve"> </w:t>
      </w:r>
      <w:r w:rsidR="001C4BDB">
        <w:t>w</w:t>
      </w:r>
      <w:r>
        <w:t>ould your credit decision change?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6B1AC2" w:rsidP="003C521F">
      <w:pPr>
        <w:tabs>
          <w:tab w:val="left" w:pos="540"/>
        </w:tabs>
        <w:ind w:left="540" w:hanging="540"/>
      </w:pPr>
      <w:r>
        <w:tab/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d.</w:t>
      </w:r>
      <w:r>
        <w:tab/>
        <w:t xml:space="preserve">Would the discriminant function change for </w:t>
      </w:r>
      <w:r w:rsidR="00A0769B">
        <w:t xml:space="preserve">firms in different industries? </w:t>
      </w:r>
      <w:r>
        <w:t xml:space="preserve">Would the function be different for </w:t>
      </w:r>
      <w:r w:rsidR="00697E7B">
        <w:t>manufacturing firms</w:t>
      </w:r>
      <w:r>
        <w:t xml:space="preserve"> in different geogr</w:t>
      </w:r>
      <w:r w:rsidR="00A0769B">
        <w:t xml:space="preserve">aphic sections of the country? </w:t>
      </w:r>
      <w:r>
        <w:t>What are the implications for the use of these types of models by FIs?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3C521F">
      <w:pPr>
        <w:tabs>
          <w:tab w:val="left" w:pos="540"/>
          <w:tab w:val="left" w:pos="900"/>
        </w:tabs>
        <w:ind w:left="540" w:hanging="540"/>
      </w:pPr>
      <w:r>
        <w:t>3.16.</w:t>
      </w:r>
      <w:r w:rsidR="006B1AC2">
        <w:t>2</w:t>
      </w:r>
      <w:r w:rsidR="00172C57">
        <w:t>5</w:t>
      </w:r>
      <w:r w:rsidR="006B1AC2">
        <w:t>.</w:t>
      </w:r>
      <w:r w:rsidR="006B1AC2">
        <w:tab/>
        <w:t>If the rate o</w:t>
      </w:r>
      <w:r w:rsidR="004669C9">
        <w:t>n</w:t>
      </w:r>
      <w:r w:rsidR="006B1AC2">
        <w:t xml:space="preserve"> one-</w:t>
      </w:r>
      <w:r w:rsidR="00BF1A85">
        <w:t>year Treasury strip</w:t>
      </w:r>
      <w:r w:rsidR="006B1AC2">
        <w:t>s currently is 6 percent, what is the repayment probability for each of the following two securities? Assume that if the loan is defaul</w:t>
      </w:r>
      <w:r w:rsidR="004669C9">
        <w:t xml:space="preserve">ted, no payments are expected. </w:t>
      </w:r>
      <w:r w:rsidR="006B1AC2">
        <w:t>What is the market-determined risk premium for the corresponding probability of default for each security?</w:t>
      </w:r>
    </w:p>
    <w:p w:rsidR="006B1AC2" w:rsidRDefault="006B1AC2">
      <w:pPr>
        <w:tabs>
          <w:tab w:val="left" w:pos="540"/>
          <w:tab w:val="left" w:pos="900"/>
        </w:tabs>
        <w:ind w:left="540" w:hanging="540"/>
      </w:pPr>
    </w:p>
    <w:p w:rsidR="006B1AC2" w:rsidRDefault="00070C33">
      <w:pPr>
        <w:tabs>
          <w:tab w:val="left" w:pos="540"/>
          <w:tab w:val="left" w:pos="900"/>
        </w:tabs>
        <w:ind w:left="540" w:hanging="540"/>
      </w:pPr>
      <w:r>
        <w:tab/>
        <w:t>a.</w:t>
      </w:r>
      <w:r>
        <w:tab/>
        <w:t xml:space="preserve">One-year AA-rated </w:t>
      </w:r>
      <w:r w:rsidR="00BF1A85">
        <w:t xml:space="preserve">zero coupon </w:t>
      </w:r>
      <w:r>
        <w:t>bond yielding 9.5 percent.</w:t>
      </w:r>
    </w:p>
    <w:p w:rsidR="00172C57" w:rsidRDefault="006B1AC2" w:rsidP="00004155">
      <w:pPr>
        <w:tabs>
          <w:tab w:val="left" w:pos="540"/>
        </w:tabs>
        <w:ind w:left="720" w:hanging="720"/>
      </w:pPr>
      <w:r>
        <w:tab/>
      </w:r>
    </w:p>
    <w:p w:rsidR="006B1AC2" w:rsidRDefault="006B1AC2">
      <w:pPr>
        <w:tabs>
          <w:tab w:val="left" w:pos="540"/>
          <w:tab w:val="left" w:pos="900"/>
        </w:tabs>
      </w:pPr>
      <w:r>
        <w:tab/>
        <w:t>b.</w:t>
      </w:r>
      <w:r>
        <w:tab/>
        <w:t>One-year BB</w:t>
      </w:r>
      <w:r w:rsidR="00070C33">
        <w:t>-</w:t>
      </w:r>
      <w:r>
        <w:t>r</w:t>
      </w:r>
      <w:r w:rsidR="00070C33">
        <w:t>ated</w:t>
      </w:r>
      <w:r w:rsidR="00BF1A85">
        <w:t xml:space="preserve"> zero coupon</w:t>
      </w:r>
      <w:r w:rsidR="00070C33">
        <w:t xml:space="preserve"> bond yielding 13.5 percent.</w:t>
      </w:r>
    </w:p>
    <w:p w:rsidR="006B1AC2" w:rsidRDefault="006B1AC2">
      <w:pPr>
        <w:tabs>
          <w:tab w:val="left" w:pos="540"/>
        </w:tabs>
        <w:ind w:left="540" w:hanging="540"/>
      </w:pPr>
    </w:p>
    <w:p w:rsidR="006B1AC2" w:rsidRDefault="006B1AC2" w:rsidP="00004155">
      <w:pPr>
        <w:tabs>
          <w:tab w:val="left" w:pos="540"/>
        </w:tabs>
        <w:ind w:left="540" w:hanging="540"/>
      </w:pPr>
      <w:r>
        <w:tab/>
      </w:r>
    </w:p>
    <w:p w:rsidR="006B1AC2" w:rsidRDefault="00004155">
      <w:pPr>
        <w:tabs>
          <w:tab w:val="left" w:pos="540"/>
        </w:tabs>
        <w:ind w:left="540" w:hanging="540"/>
      </w:pPr>
      <w:r>
        <w:t>3.17.</w:t>
      </w:r>
      <w:r w:rsidR="006B1AC2">
        <w:t>2</w:t>
      </w:r>
      <w:r w:rsidR="00172C57">
        <w:t>6</w:t>
      </w:r>
      <w:r w:rsidR="006B1AC2">
        <w:t>.</w:t>
      </w:r>
      <w:r w:rsidR="006B1AC2">
        <w:tab/>
        <w:t>A bank has made a loan charging a base lending rate of 10 percent. It expects a probability of default of 5 perc</w:t>
      </w:r>
      <w:r w:rsidR="004669C9">
        <w:t xml:space="preserve">ent. If the loan is defaulted, </w:t>
      </w:r>
      <w:r w:rsidR="006B1AC2">
        <w:t>t</w:t>
      </w:r>
      <w:r w:rsidR="004669C9">
        <w:t>he bank</w:t>
      </w:r>
      <w:r w:rsidR="006B1AC2">
        <w:t xml:space="preserve"> expects to recover 50 percent of its money through the sale of its collateral. What is the expected return on this loan?</w:t>
      </w:r>
    </w:p>
    <w:p w:rsidR="006B1AC2" w:rsidRDefault="006B1AC2">
      <w:pPr>
        <w:tabs>
          <w:tab w:val="left" w:pos="540"/>
        </w:tabs>
        <w:ind w:left="540" w:hanging="540"/>
      </w:pPr>
    </w:p>
    <w:p w:rsidR="006B1AC2" w:rsidRDefault="00004155">
      <w:pPr>
        <w:tabs>
          <w:tab w:val="left" w:pos="540"/>
        </w:tabs>
        <w:ind w:left="540" w:hanging="540"/>
      </w:pPr>
      <w:r>
        <w:t>3.18.</w:t>
      </w:r>
      <w:r w:rsidR="006B1AC2">
        <w:t>2</w:t>
      </w:r>
      <w:r w:rsidR="00172C57">
        <w:t>7</w:t>
      </w:r>
      <w:r w:rsidR="006B1AC2">
        <w:t>.</w:t>
      </w:r>
      <w:r w:rsidR="006B1AC2">
        <w:tab/>
        <w:t>Assume a one-year T</w:t>
      </w:r>
      <w:r w:rsidR="00A70DE2">
        <w:t>reasury strip</w:t>
      </w:r>
      <w:r w:rsidR="006B1AC2">
        <w:t xml:space="preserve"> is currently yielding 5.5 percent and a</w:t>
      </w:r>
      <w:r w:rsidR="00931F82">
        <w:t>n</w:t>
      </w:r>
      <w:r w:rsidR="006B1AC2">
        <w:t xml:space="preserve"> AAA-rated discount bond with similar maturity is yielding 8.5 percent.  </w:t>
      </w:r>
    </w:p>
    <w:p w:rsidR="006B1AC2" w:rsidRDefault="006B1AC2">
      <w:pPr>
        <w:tabs>
          <w:tab w:val="left" w:pos="540"/>
        </w:tabs>
        <w:ind w:left="540" w:hanging="540"/>
      </w:pP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a.</w:t>
      </w:r>
      <w:r>
        <w:tab/>
        <w:t>If the expected recovery from collateral in the event of default is 50 percent of principal and interest, what is the probability of re</w:t>
      </w:r>
      <w:r w:rsidR="004669C9">
        <w:t xml:space="preserve">payment of the AAA-rated bond? </w:t>
      </w:r>
      <w:r>
        <w:t>What is the probability of default?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b.</w:t>
      </w:r>
      <w:r>
        <w:tab/>
        <w:t>What is the probability of repayment of the AAA-rated bond if the expected recovery from collateral in the case of default is 94.47 percent of principal and interest? What is the probability of default?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c.</w:t>
      </w:r>
      <w:r>
        <w:tab/>
        <w:t>What is the relationship between the probability of default and the proportion of principal and interest that may be recovered in the case of default on the loan?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004155">
      <w:pPr>
        <w:tabs>
          <w:tab w:val="left" w:pos="540"/>
          <w:tab w:val="left" w:pos="900"/>
        </w:tabs>
        <w:ind w:left="540" w:hanging="540"/>
      </w:pPr>
      <w:r>
        <w:t>3.19.</w:t>
      </w:r>
      <w:r w:rsidR="006B1AC2">
        <w:t>2</w:t>
      </w:r>
      <w:r w:rsidR="00172C57">
        <w:t>8</w:t>
      </w:r>
      <w:r w:rsidR="006B1AC2">
        <w:t>.</w:t>
      </w:r>
      <w:r w:rsidR="006B1AC2">
        <w:tab/>
        <w:t xml:space="preserve">What is meant by the phrase </w:t>
      </w:r>
      <w:r w:rsidR="006B1AC2">
        <w:rPr>
          <w:i/>
          <w:iCs/>
        </w:rPr>
        <w:t>marginal default probability</w:t>
      </w:r>
      <w:r w:rsidR="00831B35">
        <w:t>? H</w:t>
      </w:r>
      <w:r w:rsidR="006B1AC2">
        <w:t xml:space="preserve">ow does this term differ from </w:t>
      </w:r>
      <w:r w:rsidR="006B1AC2">
        <w:rPr>
          <w:i/>
          <w:iCs/>
        </w:rPr>
        <w:t>cumulative default probability</w:t>
      </w:r>
      <w:r w:rsidR="006B1AC2">
        <w:t>? How are the two terms related?</w:t>
      </w:r>
    </w:p>
    <w:p w:rsidR="006B1AC2" w:rsidRDefault="006B1AC2">
      <w:pPr>
        <w:tabs>
          <w:tab w:val="left" w:pos="540"/>
          <w:tab w:val="left" w:pos="900"/>
        </w:tabs>
        <w:ind w:left="540" w:hanging="540"/>
      </w:pPr>
    </w:p>
    <w:p w:rsidR="00C129B2" w:rsidRPr="00C129B2" w:rsidRDefault="00004155" w:rsidP="00C129B2">
      <w:pPr>
        <w:ind w:left="540" w:hanging="540"/>
        <w:rPr>
          <w:szCs w:val="24"/>
        </w:rPr>
      </w:pPr>
      <w:r>
        <w:rPr>
          <w:szCs w:val="24"/>
        </w:rPr>
        <w:t>3.20.</w:t>
      </w:r>
      <w:r w:rsidR="00C129B2" w:rsidRPr="00C129B2">
        <w:rPr>
          <w:szCs w:val="24"/>
        </w:rPr>
        <w:t xml:space="preserve">29. </w:t>
      </w:r>
      <w:r w:rsidR="00C129B2">
        <w:rPr>
          <w:szCs w:val="24"/>
        </w:rPr>
        <w:tab/>
      </w:r>
      <w:r w:rsidR="00C129B2" w:rsidRPr="00C129B2">
        <w:rPr>
          <w:szCs w:val="24"/>
        </w:rPr>
        <w:t xml:space="preserve">Suppose </w:t>
      </w:r>
      <w:r w:rsidR="00A23981">
        <w:rPr>
          <w:szCs w:val="24"/>
        </w:rPr>
        <w:t>an FI manager wants to find</w:t>
      </w:r>
      <w:r w:rsidR="00C129B2" w:rsidRPr="00C129B2">
        <w:rPr>
          <w:szCs w:val="24"/>
        </w:rPr>
        <w:t xml:space="preserve"> the probability of default on a two-year loan. For the one-year loan, 1 - </w:t>
      </w:r>
      <w:r w:rsidR="00C129B2" w:rsidRPr="00C129B2">
        <w:rPr>
          <w:i/>
          <w:iCs/>
          <w:szCs w:val="24"/>
        </w:rPr>
        <w:t>p</w:t>
      </w:r>
      <w:r w:rsidR="00C129B2" w:rsidRPr="00C129B2">
        <w:rPr>
          <w:szCs w:val="24"/>
          <w:vertAlign w:val="subscript"/>
        </w:rPr>
        <w:t>1</w:t>
      </w:r>
      <w:r w:rsidR="00C129B2" w:rsidRPr="00C129B2">
        <w:rPr>
          <w:szCs w:val="24"/>
        </w:rPr>
        <w:t xml:space="preserve"> = 0.0</w:t>
      </w:r>
      <w:r w:rsidR="00C129B2">
        <w:rPr>
          <w:szCs w:val="24"/>
        </w:rPr>
        <w:t>3</w:t>
      </w:r>
      <w:r w:rsidR="00C129B2" w:rsidRPr="00C129B2">
        <w:rPr>
          <w:szCs w:val="24"/>
        </w:rPr>
        <w:t xml:space="preserve"> is the marginal and total or cumulative probability (</w:t>
      </w:r>
      <w:r w:rsidR="00C129B2" w:rsidRPr="00C129B2">
        <w:rPr>
          <w:i/>
          <w:iCs/>
          <w:szCs w:val="24"/>
        </w:rPr>
        <w:t>Cp</w:t>
      </w:r>
      <w:r w:rsidR="00C129B2" w:rsidRPr="00C129B2">
        <w:rPr>
          <w:szCs w:val="24"/>
        </w:rPr>
        <w:t xml:space="preserve">) of default in year 1. For the second year, suppose that 1 - </w:t>
      </w:r>
      <w:r w:rsidR="00C129B2" w:rsidRPr="00C129B2">
        <w:rPr>
          <w:i/>
          <w:iCs/>
          <w:szCs w:val="24"/>
        </w:rPr>
        <w:t>p</w:t>
      </w:r>
      <w:r w:rsidR="00C129B2" w:rsidRPr="00C129B2">
        <w:rPr>
          <w:szCs w:val="24"/>
          <w:vertAlign w:val="subscript"/>
        </w:rPr>
        <w:t>2</w:t>
      </w:r>
      <w:r w:rsidR="00C129B2" w:rsidRPr="00C129B2">
        <w:rPr>
          <w:szCs w:val="24"/>
        </w:rPr>
        <w:t xml:space="preserve"> = 0.0</w:t>
      </w:r>
      <w:r w:rsidR="00C129B2">
        <w:rPr>
          <w:szCs w:val="24"/>
        </w:rPr>
        <w:t>5</w:t>
      </w:r>
      <w:r w:rsidR="00C129B2" w:rsidRPr="00C129B2">
        <w:rPr>
          <w:szCs w:val="24"/>
        </w:rPr>
        <w:t>. Calculate the cumulative probability of default over the next two years.</w:t>
      </w:r>
    </w:p>
    <w:p w:rsidR="00C129B2" w:rsidRPr="00C129B2" w:rsidRDefault="00C129B2" w:rsidP="00C129B2">
      <w:pPr>
        <w:rPr>
          <w:szCs w:val="24"/>
        </w:rPr>
      </w:pPr>
    </w:p>
    <w:p w:rsidR="007B1363" w:rsidRPr="007B1363" w:rsidRDefault="00004155" w:rsidP="007B1363">
      <w:pPr>
        <w:ind w:left="540" w:hanging="540"/>
        <w:rPr>
          <w:szCs w:val="24"/>
        </w:rPr>
      </w:pPr>
      <w:r>
        <w:rPr>
          <w:szCs w:val="24"/>
        </w:rPr>
        <w:t>3.21.</w:t>
      </w:r>
      <w:r w:rsidR="007B1363" w:rsidRPr="007B1363">
        <w:rPr>
          <w:szCs w:val="24"/>
        </w:rPr>
        <w:t xml:space="preserve">30. </w:t>
      </w:r>
      <w:r w:rsidR="007B1363">
        <w:rPr>
          <w:szCs w:val="24"/>
        </w:rPr>
        <w:tab/>
      </w:r>
      <w:r w:rsidR="007B1363" w:rsidRPr="007B1363">
        <w:rPr>
          <w:szCs w:val="24"/>
        </w:rPr>
        <w:t xml:space="preserve">From the Treasury strip yield curve, the current required yields on one- and two-year Treasuries are </w:t>
      </w:r>
      <w:r w:rsidR="007B1363" w:rsidRPr="007B1363">
        <w:rPr>
          <w:i/>
          <w:iCs/>
          <w:szCs w:val="24"/>
        </w:rPr>
        <w:t>i</w:t>
      </w:r>
      <w:r w:rsidR="007B1363" w:rsidRPr="007B1363">
        <w:rPr>
          <w:szCs w:val="24"/>
          <w:vertAlign w:val="subscript"/>
        </w:rPr>
        <w:t>1</w:t>
      </w:r>
      <w:r w:rsidR="007B1363" w:rsidRPr="007B1363">
        <w:rPr>
          <w:szCs w:val="24"/>
        </w:rPr>
        <w:t xml:space="preserve"> = 4.65 percent and </w:t>
      </w:r>
      <w:r w:rsidR="007B1363" w:rsidRPr="007B1363">
        <w:rPr>
          <w:i/>
          <w:iCs/>
          <w:szCs w:val="24"/>
        </w:rPr>
        <w:t>i</w:t>
      </w:r>
      <w:r w:rsidR="007B1363" w:rsidRPr="007B1363">
        <w:rPr>
          <w:szCs w:val="24"/>
          <w:vertAlign w:val="subscript"/>
        </w:rPr>
        <w:t>2</w:t>
      </w:r>
      <w:r w:rsidR="007B1363" w:rsidRPr="007B1363">
        <w:rPr>
          <w:szCs w:val="24"/>
        </w:rPr>
        <w:t xml:space="preserve"> = 5.50 percent, respectively. Further, the current yield curve indicates that appropriate one-year discount bonds are yielding </w:t>
      </w:r>
      <w:r w:rsidR="007B1363" w:rsidRPr="007B1363">
        <w:rPr>
          <w:i/>
          <w:iCs/>
          <w:szCs w:val="24"/>
        </w:rPr>
        <w:t>k</w:t>
      </w:r>
      <w:r w:rsidR="007B1363" w:rsidRPr="007B1363">
        <w:rPr>
          <w:szCs w:val="24"/>
          <w:vertAlign w:val="subscript"/>
        </w:rPr>
        <w:t>1</w:t>
      </w:r>
      <w:r w:rsidR="007B1363" w:rsidRPr="007B1363">
        <w:rPr>
          <w:szCs w:val="24"/>
        </w:rPr>
        <w:t xml:space="preserve"> = 8.5 percent</w:t>
      </w:r>
      <w:r w:rsidR="00075004">
        <w:rPr>
          <w:szCs w:val="24"/>
        </w:rPr>
        <w:t>,</w:t>
      </w:r>
      <w:r w:rsidR="007B1363" w:rsidRPr="007B1363">
        <w:rPr>
          <w:szCs w:val="24"/>
        </w:rPr>
        <w:t xml:space="preserve"> and two-year bonds are yielding </w:t>
      </w:r>
      <w:r w:rsidR="007B1363" w:rsidRPr="007B1363">
        <w:rPr>
          <w:i/>
          <w:iCs/>
          <w:szCs w:val="24"/>
        </w:rPr>
        <w:t>k</w:t>
      </w:r>
      <w:r w:rsidR="007B1363" w:rsidRPr="007B1363">
        <w:rPr>
          <w:szCs w:val="24"/>
          <w:vertAlign w:val="subscript"/>
        </w:rPr>
        <w:t>2</w:t>
      </w:r>
      <w:r w:rsidR="007B1363" w:rsidRPr="007B1363">
        <w:rPr>
          <w:szCs w:val="24"/>
        </w:rPr>
        <w:t xml:space="preserve"> = 10.25 percent.</w:t>
      </w:r>
    </w:p>
    <w:p w:rsidR="007B1363" w:rsidRPr="007B1363" w:rsidRDefault="007B1363" w:rsidP="007B1363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7B1363" w:rsidRPr="007B1363" w:rsidRDefault="007B1363" w:rsidP="007B1363">
      <w:pPr>
        <w:pStyle w:val="NoSpacing"/>
        <w:ind w:left="810" w:hanging="270"/>
        <w:rPr>
          <w:rFonts w:ascii="Times New Roman" w:hAnsi="Times New Roman" w:cs="Times New Roman"/>
          <w:sz w:val="24"/>
          <w:szCs w:val="24"/>
        </w:rPr>
      </w:pPr>
      <w:r w:rsidRPr="007B136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7B1363">
        <w:rPr>
          <w:rFonts w:ascii="Times New Roman" w:hAnsi="Times New Roman" w:cs="Times New Roman"/>
          <w:sz w:val="24"/>
          <w:szCs w:val="24"/>
        </w:rPr>
        <w:t>Calculate the one-year forward rate on the Treasuries and the corporate bond.</w:t>
      </w:r>
    </w:p>
    <w:p w:rsidR="007B1363" w:rsidRPr="007B1363" w:rsidRDefault="007B1363" w:rsidP="007B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363" w:rsidRPr="007B1363" w:rsidRDefault="007B1363" w:rsidP="007B1363">
      <w:pPr>
        <w:ind w:left="810" w:hanging="270"/>
        <w:rPr>
          <w:szCs w:val="24"/>
        </w:rPr>
      </w:pPr>
      <w:r w:rsidRPr="007B1363">
        <w:rPr>
          <w:szCs w:val="24"/>
        </w:rPr>
        <w:t xml:space="preserve">b. </w:t>
      </w:r>
      <w:r>
        <w:rPr>
          <w:szCs w:val="24"/>
        </w:rPr>
        <w:tab/>
      </w:r>
      <w:r w:rsidRPr="007B1363">
        <w:rPr>
          <w:szCs w:val="24"/>
        </w:rPr>
        <w:t>Using the current and forward one-year rates, calculate the marginal probability of repayment on the corporate bond in years 1 and 2, respectively.</w:t>
      </w:r>
    </w:p>
    <w:p w:rsidR="007B1363" w:rsidRDefault="007B1363" w:rsidP="007B1363">
      <w:pPr>
        <w:ind w:left="810" w:hanging="270"/>
      </w:pPr>
      <w:r>
        <w:t xml:space="preserve">c. </w:t>
      </w:r>
      <w:r>
        <w:tab/>
        <w:t>Calculate the cumulative probability of default on the corporate bond over the next two years.</w:t>
      </w:r>
    </w:p>
    <w:p w:rsidR="007B1363" w:rsidRPr="00E61CCD" w:rsidRDefault="007B1363" w:rsidP="007B1363">
      <w:pPr>
        <w:rPr>
          <w:sz w:val="20"/>
        </w:rPr>
      </w:pPr>
    </w:p>
    <w:p w:rsidR="006B1AC2" w:rsidRDefault="00004155">
      <w:pPr>
        <w:tabs>
          <w:tab w:val="left" w:pos="540"/>
        </w:tabs>
        <w:ind w:left="540" w:hanging="540"/>
      </w:pPr>
      <w:r>
        <w:t>3.22.</w:t>
      </w:r>
      <w:r w:rsidR="0077622C">
        <w:t>31</w:t>
      </w:r>
      <w:r w:rsidR="006B1AC2">
        <w:t>.</w:t>
      </w:r>
      <w:r w:rsidR="006B1AC2">
        <w:tab/>
        <w:t>Calculate the term structure of default probabilities over three years using the following spot rates from the Treasury</w:t>
      </w:r>
      <w:r w:rsidR="00A374E0">
        <w:t xml:space="preserve"> strip</w:t>
      </w:r>
      <w:r w:rsidR="006B1AC2">
        <w:t xml:space="preserve"> and corporate bond</w:t>
      </w:r>
      <w:r w:rsidR="00831B35">
        <w:t xml:space="preserve"> (pure discount) yield curves. </w:t>
      </w:r>
      <w:r w:rsidR="006B1AC2">
        <w:t xml:space="preserve">Be sure to calculate both the annual marginal and the cumulative default probabilities. </w:t>
      </w:r>
    </w:p>
    <w:p w:rsidR="006B1AC2" w:rsidRDefault="006B1AC2"/>
    <w:p w:rsidR="006B1AC2" w:rsidRPr="00A374E0" w:rsidRDefault="00A374E0">
      <w:r>
        <w:tab/>
      </w:r>
      <w:r>
        <w:tab/>
      </w:r>
      <w:r>
        <w:tab/>
      </w:r>
      <w:r>
        <w:tab/>
        <w:t xml:space="preserve">  </w:t>
      </w:r>
      <w:r w:rsidR="006B1AC2" w:rsidRPr="00A374E0">
        <w:t>Spot</w:t>
      </w:r>
      <w:r w:rsidRPr="00A374E0">
        <w:t xml:space="preserve"> 1 Year</w:t>
      </w:r>
      <w:r>
        <w:tab/>
      </w:r>
      <w:r>
        <w:tab/>
      </w:r>
      <w:r w:rsidR="006B1AC2" w:rsidRPr="00A374E0">
        <w:t>Spot</w:t>
      </w:r>
      <w:r w:rsidRPr="00A374E0">
        <w:t xml:space="preserve"> 2 Year</w:t>
      </w:r>
      <w:r w:rsidRPr="00A374E0">
        <w:tab/>
      </w:r>
      <w:r w:rsidRPr="00A374E0">
        <w:tab/>
      </w:r>
      <w:r w:rsidR="006B1AC2" w:rsidRPr="00A374E0">
        <w:t>Spot</w:t>
      </w:r>
      <w:r w:rsidRPr="00A374E0">
        <w:t xml:space="preserve"> 3 Year</w:t>
      </w:r>
    </w:p>
    <w:p w:rsidR="006B1AC2" w:rsidRDefault="006B1AC2">
      <w:pPr>
        <w:pStyle w:val="Footer"/>
        <w:tabs>
          <w:tab w:val="clear" w:pos="4320"/>
          <w:tab w:val="clear" w:pos="8640"/>
          <w:tab w:val="left" w:pos="540"/>
        </w:tabs>
      </w:pPr>
      <w:r>
        <w:tab/>
        <w:t xml:space="preserve">Treasury </w:t>
      </w:r>
      <w:r w:rsidR="00A374E0">
        <w:t>strip</w:t>
      </w:r>
      <w:r>
        <w:t>s</w:t>
      </w:r>
      <w:r>
        <w:tab/>
      </w:r>
      <w:r>
        <w:tab/>
      </w:r>
      <w:r w:rsidR="00A374E0">
        <w:t xml:space="preserve">       </w:t>
      </w:r>
      <w:r>
        <w:t>5.0%</w:t>
      </w:r>
      <w:r>
        <w:tab/>
      </w:r>
      <w:r>
        <w:tab/>
      </w:r>
      <w:r w:rsidR="00A374E0">
        <w:t xml:space="preserve">       </w:t>
      </w:r>
      <w:r>
        <w:t>6.1%</w:t>
      </w:r>
      <w:r>
        <w:tab/>
      </w:r>
      <w:r>
        <w:tab/>
      </w:r>
      <w:r w:rsidR="00A374E0">
        <w:t xml:space="preserve">       </w:t>
      </w:r>
      <w:r>
        <w:t>7.0%</w:t>
      </w:r>
    </w:p>
    <w:p w:rsidR="006B1AC2" w:rsidRDefault="00831B35">
      <w:pPr>
        <w:pStyle w:val="Footer"/>
        <w:tabs>
          <w:tab w:val="clear" w:pos="4320"/>
          <w:tab w:val="clear" w:pos="8640"/>
          <w:tab w:val="left" w:pos="540"/>
        </w:tabs>
      </w:pPr>
      <w:r>
        <w:tab/>
        <w:t>BBB-</w:t>
      </w:r>
      <w:r w:rsidR="006B1AC2">
        <w:t xml:space="preserve">rated </w:t>
      </w:r>
      <w:r>
        <w:t>bonds</w:t>
      </w:r>
      <w:r>
        <w:tab/>
      </w:r>
      <w:r w:rsidR="00A374E0">
        <w:t xml:space="preserve">       </w:t>
      </w:r>
      <w:r>
        <w:t>7.0</w:t>
      </w:r>
      <w:r w:rsidR="00A374E0">
        <w:tab/>
      </w:r>
      <w:r>
        <w:tab/>
      </w:r>
      <w:r w:rsidR="00A374E0">
        <w:t xml:space="preserve">       </w:t>
      </w:r>
      <w:r>
        <w:t>8.2</w:t>
      </w:r>
      <w:r>
        <w:tab/>
      </w:r>
      <w:r>
        <w:tab/>
      </w:r>
      <w:r w:rsidR="00A374E0">
        <w:t xml:space="preserve">       </w:t>
      </w:r>
      <w:r>
        <w:t>9.3</w:t>
      </w:r>
    </w:p>
    <w:p w:rsidR="006B1AC2" w:rsidRDefault="006B1AC2"/>
    <w:p w:rsidR="006B1AC2" w:rsidRDefault="00004155">
      <w:pPr>
        <w:tabs>
          <w:tab w:val="left" w:pos="540"/>
        </w:tabs>
        <w:ind w:left="540" w:hanging="540"/>
      </w:pPr>
      <w:r>
        <w:t>3.23.</w:t>
      </w:r>
      <w:r w:rsidR="0077622C">
        <w:t>3</w:t>
      </w:r>
      <w:r w:rsidR="006B1AC2">
        <w:t>2.</w:t>
      </w:r>
      <w:r w:rsidR="006B1AC2">
        <w:tab/>
        <w:t>The bond equivalent yields for U.S. Treasury and A-rated corporate bonds with maturities of 93 and 175 days are given below:</w:t>
      </w:r>
    </w:p>
    <w:p w:rsidR="006B1AC2" w:rsidRDefault="006B1AC2"/>
    <w:p w:rsidR="006B1AC2" w:rsidRDefault="006B1AC2">
      <w:r>
        <w:tab/>
      </w:r>
      <w:r>
        <w:tab/>
      </w:r>
      <w:r w:rsidR="00831B35">
        <w:tab/>
      </w:r>
      <w:r w:rsidR="00831B35">
        <w:tab/>
      </w:r>
      <w:r>
        <w:tab/>
      </w:r>
      <w:r w:rsidR="00931F82">
        <w:rPr>
          <w:u w:val="single"/>
        </w:rPr>
        <w:t>93 D</w:t>
      </w:r>
      <w:r>
        <w:rPr>
          <w:u w:val="single"/>
        </w:rPr>
        <w:t>ays</w:t>
      </w:r>
      <w:r>
        <w:tab/>
      </w:r>
      <w:r w:rsidR="00931F82">
        <w:rPr>
          <w:u w:val="single"/>
        </w:rPr>
        <w:t>175 D</w:t>
      </w:r>
      <w:r>
        <w:rPr>
          <w:u w:val="single"/>
        </w:rPr>
        <w:t>ays</w:t>
      </w:r>
    </w:p>
    <w:p w:rsidR="006B1AC2" w:rsidRDefault="006B1AC2"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Treasury</w:t>
      </w:r>
      <w:r>
        <w:tab/>
      </w:r>
      <w:r>
        <w:tab/>
        <w:t>8.07%</w:t>
      </w:r>
      <w:r>
        <w:tab/>
      </w:r>
      <w:r>
        <w:tab/>
        <w:t>8.11%</w:t>
      </w:r>
    </w:p>
    <w:p w:rsidR="006B1AC2" w:rsidRDefault="006B1AC2">
      <w:r>
        <w:tab/>
      </w:r>
      <w:r>
        <w:tab/>
        <w:t>A-rated corporate</w:t>
      </w:r>
      <w:r>
        <w:tab/>
        <w:t>8.42%</w:t>
      </w:r>
      <w:r>
        <w:tab/>
      </w:r>
      <w:r>
        <w:tab/>
        <w:t>8.66%</w:t>
      </w:r>
    </w:p>
    <w:p w:rsidR="006B1AC2" w:rsidRDefault="006B1AC2">
      <w:r>
        <w:tab/>
      </w:r>
      <w:r>
        <w:tab/>
        <w:t>Spread</w:t>
      </w:r>
      <w:r>
        <w:tab/>
      </w:r>
      <w:r>
        <w:tab/>
      </w:r>
      <w:r>
        <w:tab/>
        <w:t>0.35%</w:t>
      </w:r>
      <w:r>
        <w:tab/>
      </w:r>
      <w:r>
        <w:tab/>
        <w:t>0.55%</w:t>
      </w:r>
    </w:p>
    <w:p w:rsidR="006B1AC2" w:rsidRDefault="006B1AC2"/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a.</w:t>
      </w:r>
      <w:r>
        <w:tab/>
        <w:t>What are the implied forward rates for both an 82-day Treasury and an 82-day A-ra</w:t>
      </w:r>
      <w:r w:rsidR="00831B35">
        <w:t xml:space="preserve">ted bond beginning in 93 days? </w:t>
      </w:r>
      <w:r>
        <w:t>Use daily compounding on a 365-day year basis.</w:t>
      </w:r>
    </w:p>
    <w:p w:rsidR="006B1AC2" w:rsidRDefault="006B1AC2"/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b.</w:t>
      </w:r>
      <w:r>
        <w:tab/>
        <w:t>What is the implied probability of default on A-rate</w:t>
      </w:r>
      <w:r w:rsidR="00831B35">
        <w:t xml:space="preserve">d bonds over the next 93 days? </w:t>
      </w:r>
      <w:r>
        <w:t>Over 175 days?</w:t>
      </w:r>
    </w:p>
    <w:p w:rsidR="006B1AC2" w:rsidRDefault="006B1AC2">
      <w:pPr>
        <w:tabs>
          <w:tab w:val="left" w:pos="540"/>
          <w:tab w:val="left" w:pos="900"/>
        </w:tabs>
        <w:ind w:left="900" w:hanging="900"/>
      </w:pPr>
    </w:p>
    <w:p w:rsidR="006B1AC2" w:rsidRDefault="006B1AC2">
      <w:pPr>
        <w:tabs>
          <w:tab w:val="left" w:pos="540"/>
          <w:tab w:val="left" w:pos="900"/>
        </w:tabs>
        <w:ind w:left="900" w:hanging="900"/>
      </w:pPr>
      <w:r>
        <w:tab/>
        <w:t>c.</w:t>
      </w:r>
      <w:r>
        <w:tab/>
        <w:t>What is the implied default probability on an 82-day A-rated bond to be issued in 93 days?</w:t>
      </w:r>
    </w:p>
    <w:p w:rsidR="006B1AC2" w:rsidRDefault="006B1AC2">
      <w:bookmarkStart w:id="0" w:name="_GoBack"/>
      <w:bookmarkEnd w:id="0"/>
    </w:p>
    <w:sectPr w:rsidR="006B1AC2" w:rsidSect="00FF1A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94" w:rsidRDefault="00D52794">
      <w:r>
        <w:separator/>
      </w:r>
    </w:p>
  </w:endnote>
  <w:endnote w:type="continuationSeparator" w:id="0">
    <w:p w:rsidR="00D52794" w:rsidRDefault="00D5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94" w:rsidRDefault="00D52794">
      <w:r>
        <w:separator/>
      </w:r>
    </w:p>
  </w:footnote>
  <w:footnote w:type="continuationSeparator" w:id="0">
    <w:p w:rsidR="00D52794" w:rsidRDefault="00D5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01AC9"/>
    <w:multiLevelType w:val="singleLevel"/>
    <w:tmpl w:val="04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B41814"/>
    <w:multiLevelType w:val="singleLevel"/>
    <w:tmpl w:val="FD00B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3C342B"/>
    <w:multiLevelType w:val="hybridMultilevel"/>
    <w:tmpl w:val="204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400A"/>
    <w:multiLevelType w:val="hybridMultilevel"/>
    <w:tmpl w:val="022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606B3"/>
    <w:multiLevelType w:val="singleLevel"/>
    <w:tmpl w:val="737CB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0EB3471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C445BE"/>
    <w:multiLevelType w:val="singleLevel"/>
    <w:tmpl w:val="B8F08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541552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26157"/>
    <w:multiLevelType w:val="singleLevel"/>
    <w:tmpl w:val="33B05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03C17AF"/>
    <w:multiLevelType w:val="hybridMultilevel"/>
    <w:tmpl w:val="D8ACDF1E"/>
    <w:lvl w:ilvl="0" w:tplc="432C815A">
      <w:start w:val="25"/>
      <w:numFmt w:val="bullet"/>
      <w:lvlText w:val="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2300C12"/>
    <w:multiLevelType w:val="hybridMultilevel"/>
    <w:tmpl w:val="B9520576"/>
    <w:lvl w:ilvl="0" w:tplc="E75C547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2FD57CA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B265DD"/>
    <w:multiLevelType w:val="singleLevel"/>
    <w:tmpl w:val="12E06B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4DA4C76"/>
    <w:multiLevelType w:val="hybridMultilevel"/>
    <w:tmpl w:val="03204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12B51"/>
    <w:multiLevelType w:val="singleLevel"/>
    <w:tmpl w:val="E3781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96B6C9D"/>
    <w:multiLevelType w:val="singleLevel"/>
    <w:tmpl w:val="3C588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BBC53B7"/>
    <w:multiLevelType w:val="multilevel"/>
    <w:tmpl w:val="A7C6E5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3F49E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EB6822"/>
    <w:multiLevelType w:val="hybridMultilevel"/>
    <w:tmpl w:val="7EDC6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D6791"/>
    <w:multiLevelType w:val="hybridMultilevel"/>
    <w:tmpl w:val="C1765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9544C"/>
    <w:multiLevelType w:val="hybridMultilevel"/>
    <w:tmpl w:val="56A8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D294D"/>
    <w:multiLevelType w:val="singleLevel"/>
    <w:tmpl w:val="76007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CF1051A"/>
    <w:multiLevelType w:val="hybridMultilevel"/>
    <w:tmpl w:val="DD8E3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46FE5"/>
    <w:multiLevelType w:val="singleLevel"/>
    <w:tmpl w:val="E37CAB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5282170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3C053C"/>
    <w:multiLevelType w:val="hybridMultilevel"/>
    <w:tmpl w:val="15A23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17231"/>
    <w:multiLevelType w:val="singleLevel"/>
    <w:tmpl w:val="20E69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5212CA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101C94"/>
    <w:multiLevelType w:val="hybridMultilevel"/>
    <w:tmpl w:val="3FE24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C468D"/>
    <w:multiLevelType w:val="hybridMultilevel"/>
    <w:tmpl w:val="2710FB32"/>
    <w:lvl w:ilvl="0" w:tplc="4E08F93C">
      <w:start w:val="4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12"/>
        </w:rPr>
      </w:lvl>
    </w:lvlOverride>
  </w:num>
  <w:num w:numId="2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Times New Roman" w:hAnsi="Times New Roman" w:hint="default"/>
          <w:sz w:val="12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9"/>
        </w:rPr>
      </w:lvl>
    </w:lvlOverride>
  </w:num>
  <w:num w:numId="4">
    <w:abstractNumId w:val="18"/>
  </w:num>
  <w:num w:numId="5">
    <w:abstractNumId w:val="8"/>
  </w:num>
  <w:num w:numId="6">
    <w:abstractNumId w:val="22"/>
  </w:num>
  <w:num w:numId="7">
    <w:abstractNumId w:val="2"/>
  </w:num>
  <w:num w:numId="8">
    <w:abstractNumId w:val="12"/>
  </w:num>
  <w:num w:numId="9">
    <w:abstractNumId w:val="13"/>
  </w:num>
  <w:num w:numId="10">
    <w:abstractNumId w:val="24"/>
  </w:num>
  <w:num w:numId="11">
    <w:abstractNumId w:val="27"/>
  </w:num>
  <w:num w:numId="12">
    <w:abstractNumId w:val="5"/>
  </w:num>
  <w:num w:numId="13">
    <w:abstractNumId w:val="25"/>
  </w:num>
  <w:num w:numId="14">
    <w:abstractNumId w:val="6"/>
  </w:num>
  <w:num w:numId="15">
    <w:abstractNumId w:val="1"/>
  </w:num>
  <w:num w:numId="16">
    <w:abstractNumId w:val="16"/>
  </w:num>
  <w:num w:numId="17">
    <w:abstractNumId w:val="28"/>
  </w:num>
  <w:num w:numId="18">
    <w:abstractNumId w:val="7"/>
  </w:num>
  <w:num w:numId="19">
    <w:abstractNumId w:val="9"/>
  </w:num>
  <w:num w:numId="20">
    <w:abstractNumId w:val="15"/>
  </w:num>
  <w:num w:numId="21">
    <w:abstractNumId w:val="20"/>
  </w:num>
  <w:num w:numId="22">
    <w:abstractNumId w:val="26"/>
  </w:num>
  <w:num w:numId="23">
    <w:abstractNumId w:val="29"/>
  </w:num>
  <w:num w:numId="24">
    <w:abstractNumId w:val="4"/>
  </w:num>
  <w:num w:numId="25">
    <w:abstractNumId w:val="19"/>
  </w:num>
  <w:num w:numId="26">
    <w:abstractNumId w:val="14"/>
  </w:num>
  <w:num w:numId="27">
    <w:abstractNumId w:val="23"/>
  </w:num>
  <w:num w:numId="28">
    <w:abstractNumId w:val="21"/>
  </w:num>
  <w:num w:numId="29">
    <w:abstractNumId w:val="3"/>
  </w:num>
  <w:num w:numId="30">
    <w:abstractNumId w:val="11"/>
  </w:num>
  <w:num w:numId="31">
    <w:abstractNumId w:val="30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0"/>
    <w:rsid w:val="00004155"/>
    <w:rsid w:val="00031751"/>
    <w:rsid w:val="000612EE"/>
    <w:rsid w:val="00070C33"/>
    <w:rsid w:val="00075004"/>
    <w:rsid w:val="000B4F67"/>
    <w:rsid w:val="00102C38"/>
    <w:rsid w:val="00172C57"/>
    <w:rsid w:val="001C4BDB"/>
    <w:rsid w:val="001C6C33"/>
    <w:rsid w:val="00243E19"/>
    <w:rsid w:val="00246060"/>
    <w:rsid w:val="00262F51"/>
    <w:rsid w:val="00276441"/>
    <w:rsid w:val="00276AE0"/>
    <w:rsid w:val="002A1D37"/>
    <w:rsid w:val="002A3F66"/>
    <w:rsid w:val="002C7629"/>
    <w:rsid w:val="002D0FE8"/>
    <w:rsid w:val="002D6A5D"/>
    <w:rsid w:val="002F6AC9"/>
    <w:rsid w:val="00323AAA"/>
    <w:rsid w:val="00324BC5"/>
    <w:rsid w:val="00337DE4"/>
    <w:rsid w:val="00341812"/>
    <w:rsid w:val="0034218F"/>
    <w:rsid w:val="0037593E"/>
    <w:rsid w:val="0038412C"/>
    <w:rsid w:val="003C2A34"/>
    <w:rsid w:val="003C521F"/>
    <w:rsid w:val="003C535B"/>
    <w:rsid w:val="003C5574"/>
    <w:rsid w:val="003D012E"/>
    <w:rsid w:val="003F2ED6"/>
    <w:rsid w:val="003F5883"/>
    <w:rsid w:val="004226AD"/>
    <w:rsid w:val="004669C9"/>
    <w:rsid w:val="004953F9"/>
    <w:rsid w:val="004A2317"/>
    <w:rsid w:val="004A4072"/>
    <w:rsid w:val="004A521B"/>
    <w:rsid w:val="0050296F"/>
    <w:rsid w:val="005079C9"/>
    <w:rsid w:val="00507D67"/>
    <w:rsid w:val="00516193"/>
    <w:rsid w:val="00557238"/>
    <w:rsid w:val="00580DC1"/>
    <w:rsid w:val="0059749D"/>
    <w:rsid w:val="005B2C70"/>
    <w:rsid w:val="005C30C0"/>
    <w:rsid w:val="005D18BA"/>
    <w:rsid w:val="0064755A"/>
    <w:rsid w:val="006537AF"/>
    <w:rsid w:val="00697E7B"/>
    <w:rsid w:val="006B0A1C"/>
    <w:rsid w:val="006B1AC2"/>
    <w:rsid w:val="006D0801"/>
    <w:rsid w:val="007155EB"/>
    <w:rsid w:val="00721D2E"/>
    <w:rsid w:val="0077622C"/>
    <w:rsid w:val="00776808"/>
    <w:rsid w:val="007B1363"/>
    <w:rsid w:val="007C2697"/>
    <w:rsid w:val="00831B35"/>
    <w:rsid w:val="008B068F"/>
    <w:rsid w:val="008B146F"/>
    <w:rsid w:val="008B5B78"/>
    <w:rsid w:val="008C1481"/>
    <w:rsid w:val="008E39D2"/>
    <w:rsid w:val="00902469"/>
    <w:rsid w:val="009259F1"/>
    <w:rsid w:val="00931F82"/>
    <w:rsid w:val="00932734"/>
    <w:rsid w:val="0098594E"/>
    <w:rsid w:val="009A48B8"/>
    <w:rsid w:val="009B49DF"/>
    <w:rsid w:val="009E2AE0"/>
    <w:rsid w:val="00A0769B"/>
    <w:rsid w:val="00A15259"/>
    <w:rsid w:val="00A232AB"/>
    <w:rsid w:val="00A23981"/>
    <w:rsid w:val="00A24C17"/>
    <w:rsid w:val="00A374E0"/>
    <w:rsid w:val="00A56F5C"/>
    <w:rsid w:val="00A705F3"/>
    <w:rsid w:val="00A70DE2"/>
    <w:rsid w:val="00A802EA"/>
    <w:rsid w:val="00A81E30"/>
    <w:rsid w:val="00AD308E"/>
    <w:rsid w:val="00AE2ACD"/>
    <w:rsid w:val="00B42714"/>
    <w:rsid w:val="00B7566D"/>
    <w:rsid w:val="00BD117A"/>
    <w:rsid w:val="00BE44D9"/>
    <w:rsid w:val="00BF1A85"/>
    <w:rsid w:val="00BF4065"/>
    <w:rsid w:val="00BF48A7"/>
    <w:rsid w:val="00C129B2"/>
    <w:rsid w:val="00C22900"/>
    <w:rsid w:val="00CA42C7"/>
    <w:rsid w:val="00CC3544"/>
    <w:rsid w:val="00CC4C15"/>
    <w:rsid w:val="00CF03B2"/>
    <w:rsid w:val="00D52794"/>
    <w:rsid w:val="00D65F64"/>
    <w:rsid w:val="00D70C45"/>
    <w:rsid w:val="00D8152F"/>
    <w:rsid w:val="00DC2665"/>
    <w:rsid w:val="00E0788D"/>
    <w:rsid w:val="00E123E3"/>
    <w:rsid w:val="00E35A59"/>
    <w:rsid w:val="00E403AC"/>
    <w:rsid w:val="00E446D3"/>
    <w:rsid w:val="00E604F9"/>
    <w:rsid w:val="00E615F3"/>
    <w:rsid w:val="00E70913"/>
    <w:rsid w:val="00E74763"/>
    <w:rsid w:val="00E9778F"/>
    <w:rsid w:val="00EC3569"/>
    <w:rsid w:val="00EE0C12"/>
    <w:rsid w:val="00F13EF3"/>
    <w:rsid w:val="00F158AB"/>
    <w:rsid w:val="00F16D51"/>
    <w:rsid w:val="00F200A1"/>
    <w:rsid w:val="00F42CF4"/>
    <w:rsid w:val="00F873D4"/>
    <w:rsid w:val="00F90402"/>
    <w:rsid w:val="00FB537D"/>
    <w:rsid w:val="00FC0558"/>
    <w:rsid w:val="00FF1A6C"/>
    <w:rsid w:val="00FF208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574D80E7-28FE-45D3-ACE0-3D88BD7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D4"/>
    <w:rPr>
      <w:sz w:val="24"/>
    </w:rPr>
  </w:style>
  <w:style w:type="paragraph" w:styleId="Heading1">
    <w:name w:val="heading 1"/>
    <w:basedOn w:val="Normal"/>
    <w:next w:val="Normal"/>
    <w:qFormat/>
    <w:rsid w:val="00F873D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873D4"/>
    <w:pPr>
      <w:ind w:left="270" w:hanging="270"/>
      <w:outlineLvl w:val="1"/>
    </w:pPr>
    <w:rPr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rsid w:val="00F873D4"/>
    <w:pPr>
      <w:ind w:left="585" w:hanging="225"/>
      <w:outlineLvl w:val="2"/>
    </w:pPr>
    <w:rPr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rsid w:val="00F873D4"/>
    <w:pPr>
      <w:ind w:left="900" w:hanging="180"/>
      <w:outlineLvl w:val="3"/>
    </w:pPr>
    <w:rPr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73D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873D4"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  <w:rsid w:val="00F87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73D4"/>
  </w:style>
  <w:style w:type="paragraph" w:styleId="BodyTextIndent">
    <w:name w:val="Body Text Indent"/>
    <w:basedOn w:val="Normal"/>
    <w:rsid w:val="00F873D4"/>
    <w:pPr>
      <w:tabs>
        <w:tab w:val="left" w:pos="360"/>
        <w:tab w:val="left" w:pos="720"/>
      </w:tabs>
      <w:ind w:left="720" w:hanging="360"/>
    </w:pPr>
    <w:rPr>
      <w:sz w:val="20"/>
    </w:rPr>
  </w:style>
  <w:style w:type="paragraph" w:styleId="BodyTextIndent2">
    <w:name w:val="Body Text Indent 2"/>
    <w:basedOn w:val="Normal"/>
    <w:rsid w:val="00F873D4"/>
    <w:pPr>
      <w:tabs>
        <w:tab w:val="left" w:pos="360"/>
      </w:tabs>
      <w:ind w:left="360" w:hanging="360"/>
    </w:pPr>
    <w:rPr>
      <w:sz w:val="20"/>
    </w:rPr>
  </w:style>
  <w:style w:type="paragraph" w:styleId="BodyTextIndent3">
    <w:name w:val="Body Text Indent 3"/>
    <w:basedOn w:val="Normal"/>
    <w:rsid w:val="00F873D4"/>
    <w:pPr>
      <w:tabs>
        <w:tab w:val="left" w:pos="720"/>
      </w:tabs>
      <w:ind w:left="720" w:hanging="720"/>
    </w:pPr>
    <w:rPr>
      <w:sz w:val="20"/>
    </w:rPr>
  </w:style>
  <w:style w:type="character" w:styleId="Hyperlink">
    <w:name w:val="Hyperlink"/>
    <w:basedOn w:val="DefaultParagraphFont"/>
    <w:rsid w:val="00F873D4"/>
    <w:rPr>
      <w:color w:val="0000FF"/>
      <w:u w:val="single"/>
    </w:rPr>
  </w:style>
  <w:style w:type="character" w:styleId="FollowedHyperlink">
    <w:name w:val="FollowedHyperlink"/>
    <w:basedOn w:val="DefaultParagraphFont"/>
    <w:rsid w:val="00F873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2C57"/>
    <w:pPr>
      <w:ind w:left="720"/>
      <w:contextualSpacing/>
    </w:pPr>
  </w:style>
  <w:style w:type="paragraph" w:styleId="NoSpacing">
    <w:name w:val="No Spacing"/>
    <w:uiPriority w:val="1"/>
    <w:qFormat/>
    <w:rsid w:val="007B1363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FF2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08C"/>
    <w:rPr>
      <w:sz w:val="24"/>
    </w:rPr>
  </w:style>
  <w:style w:type="paragraph" w:styleId="BalloonText">
    <w:name w:val="Balloon Text"/>
    <w:basedOn w:val="Normal"/>
    <w:link w:val="BalloonTextChar"/>
    <w:rsid w:val="00BF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A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535B"/>
    <w:rPr>
      <w:b/>
      <w:bCs/>
    </w:rPr>
  </w:style>
  <w:style w:type="character" w:customStyle="1" w:styleId="apple-converted-space">
    <w:name w:val="apple-converted-space"/>
    <w:basedOn w:val="DefaultParagraphFont"/>
    <w:rsid w:val="003C535B"/>
  </w:style>
  <w:style w:type="character" w:customStyle="1" w:styleId="FooterChar">
    <w:name w:val="Footer Char"/>
    <w:basedOn w:val="DefaultParagraphFont"/>
    <w:link w:val="Footer"/>
    <w:uiPriority w:val="99"/>
    <w:rsid w:val="003C53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ADC1-6937-4B5D-AF17-F6C5B02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Chapter 11</vt:lpstr>
      <vt:lpstr>Solutions for End-of-Chapter Questions and Problems: Chapter Ten    </vt:lpstr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:creator>Ernest W. Swift</dc:creator>
  <cp:lastModifiedBy>Mohamed</cp:lastModifiedBy>
  <cp:revision>2</cp:revision>
  <cp:lastPrinted>2012-10-10T17:17:00Z</cp:lastPrinted>
  <dcterms:created xsi:type="dcterms:W3CDTF">2017-08-16T08:25:00Z</dcterms:created>
  <dcterms:modified xsi:type="dcterms:W3CDTF">2017-08-16T08:25:00Z</dcterms:modified>
</cp:coreProperties>
</file>