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A99E7" w14:textId="2A29382B" w:rsidR="003B5CEB" w:rsidRDefault="003B5C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2F0F6C" w14:textId="45C447C2" w:rsidR="003B5CEB" w:rsidRDefault="003B5C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6F4B99" w14:textId="371D01F8" w:rsidR="003B5CEB" w:rsidRDefault="003B5CE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2213"/>
        <w:gridCol w:w="4479"/>
      </w:tblGrid>
      <w:tr w:rsidR="00B55F8E" w14:paraId="3782BD33" w14:textId="77777777" w:rsidTr="00B55F8E">
        <w:trPr>
          <w:trHeight w:hRule="exact" w:val="1422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14:paraId="204A1D8F" w14:textId="77777777" w:rsidR="00B55F8E" w:rsidRPr="00B55F8E" w:rsidRDefault="00B55F8E" w:rsidP="00B55F8E">
            <w:pPr>
              <w:pStyle w:val="TableParagraph"/>
              <w:spacing w:before="69"/>
              <w:ind w:right="8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F8E">
              <w:rPr>
                <w:rFonts w:ascii="Times New Roman"/>
                <w:b/>
                <w:sz w:val="24"/>
              </w:rPr>
              <w:t>King Saud</w:t>
            </w:r>
            <w:r w:rsidRPr="00B55F8E"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Pr="00B55F8E">
              <w:rPr>
                <w:rFonts w:ascii="Times New Roman"/>
                <w:b/>
                <w:sz w:val="24"/>
              </w:rPr>
              <w:t>University</w:t>
            </w:r>
            <w:r w:rsidRPr="00B55F8E">
              <w:rPr>
                <w:rFonts w:ascii="Times New Roman"/>
                <w:b/>
                <w:w w:val="99"/>
                <w:sz w:val="24"/>
              </w:rPr>
              <w:t xml:space="preserve"> </w:t>
            </w:r>
            <w:r w:rsidRPr="00B55F8E">
              <w:rPr>
                <w:rFonts w:ascii="Times New Roman"/>
                <w:b/>
                <w:sz w:val="24"/>
              </w:rPr>
              <w:t>College of</w:t>
            </w:r>
            <w:r w:rsidRPr="00B55F8E"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Pr="00B55F8E">
              <w:rPr>
                <w:rFonts w:ascii="Times New Roman"/>
                <w:b/>
                <w:sz w:val="24"/>
              </w:rPr>
              <w:t>Arts</w:t>
            </w:r>
          </w:p>
          <w:p w14:paraId="565CB54A" w14:textId="0D1632C3" w:rsidR="00B55F8E" w:rsidRPr="00B55F8E" w:rsidRDefault="00B55F8E" w:rsidP="00B55F8E">
            <w:pPr>
              <w:pStyle w:val="TableParagraph"/>
              <w:spacing w:before="69"/>
              <w:ind w:left="35" w:right="88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Dept. of English Language &amp; Literature 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3DA3B685" w14:textId="0A5C9707" w:rsidR="00B55F8E" w:rsidRPr="00B55F8E" w:rsidRDefault="00B55F8E" w:rsidP="00B55F8E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0FBA0EE5" wp14:editId="278D20C5">
                  <wp:simplePos x="0" y="0"/>
                  <wp:positionH relativeFrom="page">
                    <wp:posOffset>-25717</wp:posOffset>
                  </wp:positionH>
                  <wp:positionV relativeFrom="page">
                    <wp:posOffset>-194020</wp:posOffset>
                  </wp:positionV>
                  <wp:extent cx="1241958" cy="478173"/>
                  <wp:effectExtent l="0" t="0" r="3175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522" cy="4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9DCF9A" w14:textId="77777777" w:rsidR="00B55F8E" w:rsidRPr="00B55F8E" w:rsidRDefault="00B55F8E" w:rsidP="00B55F8E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D322521" w14:textId="77777777" w:rsidR="00B55F8E" w:rsidRPr="00B55F8E" w:rsidRDefault="00B55F8E" w:rsidP="00B55F8E">
            <w:pPr>
              <w:pStyle w:val="TableParagraph"/>
              <w:spacing w:line="276" w:lineRule="auto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F8E">
              <w:rPr>
                <w:rFonts w:ascii="Times New Roman"/>
                <w:b/>
                <w:sz w:val="24"/>
              </w:rPr>
              <w:t xml:space="preserve">  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67C74930" w14:textId="3BCEC220" w:rsidR="00B55F8E" w:rsidRPr="00B55F8E" w:rsidRDefault="00B55F8E" w:rsidP="00B55F8E">
            <w:pPr>
              <w:pStyle w:val="TableParagraph"/>
              <w:bidi/>
              <w:spacing w:before="69" w:line="276" w:lineRule="auto"/>
              <w:ind w:left="451" w:right="33" w:firstLine="2220"/>
              <w:jc w:val="right"/>
              <w:rPr>
                <w:rFonts w:ascii="Times New Roman"/>
                <w:b/>
                <w:sz w:val="24"/>
              </w:rPr>
            </w:pPr>
            <w:r w:rsidRPr="00B55F8E">
              <w:rPr>
                <w:rFonts w:ascii="Times New Roman"/>
                <w:b/>
                <w:sz w:val="24"/>
              </w:rPr>
              <w:t>S</w:t>
            </w:r>
            <w:r w:rsidR="00E20E9B">
              <w:rPr>
                <w:rFonts w:ascii="Times New Roman"/>
                <w:b/>
                <w:sz w:val="24"/>
              </w:rPr>
              <w:t>pring</w:t>
            </w:r>
            <w:r w:rsidRPr="00B55F8E">
              <w:rPr>
                <w:rFonts w:ascii="Times New Roman"/>
                <w:b/>
                <w:sz w:val="24"/>
              </w:rPr>
              <w:t xml:space="preserve"> Semester</w:t>
            </w:r>
            <w:r w:rsidRPr="00B55F8E">
              <w:rPr>
                <w:rFonts w:ascii="Times New Roman"/>
                <w:b/>
                <w:w w:val="99"/>
                <w:sz w:val="24"/>
              </w:rPr>
              <w:t xml:space="preserve"> </w:t>
            </w:r>
            <w:r w:rsidRPr="00B55F8E">
              <w:rPr>
                <w:rFonts w:ascii="Times New Roman"/>
                <w:b/>
                <w:sz w:val="24"/>
              </w:rPr>
              <w:t>Academic Year: (1441/1442)</w:t>
            </w:r>
          </w:p>
          <w:p w14:paraId="634FAD59" w14:textId="77777777" w:rsidR="00B55F8E" w:rsidRPr="00B55F8E" w:rsidRDefault="00B55F8E" w:rsidP="00B55F8E">
            <w:pPr>
              <w:pStyle w:val="TableParagraph"/>
              <w:bidi/>
              <w:spacing w:before="69" w:line="276" w:lineRule="auto"/>
              <w:ind w:left="451" w:right="33" w:firstLine="2220"/>
              <w:jc w:val="center"/>
              <w:rPr>
                <w:rFonts w:ascii="Times New Roman"/>
                <w:b/>
                <w:sz w:val="24"/>
              </w:rPr>
            </w:pPr>
          </w:p>
          <w:p w14:paraId="02BA134A" w14:textId="77777777" w:rsidR="00B55F8E" w:rsidRPr="00B55F8E" w:rsidRDefault="00B55F8E" w:rsidP="00B55F8E">
            <w:pPr>
              <w:pStyle w:val="TableParagraph"/>
              <w:bidi/>
              <w:spacing w:before="69" w:line="276" w:lineRule="auto"/>
              <w:ind w:left="451" w:right="33" w:firstLine="2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F8E" w14:paraId="47C330A5" w14:textId="77777777" w:rsidTr="00B55F8E">
        <w:trPr>
          <w:trHeight w:hRule="exact" w:val="63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14:paraId="2DA113AA" w14:textId="77777777" w:rsidR="00B55F8E" w:rsidRDefault="00B55F8E" w:rsidP="00B55F8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177C2BD7" w14:textId="77777777" w:rsidR="00B55F8E" w:rsidRDefault="00B55F8E" w:rsidP="00B55F8E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Instructor’s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Information: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11AA8ABC" w14:textId="77777777" w:rsidR="00B55F8E" w:rsidRDefault="00B55F8E" w:rsidP="00B55F8E"/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5699078B" w14:textId="77777777" w:rsidR="00B55F8E" w:rsidRDefault="00B55F8E" w:rsidP="00B55F8E"/>
        </w:tc>
      </w:tr>
    </w:tbl>
    <w:p w14:paraId="3CB3EA40" w14:textId="77777777" w:rsidR="003B5CEB" w:rsidRDefault="003B5C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2E5F88" w14:textId="77777777" w:rsidR="003B5CEB" w:rsidRDefault="003B5CE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12462F16" w14:textId="77777777" w:rsidR="003B5CEB" w:rsidRDefault="003B5CEB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GridTable1Light-Accent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53"/>
        <w:gridCol w:w="7666"/>
      </w:tblGrid>
      <w:tr w:rsidR="003B5CEB" w14:paraId="5E703FE2" w14:textId="77777777" w:rsidTr="00B55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298909B4" w14:textId="77777777" w:rsidR="003B5CEB" w:rsidRDefault="006B23A1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Instructor’s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66" w:type="dxa"/>
          </w:tcPr>
          <w:p w14:paraId="09460666" w14:textId="77777777" w:rsidR="003B5CEB" w:rsidRDefault="00B273B6">
            <w:pPr>
              <w:pStyle w:val="TableParagraph"/>
              <w:spacing w:line="270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Lulwah Alomaim</w:t>
            </w:r>
          </w:p>
        </w:tc>
      </w:tr>
      <w:tr w:rsidR="003B5CEB" w14:paraId="111383F9" w14:textId="77777777" w:rsidTr="00B55F8E">
        <w:trPr>
          <w:trHeight w:hRule="exact"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134FB039" w14:textId="77777777" w:rsidR="003B5CEB" w:rsidRDefault="006B23A1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Office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Hours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66" w:type="dxa"/>
          </w:tcPr>
          <w:p w14:paraId="67E5C57C" w14:textId="77777777" w:rsidR="00E845C9" w:rsidRPr="00050A4D" w:rsidRDefault="00E845C9" w:rsidP="00E845C9">
            <w:pPr>
              <w:pStyle w:val="TableGrid1"/>
              <w:spacing w:line="276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050A4D">
              <w:rPr>
                <w:rFonts w:ascii="Times New Roman" w:hAnsi="Times New Roman"/>
                <w:color w:val="auto"/>
                <w:szCs w:val="24"/>
              </w:rPr>
              <w:t>Sun.: 10:00 – 11:00 a.m.</w:t>
            </w:r>
          </w:p>
          <w:p w14:paraId="69A59A0B" w14:textId="00232EE3" w:rsidR="003B5CEB" w:rsidRDefault="00CF5EA4" w:rsidP="00E845C9">
            <w:pPr>
              <w:pStyle w:val="TableParagraph"/>
              <w:spacing w:line="270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Sun., Tues. &amp; Thu</w:t>
            </w:r>
            <w:r w:rsidR="00E845C9" w:rsidRPr="00050A4D">
              <w:rPr>
                <w:rFonts w:ascii="Times New Roman" w:hAnsi="Times New Roman"/>
              </w:rPr>
              <w:t>. 12:00 p.m. – 1:00 p.m.</w:t>
            </w:r>
          </w:p>
        </w:tc>
      </w:tr>
      <w:tr w:rsidR="003B5CEB" w14:paraId="560375D9" w14:textId="77777777" w:rsidTr="00B55F8E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34BA911E" w14:textId="77777777" w:rsidR="003B5CEB" w:rsidRDefault="006B23A1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Office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66" w:type="dxa"/>
          </w:tcPr>
          <w:p w14:paraId="745E056F" w14:textId="7F62C1E9" w:rsidR="003B5CEB" w:rsidRDefault="00B90C51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IT</w:t>
            </w:r>
            <w:r w:rsidR="006B23A1">
              <w:rPr>
                <w:rFonts w:ascii="Times New Roman"/>
                <w:sz w:val="24"/>
              </w:rPr>
              <w:t>9</w:t>
            </w:r>
            <w:r w:rsidR="00B273B6">
              <w:rPr>
                <w:rFonts w:ascii="Times New Roman"/>
                <w:sz w:val="24"/>
              </w:rPr>
              <w:t>4</w:t>
            </w:r>
          </w:p>
        </w:tc>
      </w:tr>
      <w:tr w:rsidR="003B5CEB" w14:paraId="058F7F4F" w14:textId="77777777" w:rsidTr="00B55F8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5DCCEFDB" w14:textId="77777777" w:rsidR="003B5CEB" w:rsidRDefault="006B23A1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Email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66" w:type="dxa"/>
          </w:tcPr>
          <w:p w14:paraId="1A1A7F39" w14:textId="77777777" w:rsidR="003B5CEB" w:rsidRDefault="00FF53E7" w:rsidP="00B273B6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B273B6" w:rsidRPr="00B55F8E">
                <w:rPr>
                  <w:rFonts w:ascii="Times New Roman"/>
                  <w:color w:val="FF0000"/>
                  <w:sz w:val="24"/>
                </w:rPr>
                <w:t>lalomaim@ksu.edu.sa</w:t>
              </w:r>
            </w:hyperlink>
          </w:p>
        </w:tc>
      </w:tr>
    </w:tbl>
    <w:p w14:paraId="6871A146" w14:textId="77777777" w:rsidR="003B5CEB" w:rsidRDefault="003B5CE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28867AB8" w14:textId="77777777" w:rsidR="00340777" w:rsidRDefault="0034077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4A1EA728" w14:textId="77777777" w:rsidR="00340777" w:rsidRDefault="0034077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6A44EBF2" w14:textId="4B8C6C4C" w:rsidR="003B5CEB" w:rsidRDefault="006B23A1">
      <w:pPr>
        <w:pStyle w:val="Heading1"/>
        <w:rPr>
          <w:b w:val="0"/>
          <w:bCs w:val="0"/>
        </w:rPr>
      </w:pPr>
      <w:r>
        <w:t>Course</w:t>
      </w:r>
      <w:r>
        <w:rPr>
          <w:spacing w:val="-6"/>
        </w:rPr>
        <w:t xml:space="preserve"> </w:t>
      </w:r>
      <w:r w:rsidR="0068264A">
        <w:t>I</w:t>
      </w:r>
      <w:r>
        <w:t>nformation:</w:t>
      </w:r>
    </w:p>
    <w:p w14:paraId="711C83DE" w14:textId="77777777" w:rsidR="003B5CEB" w:rsidRDefault="003B5CEB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LightGrid-Accent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8370"/>
      </w:tblGrid>
      <w:tr w:rsidR="003B5CEB" w14:paraId="659A1693" w14:textId="77777777" w:rsidTr="00B55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DFBDD7F" w14:textId="77777777" w:rsidR="003B5CEB" w:rsidRDefault="006B23A1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70" w:type="dxa"/>
          </w:tcPr>
          <w:p w14:paraId="726D4918" w14:textId="77777777" w:rsidR="003B5CEB" w:rsidRDefault="006B23A1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F8E">
              <w:rPr>
                <w:rFonts w:ascii="Times New Roman"/>
                <w:color w:val="FF0000"/>
                <w:sz w:val="24"/>
              </w:rPr>
              <w:t>Language</w:t>
            </w:r>
            <w:r w:rsidRPr="00B55F8E">
              <w:rPr>
                <w:rFonts w:ascii="Times New Roman"/>
                <w:color w:val="FF0000"/>
                <w:spacing w:val="-6"/>
                <w:sz w:val="24"/>
              </w:rPr>
              <w:t xml:space="preserve"> </w:t>
            </w:r>
            <w:r w:rsidRPr="00B55F8E">
              <w:rPr>
                <w:rFonts w:ascii="Times New Roman"/>
                <w:color w:val="FF0000"/>
                <w:sz w:val="24"/>
              </w:rPr>
              <w:t>Acquisition</w:t>
            </w:r>
          </w:p>
        </w:tc>
      </w:tr>
      <w:tr w:rsidR="003B5CEB" w14:paraId="1E23E73B" w14:textId="77777777" w:rsidTr="00B5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3610527" w14:textId="77777777" w:rsidR="003B5CEB" w:rsidRDefault="006B23A1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70" w:type="dxa"/>
          </w:tcPr>
          <w:p w14:paraId="1C0F9DC2" w14:textId="77777777" w:rsidR="003B5CEB" w:rsidRPr="0056768A" w:rsidRDefault="006B23A1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</w:rPr>
            </w:pPr>
            <w:r w:rsidRPr="00B55F8E">
              <w:rPr>
                <w:rFonts w:ascii="Times New Roman"/>
                <w:color w:val="FF0000"/>
              </w:rPr>
              <w:t>329</w:t>
            </w:r>
          </w:p>
        </w:tc>
      </w:tr>
      <w:tr w:rsidR="003B5CEB" w14:paraId="16406811" w14:textId="77777777" w:rsidTr="00B55F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26A8E69" w14:textId="77777777" w:rsidR="003B5CEB" w:rsidRDefault="006B23A1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description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70" w:type="dxa"/>
          </w:tcPr>
          <w:p w14:paraId="2CE63307" w14:textId="77777777" w:rsidR="003B5CEB" w:rsidRPr="00ED6204" w:rsidRDefault="006B23A1">
            <w:pPr>
              <w:pStyle w:val="TableParagraph"/>
              <w:ind w:left="-1" w:right="224"/>
              <w:rPr>
                <w:rFonts w:ascii="Times New Roman" w:eastAsia="Times New Roman" w:hAnsi="Times New Roman" w:cs="Times New Roman"/>
                <w:b w:val="0"/>
                <w:bCs w:val="0"/>
                <w:color w:val="595959" w:themeColor="text1" w:themeTint="A6"/>
              </w:rPr>
            </w:pPr>
            <w:r w:rsidRPr="00ED6204">
              <w:rPr>
                <w:rFonts w:ascii="Times New Roman"/>
                <w:b w:val="0"/>
                <w:bCs w:val="0"/>
                <w:color w:val="000000" w:themeColor="text1"/>
              </w:rPr>
              <w:t>This course deals with the different themes and issues related to first and</w:t>
            </w:r>
            <w:r w:rsidRPr="00ED6204">
              <w:rPr>
                <w:rFonts w:ascii="Times New Roman"/>
                <w:b w:val="0"/>
                <w:bCs w:val="0"/>
                <w:color w:val="000000" w:themeColor="text1"/>
                <w:spacing w:val="-9"/>
              </w:rPr>
              <w:t xml:space="preserve"> </w:t>
            </w:r>
            <w:r w:rsidRPr="00ED6204">
              <w:rPr>
                <w:rFonts w:ascii="Times New Roman"/>
                <w:b w:val="0"/>
                <w:bCs w:val="0"/>
                <w:color w:val="000000" w:themeColor="text1"/>
              </w:rPr>
              <w:t>second language acquisition. Students should be familiarized with the major</w:t>
            </w:r>
            <w:r w:rsidRPr="00ED6204">
              <w:rPr>
                <w:rFonts w:ascii="Times New Roman"/>
                <w:b w:val="0"/>
                <w:bCs w:val="0"/>
                <w:color w:val="000000" w:themeColor="text1"/>
                <w:spacing w:val="-8"/>
              </w:rPr>
              <w:t xml:space="preserve"> </w:t>
            </w:r>
            <w:r w:rsidRPr="00ED6204">
              <w:rPr>
                <w:rFonts w:ascii="Times New Roman"/>
                <w:b w:val="0"/>
                <w:bCs w:val="0"/>
                <w:color w:val="000000" w:themeColor="text1"/>
              </w:rPr>
              <w:t>contemporary approaches to the study of first language</w:t>
            </w:r>
            <w:r w:rsidRPr="00ED6204">
              <w:rPr>
                <w:rFonts w:ascii="Times New Roman"/>
                <w:b w:val="0"/>
                <w:bCs w:val="0"/>
                <w:color w:val="000000" w:themeColor="text1"/>
                <w:spacing w:val="-9"/>
              </w:rPr>
              <w:t xml:space="preserve"> </w:t>
            </w:r>
            <w:r w:rsidRPr="00ED6204">
              <w:rPr>
                <w:rFonts w:ascii="Times New Roman"/>
                <w:b w:val="0"/>
                <w:bCs w:val="0"/>
                <w:color w:val="000000" w:themeColor="text1"/>
              </w:rPr>
              <w:t>acquisition.</w:t>
            </w:r>
          </w:p>
        </w:tc>
      </w:tr>
      <w:tr w:rsidR="005B1027" w14:paraId="0B971D8F" w14:textId="77777777" w:rsidTr="00B5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EC940EC" w14:textId="1DD2509F" w:rsidR="005B1027" w:rsidRDefault="005B1027">
            <w:pPr>
              <w:pStyle w:val="TableParagraph"/>
              <w:spacing w:line="27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Course Objectives (According to C</w:t>
            </w:r>
            <w:r w:rsidR="00ED6204">
              <w:rPr>
                <w:rFonts w:ascii="Times New Roman"/>
                <w:sz w:val="24"/>
              </w:rPr>
              <w:t>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70" w:type="dxa"/>
          </w:tcPr>
          <w:p w14:paraId="3C919F97" w14:textId="2441EAEE" w:rsidR="005B1027" w:rsidRDefault="005B1027" w:rsidP="000C25EB">
            <w:pPr>
              <w:pStyle w:val="TableParagraph"/>
              <w:ind w:left="-1" w:right="224"/>
              <w:rPr>
                <w:rFonts w:ascii="Times New Roman" w:hAnsi="Times New Roman" w:cs="Times New Roman"/>
                <w:b w:val="0"/>
                <w:bCs w:val="0"/>
                <w:color w:val="595959" w:themeColor="text1" w:themeTint="A6"/>
              </w:rPr>
            </w:pPr>
            <w:r w:rsidRPr="00B55F8E">
              <w:rPr>
                <w:rFonts w:ascii="Times New Roman" w:hAnsi="Times New Roman" w:cs="Times New Roman"/>
                <w:color w:val="595959" w:themeColor="text1" w:themeTint="A6"/>
              </w:rPr>
              <w:t>Students should be able to:</w:t>
            </w:r>
          </w:p>
          <w:p w14:paraId="0FDE6E7A" w14:textId="77777777" w:rsidR="00B55F8E" w:rsidRPr="00B55F8E" w:rsidRDefault="00B55F8E" w:rsidP="000C25EB">
            <w:pPr>
              <w:pStyle w:val="TableParagraph"/>
              <w:ind w:left="-1" w:right="224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39A42605" w14:textId="77777777" w:rsidR="005B1027" w:rsidRPr="000C25EB" w:rsidRDefault="005B1027" w:rsidP="00B55F8E">
            <w:pPr>
              <w:pStyle w:val="TableParagraph"/>
              <w:ind w:left="-1" w:right="224"/>
              <w:rPr>
                <w:rFonts w:ascii="Times New Roman" w:hAnsi="Times New Roman" w:cs="Times New Roman"/>
                <w:b w:val="0"/>
                <w:bCs w:val="0"/>
                <w:color w:val="595959" w:themeColor="text1" w:themeTint="A6"/>
              </w:rPr>
            </w:pPr>
            <w:r w:rsidRPr="000C25EB">
              <w:rPr>
                <w:rFonts w:ascii="Times New Roman" w:hAnsi="Times New Roman" w:cs="Times New Roman"/>
                <w:b w:val="0"/>
                <w:bCs w:val="0"/>
                <w:color w:val="595959" w:themeColor="text1" w:themeTint="A6"/>
              </w:rPr>
              <w:t>1. State linguistic and non-linguistic factors which influence language learning and acquisition</w:t>
            </w:r>
          </w:p>
          <w:p w14:paraId="69535033" w14:textId="77777777" w:rsidR="005B1027" w:rsidRPr="000C25EB" w:rsidRDefault="005B1027" w:rsidP="00B55F8E">
            <w:pPr>
              <w:pStyle w:val="TableParagraph"/>
              <w:ind w:left="-1" w:right="224"/>
              <w:rPr>
                <w:rFonts w:ascii="Times New Roman" w:hAnsi="Times New Roman" w:cs="Times New Roman"/>
                <w:b w:val="0"/>
                <w:bCs w:val="0"/>
                <w:color w:val="595959" w:themeColor="text1" w:themeTint="A6"/>
              </w:rPr>
            </w:pPr>
            <w:r w:rsidRPr="000C25EB">
              <w:rPr>
                <w:rFonts w:ascii="Times New Roman" w:hAnsi="Times New Roman" w:cs="Times New Roman"/>
                <w:b w:val="0"/>
                <w:bCs w:val="0"/>
                <w:color w:val="595959" w:themeColor="text1" w:themeTint="A6"/>
              </w:rPr>
              <w:t>2. Outline the main theories of second language acquisition.</w:t>
            </w:r>
          </w:p>
          <w:p w14:paraId="3D1807E7" w14:textId="77777777" w:rsidR="000B0261" w:rsidRPr="000C25EB" w:rsidRDefault="00D02A1C" w:rsidP="00B55F8E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color w:val="595959" w:themeColor="text1" w:themeTint="A6"/>
              </w:rPr>
            </w:pPr>
            <w:r w:rsidRPr="000C25EB">
              <w:rPr>
                <w:rFonts w:ascii="Times New Roman" w:eastAsia="Calibri" w:hAnsi="Times New Roman" w:cs="Times New Roman"/>
                <w:b w:val="0"/>
                <w:color w:val="595959" w:themeColor="text1" w:themeTint="A6"/>
              </w:rPr>
              <w:t xml:space="preserve">3. </w:t>
            </w:r>
            <w:r w:rsidRPr="000C25EB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Describe a range of theoretical and critical approaches in relation to the study of language acquisition</w:t>
            </w:r>
          </w:p>
          <w:p w14:paraId="4F36511E" w14:textId="5DF3F053" w:rsidR="00D02A1C" w:rsidRPr="000C25EB" w:rsidRDefault="000B0261" w:rsidP="00B55F8E">
            <w:pPr>
              <w:autoSpaceDE w:val="0"/>
              <w:autoSpaceDN w:val="0"/>
              <w:adjustRightInd w:val="0"/>
              <w:spacing w:after="240"/>
              <w:rPr>
                <w:rFonts w:ascii="Times New Roman" w:eastAsia="Calibri" w:hAnsi="Times New Roman" w:cs="Times New Roman"/>
                <w:b w:val="0"/>
                <w:color w:val="595959" w:themeColor="text1" w:themeTint="A6"/>
              </w:rPr>
            </w:pPr>
            <w:r w:rsidRPr="000C25EB">
              <w:rPr>
                <w:rFonts w:ascii="Times New Roman" w:eastAsia="Calibri" w:hAnsi="Times New Roman" w:cs="Times New Roman"/>
                <w:b w:val="0"/>
                <w:color w:val="595959" w:themeColor="text1" w:themeTint="A6"/>
              </w:rPr>
              <w:t>4.</w:t>
            </w:r>
            <w:r w:rsidR="00D02A1C" w:rsidRPr="000C25EB">
              <w:rPr>
                <w:rFonts w:ascii="Times New Roman" w:eastAsia="Calibri" w:hAnsi="Times New Roman" w:cs="Times New Roman"/>
                <w:b w:val="0"/>
                <w:color w:val="595959" w:themeColor="text1" w:themeTint="A6"/>
              </w:rPr>
              <w:t xml:space="preserve"> </w:t>
            </w:r>
            <w:r w:rsidR="00D02A1C" w:rsidRPr="000C25EB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Recognize the linguistic characteristics of the different developmental phases of acquisition or learning of a second language.</w:t>
            </w:r>
          </w:p>
          <w:p w14:paraId="3FF981EB" w14:textId="77777777" w:rsidR="00D02A1C" w:rsidRPr="000C25EB" w:rsidRDefault="00D02A1C" w:rsidP="00B55F8E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color w:val="595959" w:themeColor="text1" w:themeTint="A6"/>
              </w:rPr>
            </w:pPr>
            <w:r w:rsidRPr="000C25EB">
              <w:rPr>
                <w:rFonts w:ascii="Times New Roman" w:eastAsia="Calibri" w:hAnsi="Times New Roman" w:cs="Times New Roman"/>
                <w:b w:val="0"/>
                <w:color w:val="595959" w:themeColor="text1" w:themeTint="A6"/>
              </w:rPr>
              <w:t xml:space="preserve">5. </w:t>
            </w:r>
            <w:r w:rsidRPr="000C25EB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Compare and contrast different theories of first and second language acquisition</w:t>
            </w:r>
          </w:p>
          <w:p w14:paraId="61F9FB52" w14:textId="77777777" w:rsidR="00D02A1C" w:rsidRPr="000C25EB" w:rsidRDefault="00D02A1C" w:rsidP="00B55F8E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color w:val="595959" w:themeColor="text1" w:themeTint="A6"/>
              </w:rPr>
            </w:pPr>
            <w:r w:rsidRPr="000C25EB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6. Evaluate alternative solutions, and propose new approaches drawing on relevant theoretical and practical knowledge</w:t>
            </w:r>
          </w:p>
          <w:p w14:paraId="725AD623" w14:textId="737A20FB" w:rsidR="00D02A1C" w:rsidRPr="000C25EB" w:rsidRDefault="00D02A1C" w:rsidP="00B55F8E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color w:val="595959" w:themeColor="text1" w:themeTint="A6"/>
              </w:rPr>
            </w:pPr>
            <w:r w:rsidRPr="000C25EB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7. Develop writing and verbal skills for communication</w:t>
            </w:r>
            <w:r w:rsidR="00B55F8E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 xml:space="preserve"> and s</w:t>
            </w:r>
            <w:r w:rsidRPr="000C25EB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earch the Digital Library Database</w:t>
            </w:r>
            <w:r w:rsidR="00B55F8E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 xml:space="preserve"> for relevant research.</w:t>
            </w:r>
          </w:p>
          <w:p w14:paraId="21D5E624" w14:textId="30507EC1" w:rsidR="00D02A1C" w:rsidRPr="000C25EB" w:rsidRDefault="00B55F8E" w:rsidP="00B55F8E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8</w:t>
            </w:r>
            <w:r w:rsidR="00D02A1C" w:rsidRPr="000C25EB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. Operate the internet to download information and make use of useful web links.</w:t>
            </w:r>
          </w:p>
          <w:p w14:paraId="394BC17F" w14:textId="7B0A125C" w:rsidR="00D02A1C" w:rsidRPr="000C25EB" w:rsidRDefault="00B55F8E" w:rsidP="00B55F8E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9</w:t>
            </w:r>
            <w:r w:rsidR="00D02A1C" w:rsidRPr="000C25EB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. Demonstrate leadership role</w:t>
            </w:r>
            <w:r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 xml:space="preserve"> and </w:t>
            </w:r>
            <w:r w:rsidR="00D02A1C" w:rsidRPr="000C25EB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Illustrate self-professional development commitments.</w:t>
            </w:r>
          </w:p>
          <w:p w14:paraId="09CCA9B4" w14:textId="648382E8" w:rsidR="005B1027" w:rsidRPr="000C25EB" w:rsidRDefault="00B55F8E" w:rsidP="00B55F8E">
            <w:pPr>
              <w:pStyle w:val="TableParagraph"/>
              <w:ind w:left="-1" w:right="224"/>
              <w:rPr>
                <w:rFonts w:ascii="Times New Roman"/>
                <w:b w:val="0"/>
                <w:bCs w:val="0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10</w:t>
            </w:r>
            <w:r w:rsidR="00D02A1C" w:rsidRPr="000C25EB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. Demonstrate on one’s own work</w:t>
            </w:r>
            <w:r w:rsidR="005B1027" w:rsidRPr="000C25EB">
              <w:rPr>
                <w:rFonts w:ascii="Times New Roman" w:hAnsi="Times New Roman" w:cs="Times New Roman"/>
                <w:b w:val="0"/>
                <w:bCs w:val="0"/>
                <w:color w:val="595959" w:themeColor="text1" w:themeTint="A6"/>
              </w:rPr>
              <w:t>.</w:t>
            </w:r>
          </w:p>
        </w:tc>
      </w:tr>
      <w:tr w:rsidR="00B273B6" w14:paraId="707FB01D" w14:textId="77777777" w:rsidTr="00B55F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FE50375" w14:textId="69B30854" w:rsidR="00B273B6" w:rsidRPr="000B0261" w:rsidRDefault="00B273B6" w:rsidP="00340777">
            <w:pPr>
              <w:pStyle w:val="TableParagraph"/>
              <w:spacing w:line="273" w:lineRule="exact"/>
              <w:rPr>
                <w:rFonts w:ascii="Times New Roman"/>
                <w:color w:val="FF0000"/>
                <w:sz w:val="24"/>
                <w:u w:val="single"/>
              </w:rPr>
            </w:pPr>
            <w:r w:rsidRPr="000B0261">
              <w:rPr>
                <w:rFonts w:ascii="Times New Roman"/>
                <w:color w:val="FF0000"/>
                <w:sz w:val="24"/>
                <w:u w:val="single"/>
              </w:rPr>
              <w:lastRenderedPageBreak/>
              <w:t>Primary Textbook</w:t>
            </w:r>
            <w:r w:rsidR="00ED6204">
              <w:rPr>
                <w:rFonts w:ascii="Times New Roman"/>
                <w:color w:val="FF0000"/>
                <w:sz w:val="24"/>
                <w:u w:val="single"/>
              </w:rPr>
              <w:t>(</w:t>
            </w:r>
            <w:r w:rsidR="007D2CE3">
              <w:rPr>
                <w:rFonts w:ascii="Times New Roman"/>
                <w:color w:val="FF0000"/>
                <w:sz w:val="24"/>
                <w:u w:val="single"/>
              </w:rPr>
              <w:t>s</w:t>
            </w:r>
            <w:r w:rsidR="00ED6204">
              <w:rPr>
                <w:rFonts w:ascii="Times New Roman"/>
                <w:color w:val="FF0000"/>
                <w:sz w:val="24"/>
                <w:u w:val="single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70" w:type="dxa"/>
          </w:tcPr>
          <w:p w14:paraId="236DADCB" w14:textId="01A129FF" w:rsidR="000C25EB" w:rsidRPr="000C25EB" w:rsidRDefault="00B273B6" w:rsidP="00ED6204">
            <w:pPr>
              <w:pStyle w:val="TableParagraph"/>
              <w:numPr>
                <w:ilvl w:val="0"/>
                <w:numId w:val="15"/>
              </w:numPr>
              <w:ind w:right="530"/>
              <w:rPr>
                <w:rFonts w:ascii="Times New Roman"/>
                <w:b w:val="0"/>
                <w:bCs w:val="0"/>
                <w:color w:val="FF0000"/>
                <w:sz w:val="24"/>
              </w:rPr>
            </w:pPr>
            <w:r w:rsidRPr="00B55F8E">
              <w:rPr>
                <w:rFonts w:ascii="Times New Roman"/>
                <w:color w:val="FF0000"/>
                <w:sz w:val="24"/>
              </w:rPr>
              <w:t xml:space="preserve">Lightbrown, Patsy and Spada, Nina. (2013). </w:t>
            </w:r>
            <w:r w:rsidRPr="00B55F8E">
              <w:rPr>
                <w:rFonts w:ascii="Times New Roman"/>
                <w:color w:val="FF0000"/>
                <w:sz w:val="24"/>
              </w:rPr>
              <w:t>“</w:t>
            </w:r>
            <w:r w:rsidRPr="00B55F8E">
              <w:rPr>
                <w:rFonts w:ascii="Times New Roman"/>
                <w:color w:val="FF0000"/>
                <w:sz w:val="24"/>
              </w:rPr>
              <w:t>How Languages are Learned</w:t>
            </w:r>
            <w:r w:rsidRPr="00B55F8E">
              <w:rPr>
                <w:rFonts w:ascii="Times New Roman"/>
                <w:color w:val="FF0000"/>
                <w:sz w:val="24"/>
              </w:rPr>
              <w:t>”</w:t>
            </w:r>
            <w:r w:rsidRPr="00B55F8E">
              <w:rPr>
                <w:rFonts w:ascii="Times New Roman"/>
                <w:color w:val="FF0000"/>
                <w:sz w:val="24"/>
              </w:rPr>
              <w:t>, 4</w:t>
            </w:r>
            <w:r w:rsidRPr="00B55F8E">
              <w:rPr>
                <w:rFonts w:ascii="Times New Roman"/>
                <w:color w:val="FF0000"/>
                <w:sz w:val="24"/>
              </w:rPr>
              <w:t>’</w:t>
            </w:r>
            <w:r w:rsidRPr="00B55F8E">
              <w:rPr>
                <w:rFonts w:ascii="Times New Roman"/>
                <w:color w:val="FF0000"/>
                <w:sz w:val="24"/>
              </w:rPr>
              <w:t>th</w:t>
            </w:r>
            <w:r w:rsidRPr="00B55F8E">
              <w:rPr>
                <w:rFonts w:ascii="Times New Roman"/>
                <w:color w:val="FF0000"/>
                <w:spacing w:val="-12"/>
                <w:sz w:val="24"/>
              </w:rPr>
              <w:t xml:space="preserve"> </w:t>
            </w:r>
            <w:r w:rsidRPr="00B55F8E">
              <w:rPr>
                <w:rFonts w:ascii="Times New Roman"/>
                <w:color w:val="FF0000"/>
                <w:sz w:val="24"/>
              </w:rPr>
              <w:t>ed. Oxford University</w:t>
            </w:r>
            <w:r w:rsidRPr="00B55F8E">
              <w:rPr>
                <w:rFonts w:ascii="Times New Roman"/>
                <w:color w:val="FF0000"/>
                <w:spacing w:val="-8"/>
                <w:sz w:val="24"/>
              </w:rPr>
              <w:t xml:space="preserve"> </w:t>
            </w:r>
            <w:r w:rsidRPr="00B55F8E">
              <w:rPr>
                <w:rFonts w:ascii="Times New Roman"/>
                <w:color w:val="FF0000"/>
                <w:sz w:val="24"/>
              </w:rPr>
              <w:t>Press.</w:t>
            </w:r>
          </w:p>
          <w:p w14:paraId="08271984" w14:textId="6B61820B" w:rsidR="000B0261" w:rsidRPr="00ED6204" w:rsidRDefault="00ED6204" w:rsidP="00ED6204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D6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Brown, Douglas. (2007)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ED6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0B0261" w:rsidRPr="00ED6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Principles of </w:t>
            </w:r>
            <w:r w:rsidRPr="00ED6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</w:t>
            </w:r>
            <w:r w:rsidR="000B0261" w:rsidRPr="00ED6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anguage </w:t>
            </w:r>
            <w:r w:rsidRPr="00ED6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</w:t>
            </w:r>
            <w:r w:rsidR="000B0261" w:rsidRPr="00ED6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earning and </w:t>
            </w:r>
            <w:r w:rsidRPr="00ED6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</w:t>
            </w:r>
            <w:r w:rsidR="000B0261" w:rsidRPr="00ED6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eaching</w:t>
            </w:r>
            <w:r w:rsidRPr="00ED6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”</w:t>
            </w:r>
            <w:r w:rsidR="000B0261" w:rsidRPr="00ED6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5</w:t>
            </w:r>
            <w:r w:rsidR="006C0C13" w:rsidRPr="00ED6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 ed.</w:t>
            </w:r>
            <w:r w:rsidR="000B0261" w:rsidRPr="00ED6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D6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Pearson Education, Inc.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D620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“Pamphlet”</w:t>
            </w:r>
          </w:p>
          <w:p w14:paraId="4FC26A95" w14:textId="77777777" w:rsidR="000B0261" w:rsidRPr="0056768A" w:rsidRDefault="000B0261" w:rsidP="00340777">
            <w:pPr>
              <w:pStyle w:val="TableParagraph"/>
              <w:ind w:left="-1" w:right="530"/>
              <w:rPr>
                <w:rFonts w:ascii="Times New Roman"/>
                <w:sz w:val="24"/>
              </w:rPr>
            </w:pPr>
          </w:p>
        </w:tc>
      </w:tr>
      <w:tr w:rsidR="003B5CEB" w14:paraId="7A260BEC" w14:textId="77777777" w:rsidTr="00B55F8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D944E81" w14:textId="77777777" w:rsidR="003B5CEB" w:rsidRDefault="00B273B6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Secondary Textbook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70" w:type="dxa"/>
          </w:tcPr>
          <w:p w14:paraId="2D160762" w14:textId="77777777" w:rsidR="000B0261" w:rsidRPr="00B55F8E" w:rsidRDefault="000B0261" w:rsidP="000B0261">
            <w:pPr>
              <w:widowControl/>
              <w:rPr>
                <w:rFonts w:ascii="Times" w:eastAsia="Times New Roman" w:hAnsi="Times" w:cs="Times New Roman"/>
                <w:b w:val="0"/>
                <w:color w:val="595959" w:themeColor="text1" w:themeTint="A6"/>
                <w:sz w:val="24"/>
                <w:szCs w:val="24"/>
              </w:rPr>
            </w:pPr>
            <w:r w:rsidRPr="00B55F8E">
              <w:rPr>
                <w:rFonts w:ascii="Times" w:eastAsia="Times New Roman" w:hAnsi="Times" w:cs="Times New Roman"/>
                <w:b w:val="0"/>
                <w:color w:val="595959" w:themeColor="text1" w:themeTint="A6"/>
                <w:sz w:val="24"/>
                <w:szCs w:val="24"/>
                <w:shd w:val="clear" w:color="auto" w:fill="FAF9F8"/>
              </w:rPr>
              <w:t>Saville-Troika, M. 2012. Introducing Second Language Acquisition, 2nd Edition. Cambridge University Press.</w:t>
            </w:r>
          </w:p>
          <w:p w14:paraId="6D94A25F" w14:textId="77777777" w:rsidR="003B5CEB" w:rsidRPr="005B1027" w:rsidRDefault="003B5CEB" w:rsidP="000B02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5F7BDDB6" w14:textId="77777777" w:rsidR="005B1027" w:rsidRDefault="005B1027" w:rsidP="00D02A1C">
      <w:pPr>
        <w:spacing w:before="6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DF56A88" w14:textId="77777777" w:rsidR="005B1027" w:rsidRDefault="005B1027">
      <w:pPr>
        <w:spacing w:before="69"/>
        <w:ind w:left="14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B04ADF6" w14:textId="77777777" w:rsidR="005B1027" w:rsidRDefault="005B1027">
      <w:pPr>
        <w:spacing w:before="69"/>
        <w:ind w:left="14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ADBD1BC" w14:textId="1F4404DD" w:rsidR="003B5CEB" w:rsidRDefault="006B23A1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Methods of</w:t>
      </w:r>
      <w:r>
        <w:rPr>
          <w:rFonts w:ascii="Times New Roman"/>
          <w:b/>
          <w:spacing w:val="-6"/>
          <w:sz w:val="24"/>
        </w:rPr>
        <w:t xml:space="preserve"> </w:t>
      </w:r>
      <w:r w:rsidR="0068264A">
        <w:rPr>
          <w:rFonts w:ascii="Times New Roman"/>
          <w:b/>
          <w:sz w:val="24"/>
        </w:rPr>
        <w:t>A</w:t>
      </w:r>
      <w:r>
        <w:rPr>
          <w:rFonts w:ascii="Times New Roman"/>
          <w:b/>
          <w:sz w:val="24"/>
        </w:rPr>
        <w:t>ssessment:</w:t>
      </w:r>
    </w:p>
    <w:p w14:paraId="3E0A100F" w14:textId="77777777" w:rsidR="003B5CEB" w:rsidRDefault="003B5CEB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LightGrid-Accent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19"/>
        <w:gridCol w:w="2461"/>
        <w:gridCol w:w="2974"/>
        <w:gridCol w:w="2665"/>
      </w:tblGrid>
      <w:tr w:rsidR="000A0C75" w14:paraId="6A1AA24A" w14:textId="77777777" w:rsidTr="00ED6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14:paraId="2316E578" w14:textId="77777777" w:rsidR="000A0C75" w:rsidRPr="000B0261" w:rsidRDefault="000A0C7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B0261">
              <w:rPr>
                <w:rFonts w:ascii="Times New Roman"/>
                <w:sz w:val="24"/>
                <w:u w:val="single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1" w:type="dxa"/>
          </w:tcPr>
          <w:p w14:paraId="406DF427" w14:textId="10DF227F" w:rsidR="000A0C75" w:rsidRPr="000B0261" w:rsidRDefault="000A0C7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B0261">
              <w:rPr>
                <w:rFonts w:ascii="Times New Roman"/>
                <w:sz w:val="24"/>
                <w:u w:val="single"/>
              </w:rPr>
              <w:t>Notes</w:t>
            </w:r>
          </w:p>
        </w:tc>
        <w:tc>
          <w:tcPr>
            <w:tcW w:w="2974" w:type="dxa"/>
          </w:tcPr>
          <w:p w14:paraId="553C418D" w14:textId="77777777" w:rsidR="000A0C75" w:rsidRPr="000B0261" w:rsidRDefault="000A0C75">
            <w:pPr>
              <w:pStyle w:val="TableParagraph"/>
              <w:spacing w:line="273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B0261">
              <w:rPr>
                <w:rFonts w:ascii="Times New Roman"/>
                <w:sz w:val="24"/>
                <w:u w:val="single"/>
              </w:rPr>
              <w:t>Date of</w:t>
            </w:r>
            <w:r w:rsidRPr="000B0261">
              <w:rPr>
                <w:rFonts w:ascii="Times New Roman"/>
                <w:spacing w:val="-7"/>
                <w:sz w:val="24"/>
                <w:u w:val="single"/>
              </w:rPr>
              <w:t xml:space="preserve"> </w:t>
            </w:r>
            <w:r w:rsidRPr="000B0261">
              <w:rPr>
                <w:rFonts w:ascii="Times New Roman"/>
                <w:sz w:val="24"/>
                <w:u w:val="single"/>
              </w:rPr>
              <w:t>Administration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5" w:type="dxa"/>
          </w:tcPr>
          <w:p w14:paraId="03AB9FB5" w14:textId="12F0CB21" w:rsidR="000A0C75" w:rsidRPr="000B0261" w:rsidRDefault="000A0C75" w:rsidP="000B0261">
            <w:pPr>
              <w:pStyle w:val="TableParagraph"/>
              <w:ind w:left="100" w:right="70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2CE3">
              <w:rPr>
                <w:rFonts w:ascii="Times New Roman"/>
                <w:sz w:val="24"/>
              </w:rPr>
              <w:t>Date of</w:t>
            </w:r>
            <w:r w:rsidRPr="007D2CE3">
              <w:rPr>
                <w:rFonts w:ascii="Times New Roman"/>
                <w:spacing w:val="-6"/>
                <w:sz w:val="24"/>
              </w:rPr>
              <w:t xml:space="preserve"> </w:t>
            </w:r>
            <w:r w:rsidRPr="007D2CE3">
              <w:rPr>
                <w:rFonts w:ascii="Times New Roman"/>
                <w:sz w:val="24"/>
              </w:rPr>
              <w:t>Feed</w:t>
            </w:r>
            <w:r w:rsidR="007D2CE3" w:rsidRPr="007D2CE3">
              <w:rPr>
                <w:rFonts w:ascii="Times New Roman"/>
                <w:sz w:val="24"/>
              </w:rPr>
              <w:t>-</w:t>
            </w:r>
            <w:r w:rsidRPr="007D2CE3">
              <w:rPr>
                <w:rFonts w:ascii="Times New Roman"/>
                <w:sz w:val="24"/>
              </w:rPr>
              <w:t>bac</w:t>
            </w:r>
            <w:r w:rsidR="007D2CE3">
              <w:rPr>
                <w:rFonts w:ascii="Times New Roman"/>
                <w:sz w:val="24"/>
              </w:rPr>
              <w:t xml:space="preserve">k </w:t>
            </w:r>
            <w:r w:rsidRPr="007D2CE3">
              <w:rPr>
                <w:rFonts w:ascii="Times New Roman"/>
                <w:b w:val="0"/>
                <w:bCs w:val="0"/>
                <w:i/>
                <w:iCs/>
                <w:sz w:val="24"/>
              </w:rPr>
              <w:t>(approximate)</w:t>
            </w:r>
          </w:p>
        </w:tc>
      </w:tr>
      <w:tr w:rsidR="008D2B91" w14:paraId="3DB67190" w14:textId="77777777" w:rsidTr="00B5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vMerge w:val="restart"/>
          </w:tcPr>
          <w:p w14:paraId="1AD0F249" w14:textId="77777777" w:rsidR="008D2B91" w:rsidRPr="00B55F8E" w:rsidRDefault="008D2B91">
            <w:pPr>
              <w:pStyle w:val="TableParagraph"/>
              <w:spacing w:before="138"/>
              <w:rPr>
                <w:rFonts w:asciiTheme="majorBidi" w:eastAsia="Times New Roman" w:hAnsiTheme="majorBidi"/>
              </w:rPr>
            </w:pPr>
            <w:r w:rsidRPr="00B55F8E">
              <w:rPr>
                <w:rFonts w:asciiTheme="majorBidi" w:hAnsiTheme="majorBidi"/>
              </w:rPr>
              <w:t>Midterm</w:t>
            </w:r>
            <w:r w:rsidRPr="00B55F8E">
              <w:rPr>
                <w:rFonts w:asciiTheme="majorBidi" w:hAnsiTheme="majorBidi"/>
                <w:spacing w:val="-6"/>
              </w:rPr>
              <w:t xml:space="preserve"> </w:t>
            </w:r>
            <w:r w:rsidRPr="00B55F8E">
              <w:rPr>
                <w:rFonts w:asciiTheme="majorBidi" w:hAnsiTheme="majorBidi"/>
              </w:rPr>
              <w:t>30%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1" w:type="dxa"/>
            <w:vMerge w:val="restart"/>
          </w:tcPr>
          <w:p w14:paraId="5CEBA898" w14:textId="47C7D57F" w:rsidR="008D2B91" w:rsidRPr="00B55F8E" w:rsidRDefault="008D2B91">
            <w:pPr>
              <w:pStyle w:val="TableParagraph"/>
              <w:spacing w:line="268" w:lineRule="exact"/>
              <w:rPr>
                <w:rFonts w:asciiTheme="majorBidi" w:eastAsia="Times New Roman" w:hAnsiTheme="majorBidi" w:cstheme="majorBidi"/>
              </w:rPr>
            </w:pPr>
            <w:r w:rsidRPr="00B55F8E">
              <w:rPr>
                <w:rFonts w:asciiTheme="majorBidi" w:hAnsiTheme="majorBidi" w:cstheme="majorBidi"/>
              </w:rPr>
              <w:t>2 MTs each is</w:t>
            </w:r>
            <w:r w:rsidRPr="00B55F8E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B55F8E">
              <w:rPr>
                <w:rFonts w:asciiTheme="majorBidi" w:hAnsiTheme="majorBidi" w:cstheme="majorBidi"/>
              </w:rPr>
              <w:t>15%</w:t>
            </w:r>
          </w:p>
        </w:tc>
        <w:tc>
          <w:tcPr>
            <w:tcW w:w="2974" w:type="dxa"/>
          </w:tcPr>
          <w:p w14:paraId="57AFB366" w14:textId="6A3FC701" w:rsidR="008D2B91" w:rsidRPr="007D2CE3" w:rsidRDefault="00993BE5" w:rsidP="00F67286">
            <w:pPr>
              <w:pStyle w:val="TableParagraph"/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FF0000"/>
                <w:u w:val="single"/>
              </w:rPr>
            </w:pPr>
            <w:r w:rsidRPr="007D2CE3">
              <w:rPr>
                <w:rFonts w:asciiTheme="majorBidi" w:eastAsia="Times New Roman" w:hAnsiTheme="majorBidi" w:cstheme="majorBidi"/>
                <w:b/>
                <w:bCs/>
                <w:color w:val="FF0000"/>
                <w:u w:val="single"/>
              </w:rPr>
              <w:t>March 4</w:t>
            </w:r>
            <w:r w:rsidRPr="007D2CE3">
              <w:rPr>
                <w:rFonts w:asciiTheme="majorBidi" w:eastAsia="Times New Roman" w:hAnsiTheme="majorBidi" w:cstheme="majorBidi"/>
                <w:b/>
                <w:bCs/>
                <w:color w:val="FF0000"/>
                <w:u w:val="single"/>
                <w:vertAlign w:val="superscript"/>
              </w:rPr>
              <w:t>th</w:t>
            </w:r>
            <w:r w:rsidRPr="007D2CE3">
              <w:rPr>
                <w:rFonts w:asciiTheme="majorBidi" w:eastAsia="Times New Roman" w:hAnsiTheme="majorBidi" w:cstheme="majorBidi"/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5" w:type="dxa"/>
            <w:vMerge w:val="restart"/>
          </w:tcPr>
          <w:p w14:paraId="0A822447" w14:textId="441E98F7" w:rsidR="008D2B91" w:rsidRPr="00ED6204" w:rsidRDefault="008D2B91">
            <w:pPr>
              <w:pStyle w:val="TableParagraph"/>
              <w:ind w:left="100" w:right="351"/>
              <w:rPr>
                <w:rFonts w:asciiTheme="majorBidi" w:eastAsia="Times New Roman" w:hAnsiTheme="majorBidi"/>
                <w:b w:val="0"/>
                <w:bCs w:val="0"/>
                <w:i/>
                <w:iCs/>
                <w:color w:val="7F7F7F" w:themeColor="text1" w:themeTint="80"/>
              </w:rPr>
            </w:pPr>
            <w:r w:rsidRPr="00ED6204">
              <w:rPr>
                <w:rFonts w:asciiTheme="majorBidi" w:hAnsiTheme="majorBidi"/>
                <w:b w:val="0"/>
                <w:bCs w:val="0"/>
                <w:i/>
                <w:iCs/>
                <w:color w:val="7F7F7F" w:themeColor="text1" w:themeTint="80"/>
              </w:rPr>
              <w:t>One/Two week(s) after exam.</w:t>
            </w:r>
          </w:p>
        </w:tc>
      </w:tr>
      <w:tr w:rsidR="008D2B91" w14:paraId="2577E407" w14:textId="77777777" w:rsidTr="00B55F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vMerge/>
          </w:tcPr>
          <w:p w14:paraId="1B2F7CE1" w14:textId="77777777" w:rsidR="008D2B91" w:rsidRPr="00B55F8E" w:rsidRDefault="008D2B91">
            <w:pPr>
              <w:rPr>
                <w:rFonts w:asciiTheme="majorBidi" w:hAnsiTheme="majorBi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1" w:type="dxa"/>
            <w:vMerge/>
          </w:tcPr>
          <w:p w14:paraId="07D675DE" w14:textId="77777777" w:rsidR="008D2B91" w:rsidRPr="00B55F8E" w:rsidRDefault="008D2B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4" w:type="dxa"/>
          </w:tcPr>
          <w:p w14:paraId="49748CFB" w14:textId="7357467A" w:rsidR="008D2B91" w:rsidRPr="007D2CE3" w:rsidRDefault="0077465E" w:rsidP="005B341C">
            <w:pPr>
              <w:pStyle w:val="TableParagraph"/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FF0000"/>
                <w:u w:val="single"/>
              </w:rPr>
            </w:pPr>
            <w:r w:rsidRPr="007D2CE3">
              <w:rPr>
                <w:rFonts w:asciiTheme="majorBidi" w:eastAsia="Times New Roman" w:hAnsiTheme="majorBidi" w:cstheme="majorBidi"/>
                <w:b/>
                <w:bCs/>
                <w:color w:val="FF0000"/>
                <w:u w:val="single"/>
              </w:rPr>
              <w:t>April 8</w:t>
            </w:r>
            <w:r w:rsidRPr="007D2CE3">
              <w:rPr>
                <w:rFonts w:asciiTheme="majorBidi" w:eastAsia="Times New Roman" w:hAnsiTheme="majorBidi" w:cstheme="majorBidi"/>
                <w:b/>
                <w:bCs/>
                <w:color w:val="FF0000"/>
                <w:u w:val="single"/>
                <w:vertAlign w:val="superscript"/>
              </w:rPr>
              <w:t>th</w:t>
            </w:r>
            <w:r w:rsidRPr="007D2CE3">
              <w:rPr>
                <w:rFonts w:asciiTheme="majorBidi" w:eastAsia="Times New Roman" w:hAnsiTheme="majorBidi" w:cstheme="majorBidi"/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5" w:type="dxa"/>
            <w:vMerge/>
          </w:tcPr>
          <w:p w14:paraId="17515007" w14:textId="0CB20E30" w:rsidR="008D2B91" w:rsidRPr="00ED6204" w:rsidRDefault="008D2B91" w:rsidP="0034235B">
            <w:pPr>
              <w:pStyle w:val="TableParagraph"/>
              <w:rPr>
                <w:rFonts w:asciiTheme="majorBidi" w:hAnsiTheme="majorBidi"/>
                <w:i/>
                <w:iCs/>
                <w:color w:val="7F7F7F" w:themeColor="text1" w:themeTint="80"/>
              </w:rPr>
            </w:pPr>
          </w:p>
        </w:tc>
      </w:tr>
      <w:tr w:rsidR="008D2B91" w14:paraId="1AC7D1FA" w14:textId="77777777" w:rsidTr="00B5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vMerge w:val="restart"/>
          </w:tcPr>
          <w:p w14:paraId="03739EF6" w14:textId="77777777" w:rsidR="008D2B91" w:rsidRPr="00B55F8E" w:rsidRDefault="008D2B91">
            <w:pPr>
              <w:pStyle w:val="TableParagraph"/>
              <w:rPr>
                <w:rFonts w:asciiTheme="majorBidi" w:eastAsia="Times New Roman" w:hAnsiTheme="majorBidi"/>
                <w:b w:val="0"/>
                <w:bCs w:val="0"/>
              </w:rPr>
            </w:pPr>
          </w:p>
          <w:p w14:paraId="05A6029C" w14:textId="1FD9F4F2" w:rsidR="008D2B91" w:rsidRPr="00B55F8E" w:rsidRDefault="008D2B91">
            <w:pPr>
              <w:pStyle w:val="TableParagraph"/>
              <w:spacing w:before="146"/>
              <w:rPr>
                <w:rFonts w:asciiTheme="majorBidi" w:eastAsia="Times New Roman" w:hAnsiTheme="majorBidi"/>
              </w:rPr>
            </w:pPr>
            <w:r w:rsidRPr="00B55F8E">
              <w:rPr>
                <w:rFonts w:asciiTheme="majorBidi" w:hAnsiTheme="majorBidi"/>
              </w:rPr>
              <w:t>Quizzes</w:t>
            </w:r>
            <w:r w:rsidRPr="00B55F8E">
              <w:rPr>
                <w:rFonts w:asciiTheme="majorBidi" w:hAnsiTheme="majorBidi"/>
                <w:spacing w:val="-3"/>
              </w:rPr>
              <w:t xml:space="preserve"> </w:t>
            </w:r>
            <w:r w:rsidRPr="00B55F8E">
              <w:rPr>
                <w:rFonts w:asciiTheme="majorBidi" w:hAnsiTheme="majorBidi"/>
              </w:rPr>
              <w:t>15%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1" w:type="dxa"/>
            <w:vMerge w:val="restart"/>
          </w:tcPr>
          <w:p w14:paraId="4CBED9D6" w14:textId="06FDF2EB" w:rsidR="008D2B91" w:rsidRPr="00B55F8E" w:rsidRDefault="008D2B91">
            <w:pPr>
              <w:pStyle w:val="TableParagraph"/>
              <w:ind w:right="254"/>
              <w:rPr>
                <w:rFonts w:asciiTheme="majorBidi" w:eastAsia="Times New Roman" w:hAnsiTheme="majorBidi" w:cstheme="majorBidi"/>
              </w:rPr>
            </w:pPr>
            <w:r w:rsidRPr="00B55F8E">
              <w:rPr>
                <w:rFonts w:asciiTheme="majorBidi" w:eastAsia="Times New Roman" w:hAnsiTheme="majorBidi" w:cstheme="majorBidi"/>
              </w:rPr>
              <w:t>Three major quizzes</w:t>
            </w:r>
          </w:p>
        </w:tc>
        <w:tc>
          <w:tcPr>
            <w:tcW w:w="2974" w:type="dxa"/>
          </w:tcPr>
          <w:p w14:paraId="50B7C54D" w14:textId="222EFD56" w:rsidR="008D2B91" w:rsidRPr="00ED6204" w:rsidRDefault="000C0977">
            <w:pPr>
              <w:pStyle w:val="TableParagraph"/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BD20"/>
              </w:rPr>
            </w:pPr>
            <w:r w:rsidRPr="00ED6204">
              <w:rPr>
                <w:rFonts w:asciiTheme="majorBidi" w:eastAsia="Times New Roman" w:hAnsiTheme="majorBidi" w:cstheme="majorBidi"/>
                <w:color w:val="00BD20"/>
              </w:rPr>
              <w:t>February 25</w:t>
            </w:r>
            <w:r w:rsidR="005B341C" w:rsidRPr="00ED6204">
              <w:rPr>
                <w:rFonts w:asciiTheme="majorBidi" w:eastAsia="Times New Roman" w:hAnsiTheme="majorBidi" w:cstheme="majorBidi"/>
                <w:color w:val="00BD20"/>
                <w:vertAlign w:val="superscript"/>
              </w:rPr>
              <w:t>th</w:t>
            </w:r>
            <w:r w:rsidR="005B341C" w:rsidRPr="00ED6204">
              <w:rPr>
                <w:rFonts w:asciiTheme="majorBidi" w:eastAsia="Times New Roman" w:hAnsiTheme="majorBidi" w:cstheme="majorBidi"/>
                <w:color w:val="00BD20"/>
              </w:rPr>
              <w:t xml:space="preserve"> </w:t>
            </w:r>
            <w:r w:rsidR="008D2B91" w:rsidRPr="00ED6204">
              <w:rPr>
                <w:rFonts w:asciiTheme="majorBidi" w:eastAsia="Times New Roman" w:hAnsiTheme="majorBidi" w:cstheme="majorBidi"/>
                <w:color w:val="00BD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5" w:type="dxa"/>
            <w:vMerge/>
          </w:tcPr>
          <w:p w14:paraId="3518FDA7" w14:textId="385211F1" w:rsidR="008D2B91" w:rsidRPr="00ED6204" w:rsidRDefault="008D2B91" w:rsidP="0034235B">
            <w:pPr>
              <w:pStyle w:val="TableParagraph"/>
              <w:rPr>
                <w:rFonts w:asciiTheme="majorBidi" w:hAnsiTheme="majorBidi"/>
                <w:i/>
                <w:iCs/>
                <w:color w:val="7F7F7F" w:themeColor="text1" w:themeTint="80"/>
              </w:rPr>
            </w:pPr>
          </w:p>
        </w:tc>
      </w:tr>
      <w:tr w:rsidR="008D2B91" w14:paraId="6A743807" w14:textId="77777777" w:rsidTr="00B55F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vMerge/>
          </w:tcPr>
          <w:p w14:paraId="13175D81" w14:textId="77777777" w:rsidR="008D2B91" w:rsidRPr="00B55F8E" w:rsidRDefault="008D2B91">
            <w:pPr>
              <w:pStyle w:val="TableParagraph"/>
              <w:rPr>
                <w:rFonts w:asciiTheme="majorBidi" w:eastAsia="Times New Roman" w:hAnsiTheme="majorBid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1" w:type="dxa"/>
            <w:vMerge/>
          </w:tcPr>
          <w:p w14:paraId="026ADFA8" w14:textId="77777777" w:rsidR="008D2B91" w:rsidRPr="00B55F8E" w:rsidRDefault="008D2B91">
            <w:pPr>
              <w:pStyle w:val="TableParagraph"/>
              <w:ind w:right="254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974" w:type="dxa"/>
          </w:tcPr>
          <w:p w14:paraId="5912CF93" w14:textId="4620B5F1" w:rsidR="008D2B91" w:rsidRPr="00ED6204" w:rsidRDefault="005B341C">
            <w:pPr>
              <w:pStyle w:val="TableParagraph"/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BD20"/>
              </w:rPr>
            </w:pPr>
            <w:r w:rsidRPr="00ED6204">
              <w:rPr>
                <w:rFonts w:asciiTheme="majorBidi" w:eastAsia="Times New Roman" w:hAnsiTheme="majorBidi" w:cstheme="majorBidi"/>
                <w:color w:val="00BD20"/>
              </w:rPr>
              <w:t xml:space="preserve">March </w:t>
            </w:r>
            <w:r w:rsidR="0077465E" w:rsidRPr="00ED6204">
              <w:rPr>
                <w:rFonts w:asciiTheme="majorBidi" w:eastAsia="Times New Roman" w:hAnsiTheme="majorBidi" w:cstheme="majorBidi"/>
                <w:color w:val="00BD20"/>
              </w:rPr>
              <w:t>16</w:t>
            </w:r>
            <w:r w:rsidR="0077465E" w:rsidRPr="00ED6204">
              <w:rPr>
                <w:rFonts w:asciiTheme="majorBidi" w:eastAsia="Times New Roman" w:hAnsiTheme="majorBidi" w:cstheme="majorBidi"/>
                <w:color w:val="00BD20"/>
                <w:vertAlign w:val="superscript"/>
              </w:rPr>
              <w:t>th</w:t>
            </w:r>
            <w:r w:rsidR="0077465E" w:rsidRPr="00ED6204">
              <w:rPr>
                <w:rFonts w:asciiTheme="majorBidi" w:eastAsia="Times New Roman" w:hAnsiTheme="majorBidi" w:cstheme="majorBidi"/>
                <w:color w:val="00BD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5" w:type="dxa"/>
            <w:vMerge/>
          </w:tcPr>
          <w:p w14:paraId="41B2264D" w14:textId="7F61B8A6" w:rsidR="008D2B91" w:rsidRPr="00ED6204" w:rsidRDefault="008D2B91" w:rsidP="0034235B">
            <w:pPr>
              <w:pStyle w:val="TableParagraph"/>
              <w:rPr>
                <w:rFonts w:asciiTheme="majorBidi" w:hAnsiTheme="majorBidi"/>
                <w:i/>
                <w:iCs/>
                <w:color w:val="7F7F7F" w:themeColor="text1" w:themeTint="80"/>
              </w:rPr>
            </w:pPr>
          </w:p>
        </w:tc>
      </w:tr>
      <w:tr w:rsidR="008D2B91" w14:paraId="5337CC7D" w14:textId="77777777" w:rsidTr="00B5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vMerge/>
          </w:tcPr>
          <w:p w14:paraId="2B4C0C39" w14:textId="77777777" w:rsidR="008D2B91" w:rsidRPr="00B55F8E" w:rsidRDefault="008D2B91">
            <w:pPr>
              <w:pStyle w:val="TableParagraph"/>
              <w:rPr>
                <w:rFonts w:asciiTheme="majorBidi" w:eastAsia="Times New Roman" w:hAnsiTheme="majorBid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1" w:type="dxa"/>
            <w:vMerge/>
          </w:tcPr>
          <w:p w14:paraId="1F7DB9F4" w14:textId="77777777" w:rsidR="008D2B91" w:rsidRPr="00B55F8E" w:rsidRDefault="008D2B91">
            <w:pPr>
              <w:pStyle w:val="TableParagraph"/>
              <w:ind w:right="254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974" w:type="dxa"/>
          </w:tcPr>
          <w:p w14:paraId="355397EA" w14:textId="7EF8F2DB" w:rsidR="008D2B91" w:rsidRPr="00ED6204" w:rsidRDefault="0077465E">
            <w:pPr>
              <w:pStyle w:val="TableParagraph"/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BD20"/>
              </w:rPr>
            </w:pPr>
            <w:r w:rsidRPr="00ED6204">
              <w:rPr>
                <w:rFonts w:asciiTheme="majorBidi" w:eastAsia="Times New Roman" w:hAnsiTheme="majorBidi" w:cstheme="majorBidi"/>
                <w:color w:val="00BD20"/>
              </w:rPr>
              <w:t>April 1</w:t>
            </w:r>
            <w:r w:rsidRPr="00ED6204">
              <w:rPr>
                <w:rFonts w:asciiTheme="majorBidi" w:eastAsia="Times New Roman" w:hAnsiTheme="majorBidi" w:cstheme="majorBidi"/>
                <w:color w:val="00BD20"/>
                <w:vertAlign w:val="superscript"/>
              </w:rPr>
              <w:t>st</w:t>
            </w:r>
            <w:r w:rsidRPr="00ED6204">
              <w:rPr>
                <w:rFonts w:asciiTheme="majorBidi" w:eastAsia="Times New Roman" w:hAnsiTheme="majorBidi" w:cstheme="majorBidi"/>
                <w:color w:val="00BD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5" w:type="dxa"/>
            <w:vMerge/>
          </w:tcPr>
          <w:p w14:paraId="62F7B06A" w14:textId="77777777" w:rsidR="008D2B91" w:rsidRPr="00ED6204" w:rsidRDefault="008D2B91" w:rsidP="0034235B">
            <w:pPr>
              <w:pStyle w:val="TableParagraph"/>
              <w:rPr>
                <w:rFonts w:asciiTheme="majorBidi" w:hAnsiTheme="majorBidi"/>
                <w:i/>
                <w:iCs/>
                <w:color w:val="7F7F7F" w:themeColor="text1" w:themeTint="80"/>
              </w:rPr>
            </w:pPr>
          </w:p>
        </w:tc>
      </w:tr>
      <w:tr w:rsidR="000A0C75" w14:paraId="07CD3BF9" w14:textId="77777777" w:rsidTr="00B55F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14:paraId="1F8C3770" w14:textId="77777777" w:rsidR="000A0C75" w:rsidRPr="00B55F8E" w:rsidRDefault="000A0C75">
            <w:pPr>
              <w:pStyle w:val="TableParagraph"/>
              <w:spacing w:before="11"/>
              <w:rPr>
                <w:rFonts w:asciiTheme="majorBidi" w:eastAsia="Times New Roman" w:hAnsiTheme="majorBidi"/>
                <w:b w:val="0"/>
                <w:bCs w:val="0"/>
              </w:rPr>
            </w:pPr>
          </w:p>
          <w:p w14:paraId="613773CA" w14:textId="13D1733A" w:rsidR="000A0C75" w:rsidRPr="00B55F8E" w:rsidRDefault="00AB66A5">
            <w:pPr>
              <w:pStyle w:val="TableParagraph"/>
              <w:rPr>
                <w:rFonts w:asciiTheme="majorBidi" w:eastAsia="Times New Roman" w:hAnsiTheme="majorBidi"/>
              </w:rPr>
            </w:pPr>
            <w:r w:rsidRPr="00B55F8E">
              <w:rPr>
                <w:rFonts w:asciiTheme="majorBidi" w:hAnsiTheme="majorBidi"/>
              </w:rPr>
              <w:t>Participation 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1" w:type="dxa"/>
          </w:tcPr>
          <w:p w14:paraId="2761FDC0" w14:textId="14535F40" w:rsidR="000A0C75" w:rsidRPr="00B55F8E" w:rsidRDefault="00AB66A5" w:rsidP="00AB66A5">
            <w:pPr>
              <w:rPr>
                <w:rFonts w:asciiTheme="majorBidi" w:hAnsiTheme="majorBidi" w:cstheme="majorBidi"/>
              </w:rPr>
            </w:pPr>
            <w:r w:rsidRPr="00B55F8E">
              <w:rPr>
                <w:rFonts w:asciiTheme="majorBidi" w:hAnsiTheme="majorBidi" w:cstheme="majorBidi"/>
              </w:rPr>
              <w:t xml:space="preserve">This includes </w:t>
            </w:r>
            <w:r w:rsidR="005B341C" w:rsidRPr="00B55F8E">
              <w:rPr>
                <w:rFonts w:asciiTheme="majorBidi" w:hAnsiTheme="majorBidi" w:cstheme="majorBidi"/>
              </w:rPr>
              <w:t>class discussions/</w:t>
            </w:r>
            <w:r w:rsidR="000C25EB" w:rsidRPr="00B55F8E">
              <w:rPr>
                <w:rFonts w:asciiTheme="majorBidi" w:hAnsiTheme="majorBidi" w:cstheme="majorBidi"/>
              </w:rPr>
              <w:t>attentiveness</w:t>
            </w:r>
          </w:p>
        </w:tc>
        <w:tc>
          <w:tcPr>
            <w:tcW w:w="2974" w:type="dxa"/>
          </w:tcPr>
          <w:p w14:paraId="755081C5" w14:textId="0C7DE21C" w:rsidR="000A0C75" w:rsidRPr="00ED6204" w:rsidRDefault="000A0C75">
            <w:pPr>
              <w:pStyle w:val="TableParagraph"/>
              <w:ind w:right="1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color w:val="7F7F7F" w:themeColor="text1" w:themeTint="80"/>
              </w:rPr>
            </w:pPr>
            <w:r w:rsidRPr="00ED6204">
              <w:rPr>
                <w:rFonts w:asciiTheme="majorBidi" w:hAnsiTheme="majorBidi" w:cstheme="majorBidi"/>
                <w:i/>
                <w:iCs/>
                <w:color w:val="7F7F7F" w:themeColor="text1" w:themeTint="80"/>
              </w:rPr>
              <w:t>Throughout the semester</w:t>
            </w:r>
          </w:p>
          <w:p w14:paraId="2C8F464C" w14:textId="210A5E24" w:rsidR="000A0C75" w:rsidRPr="00B55F8E" w:rsidRDefault="000A0C75">
            <w:pPr>
              <w:pStyle w:val="TableParagraph"/>
              <w:spacing w:before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5" w:type="dxa"/>
          </w:tcPr>
          <w:p w14:paraId="0F88A276" w14:textId="58C80ED8" w:rsidR="000A0C75" w:rsidRPr="00ED6204" w:rsidRDefault="000B0261">
            <w:pPr>
              <w:pStyle w:val="TableParagraph"/>
              <w:spacing w:line="270" w:lineRule="exact"/>
              <w:ind w:left="100"/>
              <w:rPr>
                <w:rFonts w:asciiTheme="majorBidi" w:eastAsia="Times New Roman" w:hAnsiTheme="majorBidi"/>
                <w:b w:val="0"/>
                <w:bCs w:val="0"/>
                <w:i/>
                <w:iCs/>
                <w:color w:val="7F7F7F" w:themeColor="text1" w:themeTint="80"/>
              </w:rPr>
            </w:pPr>
            <w:r w:rsidRPr="00ED6204">
              <w:rPr>
                <w:rFonts w:asciiTheme="majorBidi" w:hAnsiTheme="majorBidi"/>
                <w:b w:val="0"/>
                <w:bCs w:val="0"/>
                <w:i/>
                <w:iCs/>
                <w:color w:val="7F7F7F" w:themeColor="text1" w:themeTint="80"/>
              </w:rPr>
              <w:t>End of semester</w:t>
            </w:r>
          </w:p>
        </w:tc>
      </w:tr>
      <w:tr w:rsidR="000A0C75" w14:paraId="407E23F1" w14:textId="77777777" w:rsidTr="00B55F8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14:paraId="67826E49" w14:textId="14DA6C53" w:rsidR="000A0C75" w:rsidRPr="00B55F8E" w:rsidRDefault="000A0C75">
            <w:pPr>
              <w:pStyle w:val="TableParagraph"/>
              <w:spacing w:before="136"/>
              <w:rPr>
                <w:rFonts w:asciiTheme="majorBidi" w:eastAsia="Times New Roman" w:hAnsiTheme="majorBidi"/>
              </w:rPr>
            </w:pPr>
            <w:r w:rsidRPr="00B55F8E">
              <w:rPr>
                <w:rFonts w:asciiTheme="majorBidi" w:hAnsiTheme="majorBidi"/>
              </w:rPr>
              <w:t>Reflective Paper+ Presentation 10%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1" w:type="dxa"/>
          </w:tcPr>
          <w:p w14:paraId="11CDD484" w14:textId="449255F2" w:rsidR="000A0C75" w:rsidRPr="00B55F8E" w:rsidRDefault="000A0C75" w:rsidP="000D3A40">
            <w:pPr>
              <w:pStyle w:val="TableParagraph"/>
              <w:ind w:right="801"/>
              <w:rPr>
                <w:rFonts w:asciiTheme="majorBidi" w:eastAsia="Times New Roman" w:hAnsiTheme="majorBidi"/>
                <w:b w:val="0"/>
                <w:bCs w:val="0"/>
              </w:rPr>
            </w:pPr>
            <w:r w:rsidRPr="00B55F8E">
              <w:rPr>
                <w:rFonts w:asciiTheme="majorBidi" w:hAnsiTheme="majorBidi"/>
                <w:b w:val="0"/>
                <w:bCs w:val="0"/>
              </w:rPr>
              <w:t>Guidelines shall be provided</w:t>
            </w:r>
            <w:r w:rsidR="000B0261" w:rsidRPr="00B55F8E">
              <w:rPr>
                <w:rFonts w:asciiTheme="majorBidi" w:hAnsiTheme="majorBidi"/>
                <w:b w:val="0"/>
                <w:bCs w:val="0"/>
              </w:rPr>
              <w:t xml:space="preserve"> on LMS</w:t>
            </w:r>
          </w:p>
        </w:tc>
        <w:tc>
          <w:tcPr>
            <w:tcW w:w="2974" w:type="dxa"/>
          </w:tcPr>
          <w:p w14:paraId="1E72C28D" w14:textId="17F24DA4" w:rsidR="000A0C75" w:rsidRPr="007D2CE3" w:rsidRDefault="000A0C75" w:rsidP="00B55F8E">
            <w:pPr>
              <w:pStyle w:val="TableParagraph"/>
              <w:ind w:right="12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u w:val="single"/>
              </w:rPr>
            </w:pPr>
            <w:r w:rsidRPr="00B55F8E">
              <w:rPr>
                <w:rFonts w:asciiTheme="majorBidi" w:eastAsia="Times New Roman" w:hAnsiTheme="majorBidi"/>
              </w:rPr>
              <w:t xml:space="preserve"> </w:t>
            </w:r>
            <w:r w:rsidR="009801FA" w:rsidRPr="00B55F8E">
              <w:rPr>
                <w:rFonts w:asciiTheme="majorBidi" w:eastAsia="Times New Roman" w:hAnsiTheme="majorBidi"/>
                <w:b w:val="0"/>
                <w:bCs w:val="0"/>
                <w:color w:val="FF0000"/>
              </w:rPr>
              <w:t xml:space="preserve">Reflective Paper </w:t>
            </w:r>
            <w:r w:rsidR="007D2CE3">
              <w:rPr>
                <w:rFonts w:asciiTheme="majorBidi" w:eastAsia="Times New Roman" w:hAnsiTheme="majorBidi"/>
                <w:b w:val="0"/>
                <w:bCs w:val="0"/>
                <w:color w:val="FF0000"/>
              </w:rPr>
              <w:t>d</w:t>
            </w:r>
            <w:r w:rsidR="009801FA" w:rsidRPr="00B55F8E">
              <w:rPr>
                <w:rFonts w:asciiTheme="majorBidi" w:eastAsia="Times New Roman" w:hAnsiTheme="majorBidi"/>
                <w:b w:val="0"/>
                <w:bCs w:val="0"/>
                <w:color w:val="FF0000"/>
              </w:rPr>
              <w:t xml:space="preserve">ue: </w:t>
            </w:r>
            <w:r w:rsidR="005B341C" w:rsidRPr="007D2CE3">
              <w:rPr>
                <w:rFonts w:asciiTheme="majorBidi" w:eastAsia="Times New Roman" w:hAnsiTheme="majorBidi"/>
                <w:color w:val="FF0000"/>
                <w:u w:val="single"/>
              </w:rPr>
              <w:t xml:space="preserve">April </w:t>
            </w:r>
            <w:r w:rsidR="005C6478" w:rsidRPr="007D2CE3">
              <w:rPr>
                <w:rFonts w:asciiTheme="majorBidi" w:eastAsia="Times New Roman" w:hAnsiTheme="majorBidi"/>
                <w:color w:val="FF0000"/>
                <w:u w:val="single"/>
              </w:rPr>
              <w:t>11</w:t>
            </w:r>
            <w:r w:rsidR="005B341C" w:rsidRPr="007D2CE3">
              <w:rPr>
                <w:rFonts w:asciiTheme="majorBidi" w:eastAsia="Times New Roman" w:hAnsiTheme="majorBidi"/>
                <w:color w:val="FF0000"/>
                <w:u w:val="single"/>
                <w:vertAlign w:val="superscript"/>
              </w:rPr>
              <w:t>th</w:t>
            </w:r>
            <w:r w:rsidR="005B341C" w:rsidRPr="007D2CE3">
              <w:rPr>
                <w:rFonts w:asciiTheme="majorBidi" w:eastAsia="Times New Roman" w:hAnsiTheme="majorBidi"/>
                <w:color w:val="FF0000"/>
                <w:u w:val="single"/>
              </w:rPr>
              <w:t xml:space="preserve"> </w:t>
            </w:r>
          </w:p>
          <w:p w14:paraId="205E984F" w14:textId="22F0E29A" w:rsidR="009801FA" w:rsidRPr="00B55F8E" w:rsidRDefault="009801FA">
            <w:pPr>
              <w:pStyle w:val="TableParagraph"/>
              <w:spacing w:line="27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</w:rPr>
            </w:pPr>
            <w:r w:rsidRPr="00B55F8E">
              <w:rPr>
                <w:rFonts w:asciiTheme="majorBidi" w:eastAsia="Times New Roman" w:hAnsiTheme="majorBidi"/>
                <w:b w:val="0"/>
                <w:bCs w:val="0"/>
                <w:color w:val="FF0000"/>
              </w:rPr>
              <w:t xml:space="preserve">Presentations: </w:t>
            </w:r>
            <w:r w:rsidRPr="007D2CE3">
              <w:rPr>
                <w:rFonts w:asciiTheme="majorBidi" w:eastAsia="Times New Roman" w:hAnsiTheme="majorBidi"/>
                <w:color w:val="FF0000"/>
                <w:u w:val="single"/>
              </w:rPr>
              <w:t>Week 1</w:t>
            </w:r>
            <w:r w:rsidR="005B341C" w:rsidRPr="007D2CE3">
              <w:rPr>
                <w:rFonts w:asciiTheme="majorBidi" w:eastAsia="Times New Roman" w:hAnsiTheme="majorBidi"/>
                <w:color w:val="FF0000"/>
                <w:u w:val="single"/>
              </w:rPr>
              <w:t>3</w:t>
            </w:r>
            <w:r w:rsidR="005C6478" w:rsidRPr="00B55F8E">
              <w:rPr>
                <w:rFonts w:asciiTheme="majorBidi" w:eastAsia="Times New Roman" w:hAnsiTheme="majorBidi"/>
                <w:color w:val="FF000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5" w:type="dxa"/>
          </w:tcPr>
          <w:p w14:paraId="6805C5B2" w14:textId="72D4B14F" w:rsidR="000A0C75" w:rsidRPr="00ED6204" w:rsidRDefault="000A0C75">
            <w:pPr>
              <w:pStyle w:val="TableParagraph"/>
              <w:spacing w:line="270" w:lineRule="exact"/>
              <w:ind w:left="100"/>
              <w:rPr>
                <w:rFonts w:asciiTheme="majorBidi" w:eastAsia="Times New Roman" w:hAnsiTheme="majorBidi"/>
                <w:b w:val="0"/>
                <w:bCs w:val="0"/>
                <w:i/>
                <w:iCs/>
                <w:color w:val="7F7F7F" w:themeColor="text1" w:themeTint="80"/>
              </w:rPr>
            </w:pPr>
            <w:r w:rsidRPr="00ED6204">
              <w:rPr>
                <w:rFonts w:asciiTheme="majorBidi" w:hAnsiTheme="majorBidi"/>
                <w:b w:val="0"/>
                <w:bCs w:val="0"/>
                <w:i/>
                <w:iCs/>
                <w:color w:val="7F7F7F" w:themeColor="text1" w:themeTint="80"/>
              </w:rPr>
              <w:t>End of semester</w:t>
            </w:r>
          </w:p>
        </w:tc>
      </w:tr>
    </w:tbl>
    <w:p w14:paraId="3CF7FF34" w14:textId="77777777" w:rsidR="000B0261" w:rsidRDefault="000B0261" w:rsidP="00340777">
      <w:pPr>
        <w:widowControl/>
        <w:spacing w:before="100" w:beforeAutospacing="1" w:after="100" w:afterAutospacing="1" w:line="360" w:lineRule="auto"/>
        <w:contextualSpacing/>
        <w:rPr>
          <w:rFonts w:ascii="Times" w:eastAsia="Times New Roman" w:hAnsi="Times" w:cs="Times New Roman"/>
          <w:b/>
          <w:bCs/>
          <w:sz w:val="24"/>
          <w:szCs w:val="24"/>
        </w:rPr>
      </w:pPr>
    </w:p>
    <w:p w14:paraId="3932427E" w14:textId="77777777" w:rsidR="00340777" w:rsidRPr="00340777" w:rsidRDefault="00340777" w:rsidP="00340777">
      <w:pPr>
        <w:widowControl/>
        <w:spacing w:before="100" w:beforeAutospacing="1" w:after="100" w:afterAutospacing="1" w:line="360" w:lineRule="auto"/>
        <w:contextualSpacing/>
        <w:rPr>
          <w:rFonts w:ascii="Times" w:eastAsia="Times New Roman" w:hAnsi="Times" w:cs="Times New Roman"/>
          <w:b/>
          <w:bCs/>
          <w:sz w:val="24"/>
          <w:szCs w:val="24"/>
        </w:rPr>
      </w:pPr>
      <w:r w:rsidRPr="00340777">
        <w:rPr>
          <w:rFonts w:ascii="Times" w:eastAsia="Times New Roman" w:hAnsi="Times" w:cs="Times New Roman"/>
          <w:b/>
          <w:bCs/>
          <w:sz w:val="24"/>
          <w:szCs w:val="24"/>
        </w:rPr>
        <w:t>POLICIES</w:t>
      </w:r>
    </w:p>
    <w:p w14:paraId="582DC0D0" w14:textId="77777777" w:rsidR="00340777" w:rsidRPr="00340777" w:rsidRDefault="00340777" w:rsidP="00B55F8E">
      <w:pPr>
        <w:widowControl/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077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Attendance</w:t>
      </w:r>
      <w:r w:rsidRPr="003407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6E4AD668" w14:textId="77777777" w:rsidR="00340777" w:rsidRPr="00340777" w:rsidRDefault="00340777" w:rsidP="00B55F8E">
      <w:pPr>
        <w:widowControl/>
        <w:numPr>
          <w:ilvl w:val="1"/>
          <w:numId w:val="2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07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Roll call begins at the top of the hour. </w:t>
      </w:r>
    </w:p>
    <w:p w14:paraId="5C6E8C82" w14:textId="77777777" w:rsidR="00340777" w:rsidRPr="00340777" w:rsidRDefault="00340777" w:rsidP="00B55F8E">
      <w:pPr>
        <w:widowControl/>
        <w:numPr>
          <w:ilvl w:val="1"/>
          <w:numId w:val="2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07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Keep in mind that university policy bars students from completing the course if reported absence exceeds 25%. </w:t>
      </w:r>
    </w:p>
    <w:p w14:paraId="18114B71" w14:textId="77777777" w:rsidR="00340777" w:rsidRPr="00340777" w:rsidRDefault="00340777" w:rsidP="00B55F8E">
      <w:pPr>
        <w:widowControl/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0777">
        <w:rPr>
          <w:rFonts w:ascii="Times New Roman" w:eastAsia="Times New Roman" w:hAnsi="Times New Roman" w:cs="Times New Roman"/>
          <w:sz w:val="24"/>
          <w:szCs w:val="24"/>
          <w:u w:val="single"/>
        </w:rPr>
        <w:t>Grading</w:t>
      </w:r>
    </w:p>
    <w:p w14:paraId="6A87FD53" w14:textId="62488B35" w:rsidR="00340777" w:rsidRPr="00340777" w:rsidRDefault="00340777" w:rsidP="00B55F8E">
      <w:pPr>
        <w:widowControl/>
        <w:numPr>
          <w:ilvl w:val="1"/>
          <w:numId w:val="2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0777">
        <w:rPr>
          <w:rFonts w:ascii="Times New Roman" w:eastAsia="Times New Roman" w:hAnsi="Times New Roman" w:cs="Times New Roman"/>
          <w:sz w:val="24"/>
          <w:szCs w:val="24"/>
        </w:rPr>
        <w:t>Missed quizzes cannot be retaken.</w:t>
      </w:r>
    </w:p>
    <w:p w14:paraId="7E0E39BB" w14:textId="2A67F4F9" w:rsidR="00340777" w:rsidRPr="00340777" w:rsidRDefault="00340777" w:rsidP="00B55F8E">
      <w:pPr>
        <w:widowControl/>
        <w:numPr>
          <w:ilvl w:val="1"/>
          <w:numId w:val="2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0777">
        <w:rPr>
          <w:rFonts w:ascii="Times New Roman" w:eastAsia="Times New Roman" w:hAnsi="Times New Roman" w:cs="Times New Roman"/>
          <w:sz w:val="24"/>
          <w:szCs w:val="24"/>
        </w:rPr>
        <w:t xml:space="preserve">Follow </w:t>
      </w:r>
      <w:r>
        <w:rPr>
          <w:rFonts w:ascii="Times New Roman" w:eastAsia="Times New Roman" w:hAnsi="Times New Roman" w:cs="Times New Roman"/>
          <w:sz w:val="24"/>
          <w:szCs w:val="24"/>
        </w:rPr>
        <w:t>final assignment's</w:t>
      </w:r>
      <w:r w:rsidRPr="00340777">
        <w:rPr>
          <w:rFonts w:ascii="Times New Roman" w:eastAsia="Times New Roman" w:hAnsi="Times New Roman" w:cs="Times New Roman"/>
          <w:sz w:val="24"/>
          <w:szCs w:val="24"/>
        </w:rPr>
        <w:t xml:space="preserve"> guide closely for satisfactory performance.</w:t>
      </w:r>
    </w:p>
    <w:p w14:paraId="02C9C04F" w14:textId="2C88B9DD" w:rsidR="00340777" w:rsidRPr="00340777" w:rsidRDefault="00340777" w:rsidP="00B55F8E">
      <w:pPr>
        <w:widowControl/>
        <w:numPr>
          <w:ilvl w:val="1"/>
          <w:numId w:val="2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777">
        <w:rPr>
          <w:rFonts w:ascii="Times New Roman" w:eastAsia="Times New Roman" w:hAnsi="Times New Roman" w:cs="Times New Roman"/>
          <w:sz w:val="24"/>
          <w:szCs w:val="24"/>
        </w:rPr>
        <w:t xml:space="preserve">Students who do not submit paper on time </w:t>
      </w:r>
      <w:r w:rsidRPr="00340777">
        <w:rPr>
          <w:rFonts w:ascii="Times New Roman" w:eastAsia="Times New Roman" w:hAnsi="Times New Roman" w:cs="Times New Roman"/>
          <w:b/>
          <w:sz w:val="24"/>
          <w:szCs w:val="24"/>
        </w:rPr>
        <w:t>will lose all allotted points for the paper.</w:t>
      </w:r>
    </w:p>
    <w:p w14:paraId="10E35677" w14:textId="77777777" w:rsidR="00340777" w:rsidRPr="00340777" w:rsidRDefault="00340777" w:rsidP="00B55F8E">
      <w:pPr>
        <w:widowControl/>
        <w:numPr>
          <w:ilvl w:val="1"/>
          <w:numId w:val="2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0777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Allowances will only be made in accordance with university policy: In the event of the death of an immediate family member or with a medical excuse from a government hospital within one week from the final paper date. </w:t>
      </w:r>
    </w:p>
    <w:p w14:paraId="7C78DCCF" w14:textId="192E0523" w:rsidR="00340777" w:rsidRPr="00340777" w:rsidRDefault="00340777" w:rsidP="00B55F8E">
      <w:pPr>
        <w:widowControl/>
        <w:numPr>
          <w:ilvl w:val="1"/>
          <w:numId w:val="2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0777">
        <w:rPr>
          <w:rFonts w:ascii="Times New Roman" w:eastAsia="Times New Roman" w:hAnsi="Times New Roman" w:cs="Times New Roman"/>
          <w:sz w:val="24"/>
          <w:szCs w:val="24"/>
        </w:rPr>
        <w:t xml:space="preserve">Errors in grammar, spelling, capitalization, and punctuation will be penalized. </w:t>
      </w:r>
    </w:p>
    <w:p w14:paraId="43BBF047" w14:textId="77777777" w:rsidR="00340777" w:rsidRPr="00340777" w:rsidRDefault="00340777" w:rsidP="00B55F8E">
      <w:pPr>
        <w:widowControl/>
        <w:numPr>
          <w:ilvl w:val="1"/>
          <w:numId w:val="2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07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No bonus points will be offered</w:t>
      </w:r>
      <w:r w:rsidRPr="003407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BFDB008" w14:textId="77777777" w:rsidR="00340777" w:rsidRPr="00340777" w:rsidRDefault="00340777" w:rsidP="00B55F8E">
      <w:pPr>
        <w:widowControl/>
        <w:numPr>
          <w:ilvl w:val="1"/>
          <w:numId w:val="2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0777">
        <w:rPr>
          <w:rFonts w:ascii="Times New Roman" w:eastAsia="Times New Roman" w:hAnsi="Times New Roman" w:cs="Times New Roman"/>
          <w:sz w:val="24"/>
          <w:szCs w:val="24"/>
        </w:rPr>
        <w:t xml:space="preserve">Students are advised to drop the course if class work total stays low. </w:t>
      </w:r>
    </w:p>
    <w:p w14:paraId="6E56ED62" w14:textId="77777777" w:rsidR="00340777" w:rsidRPr="00340777" w:rsidRDefault="00340777" w:rsidP="00B55F8E">
      <w:pPr>
        <w:widowControl/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0777">
        <w:rPr>
          <w:rFonts w:ascii="Times New Roman" w:eastAsia="Times New Roman" w:hAnsi="Times New Roman" w:cs="Times New Roman"/>
          <w:sz w:val="24"/>
          <w:szCs w:val="24"/>
          <w:u w:val="single"/>
        </w:rPr>
        <w:t>Academic Integrity</w:t>
      </w:r>
    </w:p>
    <w:p w14:paraId="17DDB793" w14:textId="77777777" w:rsidR="00340777" w:rsidRPr="00340777" w:rsidRDefault="00340777" w:rsidP="00B55F8E">
      <w:pPr>
        <w:widowControl/>
        <w:numPr>
          <w:ilvl w:val="1"/>
          <w:numId w:val="2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0777">
        <w:rPr>
          <w:rFonts w:ascii="Times New Roman" w:eastAsia="Times New Roman" w:hAnsi="Times New Roman" w:cs="Times New Roman"/>
          <w:sz w:val="24"/>
          <w:szCs w:val="24"/>
        </w:rPr>
        <w:t xml:space="preserve">Students are </w:t>
      </w:r>
      <w:r w:rsidRPr="003407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not to audio-record</w:t>
      </w:r>
      <w:r w:rsidRPr="00340777">
        <w:rPr>
          <w:rFonts w:ascii="Times New Roman" w:eastAsia="Times New Roman" w:hAnsi="Times New Roman" w:cs="Times New Roman"/>
          <w:sz w:val="24"/>
          <w:szCs w:val="24"/>
        </w:rPr>
        <w:t xml:space="preserve"> lectures without prior instructor permission.</w:t>
      </w:r>
    </w:p>
    <w:p w14:paraId="2FD83654" w14:textId="77777777" w:rsidR="00340777" w:rsidRPr="00340777" w:rsidRDefault="00340777" w:rsidP="00B55F8E">
      <w:pPr>
        <w:widowControl/>
        <w:numPr>
          <w:ilvl w:val="1"/>
          <w:numId w:val="2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0777">
        <w:rPr>
          <w:rFonts w:ascii="Times New Roman" w:eastAsia="Times New Roman" w:hAnsi="Times New Roman" w:cs="Times New Roman"/>
          <w:sz w:val="24"/>
          <w:szCs w:val="24"/>
        </w:rPr>
        <w:t xml:space="preserve">Students are </w:t>
      </w:r>
      <w:r w:rsidRPr="003407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not to capture videos/photos</w:t>
      </w:r>
      <w:r w:rsidRPr="00340777">
        <w:rPr>
          <w:rFonts w:ascii="Times New Roman" w:eastAsia="Times New Roman" w:hAnsi="Times New Roman" w:cs="Times New Roman"/>
          <w:sz w:val="24"/>
          <w:szCs w:val="24"/>
        </w:rPr>
        <w:t xml:space="preserve"> in class without instructor permission. </w:t>
      </w:r>
    </w:p>
    <w:p w14:paraId="14A909A3" w14:textId="77AD8F4A" w:rsidR="00340777" w:rsidRDefault="00340777" w:rsidP="00B55F8E">
      <w:pPr>
        <w:widowControl/>
        <w:numPr>
          <w:ilvl w:val="1"/>
          <w:numId w:val="2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07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Students who plagiarize so much as a single sentence will receive a zero for the entire submission, in both individual and group work</w:t>
      </w:r>
      <w:r w:rsidRPr="003407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5F0F1B" w14:textId="51D35726" w:rsidR="00B55F8E" w:rsidRDefault="00B55F8E" w:rsidP="00B55F8E">
      <w:pPr>
        <w:widowControl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C32C90" w14:textId="77777777" w:rsidR="00B55F8E" w:rsidRPr="00340777" w:rsidRDefault="00B55F8E" w:rsidP="00B55F8E">
      <w:pPr>
        <w:widowControl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E372E1" w14:textId="77777777" w:rsidR="00340777" w:rsidRPr="00340777" w:rsidRDefault="00340777" w:rsidP="00B55F8E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077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lastRenderedPageBreak/>
        <w:t>Internet Access</w:t>
      </w:r>
    </w:p>
    <w:p w14:paraId="37BAF236" w14:textId="77777777" w:rsidR="00340777" w:rsidRPr="00340777" w:rsidRDefault="00340777" w:rsidP="00B55F8E">
      <w:pPr>
        <w:widowControl/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3407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Students are required to download the LMS app on their phones. </w:t>
      </w:r>
    </w:p>
    <w:p w14:paraId="19EADE9B" w14:textId="77777777" w:rsidR="00340777" w:rsidRPr="00340777" w:rsidRDefault="00340777" w:rsidP="00B55F8E">
      <w:pPr>
        <w:widowControl/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340777">
        <w:rPr>
          <w:rFonts w:ascii="Times New Roman" w:eastAsia="Times New Roman" w:hAnsi="Times New Roman" w:cs="Times New Roman"/>
          <w:sz w:val="24"/>
          <w:szCs w:val="24"/>
          <w:lang w:bidi="en-US"/>
        </w:rPr>
        <w:t>Students are responsible for checking LMS (</w:t>
      </w:r>
      <w:hyperlink r:id="rId10" w:history="1">
        <w:r w:rsidRPr="003407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https://lms.ksu.edu.sa</w:t>
        </w:r>
      </w:hyperlink>
      <w:r w:rsidRPr="00340777">
        <w:rPr>
          <w:rFonts w:ascii="Times New Roman" w:eastAsia="Times New Roman" w:hAnsi="Times New Roman" w:cs="Times New Roman"/>
          <w:sz w:val="24"/>
          <w:szCs w:val="24"/>
          <w:lang w:bidi="en-US"/>
        </w:rPr>
        <w:t>) before attending every class for comprehensive</w:t>
      </w:r>
      <w:r w:rsidRPr="00340777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 xml:space="preserve"> course information; quiz dates, course material, and latest updates.</w:t>
      </w:r>
    </w:p>
    <w:p w14:paraId="626AA3BE" w14:textId="77777777" w:rsidR="00340777" w:rsidRPr="00340777" w:rsidRDefault="00340777" w:rsidP="00B55F8E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077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Email Communication</w:t>
      </w:r>
    </w:p>
    <w:p w14:paraId="30189C25" w14:textId="77777777" w:rsidR="00340777" w:rsidRPr="00340777" w:rsidRDefault="00340777" w:rsidP="00B55F8E">
      <w:pPr>
        <w:widowControl/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0777">
        <w:rPr>
          <w:rFonts w:ascii="Times New Roman" w:eastAsia="Times New Roman" w:hAnsi="Times New Roman" w:cs="Times New Roman"/>
          <w:sz w:val="24"/>
          <w:szCs w:val="24"/>
          <w:lang w:bidi="en-US"/>
        </w:rPr>
        <w:t>Students are to program their KSU email account on phones to receive emails immediately.</w:t>
      </w:r>
    </w:p>
    <w:p w14:paraId="3B2B1567" w14:textId="77777777" w:rsidR="00340777" w:rsidRPr="00340777" w:rsidRDefault="00340777" w:rsidP="00B55F8E">
      <w:pPr>
        <w:widowControl/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07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All communication </w:t>
      </w:r>
      <w:r w:rsidRPr="0034077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bidi="en-US"/>
        </w:rPr>
        <w:t>must use KSU email</w:t>
      </w:r>
      <w:r w:rsidRPr="003407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hyperlink r:id="rId11" w:history="1">
        <w:r w:rsidRPr="003407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http://student.ksu.edu.sa</w:t>
        </w:r>
      </w:hyperlink>
      <w:r w:rsidRPr="003407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). </w:t>
      </w:r>
    </w:p>
    <w:p w14:paraId="7EE0E1B6" w14:textId="77777777" w:rsidR="00340777" w:rsidRPr="00340777" w:rsidRDefault="00340777" w:rsidP="00B55F8E">
      <w:pPr>
        <w:widowControl/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07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All communication must be course-related and in academic English or Standard Arabic. </w:t>
      </w:r>
    </w:p>
    <w:p w14:paraId="14400665" w14:textId="77777777" w:rsidR="00340777" w:rsidRPr="00340777" w:rsidRDefault="00340777" w:rsidP="00B55F8E">
      <w:pPr>
        <w:widowControl/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07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Email </w:t>
      </w:r>
      <w:r w:rsidRPr="003407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bidi="en-US"/>
        </w:rPr>
        <w:t>cannot be used to ask about whether students passed or failed after finals</w:t>
      </w:r>
      <w:r w:rsidRPr="00340777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77420D28" w14:textId="77777777" w:rsidR="00340777" w:rsidRPr="00340777" w:rsidRDefault="00340777" w:rsidP="00B55F8E">
      <w:pPr>
        <w:widowControl/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07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Students with special circumstances (e.g., received warnings of termination, repeated the course more than once, struggle with specific learning difficulties, etc.) are to contact the instructor </w:t>
      </w:r>
      <w:r w:rsidRPr="00340777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early</w:t>
      </w:r>
      <w:r w:rsidRPr="003407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in the semester to arrange for remedial support throughout the semester.</w:t>
      </w:r>
    </w:p>
    <w:p w14:paraId="3BFFA7C6" w14:textId="77777777" w:rsidR="00340777" w:rsidRPr="00340777" w:rsidRDefault="00340777" w:rsidP="00B55F8E">
      <w:pPr>
        <w:widowControl/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07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Emails containing pleas for ‘mercy’ and appeals ‘to just pass’ received during finals will be </w:t>
      </w:r>
      <w:r w:rsidRPr="003407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bidi="en-US"/>
        </w:rPr>
        <w:t>disregarded</w:t>
      </w:r>
      <w:r w:rsidRPr="00340777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58FADAE2" w14:textId="2AABF063" w:rsidR="007D2CE3" w:rsidRDefault="00487ADA" w:rsidP="007D2CE3">
      <w:pPr>
        <w:pStyle w:val="ListParagraph"/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0C25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Makeups</w:t>
      </w:r>
    </w:p>
    <w:p w14:paraId="2131D77D" w14:textId="77777777" w:rsidR="007D2CE3" w:rsidRDefault="007D2CE3" w:rsidP="007D2CE3">
      <w:pPr>
        <w:pStyle w:val="ListParagraph"/>
        <w:widowControl/>
        <w:shd w:val="clear" w:color="auto" w:fill="FFFFFF"/>
        <w:spacing w:before="100" w:beforeAutospacing="1" w:after="100" w:afterAutospacing="1" w:line="276" w:lineRule="auto"/>
        <w:ind w:left="72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75E3CED4" w14:textId="004B0491" w:rsidR="009801FA" w:rsidRPr="007D2CE3" w:rsidRDefault="00487ADA" w:rsidP="007D2CE3">
      <w:pPr>
        <w:pStyle w:val="ListParagraph"/>
        <w:widowControl/>
        <w:shd w:val="clear" w:color="auto" w:fill="FFFFFF"/>
        <w:spacing w:before="100" w:beforeAutospacing="1" w:after="100" w:afterAutospacing="1" w:line="276" w:lineRule="auto"/>
        <w:ind w:left="72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7D2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Your mi</w:t>
      </w:r>
      <w:r w:rsidR="00F3192B" w:rsidRPr="007D2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dterm makeup is scheduled</w:t>
      </w:r>
      <w:r w:rsidR="00975938" w:rsidRPr="007D2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week 13</w:t>
      </w:r>
      <w:proofErr w:type="gramStart"/>
      <w:r w:rsidR="00975938" w:rsidRPr="007D2CE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975938" w:rsidRPr="007D2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92B" w:rsidRPr="007D2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F3192B" w:rsidRPr="007D2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2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you are late then you are not allowed to take the midterm. </w:t>
      </w:r>
      <w:r w:rsidR="00915015" w:rsidRPr="007D2CE3">
        <w:rPr>
          <w:rFonts w:ascii="Times New Roman"/>
          <w:color w:val="000000" w:themeColor="text1"/>
          <w:sz w:val="24"/>
        </w:rPr>
        <w:t xml:space="preserve">Students with a medical excuse from a government hospital will be allowed </w:t>
      </w:r>
      <w:r w:rsidR="00915015" w:rsidRPr="007D2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retake a single midterm</w:t>
      </w:r>
      <w:r w:rsidR="00B55F8E" w:rsidRPr="007D2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D2C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You are only eligible to have a single makeup for one midterm. You are NOT allowed to take a </w:t>
      </w:r>
      <w:r w:rsidR="002812A4" w:rsidRPr="007D2C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quiz or in-class assignment </w:t>
      </w:r>
      <w:r w:rsidRPr="007D2C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makeup. </w:t>
      </w:r>
    </w:p>
    <w:p w14:paraId="0DE60369" w14:textId="77777777" w:rsidR="009801FA" w:rsidRPr="009801FA" w:rsidRDefault="009801FA" w:rsidP="00B55F8E">
      <w:pPr>
        <w:widowControl/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56B4D8F1" w14:textId="77777777" w:rsidR="009801FA" w:rsidRPr="000C25EB" w:rsidRDefault="009801FA" w:rsidP="00B55F8E">
      <w:pPr>
        <w:widowControl/>
        <w:spacing w:line="276" w:lineRule="auto"/>
        <w:ind w:left="450"/>
        <w:contextualSpacing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0C25EB">
        <w:rPr>
          <w:rFonts w:ascii="Times New Roman" w:hAnsi="Times New Roman"/>
          <w:b/>
          <w:i/>
          <w:iCs/>
          <w:sz w:val="24"/>
          <w:szCs w:val="24"/>
          <w:u w:val="single"/>
        </w:rPr>
        <w:t>Virtual Classes Code of Conduct:</w:t>
      </w:r>
    </w:p>
    <w:p w14:paraId="72F3669F" w14:textId="2CF34CDD" w:rsidR="009801FA" w:rsidRPr="00B55F8E" w:rsidRDefault="009801FA" w:rsidP="00B55F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55F8E">
        <w:rPr>
          <w:rFonts w:ascii="Times New Roman" w:eastAsia="Times New Roman" w:hAnsi="Times New Roman"/>
          <w:sz w:val="24"/>
          <w:szCs w:val="24"/>
          <w:u w:val="single"/>
        </w:rPr>
        <w:t>Code of conduct</w:t>
      </w:r>
    </w:p>
    <w:p w14:paraId="7EB4D021" w14:textId="77777777" w:rsidR="009801FA" w:rsidRPr="000B0261" w:rsidRDefault="009801FA" w:rsidP="00B55F8E">
      <w:pPr>
        <w:numPr>
          <w:ilvl w:val="0"/>
          <w:numId w:val="5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293"/>
        <w:ind w:firstLine="0"/>
        <w:rPr>
          <w:rFonts w:ascii="Times New Roman" w:eastAsia="Times New Roman" w:hAnsi="Times New Roman"/>
          <w:sz w:val="24"/>
          <w:szCs w:val="24"/>
        </w:rPr>
      </w:pPr>
      <w:r w:rsidRPr="000B0261">
        <w:rPr>
          <w:rFonts w:ascii="Times New Roman" w:eastAsia="Times New Roman" w:hAnsi="Times New Roman"/>
          <w:sz w:val="24"/>
          <w:szCs w:val="24"/>
        </w:rPr>
        <w:t xml:space="preserve">Attend all Virtual Classes and inform your teacher if you cannot attend a class for any reason by email. Attendance will be taken and absence amounting to more than 25% of class time will result in banning just like regular classes. </w:t>
      </w:r>
    </w:p>
    <w:p w14:paraId="79A17141" w14:textId="77777777" w:rsidR="009801FA" w:rsidRPr="000B0261" w:rsidRDefault="009801FA" w:rsidP="00B55F8E">
      <w:pPr>
        <w:numPr>
          <w:ilvl w:val="0"/>
          <w:numId w:val="5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293"/>
        <w:ind w:firstLine="0"/>
        <w:rPr>
          <w:rFonts w:ascii="Times New Roman" w:eastAsia="Times New Roman" w:hAnsi="Times New Roman"/>
          <w:sz w:val="24"/>
          <w:szCs w:val="24"/>
        </w:rPr>
      </w:pPr>
      <w:r w:rsidRPr="000B0261">
        <w:rPr>
          <w:rFonts w:ascii="Times New Roman" w:eastAsia="Times New Roman" w:hAnsi="Times New Roman"/>
          <w:sz w:val="24"/>
          <w:szCs w:val="24"/>
        </w:rPr>
        <w:t xml:space="preserve">Attend all Virtual Classes from a suitable, quiet, and private location, NOT from a public location such as a coffee shop or a noisy family gathering. If this happens the teacher can deduct marks from attendance and participation. </w:t>
      </w:r>
    </w:p>
    <w:p w14:paraId="4182C0C7" w14:textId="77777777" w:rsidR="009801FA" w:rsidRPr="000B0261" w:rsidRDefault="009801FA" w:rsidP="00B55F8E">
      <w:pPr>
        <w:numPr>
          <w:ilvl w:val="0"/>
          <w:numId w:val="5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293"/>
        <w:ind w:firstLine="0"/>
        <w:rPr>
          <w:rFonts w:ascii="Times New Roman" w:eastAsia="Times New Roman" w:hAnsi="Times New Roman"/>
          <w:sz w:val="24"/>
          <w:szCs w:val="24"/>
        </w:rPr>
      </w:pPr>
      <w:r w:rsidRPr="000B0261">
        <w:rPr>
          <w:rFonts w:ascii="Times New Roman" w:eastAsia="Times New Roman" w:hAnsi="Times New Roman"/>
          <w:sz w:val="24"/>
          <w:szCs w:val="24"/>
        </w:rPr>
        <w:t xml:space="preserve">It is advisable to set up your own study space well in advance to work quietly, in an environment where you can focus without being disturbed by family members. </w:t>
      </w:r>
    </w:p>
    <w:p w14:paraId="03588A7F" w14:textId="43E704A6" w:rsidR="009801FA" w:rsidRPr="00B55F8E" w:rsidRDefault="009801FA" w:rsidP="00B55F8E">
      <w:pPr>
        <w:numPr>
          <w:ilvl w:val="0"/>
          <w:numId w:val="5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293"/>
        <w:ind w:firstLine="0"/>
        <w:rPr>
          <w:rFonts w:ascii="Times New Roman" w:eastAsia="Times New Roman" w:hAnsi="Times New Roman"/>
          <w:sz w:val="24"/>
          <w:szCs w:val="24"/>
        </w:rPr>
      </w:pPr>
      <w:r w:rsidRPr="000B0261">
        <w:rPr>
          <w:rFonts w:ascii="Times New Roman" w:eastAsia="Times New Roman" w:hAnsi="Times New Roman"/>
          <w:sz w:val="24"/>
          <w:szCs w:val="24"/>
        </w:rPr>
        <w:t xml:space="preserve">Just like regular classes make sure you turn off your mobile and be careful not to disrupt the virtual class with noise. </w:t>
      </w:r>
    </w:p>
    <w:p w14:paraId="76C5E866" w14:textId="77777777" w:rsidR="009801FA" w:rsidRPr="000B0261" w:rsidRDefault="009801FA" w:rsidP="00B55F8E">
      <w:pPr>
        <w:numPr>
          <w:ilvl w:val="0"/>
          <w:numId w:val="5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293"/>
        <w:ind w:firstLine="0"/>
        <w:rPr>
          <w:rFonts w:ascii="Times New Roman" w:eastAsia="Times New Roman" w:hAnsi="Times New Roman"/>
          <w:sz w:val="24"/>
          <w:szCs w:val="24"/>
        </w:rPr>
      </w:pPr>
      <w:r w:rsidRPr="000B0261">
        <w:rPr>
          <w:rFonts w:ascii="Times New Roman" w:eastAsia="Times New Roman" w:hAnsi="Times New Roman"/>
          <w:sz w:val="24"/>
          <w:szCs w:val="24"/>
        </w:rPr>
        <w:t xml:space="preserve">Use professional language and conduct yourself in a respectable manner towards your peers and your teacher. </w:t>
      </w:r>
    </w:p>
    <w:p w14:paraId="21718F16" w14:textId="10AA272E" w:rsidR="009801FA" w:rsidRDefault="009801FA" w:rsidP="00B55F8E">
      <w:pPr>
        <w:numPr>
          <w:ilvl w:val="0"/>
          <w:numId w:val="5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293"/>
        <w:ind w:firstLine="0"/>
        <w:rPr>
          <w:rFonts w:ascii="Times New Roman" w:eastAsia="Times New Roman" w:hAnsi="Times New Roman"/>
          <w:sz w:val="24"/>
          <w:szCs w:val="24"/>
        </w:rPr>
      </w:pPr>
      <w:r w:rsidRPr="000B0261">
        <w:rPr>
          <w:rFonts w:ascii="Times New Roman" w:eastAsia="Times New Roman" w:hAnsi="Times New Roman"/>
          <w:sz w:val="24"/>
          <w:szCs w:val="24"/>
        </w:rPr>
        <w:t xml:space="preserve">Comply with the rules your teacher will establish inside the virtual classroom, </w:t>
      </w:r>
      <w:proofErr w:type="gramStart"/>
      <w:r w:rsidRPr="000B0261">
        <w:rPr>
          <w:rFonts w:ascii="Times New Roman" w:eastAsia="Times New Roman" w:hAnsi="Times New Roman"/>
          <w:sz w:val="24"/>
          <w:szCs w:val="24"/>
        </w:rPr>
        <w:t>e.g.</w:t>
      </w:r>
      <w:proofErr w:type="gramEnd"/>
      <w:r w:rsidRPr="000B0261">
        <w:rPr>
          <w:rFonts w:ascii="Times New Roman" w:eastAsia="Times New Roman" w:hAnsi="Times New Roman"/>
          <w:sz w:val="24"/>
          <w:szCs w:val="24"/>
        </w:rPr>
        <w:t xml:space="preserve"> your audio settings and how to ask questions or interact during a live session. </w:t>
      </w:r>
    </w:p>
    <w:p w14:paraId="6AADBF23" w14:textId="40FF8E06" w:rsidR="00B55F8E" w:rsidRDefault="00B55F8E" w:rsidP="00B55F8E">
      <w:pPr>
        <w:tabs>
          <w:tab w:val="left" w:pos="220"/>
          <w:tab w:val="left" w:pos="990"/>
        </w:tabs>
        <w:autoSpaceDE w:val="0"/>
        <w:autoSpaceDN w:val="0"/>
        <w:adjustRightInd w:val="0"/>
        <w:spacing w:after="293"/>
        <w:rPr>
          <w:rFonts w:ascii="Times New Roman" w:eastAsia="Times New Roman" w:hAnsi="Times New Roman"/>
          <w:sz w:val="24"/>
          <w:szCs w:val="24"/>
        </w:rPr>
      </w:pPr>
    </w:p>
    <w:p w14:paraId="26F85A4B" w14:textId="77777777" w:rsidR="00B55F8E" w:rsidRDefault="00B55F8E" w:rsidP="00B55F8E">
      <w:pPr>
        <w:tabs>
          <w:tab w:val="left" w:pos="220"/>
          <w:tab w:val="left" w:pos="990"/>
        </w:tabs>
        <w:autoSpaceDE w:val="0"/>
        <w:autoSpaceDN w:val="0"/>
        <w:adjustRightInd w:val="0"/>
        <w:spacing w:after="293"/>
        <w:rPr>
          <w:rFonts w:ascii="Times New Roman" w:eastAsia="Times New Roman" w:hAnsi="Times New Roman"/>
          <w:sz w:val="24"/>
          <w:szCs w:val="24"/>
        </w:rPr>
      </w:pPr>
    </w:p>
    <w:p w14:paraId="2F52E778" w14:textId="1A86A097" w:rsidR="00B55F8E" w:rsidRDefault="00B55F8E" w:rsidP="00B55F8E">
      <w:pPr>
        <w:tabs>
          <w:tab w:val="left" w:pos="220"/>
          <w:tab w:val="left" w:pos="990"/>
        </w:tabs>
        <w:autoSpaceDE w:val="0"/>
        <w:autoSpaceDN w:val="0"/>
        <w:adjustRightInd w:val="0"/>
        <w:spacing w:after="293"/>
        <w:rPr>
          <w:rFonts w:ascii="Times New Roman" w:eastAsia="Times New Roman" w:hAnsi="Times New Roman"/>
          <w:sz w:val="24"/>
          <w:szCs w:val="24"/>
        </w:rPr>
      </w:pPr>
    </w:p>
    <w:p w14:paraId="39CB8AF6" w14:textId="77777777" w:rsidR="00B55F8E" w:rsidRPr="000B0261" w:rsidRDefault="00B55F8E" w:rsidP="00B55F8E">
      <w:pPr>
        <w:tabs>
          <w:tab w:val="left" w:pos="220"/>
          <w:tab w:val="left" w:pos="990"/>
        </w:tabs>
        <w:autoSpaceDE w:val="0"/>
        <w:autoSpaceDN w:val="0"/>
        <w:adjustRightInd w:val="0"/>
        <w:spacing w:after="293"/>
        <w:rPr>
          <w:rFonts w:ascii="Times New Roman" w:eastAsia="Times New Roman" w:hAnsi="Times New Roman"/>
          <w:sz w:val="24"/>
          <w:szCs w:val="24"/>
        </w:rPr>
      </w:pPr>
    </w:p>
    <w:p w14:paraId="1C8B068D" w14:textId="0CD88A63" w:rsidR="009801FA" w:rsidRPr="00B55F8E" w:rsidRDefault="009801FA" w:rsidP="00B55F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eastAsia="Times New Roman" w:hAnsi="Times New Roman"/>
          <w:sz w:val="24"/>
          <w:szCs w:val="24"/>
          <w:u w:val="single"/>
        </w:rPr>
      </w:pPr>
      <w:r w:rsidRPr="00B55F8E">
        <w:rPr>
          <w:rFonts w:ascii="Times New Roman" w:eastAsia="Times New Roman" w:hAnsi="Times New Roman"/>
          <w:sz w:val="24"/>
          <w:szCs w:val="24"/>
          <w:u w:val="single"/>
        </w:rPr>
        <w:lastRenderedPageBreak/>
        <w:t>Privacy &amp; Data protection</w:t>
      </w:r>
    </w:p>
    <w:p w14:paraId="1C87149C" w14:textId="77777777" w:rsidR="009801FA" w:rsidRPr="000B0261" w:rsidRDefault="009801FA" w:rsidP="00B55F8E">
      <w:pPr>
        <w:numPr>
          <w:ilvl w:val="0"/>
          <w:numId w:val="6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293"/>
        <w:ind w:firstLine="0"/>
        <w:rPr>
          <w:rFonts w:ascii="Times New Roman" w:eastAsia="Times New Roman" w:hAnsi="Times New Roman"/>
          <w:sz w:val="24"/>
          <w:szCs w:val="24"/>
        </w:rPr>
      </w:pPr>
      <w:r w:rsidRPr="000B0261">
        <w:rPr>
          <w:rFonts w:ascii="Times New Roman" w:eastAsia="Times New Roman" w:hAnsi="Times New Roman"/>
          <w:sz w:val="24"/>
          <w:szCs w:val="24"/>
        </w:rPr>
        <w:t xml:space="preserve">It is prohibited to take screenshots or record the virtual class without permission from the teacher. </w:t>
      </w:r>
    </w:p>
    <w:p w14:paraId="052E5FCB" w14:textId="77777777" w:rsidR="009801FA" w:rsidRPr="000B0261" w:rsidRDefault="009801FA" w:rsidP="00B55F8E">
      <w:pPr>
        <w:numPr>
          <w:ilvl w:val="0"/>
          <w:numId w:val="6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293"/>
        <w:ind w:firstLine="0"/>
        <w:rPr>
          <w:rFonts w:ascii="Times New Roman" w:eastAsia="Times New Roman" w:hAnsi="Times New Roman"/>
          <w:sz w:val="24"/>
          <w:szCs w:val="24"/>
        </w:rPr>
      </w:pPr>
      <w:r w:rsidRPr="000B0261">
        <w:rPr>
          <w:rFonts w:ascii="Times New Roman" w:eastAsia="Times New Roman" w:hAnsi="Times New Roman"/>
          <w:sz w:val="24"/>
          <w:szCs w:val="24"/>
        </w:rPr>
        <w:t xml:space="preserve">The teacher may choose to record sessions for educational purposes. </w:t>
      </w:r>
    </w:p>
    <w:p w14:paraId="5F1DAE49" w14:textId="77777777" w:rsidR="009801FA" w:rsidRPr="000B0261" w:rsidRDefault="009801FA" w:rsidP="00B55F8E">
      <w:pPr>
        <w:numPr>
          <w:ilvl w:val="0"/>
          <w:numId w:val="6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293"/>
        <w:ind w:firstLine="0"/>
        <w:rPr>
          <w:rFonts w:ascii="Times New Roman" w:eastAsia="Times New Roman" w:hAnsi="Times New Roman"/>
          <w:sz w:val="24"/>
          <w:szCs w:val="24"/>
        </w:rPr>
      </w:pPr>
      <w:r w:rsidRPr="000B0261">
        <w:rPr>
          <w:rFonts w:ascii="Times New Roman" w:eastAsia="Times New Roman" w:hAnsi="Times New Roman"/>
          <w:sz w:val="24"/>
          <w:szCs w:val="24"/>
        </w:rPr>
        <w:t xml:space="preserve">The sessions will not be distributed to third parties outside the department. </w:t>
      </w:r>
    </w:p>
    <w:p w14:paraId="10B40190" w14:textId="775AD436" w:rsidR="009801FA" w:rsidRPr="000B0261" w:rsidRDefault="009801FA" w:rsidP="00B55F8E">
      <w:pPr>
        <w:numPr>
          <w:ilvl w:val="0"/>
          <w:numId w:val="6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293"/>
        <w:ind w:firstLine="0"/>
        <w:rPr>
          <w:rFonts w:ascii="Times New Roman" w:eastAsia="Times New Roman" w:hAnsi="Times New Roman"/>
          <w:sz w:val="24"/>
          <w:szCs w:val="24"/>
        </w:rPr>
      </w:pPr>
      <w:r w:rsidRPr="000B0261">
        <w:rPr>
          <w:rFonts w:ascii="Times New Roman" w:eastAsia="Times New Roman" w:hAnsi="Times New Roman"/>
          <w:sz w:val="24"/>
          <w:szCs w:val="24"/>
        </w:rPr>
        <w:t>You may inform your teacher if you do not wish to be recorded</w:t>
      </w:r>
      <w:r w:rsidR="00B55F8E">
        <w:rPr>
          <w:rFonts w:ascii="Times New Roman" w:eastAsia="Times New Roman" w:hAnsi="Times New Roman"/>
          <w:sz w:val="24"/>
          <w:szCs w:val="24"/>
        </w:rPr>
        <w:t>- in giving a presentation for instance.</w:t>
      </w:r>
      <w:r w:rsidR="00B55F8E" w:rsidRPr="000B0261">
        <w:rPr>
          <w:rFonts w:ascii="Times New Roman" w:eastAsia="Times New Roman" w:hAnsi="Times New Roman"/>
          <w:sz w:val="24"/>
          <w:szCs w:val="24"/>
        </w:rPr>
        <w:t xml:space="preserve"> You</w:t>
      </w:r>
      <w:r w:rsidRPr="000B0261">
        <w:rPr>
          <w:rFonts w:ascii="Times New Roman" w:eastAsia="Times New Roman" w:hAnsi="Times New Roman"/>
          <w:sz w:val="24"/>
          <w:szCs w:val="24"/>
        </w:rPr>
        <w:t xml:space="preserve"> still need to meet attendance requirements. </w:t>
      </w:r>
    </w:p>
    <w:p w14:paraId="64AC9906" w14:textId="6A41B21B" w:rsidR="009801FA" w:rsidRPr="00B55F8E" w:rsidRDefault="009801FA" w:rsidP="00B55F8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eastAsia="Times New Roman" w:hAnsi="Times New Roman"/>
          <w:sz w:val="24"/>
          <w:szCs w:val="24"/>
          <w:u w:val="single"/>
        </w:rPr>
      </w:pPr>
      <w:r w:rsidRPr="00B55F8E">
        <w:rPr>
          <w:rFonts w:ascii="Times New Roman" w:eastAsia="Times New Roman" w:hAnsi="Times New Roman"/>
          <w:sz w:val="24"/>
          <w:szCs w:val="24"/>
          <w:u w:val="single"/>
        </w:rPr>
        <w:t>Network problems</w:t>
      </w:r>
    </w:p>
    <w:p w14:paraId="4C775F5C" w14:textId="77777777" w:rsidR="009801FA" w:rsidRPr="000B0261" w:rsidRDefault="009801FA" w:rsidP="00ED6204">
      <w:pPr>
        <w:numPr>
          <w:ilvl w:val="0"/>
          <w:numId w:val="7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293"/>
        <w:ind w:firstLine="0"/>
        <w:rPr>
          <w:rFonts w:ascii="Times New Roman" w:eastAsia="Times New Roman" w:hAnsi="Times New Roman"/>
          <w:sz w:val="24"/>
          <w:szCs w:val="24"/>
        </w:rPr>
      </w:pPr>
      <w:r w:rsidRPr="000B0261">
        <w:rPr>
          <w:rFonts w:ascii="Times New Roman" w:eastAsia="Times New Roman" w:hAnsi="Times New Roman"/>
          <w:sz w:val="24"/>
          <w:szCs w:val="24"/>
        </w:rPr>
        <w:t xml:space="preserve">You are responsible for joining class through a strong and reliable network connection. </w:t>
      </w:r>
    </w:p>
    <w:p w14:paraId="1A9220A5" w14:textId="77777777" w:rsidR="009801FA" w:rsidRPr="000B0261" w:rsidRDefault="009801FA" w:rsidP="00ED6204">
      <w:pPr>
        <w:numPr>
          <w:ilvl w:val="0"/>
          <w:numId w:val="7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293"/>
        <w:ind w:firstLine="0"/>
        <w:rPr>
          <w:rFonts w:ascii="Times New Roman" w:eastAsia="Times New Roman" w:hAnsi="Times New Roman"/>
          <w:sz w:val="24"/>
          <w:szCs w:val="24"/>
        </w:rPr>
      </w:pPr>
      <w:r w:rsidRPr="000B0261">
        <w:rPr>
          <w:rFonts w:ascii="Times New Roman" w:eastAsia="Times New Roman" w:hAnsi="Times New Roman"/>
          <w:sz w:val="24"/>
          <w:szCs w:val="24"/>
        </w:rPr>
        <w:t xml:space="preserve">Class time might be rescheduled by the teacher to avoid high peak hours. </w:t>
      </w:r>
    </w:p>
    <w:p w14:paraId="72FB13B5" w14:textId="77777777" w:rsidR="009801FA" w:rsidRPr="000B0261" w:rsidRDefault="009801FA" w:rsidP="00ED6204">
      <w:pPr>
        <w:numPr>
          <w:ilvl w:val="0"/>
          <w:numId w:val="7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293"/>
        <w:ind w:firstLine="0"/>
        <w:rPr>
          <w:rFonts w:ascii="Times New Roman" w:eastAsia="Times New Roman" w:hAnsi="Times New Roman"/>
          <w:sz w:val="24"/>
          <w:szCs w:val="24"/>
        </w:rPr>
      </w:pPr>
      <w:r w:rsidRPr="000B0261">
        <w:rPr>
          <w:rFonts w:ascii="Times New Roman" w:eastAsia="Times New Roman" w:hAnsi="Times New Roman"/>
          <w:sz w:val="24"/>
          <w:szCs w:val="24"/>
        </w:rPr>
        <w:t xml:space="preserve">Turn off your microphone unless you are speaking. </w:t>
      </w:r>
    </w:p>
    <w:p w14:paraId="253008AE" w14:textId="7919F6A4" w:rsidR="009801FA" w:rsidRPr="000B0261" w:rsidRDefault="009801FA" w:rsidP="00ED6204">
      <w:pPr>
        <w:numPr>
          <w:ilvl w:val="0"/>
          <w:numId w:val="7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293"/>
        <w:ind w:firstLine="0"/>
        <w:rPr>
          <w:rFonts w:ascii="Times New Roman" w:eastAsia="Times New Roman" w:hAnsi="Times New Roman"/>
          <w:sz w:val="24"/>
          <w:szCs w:val="24"/>
        </w:rPr>
      </w:pPr>
      <w:r w:rsidRPr="000B0261">
        <w:rPr>
          <w:rFonts w:ascii="Times New Roman" w:eastAsia="Times New Roman" w:hAnsi="Times New Roman"/>
          <w:sz w:val="24"/>
          <w:szCs w:val="24"/>
        </w:rPr>
        <w:t xml:space="preserve">In meetings with multiple people, the teacher may use the 'Mute All' button to ensure a stable </w:t>
      </w:r>
      <w:proofErr w:type="spellStart"/>
      <w:r w:rsidR="007D2CE3">
        <w:rPr>
          <w:rFonts w:ascii="Times New Roman" w:eastAsia="Times New Roman" w:hAnsi="Times New Roman"/>
          <w:sz w:val="24"/>
          <w:szCs w:val="24"/>
        </w:rPr>
        <w:t>Wifi</w:t>
      </w:r>
      <w:proofErr w:type="spellEnd"/>
      <w:r w:rsidR="007D2C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0261">
        <w:rPr>
          <w:rFonts w:ascii="Times New Roman" w:eastAsia="Times New Roman" w:hAnsi="Times New Roman"/>
          <w:sz w:val="24"/>
          <w:szCs w:val="24"/>
        </w:rPr>
        <w:t xml:space="preserve">connection. </w:t>
      </w:r>
    </w:p>
    <w:p w14:paraId="3EC9D3DA" w14:textId="77777777" w:rsidR="009801FA" w:rsidRPr="000B0261" w:rsidRDefault="009801FA" w:rsidP="00B55F8E">
      <w:pPr>
        <w:spacing w:line="276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5FD12776" w14:textId="77777777" w:rsidR="009801FA" w:rsidRPr="00C60008" w:rsidRDefault="009801FA" w:rsidP="00B55F8E">
      <w:pPr>
        <w:shd w:val="clear" w:color="auto" w:fill="FFFFFF"/>
        <w:spacing w:before="100" w:beforeAutospacing="1" w:after="100" w:afterAutospacing="1" w:line="276" w:lineRule="auto"/>
        <w:ind w:left="810"/>
        <w:rPr>
          <w:rFonts w:ascii="Times New Roman" w:eastAsia="Times New Roman" w:hAnsi="Times New Roman"/>
        </w:rPr>
      </w:pPr>
    </w:p>
    <w:p w14:paraId="298B0E6B" w14:textId="77777777" w:rsidR="009801FA" w:rsidRDefault="009801FA" w:rsidP="00B55F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94DEC" w14:textId="77777777" w:rsidR="0056768A" w:rsidRDefault="0056768A" w:rsidP="00B55F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LightGrid-Accent5"/>
        <w:tblpPr w:leftFromText="180" w:rightFromText="180" w:vertAnchor="page" w:horzAnchor="margin" w:tblpY="1019"/>
        <w:tblW w:w="10728" w:type="dxa"/>
        <w:tblLayout w:type="fixed"/>
        <w:tblLook w:val="04A0" w:firstRow="1" w:lastRow="0" w:firstColumn="1" w:lastColumn="0" w:noHBand="0" w:noVBand="1"/>
      </w:tblPr>
      <w:tblGrid>
        <w:gridCol w:w="1807"/>
        <w:gridCol w:w="2800"/>
        <w:gridCol w:w="2961"/>
        <w:gridCol w:w="6"/>
        <w:gridCol w:w="3154"/>
      </w:tblGrid>
      <w:tr w:rsidR="005B341C" w:rsidRPr="00C749C1" w14:paraId="7229F09F" w14:textId="7DF82CBE" w:rsidTr="007D2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109E7FD1" w14:textId="77777777" w:rsidR="00B55F8E" w:rsidRPr="00B55F8E" w:rsidRDefault="00B55F8E" w:rsidP="007D2CE3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14:paraId="03CA4D1F" w14:textId="7A57AD41" w:rsidR="005B341C" w:rsidRPr="00B55F8E" w:rsidRDefault="005B341C" w:rsidP="007D2CE3">
            <w:pPr>
              <w:rPr>
                <w:color w:val="000000"/>
                <w:sz w:val="24"/>
                <w:szCs w:val="24"/>
              </w:rPr>
            </w:pPr>
            <w:r w:rsidRPr="00B55F8E">
              <w:rPr>
                <w:color w:val="000000"/>
                <w:sz w:val="24"/>
                <w:szCs w:val="24"/>
              </w:rPr>
              <w:t xml:space="preserve">WEEK </w:t>
            </w:r>
            <w:r w:rsidRPr="00B55F8E">
              <w:rPr>
                <w:sz w:val="24"/>
                <w:szCs w:val="24"/>
              </w:rPr>
              <w:t>/ DAY</w:t>
            </w:r>
          </w:p>
        </w:tc>
        <w:tc>
          <w:tcPr>
            <w:tcW w:w="2800" w:type="dxa"/>
          </w:tcPr>
          <w:p w14:paraId="1ABA5B92" w14:textId="77777777" w:rsidR="00B55F8E" w:rsidRPr="00B55F8E" w:rsidRDefault="00B55F8E" w:rsidP="007D2C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244061" w:themeColor="accent1" w:themeShade="80"/>
                <w:sz w:val="24"/>
                <w:szCs w:val="24"/>
              </w:rPr>
            </w:pPr>
          </w:p>
          <w:p w14:paraId="38D52FFF" w14:textId="20ACA81E" w:rsidR="005B341C" w:rsidRPr="00B55F8E" w:rsidRDefault="005B341C" w:rsidP="007D2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244061" w:themeColor="accent1" w:themeShade="80"/>
                <w:sz w:val="24"/>
                <w:szCs w:val="24"/>
              </w:rPr>
            </w:pPr>
            <w:r w:rsidRPr="00B55F8E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SUNDAY</w:t>
            </w:r>
          </w:p>
        </w:tc>
        <w:tc>
          <w:tcPr>
            <w:tcW w:w="2967" w:type="dxa"/>
            <w:gridSpan w:val="2"/>
          </w:tcPr>
          <w:p w14:paraId="222FB2E1" w14:textId="77777777" w:rsidR="005B341C" w:rsidRPr="00B55F8E" w:rsidRDefault="005B341C" w:rsidP="007D2CE3">
            <w:pPr>
              <w:pStyle w:val="Heading5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55F8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154" w:type="dxa"/>
          </w:tcPr>
          <w:p w14:paraId="3B7427DC" w14:textId="77777777" w:rsidR="005B341C" w:rsidRPr="00B55F8E" w:rsidRDefault="005B341C" w:rsidP="007D2CE3">
            <w:pPr>
              <w:pStyle w:val="Heading5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55F8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5B341C" w14:paraId="62ADD2B0" w14:textId="77777777" w:rsidTr="007D2CE3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21" w:type="dxa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591AB073" w14:textId="77777777" w:rsidR="005B341C" w:rsidRDefault="005B341C" w:rsidP="007D2CE3">
            <w:pPr>
              <w:jc w:val="center"/>
              <w:rPr>
                <w:b w:val="0"/>
                <w:bCs w:val="0"/>
              </w:rPr>
            </w:pPr>
            <w:r>
              <w:t>I</w:t>
            </w:r>
          </w:p>
          <w:p w14:paraId="6FF00F34" w14:textId="77777777" w:rsidR="005B341C" w:rsidRDefault="005B341C" w:rsidP="007D2CE3">
            <w:pPr>
              <w:jc w:val="center"/>
              <w:rPr>
                <w:b w:val="0"/>
                <w:bCs w:val="0"/>
              </w:rPr>
            </w:pPr>
            <w:r>
              <w:t xml:space="preserve">H: </w:t>
            </w:r>
            <w:r>
              <w:rPr>
                <w:b w:val="0"/>
                <w:bCs w:val="0"/>
              </w:rPr>
              <w:t>4-8 /6</w:t>
            </w:r>
          </w:p>
          <w:p w14:paraId="486F9146" w14:textId="67843F84" w:rsidR="005B341C" w:rsidRDefault="005B341C" w:rsidP="007D2CE3">
            <w:pPr>
              <w:jc w:val="center"/>
            </w:pPr>
            <w:r>
              <w:t xml:space="preserve">G: </w:t>
            </w:r>
            <w:r>
              <w:rPr>
                <w:b w:val="0"/>
                <w:bCs w:val="0"/>
              </w:rPr>
              <w:t>17-21/ 1</w:t>
            </w:r>
          </w:p>
        </w:tc>
      </w:tr>
      <w:tr w:rsidR="005B341C" w14:paraId="447334B5" w14:textId="4DE54EC1" w:rsidTr="007D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39A8A162" w14:textId="77777777" w:rsidR="005B341C" w:rsidRDefault="005B341C" w:rsidP="007D2CE3">
            <w:pPr>
              <w:jc w:val="center"/>
              <w:rPr>
                <w:b w:val="0"/>
                <w:bCs w:val="0"/>
              </w:rPr>
            </w:pPr>
            <w:r>
              <w:t>II</w:t>
            </w:r>
          </w:p>
          <w:p w14:paraId="1543F9B5" w14:textId="77777777" w:rsidR="005B341C" w:rsidRDefault="005B341C" w:rsidP="007D2CE3">
            <w:pPr>
              <w:jc w:val="center"/>
              <w:rPr>
                <w:b w:val="0"/>
                <w:bCs w:val="0"/>
              </w:rPr>
            </w:pPr>
            <w:r>
              <w:t>H:</w:t>
            </w:r>
            <w:r>
              <w:rPr>
                <w:b w:val="0"/>
                <w:bCs w:val="0"/>
              </w:rPr>
              <w:t xml:space="preserve"> 11-15/6</w:t>
            </w:r>
          </w:p>
          <w:p w14:paraId="59213136" w14:textId="6BCF44B5" w:rsidR="005B341C" w:rsidRDefault="005B341C" w:rsidP="007D2CE3">
            <w:pPr>
              <w:jc w:val="center"/>
            </w:pPr>
            <w:r>
              <w:t xml:space="preserve">G: </w:t>
            </w:r>
            <w:r>
              <w:rPr>
                <w:b w:val="0"/>
                <w:bCs w:val="0"/>
              </w:rPr>
              <w:t>24-28 /1</w:t>
            </w:r>
          </w:p>
        </w:tc>
        <w:tc>
          <w:tcPr>
            <w:tcW w:w="2800" w:type="dxa"/>
          </w:tcPr>
          <w:p w14:paraId="6AB71530" w14:textId="118627C3" w:rsidR="005B341C" w:rsidRPr="007D2CE3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7F7F7F" w:themeColor="text1" w:themeTint="8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Syllabus Review </w:t>
            </w:r>
            <w:r w:rsidR="007D2CE3">
              <w:rPr>
                <w:rFonts w:ascii="Times New Roman" w:eastAsia="Times New Roman" w:hAnsi="Times New Roman" w:cs="Times New Roman"/>
              </w:rPr>
              <w:t>“</w:t>
            </w:r>
            <w:r w:rsidRPr="007D2CE3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</w:rPr>
              <w:t>Before we begin</w:t>
            </w:r>
            <w:r w:rsidR="007D2CE3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</w:rPr>
              <w:t>”</w:t>
            </w:r>
          </w:p>
          <w:p w14:paraId="033C22E1" w14:textId="1E44E2DA" w:rsidR="005B341C" w:rsidRPr="0061564C" w:rsidRDefault="005B341C" w:rsidP="007D2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67" w:type="dxa"/>
            <w:gridSpan w:val="2"/>
          </w:tcPr>
          <w:p w14:paraId="2AE2AF24" w14:textId="61DBCBB1" w:rsidR="005B341C" w:rsidRPr="00134759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B657CA">
              <w:rPr>
                <w:rFonts w:ascii="Times New Roman" w:eastAsia="Times New Roman" w:hAnsi="Times New Roman" w:cs="Times New Roman"/>
              </w:rPr>
              <w:t xml:space="preserve">Chapter 1: </w:t>
            </w:r>
            <w:proofErr w:type="spellStart"/>
            <w:r w:rsidRPr="007D2CE3">
              <w:rPr>
                <w:rFonts w:ascii="Times New Roman" w:eastAsia="Times New Roman" w:hAnsi="Times New Roman" w:cs="Times New Roman"/>
                <w:color w:val="E36C0A" w:themeColor="accent6" w:themeShade="BF"/>
              </w:rPr>
              <w:t>Introduction+The</w:t>
            </w:r>
            <w:proofErr w:type="spellEnd"/>
            <w:r w:rsidRPr="007D2CE3">
              <w:rPr>
                <w:rFonts w:ascii="Times New Roman" w:eastAsia="Times New Roman" w:hAnsi="Times New Roman" w:cs="Times New Roman"/>
                <w:color w:val="E36C0A" w:themeColor="accent6" w:themeShade="BF"/>
              </w:rPr>
              <w:t xml:space="preserve"> First Three Years</w:t>
            </w:r>
          </w:p>
        </w:tc>
        <w:tc>
          <w:tcPr>
            <w:tcW w:w="3154" w:type="dxa"/>
          </w:tcPr>
          <w:p w14:paraId="3C026F43" w14:textId="2750050C" w:rsidR="005B341C" w:rsidRPr="00134759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34759">
              <w:rPr>
                <w:rFonts w:ascii="Times New Roman" w:eastAsia="Times New Roman" w:hAnsi="Times New Roman" w:cs="Times New Roman"/>
              </w:rPr>
              <w:t xml:space="preserve">Chapter 1: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2CE3">
              <w:rPr>
                <w:rFonts w:ascii="Times New Roman" w:eastAsia="Times New Roman" w:hAnsi="Times New Roman" w:cs="Times New Roman"/>
                <w:color w:val="E36C0A" w:themeColor="accent6" w:themeShade="BF"/>
              </w:rPr>
              <w:t>Introduction+The</w:t>
            </w:r>
            <w:proofErr w:type="spellEnd"/>
            <w:r w:rsidRPr="007D2CE3">
              <w:rPr>
                <w:rFonts w:ascii="Times New Roman" w:eastAsia="Times New Roman" w:hAnsi="Times New Roman" w:cs="Times New Roman"/>
                <w:color w:val="E36C0A" w:themeColor="accent6" w:themeShade="BF"/>
              </w:rPr>
              <w:t xml:space="preserve"> First Three Years</w:t>
            </w:r>
          </w:p>
        </w:tc>
      </w:tr>
      <w:tr w:rsidR="005B341C" w14:paraId="2BAE7D5B" w14:textId="52A68C87" w:rsidTr="007D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4FFF6169" w14:textId="77777777" w:rsidR="005B341C" w:rsidRDefault="005B341C" w:rsidP="007D2CE3">
            <w:pPr>
              <w:jc w:val="center"/>
              <w:rPr>
                <w:b w:val="0"/>
                <w:bCs w:val="0"/>
              </w:rPr>
            </w:pPr>
            <w:r>
              <w:t>III</w:t>
            </w:r>
          </w:p>
          <w:p w14:paraId="1348E319" w14:textId="77777777" w:rsidR="005B341C" w:rsidRDefault="005B341C" w:rsidP="007D2CE3">
            <w:pPr>
              <w:jc w:val="center"/>
              <w:rPr>
                <w:b w:val="0"/>
                <w:bCs w:val="0"/>
              </w:rPr>
            </w:pPr>
            <w:r>
              <w:t>H:</w:t>
            </w:r>
            <w:r>
              <w:rPr>
                <w:b w:val="0"/>
                <w:bCs w:val="0"/>
              </w:rPr>
              <w:t xml:space="preserve"> 18-22 /6</w:t>
            </w:r>
          </w:p>
          <w:p w14:paraId="1923DB86" w14:textId="6E3CE369" w:rsidR="005B341C" w:rsidRDefault="005B341C" w:rsidP="007D2CE3">
            <w:pPr>
              <w:jc w:val="center"/>
            </w:pPr>
            <w:r>
              <w:t>G:</w:t>
            </w:r>
            <w:r>
              <w:rPr>
                <w:b w:val="0"/>
                <w:bCs w:val="0"/>
              </w:rPr>
              <w:t xml:space="preserve"> 31/1- 4/2</w:t>
            </w:r>
          </w:p>
        </w:tc>
        <w:tc>
          <w:tcPr>
            <w:tcW w:w="2800" w:type="dxa"/>
          </w:tcPr>
          <w:p w14:paraId="4F9C1A26" w14:textId="27CC5EA2" w:rsidR="005B341C" w:rsidRPr="00175432" w:rsidRDefault="005B341C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657CA">
              <w:rPr>
                <w:rFonts w:ascii="Times New Roman" w:eastAsia="Times New Roman" w:hAnsi="Times New Roman" w:cs="Times New Roman"/>
              </w:rPr>
              <w:t xml:space="preserve">Chapter 1: </w:t>
            </w:r>
            <w:r w:rsidRPr="007D2CE3">
              <w:rPr>
                <w:rFonts w:ascii="Times New Roman" w:eastAsia="Times New Roman" w:hAnsi="Times New Roman" w:cs="Times New Roman"/>
                <w:color w:val="E36C0A" w:themeColor="accent6" w:themeShade="BF"/>
              </w:rPr>
              <w:t xml:space="preserve">Behaviorists, </w:t>
            </w:r>
            <w:proofErr w:type="spellStart"/>
            <w:r w:rsidRPr="007D2CE3">
              <w:rPr>
                <w:rFonts w:ascii="Times New Roman" w:eastAsia="Times New Roman" w:hAnsi="Times New Roman" w:cs="Times New Roman"/>
                <w:color w:val="E36C0A" w:themeColor="accent6" w:themeShade="BF"/>
              </w:rPr>
              <w:t>Innatists</w:t>
            </w:r>
            <w:proofErr w:type="spellEnd"/>
            <w:r w:rsidRPr="007D2CE3">
              <w:rPr>
                <w:rFonts w:ascii="Times New Roman" w:eastAsia="Times New Roman" w:hAnsi="Times New Roman" w:cs="Times New Roman"/>
                <w:color w:val="E36C0A" w:themeColor="accent6" w:themeShade="BF"/>
              </w:rPr>
              <w:t>, CPH (1</w:t>
            </w:r>
            <w:r w:rsidRPr="007D2CE3">
              <w:rPr>
                <w:rFonts w:ascii="Times New Roman" w:eastAsia="Times New Roman" w:hAnsi="Times New Roman" w:cs="Times New Roman"/>
                <w:color w:val="E36C0A" w:themeColor="accent6" w:themeShade="BF"/>
                <w:vertAlign w:val="superscript"/>
              </w:rPr>
              <w:t>st</w:t>
            </w:r>
            <w:r w:rsidRPr="007D2CE3">
              <w:rPr>
                <w:rFonts w:ascii="Times New Roman" w:eastAsia="Times New Roman" w:hAnsi="Times New Roman" w:cs="Times New Roman"/>
                <w:color w:val="E36C0A" w:themeColor="accent6" w:themeShade="BF"/>
              </w:rPr>
              <w:t xml:space="preserve"> language)</w:t>
            </w:r>
          </w:p>
        </w:tc>
        <w:tc>
          <w:tcPr>
            <w:tcW w:w="2967" w:type="dxa"/>
            <w:gridSpan w:val="2"/>
          </w:tcPr>
          <w:p w14:paraId="47A0E53E" w14:textId="77777777" w:rsidR="005B341C" w:rsidRPr="007D2CE3" w:rsidRDefault="005B341C" w:rsidP="007D2CE3">
            <w:pPr>
              <w:ind w:right="-10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  <w:r w:rsidRPr="0017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Chapter 1: </w:t>
            </w:r>
            <w:r w:rsidRPr="00B657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2CE3">
              <w:rPr>
                <w:rFonts w:ascii="Times New Roman" w:eastAsia="Times New Roman" w:hAnsi="Times New Roman" w:cs="Times New Roman"/>
                <w:color w:val="E36C0A" w:themeColor="accent6" w:themeShade="BF"/>
              </w:rPr>
              <w:t>Innatists</w:t>
            </w:r>
            <w:proofErr w:type="spellEnd"/>
            <w:r w:rsidRPr="007D2CE3">
              <w:rPr>
                <w:rFonts w:ascii="Times New Roman" w:eastAsia="Times New Roman" w:hAnsi="Times New Roman" w:cs="Times New Roman"/>
                <w:color w:val="E36C0A" w:themeColor="accent6" w:themeShade="BF"/>
              </w:rPr>
              <w:t xml:space="preserve">, CPH </w:t>
            </w:r>
          </w:p>
          <w:p w14:paraId="5B687088" w14:textId="02875EE2" w:rsidR="005B341C" w:rsidRPr="00175432" w:rsidRDefault="005B341C" w:rsidP="007D2CE3">
            <w:pPr>
              <w:ind w:right="-10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D2CE3">
              <w:rPr>
                <w:rFonts w:ascii="Times New Roman" w:eastAsia="Times New Roman" w:hAnsi="Times New Roman" w:cs="Times New Roman"/>
                <w:color w:val="E36C0A" w:themeColor="accent6" w:themeShade="BF"/>
              </w:rPr>
              <w:t>(1</w:t>
            </w:r>
            <w:r w:rsidRPr="007D2CE3">
              <w:rPr>
                <w:rFonts w:ascii="Times New Roman" w:eastAsia="Times New Roman" w:hAnsi="Times New Roman" w:cs="Times New Roman"/>
                <w:color w:val="E36C0A" w:themeColor="accent6" w:themeShade="BF"/>
                <w:vertAlign w:val="superscript"/>
              </w:rPr>
              <w:t>st</w:t>
            </w:r>
            <w:r w:rsidRPr="007D2CE3">
              <w:rPr>
                <w:rFonts w:ascii="Times New Roman" w:eastAsia="Times New Roman" w:hAnsi="Times New Roman" w:cs="Times New Roman"/>
                <w:color w:val="E36C0A" w:themeColor="accent6" w:themeShade="BF"/>
              </w:rPr>
              <w:t xml:space="preserve"> language)</w:t>
            </w:r>
          </w:p>
        </w:tc>
        <w:tc>
          <w:tcPr>
            <w:tcW w:w="3154" w:type="dxa"/>
          </w:tcPr>
          <w:p w14:paraId="62BE3578" w14:textId="77777777" w:rsidR="005B341C" w:rsidRPr="007D2CE3" w:rsidRDefault="005B341C" w:rsidP="007D2CE3">
            <w:pPr>
              <w:ind w:right="-10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  <w:r w:rsidRPr="0017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Chapter 1: </w:t>
            </w:r>
            <w:r w:rsidRPr="00B657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2CE3">
              <w:rPr>
                <w:rFonts w:ascii="Times New Roman" w:eastAsia="Times New Roman" w:hAnsi="Times New Roman" w:cs="Times New Roman"/>
                <w:color w:val="E36C0A" w:themeColor="accent6" w:themeShade="BF"/>
              </w:rPr>
              <w:t>Innatists</w:t>
            </w:r>
            <w:proofErr w:type="spellEnd"/>
            <w:r w:rsidRPr="007D2CE3">
              <w:rPr>
                <w:rFonts w:ascii="Times New Roman" w:eastAsia="Times New Roman" w:hAnsi="Times New Roman" w:cs="Times New Roman"/>
                <w:color w:val="E36C0A" w:themeColor="accent6" w:themeShade="BF"/>
              </w:rPr>
              <w:t xml:space="preserve">, CPH </w:t>
            </w:r>
          </w:p>
          <w:p w14:paraId="54B48065" w14:textId="361623D9" w:rsidR="005B341C" w:rsidRPr="00175432" w:rsidRDefault="005B341C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D2CE3">
              <w:rPr>
                <w:rFonts w:ascii="Times New Roman" w:eastAsia="Times New Roman" w:hAnsi="Times New Roman" w:cs="Times New Roman"/>
                <w:color w:val="E36C0A" w:themeColor="accent6" w:themeShade="BF"/>
              </w:rPr>
              <w:t>(1</w:t>
            </w:r>
            <w:r w:rsidRPr="007D2CE3">
              <w:rPr>
                <w:rFonts w:ascii="Times New Roman" w:eastAsia="Times New Roman" w:hAnsi="Times New Roman" w:cs="Times New Roman"/>
                <w:color w:val="E36C0A" w:themeColor="accent6" w:themeShade="BF"/>
                <w:vertAlign w:val="superscript"/>
              </w:rPr>
              <w:t>st</w:t>
            </w:r>
            <w:r w:rsidRPr="007D2CE3">
              <w:rPr>
                <w:rFonts w:ascii="Times New Roman" w:eastAsia="Times New Roman" w:hAnsi="Times New Roman" w:cs="Times New Roman"/>
                <w:color w:val="E36C0A" w:themeColor="accent6" w:themeShade="BF"/>
              </w:rPr>
              <w:t xml:space="preserve"> language)</w:t>
            </w:r>
          </w:p>
        </w:tc>
      </w:tr>
      <w:tr w:rsidR="005B341C" w14:paraId="2E8BAC50" w14:textId="2D61DEBE" w:rsidTr="007D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1639961F" w14:textId="77777777" w:rsidR="005B341C" w:rsidRDefault="005B341C" w:rsidP="007D2CE3">
            <w:pPr>
              <w:jc w:val="center"/>
              <w:rPr>
                <w:b w:val="0"/>
                <w:bCs w:val="0"/>
              </w:rPr>
            </w:pPr>
            <w:r>
              <w:t>IV</w:t>
            </w:r>
          </w:p>
          <w:p w14:paraId="3A40D2C4" w14:textId="77777777" w:rsidR="005B341C" w:rsidRDefault="005B341C" w:rsidP="007D2CE3">
            <w:pPr>
              <w:jc w:val="center"/>
              <w:rPr>
                <w:b w:val="0"/>
                <w:bCs w:val="0"/>
              </w:rPr>
            </w:pPr>
            <w:r>
              <w:t>H:</w:t>
            </w:r>
            <w:r>
              <w:rPr>
                <w:b w:val="0"/>
                <w:bCs w:val="0"/>
              </w:rPr>
              <w:t xml:space="preserve"> 25-29 /6</w:t>
            </w:r>
          </w:p>
          <w:p w14:paraId="6F33A32F" w14:textId="63E2892F" w:rsidR="005B341C" w:rsidRDefault="005B341C" w:rsidP="007D2CE3">
            <w:pPr>
              <w:jc w:val="center"/>
            </w:pPr>
            <w:r>
              <w:t>G:</w:t>
            </w:r>
            <w:r>
              <w:rPr>
                <w:b w:val="0"/>
                <w:bCs w:val="0"/>
              </w:rPr>
              <w:t xml:space="preserve"> 7-11/2</w:t>
            </w:r>
          </w:p>
        </w:tc>
        <w:tc>
          <w:tcPr>
            <w:tcW w:w="2800" w:type="dxa"/>
          </w:tcPr>
          <w:p w14:paraId="5BCBF2C9" w14:textId="498EB88C" w:rsidR="005B341C" w:rsidRPr="00175432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7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Chapter 1: </w:t>
            </w:r>
            <w:r w:rsidRPr="007D2CE3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Interactionists/ Developmentalists, Childhood Bilingualism</w:t>
            </w:r>
          </w:p>
        </w:tc>
        <w:tc>
          <w:tcPr>
            <w:tcW w:w="2967" w:type="dxa"/>
            <w:gridSpan w:val="2"/>
          </w:tcPr>
          <w:p w14:paraId="3C971BC4" w14:textId="77777777" w:rsidR="005B341C" w:rsidRPr="007D2CE3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17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Chapter 1: </w:t>
            </w:r>
            <w:r w:rsidRPr="007D2CE3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Interactionists/ Developmentalists, Childhood Bilingualism</w:t>
            </w:r>
          </w:p>
          <w:p w14:paraId="1197F33B" w14:textId="1767AF78" w:rsidR="005B341C" w:rsidRPr="003E6AC5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3154" w:type="dxa"/>
          </w:tcPr>
          <w:p w14:paraId="6F1FB5BB" w14:textId="38227FFD" w:rsidR="005B341C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75432">
              <w:rPr>
                <w:rFonts w:ascii="Times New Roman" w:eastAsia="Times New Roman" w:hAnsi="Times New Roman" w:cs="Times New Roman"/>
                <w:bCs/>
              </w:rPr>
              <w:t>Ch</w:t>
            </w:r>
            <w:r>
              <w:rPr>
                <w:rFonts w:ascii="Times New Roman" w:eastAsia="Times New Roman" w:hAnsi="Times New Roman" w:cs="Times New Roman"/>
                <w:bCs/>
              </w:rPr>
              <w:t>apter</w:t>
            </w:r>
            <w:r w:rsidRPr="00175432">
              <w:rPr>
                <w:rFonts w:ascii="Times New Roman" w:eastAsia="Times New Roman" w:hAnsi="Times New Roman" w:cs="Times New Roman"/>
                <w:bCs/>
              </w:rPr>
              <w:t xml:space="preserve">. 4: </w:t>
            </w:r>
            <w:r w:rsidRPr="007D2CE3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 xml:space="preserve">Behaviorists, </w:t>
            </w:r>
            <w:proofErr w:type="spellStart"/>
            <w:proofErr w:type="gramStart"/>
            <w:r w:rsidRPr="007D2CE3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Innatists</w:t>
            </w:r>
            <w:proofErr w:type="spellEnd"/>
            <w:r w:rsidRPr="007D2CE3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 xml:space="preserve"> ,</w:t>
            </w:r>
            <w:proofErr w:type="gramEnd"/>
            <w:r w:rsidRPr="007D2CE3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 xml:space="preserve"> Krashen’s model(2</w:t>
            </w:r>
            <w:r w:rsidRPr="007D2CE3"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vertAlign w:val="superscript"/>
              </w:rPr>
              <w:t>nd</w:t>
            </w:r>
            <w:r w:rsidRPr="007D2CE3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 xml:space="preserve"> language)</w:t>
            </w:r>
          </w:p>
        </w:tc>
      </w:tr>
      <w:tr w:rsidR="005B341C" w14:paraId="0D594C85" w14:textId="1B1801A4" w:rsidTr="007D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4C2F7A8B" w14:textId="77777777" w:rsidR="005B341C" w:rsidRDefault="005B341C" w:rsidP="007D2CE3">
            <w:pPr>
              <w:jc w:val="center"/>
              <w:rPr>
                <w:b w:val="0"/>
                <w:bCs w:val="0"/>
              </w:rPr>
            </w:pPr>
            <w:r>
              <w:t>V</w:t>
            </w:r>
          </w:p>
          <w:p w14:paraId="547D1371" w14:textId="77777777" w:rsidR="005B341C" w:rsidRDefault="005B341C" w:rsidP="007D2CE3">
            <w:pPr>
              <w:jc w:val="center"/>
              <w:rPr>
                <w:b w:val="0"/>
                <w:bCs w:val="0"/>
              </w:rPr>
            </w:pPr>
            <w:r>
              <w:t>H: 2</w:t>
            </w:r>
            <w:r>
              <w:rPr>
                <w:b w:val="0"/>
                <w:bCs w:val="0"/>
              </w:rPr>
              <w:t>-6 /7</w:t>
            </w:r>
          </w:p>
          <w:p w14:paraId="73069C06" w14:textId="5D5FB3EF" w:rsidR="005B341C" w:rsidRDefault="005B341C" w:rsidP="007D2CE3">
            <w:pPr>
              <w:jc w:val="center"/>
            </w:pPr>
            <w:r>
              <w:t>G:</w:t>
            </w:r>
            <w:r>
              <w:rPr>
                <w:b w:val="0"/>
                <w:bCs w:val="0"/>
              </w:rPr>
              <w:t>14-18 /2</w:t>
            </w:r>
          </w:p>
        </w:tc>
        <w:tc>
          <w:tcPr>
            <w:tcW w:w="2800" w:type="dxa"/>
          </w:tcPr>
          <w:p w14:paraId="59D01960" w14:textId="40AF5FD3" w:rsidR="005B341C" w:rsidRPr="00926E09" w:rsidRDefault="005B341C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75432">
              <w:rPr>
                <w:rFonts w:ascii="Times New Roman" w:eastAsia="Times New Roman" w:hAnsi="Times New Roman" w:cs="Times New Roman"/>
                <w:bCs/>
              </w:rPr>
              <w:t>Ch</w:t>
            </w:r>
            <w:r>
              <w:rPr>
                <w:rFonts w:ascii="Times New Roman" w:eastAsia="Times New Roman" w:hAnsi="Times New Roman" w:cs="Times New Roman"/>
                <w:bCs/>
              </w:rPr>
              <w:t>apter</w:t>
            </w:r>
            <w:r w:rsidRPr="00175432">
              <w:rPr>
                <w:rFonts w:ascii="Times New Roman" w:eastAsia="Times New Roman" w:hAnsi="Times New Roman" w:cs="Times New Roman"/>
                <w:bCs/>
              </w:rPr>
              <w:t xml:space="preserve">. 4: </w:t>
            </w:r>
            <w:r w:rsidRPr="007D2CE3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 xml:space="preserve">Behaviorists, </w:t>
            </w:r>
            <w:proofErr w:type="spellStart"/>
            <w:proofErr w:type="gramStart"/>
            <w:r w:rsidRPr="007D2CE3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Innatists</w:t>
            </w:r>
            <w:proofErr w:type="spellEnd"/>
            <w:r w:rsidRPr="007D2CE3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 xml:space="preserve"> ,</w:t>
            </w:r>
            <w:proofErr w:type="gramEnd"/>
            <w:r w:rsidRPr="007D2CE3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 xml:space="preserve"> Krashen’s model(2</w:t>
            </w:r>
            <w:r w:rsidRPr="007D2CE3"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vertAlign w:val="superscript"/>
              </w:rPr>
              <w:t>nd</w:t>
            </w:r>
            <w:r w:rsidRPr="007D2CE3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 xml:space="preserve"> language)</w:t>
            </w:r>
          </w:p>
        </w:tc>
        <w:tc>
          <w:tcPr>
            <w:tcW w:w="2967" w:type="dxa"/>
            <w:gridSpan w:val="2"/>
          </w:tcPr>
          <w:p w14:paraId="4BD67646" w14:textId="22FBFCEB" w:rsidR="005B341C" w:rsidRPr="00D8404F" w:rsidRDefault="005B341C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Chapter. 4: </w:t>
            </w:r>
            <w:r w:rsidRPr="007D2CE3"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0"/>
                <w:szCs w:val="20"/>
              </w:rPr>
              <w:t>Information Processing, Language &amp; The Brain, The Interaction Hypothesis (2</w:t>
            </w:r>
            <w:r w:rsidRPr="007D2CE3"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0"/>
                <w:szCs w:val="20"/>
                <w:vertAlign w:val="superscript"/>
              </w:rPr>
              <w:t>nd</w:t>
            </w:r>
            <w:r w:rsidRPr="007D2CE3"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0"/>
                <w:szCs w:val="20"/>
              </w:rPr>
              <w:t xml:space="preserve"> language)</w:t>
            </w:r>
          </w:p>
        </w:tc>
        <w:tc>
          <w:tcPr>
            <w:tcW w:w="3154" w:type="dxa"/>
          </w:tcPr>
          <w:p w14:paraId="5549DABC" w14:textId="4963545D" w:rsidR="005B341C" w:rsidRPr="00D8404F" w:rsidRDefault="005B341C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Chapter. 4: </w:t>
            </w:r>
            <w:r w:rsidRPr="007D2CE3"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0"/>
                <w:szCs w:val="20"/>
              </w:rPr>
              <w:t>Information Processing, Language &amp; The Brain, The Interaction Hypothesis (2</w:t>
            </w:r>
            <w:r w:rsidRPr="007D2CE3"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0"/>
                <w:szCs w:val="20"/>
                <w:vertAlign w:val="superscript"/>
              </w:rPr>
              <w:t>nd</w:t>
            </w:r>
            <w:r w:rsidRPr="007D2CE3"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0"/>
                <w:szCs w:val="20"/>
              </w:rPr>
              <w:t xml:space="preserve"> language</w:t>
            </w:r>
          </w:p>
        </w:tc>
      </w:tr>
      <w:tr w:rsidR="005B341C" w14:paraId="144DC715" w14:textId="3D24057C" w:rsidTr="007D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3CC750FC" w14:textId="77777777" w:rsidR="005B341C" w:rsidRDefault="005B341C" w:rsidP="007D2CE3">
            <w:pPr>
              <w:jc w:val="center"/>
              <w:rPr>
                <w:b w:val="0"/>
                <w:bCs w:val="0"/>
              </w:rPr>
            </w:pPr>
            <w:r>
              <w:t>VI</w:t>
            </w:r>
          </w:p>
          <w:p w14:paraId="457AB601" w14:textId="77777777" w:rsidR="005B341C" w:rsidRDefault="005B341C" w:rsidP="007D2CE3">
            <w:pPr>
              <w:jc w:val="center"/>
              <w:rPr>
                <w:b w:val="0"/>
                <w:bCs w:val="0"/>
              </w:rPr>
            </w:pPr>
            <w:r>
              <w:t>H:</w:t>
            </w:r>
            <w:r>
              <w:rPr>
                <w:b w:val="0"/>
                <w:bCs w:val="0"/>
              </w:rPr>
              <w:t xml:space="preserve"> 9-13 /7</w:t>
            </w:r>
          </w:p>
          <w:p w14:paraId="155DA347" w14:textId="0FA511C4" w:rsidR="005B341C" w:rsidRDefault="005B341C" w:rsidP="007D2CE3">
            <w:pPr>
              <w:jc w:val="center"/>
            </w:pPr>
            <w:r>
              <w:t>G:</w:t>
            </w:r>
            <w:r>
              <w:rPr>
                <w:b w:val="0"/>
                <w:bCs w:val="0"/>
              </w:rPr>
              <w:t xml:space="preserve"> 21-25 /2</w:t>
            </w:r>
          </w:p>
        </w:tc>
        <w:tc>
          <w:tcPr>
            <w:tcW w:w="2800" w:type="dxa"/>
          </w:tcPr>
          <w:p w14:paraId="54860CA3" w14:textId="0EEC4E94" w:rsidR="005B341C" w:rsidRPr="00D8404F" w:rsidRDefault="005B341C" w:rsidP="007D2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Chapter. 4: </w:t>
            </w:r>
            <w:r w:rsidRPr="007D2CE3"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0"/>
                <w:szCs w:val="20"/>
              </w:rPr>
              <w:t>Information Processing, Language &amp; The Brain, The Interaction Hypothesis (2</w:t>
            </w:r>
            <w:r w:rsidRPr="007D2CE3"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0"/>
                <w:szCs w:val="20"/>
                <w:vertAlign w:val="superscript"/>
              </w:rPr>
              <w:t>nd</w:t>
            </w:r>
            <w:r w:rsidRPr="007D2CE3"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0"/>
                <w:szCs w:val="20"/>
              </w:rPr>
              <w:t xml:space="preserve"> language)</w:t>
            </w:r>
          </w:p>
        </w:tc>
        <w:tc>
          <w:tcPr>
            <w:tcW w:w="2967" w:type="dxa"/>
            <w:gridSpan w:val="2"/>
          </w:tcPr>
          <w:p w14:paraId="49A2EEC6" w14:textId="77777777" w:rsidR="00993BE5" w:rsidRDefault="00993BE5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2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apter</w:t>
            </w:r>
            <w:r w:rsidRPr="002812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4: </w:t>
            </w:r>
            <w:r w:rsidRPr="007D2CE3"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0"/>
                <w:szCs w:val="20"/>
              </w:rPr>
              <w:t>The Noticing Hypothesis, Input Processing.</w:t>
            </w:r>
          </w:p>
          <w:p w14:paraId="4B611DAD" w14:textId="77777777" w:rsidR="005B341C" w:rsidRPr="00D8404F" w:rsidRDefault="005B341C" w:rsidP="007D2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dxa"/>
          </w:tcPr>
          <w:p w14:paraId="56FB1B3D" w14:textId="77777777" w:rsidR="00993BE5" w:rsidRDefault="00993BE5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2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apter</w:t>
            </w:r>
            <w:r w:rsidRPr="002812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  <w:p w14:paraId="7A50DDEE" w14:textId="77777777" w:rsidR="00993BE5" w:rsidRPr="007D2CE3" w:rsidRDefault="00993BE5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1F497D" w:themeColor="text2"/>
                <w:sz w:val="20"/>
                <w:szCs w:val="20"/>
              </w:rPr>
            </w:pPr>
            <w:r w:rsidRPr="007D2CE3">
              <w:rPr>
                <w:rFonts w:asciiTheme="majorBidi" w:hAnsiTheme="majorBidi" w:cstheme="majorBidi"/>
                <w:bCs/>
                <w:color w:val="1F497D" w:themeColor="text2"/>
                <w:sz w:val="20"/>
                <w:szCs w:val="20"/>
              </w:rPr>
              <w:t>Learner Characteristics</w:t>
            </w:r>
          </w:p>
          <w:p w14:paraId="3E63C372" w14:textId="27F50A90" w:rsidR="005B341C" w:rsidRPr="004C6CAB" w:rsidRDefault="000C0977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7D2CE3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</w:rPr>
              <w:t xml:space="preserve"> Quiz # 1</w:t>
            </w:r>
          </w:p>
        </w:tc>
      </w:tr>
      <w:tr w:rsidR="005B341C" w14:paraId="7ECE6383" w14:textId="71742C54" w:rsidTr="007D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10E8FDDB" w14:textId="77777777" w:rsidR="005B341C" w:rsidRDefault="005B341C" w:rsidP="007D2CE3">
            <w:pPr>
              <w:jc w:val="center"/>
            </w:pPr>
            <w:r>
              <w:t>VII</w:t>
            </w:r>
          </w:p>
          <w:p w14:paraId="555F70F5" w14:textId="77777777" w:rsidR="005B341C" w:rsidRPr="00BD08B8" w:rsidRDefault="005B341C" w:rsidP="007D2CE3">
            <w:pPr>
              <w:jc w:val="center"/>
              <w:rPr>
                <w:b w:val="0"/>
                <w:bCs w:val="0"/>
              </w:rPr>
            </w:pPr>
            <w:r>
              <w:t xml:space="preserve">H: </w:t>
            </w:r>
            <w:r>
              <w:rPr>
                <w:b w:val="0"/>
                <w:bCs w:val="0"/>
              </w:rPr>
              <w:t>16 – 20/7</w:t>
            </w:r>
          </w:p>
          <w:p w14:paraId="71B33811" w14:textId="497D3BE6" w:rsidR="005B341C" w:rsidRDefault="005B341C" w:rsidP="007D2CE3">
            <w:pPr>
              <w:jc w:val="center"/>
            </w:pPr>
            <w:r>
              <w:t xml:space="preserve">G: </w:t>
            </w:r>
            <w:r>
              <w:rPr>
                <w:b w:val="0"/>
                <w:bCs w:val="0"/>
              </w:rPr>
              <w:t>28/2 – 4/3</w:t>
            </w:r>
          </w:p>
        </w:tc>
        <w:tc>
          <w:tcPr>
            <w:tcW w:w="2800" w:type="dxa"/>
          </w:tcPr>
          <w:p w14:paraId="3A480A6D" w14:textId="77777777" w:rsidR="00993BE5" w:rsidRPr="002812A4" w:rsidRDefault="00993BE5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2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apter</w:t>
            </w:r>
            <w:r w:rsidRPr="002812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2: </w:t>
            </w:r>
          </w:p>
          <w:p w14:paraId="78C4CD16" w14:textId="77777777" w:rsidR="00993BE5" w:rsidRPr="007D2CE3" w:rsidRDefault="00993BE5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  <w:szCs w:val="20"/>
              </w:rPr>
            </w:pPr>
            <w:r w:rsidRPr="007D2CE3"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  <w:szCs w:val="20"/>
              </w:rPr>
              <w:t>Learning Conditions</w:t>
            </w:r>
          </w:p>
          <w:p w14:paraId="482091D3" w14:textId="0FEEF5C1" w:rsidR="005B341C" w:rsidRPr="00937154" w:rsidRDefault="005B341C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67" w:type="dxa"/>
            <w:gridSpan w:val="2"/>
          </w:tcPr>
          <w:p w14:paraId="15AAA708" w14:textId="77777777" w:rsidR="00993BE5" w:rsidRDefault="00993BE5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Chapter 2:</w:t>
            </w:r>
          </w:p>
          <w:p w14:paraId="4ED68FE2" w14:textId="77777777" w:rsidR="00993BE5" w:rsidRPr="007D2CE3" w:rsidRDefault="00993BE5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</w:rPr>
            </w:pPr>
            <w:r w:rsidRPr="007D2CE3"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  <w:szCs w:val="20"/>
              </w:rPr>
              <w:t>Studying the Language of 2LL</w:t>
            </w:r>
            <w:r w:rsidRPr="007D2CE3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</w:rPr>
              <w:t xml:space="preserve"> </w:t>
            </w:r>
          </w:p>
          <w:p w14:paraId="6E29764A" w14:textId="5E04330E" w:rsidR="005B341C" w:rsidRPr="002812A4" w:rsidRDefault="005B341C" w:rsidP="007D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154" w:type="dxa"/>
          </w:tcPr>
          <w:p w14:paraId="02F8F8B8" w14:textId="77777777" w:rsidR="007D2CE3" w:rsidRDefault="007D2CE3" w:rsidP="007D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3BFCF367" w14:textId="28FCBD5A" w:rsidR="00993BE5" w:rsidRPr="005B341C" w:rsidRDefault="00993BE5" w:rsidP="007D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B34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Midterm 1</w:t>
            </w:r>
          </w:p>
          <w:p w14:paraId="29D22B28" w14:textId="6753B073" w:rsidR="00993BE5" w:rsidRPr="00134759" w:rsidRDefault="00993BE5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</w:p>
        </w:tc>
      </w:tr>
      <w:tr w:rsidR="005B341C" w14:paraId="2BAD0914" w14:textId="6D648369" w:rsidTr="007D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2D0CA1AF" w14:textId="77777777" w:rsidR="005B341C" w:rsidRDefault="005B341C" w:rsidP="007D2CE3">
            <w:pPr>
              <w:jc w:val="center"/>
            </w:pPr>
            <w:r>
              <w:t>VIII</w:t>
            </w:r>
          </w:p>
          <w:p w14:paraId="58A3926F" w14:textId="77777777" w:rsidR="005B341C" w:rsidRDefault="005B341C" w:rsidP="007D2CE3">
            <w:pPr>
              <w:shd w:val="clear" w:color="auto" w:fill="FFFFFF" w:themeFill="background1"/>
              <w:jc w:val="center"/>
              <w:rPr>
                <w:b w:val="0"/>
                <w:bCs w:val="0"/>
              </w:rPr>
            </w:pPr>
            <w:r>
              <w:t>H:</w:t>
            </w:r>
            <w:r>
              <w:rPr>
                <w:b w:val="0"/>
                <w:bCs w:val="0"/>
              </w:rPr>
              <w:t xml:space="preserve"> 23-27 /7</w:t>
            </w:r>
          </w:p>
          <w:p w14:paraId="1BD79794" w14:textId="1635A0B1" w:rsidR="005B341C" w:rsidRDefault="005B341C" w:rsidP="007D2CE3">
            <w:pPr>
              <w:jc w:val="center"/>
            </w:pPr>
            <w:r>
              <w:t>G:</w:t>
            </w:r>
            <w:r>
              <w:rPr>
                <w:b w:val="0"/>
                <w:bCs w:val="0"/>
              </w:rPr>
              <w:t xml:space="preserve"> 7-11 /3</w:t>
            </w:r>
          </w:p>
        </w:tc>
        <w:tc>
          <w:tcPr>
            <w:tcW w:w="2800" w:type="dxa"/>
          </w:tcPr>
          <w:p w14:paraId="45710CA4" w14:textId="3F32E7AB" w:rsidR="005B341C" w:rsidRPr="002812A4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Chapter </w:t>
            </w:r>
            <w:r w:rsidRPr="002812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2812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E12755D" w14:textId="4DB29897" w:rsidR="005B341C" w:rsidRPr="00937154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2CE3"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  <w:szCs w:val="20"/>
              </w:rPr>
              <w:t>Studying the Language of 2LL</w:t>
            </w:r>
          </w:p>
        </w:tc>
        <w:tc>
          <w:tcPr>
            <w:tcW w:w="2967" w:type="dxa"/>
            <w:gridSpan w:val="2"/>
          </w:tcPr>
          <w:p w14:paraId="445C7054" w14:textId="77777777" w:rsidR="005B341C" w:rsidRPr="002812A4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Chapter </w:t>
            </w:r>
            <w:r w:rsidRPr="002812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2812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C326513" w14:textId="294E2BF8" w:rsidR="005B341C" w:rsidRPr="007D2CE3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  <w:szCs w:val="20"/>
              </w:rPr>
            </w:pPr>
            <w:r w:rsidRPr="007D2CE3"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  <w:szCs w:val="20"/>
              </w:rPr>
              <w:t>Studying the Language of 2LL</w:t>
            </w:r>
          </w:p>
          <w:p w14:paraId="257ACEF6" w14:textId="6428D2BA" w:rsidR="005B341C" w:rsidRPr="00975938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9BBB59" w:themeColor="accent3"/>
                <w:sz w:val="28"/>
                <w:szCs w:val="28"/>
              </w:rPr>
            </w:pPr>
          </w:p>
        </w:tc>
        <w:tc>
          <w:tcPr>
            <w:tcW w:w="3154" w:type="dxa"/>
          </w:tcPr>
          <w:p w14:paraId="69373FBF" w14:textId="77777777" w:rsidR="005B341C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Chapter 2:</w:t>
            </w:r>
          </w:p>
          <w:p w14:paraId="268DDEE7" w14:textId="40E76109" w:rsidR="005B341C" w:rsidRPr="00FE2AFC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2CE3"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  <w:szCs w:val="20"/>
              </w:rPr>
              <w:t>Developmental Sequences/Grammatical Morphemes</w:t>
            </w:r>
          </w:p>
        </w:tc>
      </w:tr>
      <w:tr w:rsidR="005B341C" w14:paraId="5E93E542" w14:textId="0E1CEEC5" w:rsidTr="007D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329C5325" w14:textId="77777777" w:rsidR="005B341C" w:rsidRDefault="005B341C" w:rsidP="007D2CE3">
            <w:pPr>
              <w:jc w:val="center"/>
              <w:rPr>
                <w:b w:val="0"/>
                <w:bCs w:val="0"/>
              </w:rPr>
            </w:pPr>
            <w:r>
              <w:t>IX</w:t>
            </w:r>
          </w:p>
          <w:p w14:paraId="322E9233" w14:textId="77777777" w:rsidR="005B341C" w:rsidRDefault="005B341C" w:rsidP="007D2CE3">
            <w:pPr>
              <w:jc w:val="center"/>
              <w:rPr>
                <w:b w:val="0"/>
              </w:rPr>
            </w:pPr>
            <w:r>
              <w:t>H:</w:t>
            </w:r>
            <w:r>
              <w:rPr>
                <w:b w:val="0"/>
              </w:rPr>
              <w:t xml:space="preserve"> 1-5/8</w:t>
            </w:r>
          </w:p>
          <w:p w14:paraId="54F97BE9" w14:textId="3FAB8D9D" w:rsidR="005B341C" w:rsidRDefault="005B341C" w:rsidP="007D2CE3">
            <w:pPr>
              <w:jc w:val="center"/>
            </w:pPr>
            <w:r>
              <w:t xml:space="preserve">G: </w:t>
            </w:r>
            <w:r>
              <w:rPr>
                <w:b w:val="0"/>
                <w:bCs w:val="0"/>
              </w:rPr>
              <w:t>14-18/3</w:t>
            </w:r>
          </w:p>
        </w:tc>
        <w:tc>
          <w:tcPr>
            <w:tcW w:w="2800" w:type="dxa"/>
          </w:tcPr>
          <w:p w14:paraId="5D938DAE" w14:textId="77777777" w:rsidR="005B341C" w:rsidRDefault="005B341C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Chapter 2:</w:t>
            </w:r>
          </w:p>
          <w:p w14:paraId="00AF2574" w14:textId="77777777" w:rsidR="005B341C" w:rsidRPr="007D2CE3" w:rsidRDefault="005B341C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  <w:szCs w:val="20"/>
              </w:rPr>
            </w:pPr>
            <w:r w:rsidRPr="007D2CE3"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  <w:szCs w:val="20"/>
              </w:rPr>
              <w:t>Negation/ Questions</w:t>
            </w:r>
          </w:p>
          <w:p w14:paraId="137A763E" w14:textId="095A79E1" w:rsidR="005B341C" w:rsidRPr="00F92C7E" w:rsidRDefault="005B341C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7" w:type="dxa"/>
            <w:gridSpan w:val="2"/>
          </w:tcPr>
          <w:p w14:paraId="2C02B119" w14:textId="77777777" w:rsidR="005B341C" w:rsidRDefault="005B341C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Chapter 2:</w:t>
            </w:r>
          </w:p>
          <w:p w14:paraId="0D29030A" w14:textId="77777777" w:rsidR="005B341C" w:rsidRPr="007D2CE3" w:rsidRDefault="005B341C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  <w:szCs w:val="20"/>
              </w:rPr>
            </w:pPr>
            <w:r w:rsidRPr="007D2CE3"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  <w:szCs w:val="20"/>
              </w:rPr>
              <w:t>Possessive Determiners/Reference to Past</w:t>
            </w:r>
          </w:p>
          <w:p w14:paraId="7353710F" w14:textId="79664576" w:rsidR="0077465E" w:rsidRDefault="0077465E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+ </w:t>
            </w:r>
            <w:r w:rsidRPr="00975938"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</w:rPr>
              <w:t>Quiz # 2</w:t>
            </w:r>
          </w:p>
        </w:tc>
        <w:tc>
          <w:tcPr>
            <w:tcW w:w="3154" w:type="dxa"/>
          </w:tcPr>
          <w:p w14:paraId="7C2D72F8" w14:textId="77777777" w:rsidR="005B341C" w:rsidRDefault="005B341C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Chapter 2:</w:t>
            </w:r>
          </w:p>
          <w:p w14:paraId="288A5963" w14:textId="76A093FE" w:rsidR="005B341C" w:rsidRPr="004C6CAB" w:rsidRDefault="005B341C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6923C" w:themeColor="accent3" w:themeShade="BF"/>
                <w:sz w:val="24"/>
                <w:szCs w:val="24"/>
              </w:rPr>
            </w:pPr>
            <w:r w:rsidRPr="007D2CE3"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  <w:szCs w:val="20"/>
              </w:rPr>
              <w:t>Possessive Determiners/Reference to Past</w:t>
            </w:r>
          </w:p>
        </w:tc>
      </w:tr>
      <w:tr w:rsidR="005B341C" w14:paraId="7421B91C" w14:textId="407328BA" w:rsidTr="007D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3292F907" w14:textId="77777777" w:rsidR="005B341C" w:rsidRDefault="005B341C" w:rsidP="007D2CE3">
            <w:pPr>
              <w:jc w:val="center"/>
              <w:rPr>
                <w:b w:val="0"/>
                <w:bCs w:val="0"/>
              </w:rPr>
            </w:pPr>
            <w:r>
              <w:t>X</w:t>
            </w:r>
          </w:p>
          <w:p w14:paraId="4B6843A1" w14:textId="77777777" w:rsidR="005B341C" w:rsidRDefault="005B341C" w:rsidP="007D2CE3">
            <w:pPr>
              <w:jc w:val="center"/>
              <w:rPr>
                <w:b w:val="0"/>
                <w:bCs w:val="0"/>
              </w:rPr>
            </w:pPr>
            <w:r>
              <w:t>H:</w:t>
            </w:r>
            <w:r>
              <w:rPr>
                <w:b w:val="0"/>
                <w:bCs w:val="0"/>
              </w:rPr>
              <w:t xml:space="preserve"> 8-12/8</w:t>
            </w:r>
          </w:p>
          <w:p w14:paraId="3E031C13" w14:textId="79F75944" w:rsidR="005B341C" w:rsidRDefault="005B341C" w:rsidP="007D2CE3">
            <w:pPr>
              <w:jc w:val="center"/>
            </w:pPr>
            <w:r>
              <w:t xml:space="preserve">G: </w:t>
            </w:r>
            <w:r>
              <w:rPr>
                <w:b w:val="0"/>
                <w:bCs w:val="0"/>
              </w:rPr>
              <w:t>21-25/3</w:t>
            </w:r>
          </w:p>
        </w:tc>
        <w:tc>
          <w:tcPr>
            <w:tcW w:w="2800" w:type="dxa"/>
          </w:tcPr>
          <w:p w14:paraId="205813C6" w14:textId="77777777" w:rsidR="005B341C" w:rsidRPr="007D2CE3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Chapter </w:t>
            </w:r>
            <w:r w:rsidRPr="00EB43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3: </w:t>
            </w:r>
            <w:r w:rsidRPr="002812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2CE3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Intelligence, Aptitude    </w:t>
            </w:r>
          </w:p>
          <w:p w14:paraId="6DFB6580" w14:textId="77777777" w:rsidR="005B341C" w:rsidRPr="007D2CE3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7D2CE3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Learning styles</w:t>
            </w:r>
          </w:p>
          <w:p w14:paraId="6071BFC8" w14:textId="77777777" w:rsidR="005B341C" w:rsidRPr="007D2CE3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7D2CE3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+ Brown’s Strategies</w:t>
            </w:r>
          </w:p>
          <w:p w14:paraId="4F58EE88" w14:textId="46FDA3DB" w:rsidR="005B341C" w:rsidRPr="00FE2AFC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14:paraId="06D7453C" w14:textId="77777777" w:rsidR="005B341C" w:rsidRPr="007D2CE3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Chapter </w:t>
            </w:r>
            <w:r w:rsidRPr="00EB43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7D2CE3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:  Intelligence, Aptitude    </w:t>
            </w:r>
          </w:p>
          <w:p w14:paraId="0B87BFA7" w14:textId="77777777" w:rsidR="005B341C" w:rsidRPr="007D2CE3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7D2CE3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Learning styles</w:t>
            </w:r>
          </w:p>
          <w:p w14:paraId="71D02DA0" w14:textId="77777777" w:rsidR="005B341C" w:rsidRPr="007D2CE3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7D2CE3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+ Brown’s Strategies</w:t>
            </w:r>
          </w:p>
          <w:p w14:paraId="6A14DF56" w14:textId="0B83F1C3" w:rsidR="005B341C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54" w:type="dxa"/>
          </w:tcPr>
          <w:p w14:paraId="5A7349A9" w14:textId="77777777" w:rsidR="005B341C" w:rsidRPr="007D2CE3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Chapter </w:t>
            </w:r>
            <w:r w:rsidRPr="00EB43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3: </w:t>
            </w:r>
            <w:r w:rsidRPr="002812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2CE3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Intelligence, Aptitude    </w:t>
            </w:r>
          </w:p>
          <w:p w14:paraId="13DDC006" w14:textId="77777777" w:rsidR="005B341C" w:rsidRPr="007D2CE3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7D2CE3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Learning styles</w:t>
            </w:r>
          </w:p>
          <w:p w14:paraId="4A4FF7CD" w14:textId="348E8525" w:rsidR="005B341C" w:rsidRPr="007D2CE3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7D2CE3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+ Brown’s </w:t>
            </w:r>
            <w:r w:rsidR="0077465E" w:rsidRPr="007D2CE3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Strategies </w:t>
            </w:r>
          </w:p>
          <w:p w14:paraId="5A96B588" w14:textId="53B4B07F" w:rsidR="000C25EB" w:rsidRPr="000C25EB" w:rsidRDefault="000C25EB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7275E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Due Date of Choosing Topic</w:t>
            </w:r>
          </w:p>
          <w:p w14:paraId="5A07B118" w14:textId="5584E42A" w:rsidR="0077465E" w:rsidRPr="00975938" w:rsidRDefault="0077465E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341C" w14:paraId="27D13C30" w14:textId="7D7AF1DA" w:rsidTr="007D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2AE2443D" w14:textId="77777777" w:rsidR="005B341C" w:rsidRDefault="005B341C" w:rsidP="007D2CE3">
            <w:pPr>
              <w:jc w:val="center"/>
              <w:rPr>
                <w:b w:val="0"/>
                <w:bCs w:val="0"/>
              </w:rPr>
            </w:pPr>
            <w:r>
              <w:t>XI</w:t>
            </w:r>
          </w:p>
          <w:p w14:paraId="4560A7BC" w14:textId="77777777" w:rsidR="005B341C" w:rsidRDefault="005B341C" w:rsidP="007D2CE3">
            <w:pPr>
              <w:jc w:val="center"/>
              <w:rPr>
                <w:b w:val="0"/>
                <w:bCs w:val="0"/>
              </w:rPr>
            </w:pPr>
            <w:r>
              <w:t>H:</w:t>
            </w:r>
            <w:r>
              <w:rPr>
                <w:b w:val="0"/>
                <w:bCs w:val="0"/>
              </w:rPr>
              <w:t xml:space="preserve"> 15-19/8</w:t>
            </w:r>
          </w:p>
          <w:p w14:paraId="23E4AD85" w14:textId="280FAD64" w:rsidR="005B341C" w:rsidRDefault="005B341C" w:rsidP="007D2CE3">
            <w:pPr>
              <w:jc w:val="center"/>
            </w:pPr>
            <w:r>
              <w:t>G:</w:t>
            </w:r>
            <w:r>
              <w:rPr>
                <w:b w:val="0"/>
                <w:bCs w:val="0"/>
              </w:rPr>
              <w:t xml:space="preserve"> 28/3-1/4</w:t>
            </w:r>
          </w:p>
        </w:tc>
        <w:tc>
          <w:tcPr>
            <w:tcW w:w="2800" w:type="dxa"/>
          </w:tcPr>
          <w:p w14:paraId="5DCE6858" w14:textId="77777777" w:rsidR="005B341C" w:rsidRPr="007D2CE3" w:rsidRDefault="005B341C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Chapter </w:t>
            </w:r>
            <w:r w:rsidRPr="00EB43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3: </w:t>
            </w:r>
            <w:r w:rsidRPr="002812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2CE3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Intelligence, Aptitude    </w:t>
            </w:r>
          </w:p>
          <w:p w14:paraId="5285E464" w14:textId="77777777" w:rsidR="005B341C" w:rsidRPr="007D2CE3" w:rsidRDefault="005B341C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7D2CE3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Learning styles</w:t>
            </w:r>
          </w:p>
          <w:p w14:paraId="7597A3CC" w14:textId="77777777" w:rsidR="005B341C" w:rsidRPr="007D2CE3" w:rsidRDefault="005B341C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7D2CE3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+ Brown’s Strategies</w:t>
            </w:r>
          </w:p>
          <w:p w14:paraId="6B4BE1B5" w14:textId="1ECE9129" w:rsidR="005B341C" w:rsidRDefault="005B341C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7" w:type="dxa"/>
            <w:gridSpan w:val="2"/>
          </w:tcPr>
          <w:p w14:paraId="0C1F5488" w14:textId="77777777" w:rsidR="00993BE5" w:rsidRDefault="00993BE5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43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apter</w:t>
            </w:r>
            <w:r w:rsidRPr="00EB43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3: </w:t>
            </w:r>
            <w:r w:rsidRPr="007D2CE3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Personality</w:t>
            </w:r>
          </w:p>
          <w:p w14:paraId="0F183FE0" w14:textId="1A500D6A" w:rsidR="005B341C" w:rsidRPr="005B341C" w:rsidRDefault="005B341C" w:rsidP="007D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154" w:type="dxa"/>
          </w:tcPr>
          <w:p w14:paraId="1A35C4CF" w14:textId="77777777" w:rsidR="0077465E" w:rsidRPr="0024680C" w:rsidRDefault="0077465E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Chapter. 3: </w:t>
            </w:r>
            <w:r w:rsidRPr="007D2CE3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Motivation, Attitude</w:t>
            </w:r>
          </w:p>
          <w:p w14:paraId="633BE89B" w14:textId="77777777" w:rsidR="005B341C" w:rsidRDefault="0077465E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+ </w:t>
            </w:r>
            <w:r w:rsidRPr="00975938"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</w:rPr>
              <w:t xml:space="preserve">Quiz # </w:t>
            </w:r>
            <w:r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</w:rPr>
              <w:t>3</w:t>
            </w:r>
          </w:p>
          <w:p w14:paraId="1CF96CD7" w14:textId="51BEECBA" w:rsidR="00277542" w:rsidRPr="00E212D5" w:rsidRDefault="00277542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5B341C" w14:paraId="6402DE3E" w14:textId="5C0201EF" w:rsidTr="007D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2E49C9D3" w14:textId="77777777" w:rsidR="005B341C" w:rsidRPr="00F37E7D" w:rsidRDefault="005B341C" w:rsidP="007D2CE3">
            <w:pPr>
              <w:jc w:val="center"/>
              <w:rPr>
                <w:bCs w:val="0"/>
              </w:rPr>
            </w:pPr>
            <w:r>
              <w:rPr>
                <w:bCs w:val="0"/>
              </w:rPr>
              <w:t>XII</w:t>
            </w:r>
          </w:p>
          <w:p w14:paraId="5FD05F38" w14:textId="77777777" w:rsidR="005B341C" w:rsidRDefault="005B341C" w:rsidP="007D2CE3">
            <w:pPr>
              <w:jc w:val="center"/>
              <w:rPr>
                <w:b w:val="0"/>
                <w:bCs w:val="0"/>
              </w:rPr>
            </w:pPr>
            <w:r>
              <w:t>H:</w:t>
            </w:r>
            <w:r>
              <w:rPr>
                <w:b w:val="0"/>
                <w:bCs w:val="0"/>
              </w:rPr>
              <w:t xml:space="preserve"> 22-26/8</w:t>
            </w:r>
          </w:p>
          <w:p w14:paraId="668EE89E" w14:textId="57E1D0B1" w:rsidR="005B341C" w:rsidRDefault="005B341C" w:rsidP="007D2CE3">
            <w:pPr>
              <w:jc w:val="center"/>
            </w:pPr>
            <w:r>
              <w:t>G:</w:t>
            </w:r>
            <w:r>
              <w:rPr>
                <w:b w:val="0"/>
                <w:bCs w:val="0"/>
              </w:rPr>
              <w:t xml:space="preserve"> 4-8/4</w:t>
            </w:r>
          </w:p>
        </w:tc>
        <w:tc>
          <w:tcPr>
            <w:tcW w:w="2800" w:type="dxa"/>
          </w:tcPr>
          <w:p w14:paraId="7A7CCC6B" w14:textId="4DB1C3A3" w:rsidR="0077465E" w:rsidRDefault="0077465E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33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apter</w:t>
            </w:r>
            <w:r w:rsidRPr="00B233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3:  </w:t>
            </w:r>
            <w:r w:rsidRPr="007D2CE3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Learner beliefs, individual differences and classroom instruction, Age and 2LL</w:t>
            </w:r>
          </w:p>
          <w:p w14:paraId="1CE9ECD2" w14:textId="6720ED0A" w:rsidR="005B341C" w:rsidRPr="00134759" w:rsidRDefault="005B341C" w:rsidP="007D2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</w:p>
        </w:tc>
        <w:tc>
          <w:tcPr>
            <w:tcW w:w="2967" w:type="dxa"/>
            <w:gridSpan w:val="2"/>
          </w:tcPr>
          <w:p w14:paraId="4731BF50" w14:textId="77777777" w:rsidR="00975938" w:rsidRDefault="00975938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33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apter</w:t>
            </w:r>
            <w:r w:rsidRPr="00B233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3: </w:t>
            </w:r>
            <w:r w:rsidRPr="007D2CE3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 Learner beliefs, individual differences and classroom instruction, Age and 2LL</w:t>
            </w:r>
          </w:p>
          <w:p w14:paraId="031C6047" w14:textId="77777777" w:rsidR="005B341C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54" w:type="dxa"/>
          </w:tcPr>
          <w:p w14:paraId="212CB065" w14:textId="77777777" w:rsidR="007D2CE3" w:rsidRDefault="007D2CE3" w:rsidP="007D2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1AF92073" w14:textId="246A6836" w:rsidR="0077465E" w:rsidRPr="00EB4300" w:rsidRDefault="0077465E" w:rsidP="007D2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34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Midterm 2</w:t>
            </w:r>
          </w:p>
          <w:p w14:paraId="34D99A16" w14:textId="77777777" w:rsidR="0077465E" w:rsidRDefault="0077465E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B923B89" w14:textId="4D496B83" w:rsidR="005B341C" w:rsidRPr="00AB7EC3" w:rsidRDefault="005B341C" w:rsidP="007D2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77465E" w14:paraId="6DAF152B" w14:textId="577BB285" w:rsidTr="007D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39B58D25" w14:textId="2E26D8EC" w:rsidR="0077465E" w:rsidRDefault="0077465E" w:rsidP="007D2CE3">
            <w:pPr>
              <w:jc w:val="center"/>
              <w:rPr>
                <w:b w:val="0"/>
              </w:rPr>
            </w:pPr>
            <w:r>
              <w:rPr>
                <w:bCs w:val="0"/>
              </w:rPr>
              <w:t>XIII</w:t>
            </w:r>
          </w:p>
          <w:p w14:paraId="235C9859" w14:textId="324D542B" w:rsidR="00AB65F1" w:rsidRDefault="00AB65F1" w:rsidP="007D2CE3">
            <w:pPr>
              <w:jc w:val="center"/>
              <w:rPr>
                <w:bCs w:val="0"/>
              </w:rPr>
            </w:pPr>
            <w:r w:rsidRPr="00717156">
              <w:rPr>
                <w:szCs w:val="20"/>
              </w:rPr>
              <w:t>Revision Week</w:t>
            </w:r>
          </w:p>
          <w:p w14:paraId="04F4937F" w14:textId="77777777" w:rsidR="0077465E" w:rsidRDefault="0077465E" w:rsidP="007D2CE3">
            <w:pPr>
              <w:jc w:val="center"/>
              <w:rPr>
                <w:b w:val="0"/>
                <w:bCs w:val="0"/>
              </w:rPr>
            </w:pPr>
            <w:r>
              <w:t>H:</w:t>
            </w:r>
            <w:r>
              <w:rPr>
                <w:b w:val="0"/>
                <w:bCs w:val="0"/>
              </w:rPr>
              <w:t xml:space="preserve"> 29/8-3/9</w:t>
            </w:r>
          </w:p>
          <w:p w14:paraId="07423666" w14:textId="35CB1474" w:rsidR="0077465E" w:rsidRDefault="0077465E" w:rsidP="007D2CE3">
            <w:pPr>
              <w:jc w:val="center"/>
            </w:pPr>
            <w:r>
              <w:t>G:</w:t>
            </w:r>
            <w:r>
              <w:rPr>
                <w:b w:val="0"/>
                <w:bCs w:val="0"/>
              </w:rPr>
              <w:t xml:space="preserve"> 11-15/4</w:t>
            </w:r>
          </w:p>
        </w:tc>
        <w:tc>
          <w:tcPr>
            <w:tcW w:w="2800" w:type="dxa"/>
          </w:tcPr>
          <w:p w14:paraId="313944FB" w14:textId="77777777" w:rsidR="0077465E" w:rsidRDefault="0077465E" w:rsidP="007D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  <w:r w:rsidRPr="00FE2A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Due Date of Reflective Paper</w:t>
            </w:r>
            <w:r w:rsidRPr="00AB7EC3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6777E69" w14:textId="77777777" w:rsidR="0077465E" w:rsidRDefault="0077465E" w:rsidP="007D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E46208F" w14:textId="6C5C1FA3" w:rsidR="0077465E" w:rsidRDefault="0077465E" w:rsidP="007D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Presentations</w:t>
            </w:r>
            <w:r w:rsidR="00E63EE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2536B404" w14:textId="0CA856A1" w:rsidR="00E63EE3" w:rsidRPr="00FE2AFC" w:rsidRDefault="00E63EE3" w:rsidP="007D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3B2AA2AA" w14:textId="13E0F3DF" w:rsidR="0077465E" w:rsidRPr="004C6CAB" w:rsidRDefault="0077465E" w:rsidP="007D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961" w:type="dxa"/>
          </w:tcPr>
          <w:p w14:paraId="39EF7538" w14:textId="77777777" w:rsidR="000C25EB" w:rsidRDefault="000C25EB" w:rsidP="007D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2A4C40C8" w14:textId="77777777" w:rsidR="000C25EB" w:rsidRDefault="000C25EB" w:rsidP="007D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089F9F07" w14:textId="3270BE96" w:rsidR="000C25EB" w:rsidRDefault="000C25EB" w:rsidP="007D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Presentations </w:t>
            </w:r>
          </w:p>
          <w:p w14:paraId="2E448B09" w14:textId="77777777" w:rsidR="0077465E" w:rsidRPr="004C6CAB" w:rsidRDefault="0077465E" w:rsidP="007D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3160" w:type="dxa"/>
            <w:gridSpan w:val="2"/>
          </w:tcPr>
          <w:p w14:paraId="587C5C88" w14:textId="77777777" w:rsidR="007D2CE3" w:rsidRDefault="007D2CE3" w:rsidP="007D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5612C42C" w14:textId="77777777" w:rsidR="007D2CE3" w:rsidRDefault="007D2CE3" w:rsidP="007D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33C065DE" w14:textId="35F6BF39" w:rsidR="007D2CE3" w:rsidRDefault="007D2CE3" w:rsidP="007D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Presentations </w:t>
            </w:r>
          </w:p>
          <w:p w14:paraId="3F7C778D" w14:textId="77777777" w:rsidR="0077465E" w:rsidRPr="004C6CAB" w:rsidRDefault="0077465E" w:rsidP="007D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975938" w14:paraId="73498E82" w14:textId="626CCAAB" w:rsidTr="007D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0A3F5A59" w14:textId="0BE7629E" w:rsidR="00975938" w:rsidRPr="00AB65F1" w:rsidRDefault="00975938" w:rsidP="007D2CE3">
            <w:pPr>
              <w:jc w:val="center"/>
              <w:rPr>
                <w:b w:val="0"/>
              </w:rPr>
            </w:pPr>
            <w:r>
              <w:rPr>
                <w:bCs w:val="0"/>
              </w:rPr>
              <w:t>XIV</w:t>
            </w:r>
            <w:r>
              <w:rPr>
                <w:bCs w:val="0"/>
              </w:rPr>
              <w:br/>
            </w:r>
            <w:r>
              <w:t xml:space="preserve"> H:</w:t>
            </w:r>
            <w:r>
              <w:rPr>
                <w:b w:val="0"/>
              </w:rPr>
              <w:t xml:space="preserve"> 6-10/9</w:t>
            </w:r>
          </w:p>
          <w:p w14:paraId="7B181EDE" w14:textId="3B79BB22" w:rsidR="00975938" w:rsidRDefault="00975938" w:rsidP="007D2CE3">
            <w:pPr>
              <w:jc w:val="center"/>
            </w:pPr>
            <w:r>
              <w:t>G:</w:t>
            </w:r>
            <w:r>
              <w:rPr>
                <w:b w:val="0"/>
                <w:bCs w:val="0"/>
              </w:rPr>
              <w:t xml:space="preserve"> 18-22/4</w:t>
            </w:r>
          </w:p>
        </w:tc>
        <w:tc>
          <w:tcPr>
            <w:tcW w:w="8921" w:type="dxa"/>
            <w:gridSpan w:val="4"/>
          </w:tcPr>
          <w:p w14:paraId="02A7DBE4" w14:textId="73BE56C8" w:rsidR="00975938" w:rsidRPr="007D2CE3" w:rsidRDefault="007D2CE3" w:rsidP="007D2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</w:rPr>
              <w:t>-</w:t>
            </w:r>
            <w:r w:rsidR="00975938" w:rsidRPr="007D2CE3"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</w:rPr>
              <w:t>Revision Week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</w:tbl>
    <w:p w14:paraId="45A01E99" w14:textId="1FF3090F" w:rsidR="003B5CEB" w:rsidRDefault="003B5CEB" w:rsidP="00B23315">
      <w:pPr>
        <w:rPr>
          <w:rFonts w:ascii="Times New Roman" w:eastAsia="Times New Roman" w:hAnsi="Times New Roman" w:cs="Times New Roman"/>
          <w:sz w:val="24"/>
          <w:szCs w:val="24"/>
        </w:rPr>
        <w:sectPr w:rsidR="003B5CEB" w:rsidSect="000C25EB">
          <w:type w:val="continuous"/>
          <w:pgSz w:w="11900" w:h="16850"/>
          <w:pgMar w:top="641" w:right="561" w:bottom="278" w:left="578" w:header="720" w:footer="720" w:gutter="0"/>
          <w:cols w:space="720"/>
        </w:sectPr>
      </w:pPr>
    </w:p>
    <w:p w14:paraId="7B040316" w14:textId="77777777" w:rsidR="00DE4CDE" w:rsidRPr="00BE19C9" w:rsidRDefault="00DE4CDE" w:rsidP="00DE4CDE">
      <w:pPr>
        <w:rPr>
          <w:rFonts w:ascii="Times New Roman" w:eastAsia="Times New Roman" w:hAnsi="Times New Roman" w:cs="Times New Roman"/>
          <w:bCs/>
          <w:sz w:val="28"/>
          <w:szCs w:val="28"/>
        </w:rPr>
        <w:sectPr w:rsidR="00DE4CDE" w:rsidRPr="00BE19C9">
          <w:pgSz w:w="11900" w:h="16840"/>
          <w:pgMar w:top="720" w:right="720" w:bottom="720" w:left="720" w:header="440" w:footer="440" w:gutter="0"/>
          <w:cols w:space="720"/>
        </w:sectPr>
      </w:pPr>
    </w:p>
    <w:p w14:paraId="0DC5DBA4" w14:textId="77777777" w:rsidR="000C25EB" w:rsidRPr="000C25EB" w:rsidRDefault="000C25EB" w:rsidP="000C25E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C25EB" w:rsidRPr="000C25EB">
      <w:pgSz w:w="11900" w:h="16850"/>
      <w:pgMar w:top="940" w:right="6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69D47" w14:textId="77777777" w:rsidR="00FF53E7" w:rsidRDefault="00FF53E7">
      <w:r>
        <w:separator/>
      </w:r>
    </w:p>
  </w:endnote>
  <w:endnote w:type="continuationSeparator" w:id="0">
    <w:p w14:paraId="1C9042D9" w14:textId="77777777" w:rsidR="00FF53E7" w:rsidRDefault="00FF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8A5F0" w14:textId="77777777" w:rsidR="00FF53E7" w:rsidRDefault="00FF53E7">
      <w:r>
        <w:separator/>
      </w:r>
    </w:p>
  </w:footnote>
  <w:footnote w:type="continuationSeparator" w:id="0">
    <w:p w14:paraId="220B5720" w14:textId="77777777" w:rsidR="00FF53E7" w:rsidRDefault="00FF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CE4855"/>
    <w:multiLevelType w:val="hybridMultilevel"/>
    <w:tmpl w:val="2FB82400"/>
    <w:lvl w:ilvl="0" w:tplc="9A3C78C6">
      <w:start w:val="1"/>
      <w:numFmt w:val="decimal"/>
      <w:lvlText w:val="%1-"/>
      <w:lvlJc w:val="left"/>
      <w:pPr>
        <w:ind w:left="940" w:hanging="361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EA6015E4">
      <w:start w:val="1"/>
      <w:numFmt w:val="bullet"/>
      <w:lvlText w:val="•"/>
      <w:lvlJc w:val="left"/>
      <w:pPr>
        <w:ind w:left="1923" w:hanging="361"/>
      </w:pPr>
      <w:rPr>
        <w:rFonts w:hint="default"/>
      </w:rPr>
    </w:lvl>
    <w:lvl w:ilvl="2" w:tplc="5158EF44">
      <w:start w:val="1"/>
      <w:numFmt w:val="bullet"/>
      <w:lvlText w:val="•"/>
      <w:lvlJc w:val="left"/>
      <w:pPr>
        <w:ind w:left="2907" w:hanging="361"/>
      </w:pPr>
      <w:rPr>
        <w:rFonts w:hint="default"/>
      </w:rPr>
    </w:lvl>
    <w:lvl w:ilvl="3" w:tplc="BEFC7C4A">
      <w:start w:val="1"/>
      <w:numFmt w:val="bullet"/>
      <w:lvlText w:val="•"/>
      <w:lvlJc w:val="left"/>
      <w:pPr>
        <w:ind w:left="3891" w:hanging="361"/>
      </w:pPr>
      <w:rPr>
        <w:rFonts w:hint="default"/>
      </w:rPr>
    </w:lvl>
    <w:lvl w:ilvl="4" w:tplc="A702808E">
      <w:start w:val="1"/>
      <w:numFmt w:val="bullet"/>
      <w:lvlText w:val="•"/>
      <w:lvlJc w:val="left"/>
      <w:pPr>
        <w:ind w:left="4875" w:hanging="361"/>
      </w:pPr>
      <w:rPr>
        <w:rFonts w:hint="default"/>
      </w:rPr>
    </w:lvl>
    <w:lvl w:ilvl="5" w:tplc="2C9CB894">
      <w:start w:val="1"/>
      <w:numFmt w:val="bullet"/>
      <w:lvlText w:val="•"/>
      <w:lvlJc w:val="left"/>
      <w:pPr>
        <w:ind w:left="5859" w:hanging="361"/>
      </w:pPr>
      <w:rPr>
        <w:rFonts w:hint="default"/>
      </w:rPr>
    </w:lvl>
    <w:lvl w:ilvl="6" w:tplc="B380BE78">
      <w:start w:val="1"/>
      <w:numFmt w:val="bullet"/>
      <w:lvlText w:val="•"/>
      <w:lvlJc w:val="left"/>
      <w:pPr>
        <w:ind w:left="6843" w:hanging="361"/>
      </w:pPr>
      <w:rPr>
        <w:rFonts w:hint="default"/>
      </w:rPr>
    </w:lvl>
    <w:lvl w:ilvl="7" w:tplc="A77E334E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  <w:lvl w:ilvl="8" w:tplc="A4561352">
      <w:start w:val="1"/>
      <w:numFmt w:val="bullet"/>
      <w:lvlText w:val="•"/>
      <w:lvlJc w:val="left"/>
      <w:pPr>
        <w:ind w:left="8811" w:hanging="361"/>
      </w:pPr>
      <w:rPr>
        <w:rFonts w:hint="default"/>
      </w:rPr>
    </w:lvl>
  </w:abstractNum>
  <w:abstractNum w:abstractNumId="4" w15:restartNumberingAfterBreak="0">
    <w:nsid w:val="12E51D4C"/>
    <w:multiLevelType w:val="hybridMultilevel"/>
    <w:tmpl w:val="438A5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4671C"/>
    <w:multiLevelType w:val="hybridMultilevel"/>
    <w:tmpl w:val="D3144A0E"/>
    <w:lvl w:ilvl="0" w:tplc="7FC65B02">
      <w:start w:val="1"/>
      <w:numFmt w:val="decimal"/>
      <w:lvlText w:val="%1)"/>
      <w:lvlJc w:val="left"/>
      <w:pPr>
        <w:ind w:left="359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2EAF2EEC"/>
    <w:multiLevelType w:val="hybridMultilevel"/>
    <w:tmpl w:val="BA3AB8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CB2A7E"/>
    <w:multiLevelType w:val="hybridMultilevel"/>
    <w:tmpl w:val="14160238"/>
    <w:lvl w:ilvl="0" w:tplc="993043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620DF"/>
    <w:multiLevelType w:val="hybridMultilevel"/>
    <w:tmpl w:val="A5706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116EF"/>
    <w:multiLevelType w:val="hybridMultilevel"/>
    <w:tmpl w:val="26F29F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E76F0"/>
    <w:multiLevelType w:val="hybridMultilevel"/>
    <w:tmpl w:val="583C5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76C37"/>
    <w:multiLevelType w:val="hybridMultilevel"/>
    <w:tmpl w:val="88FEF5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9D1618"/>
    <w:multiLevelType w:val="hybridMultilevel"/>
    <w:tmpl w:val="50E82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F5649"/>
    <w:multiLevelType w:val="hybridMultilevel"/>
    <w:tmpl w:val="E15C3B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666C62"/>
    <w:multiLevelType w:val="hybridMultilevel"/>
    <w:tmpl w:val="B7A81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CEB"/>
    <w:rsid w:val="00057431"/>
    <w:rsid w:val="000A0C75"/>
    <w:rsid w:val="000A1E3E"/>
    <w:rsid w:val="000B0261"/>
    <w:rsid w:val="000C0977"/>
    <w:rsid w:val="000C25EB"/>
    <w:rsid w:val="000C53A2"/>
    <w:rsid w:val="000D3A40"/>
    <w:rsid w:val="0010753B"/>
    <w:rsid w:val="00134759"/>
    <w:rsid w:val="00150306"/>
    <w:rsid w:val="00153BF0"/>
    <w:rsid w:val="00175432"/>
    <w:rsid w:val="001F2F3C"/>
    <w:rsid w:val="001F4356"/>
    <w:rsid w:val="002160C0"/>
    <w:rsid w:val="0024680C"/>
    <w:rsid w:val="00272CC8"/>
    <w:rsid w:val="00275805"/>
    <w:rsid w:val="00277542"/>
    <w:rsid w:val="002812A4"/>
    <w:rsid w:val="0029442D"/>
    <w:rsid w:val="002A7CB8"/>
    <w:rsid w:val="002C0471"/>
    <w:rsid w:val="0033260A"/>
    <w:rsid w:val="00340777"/>
    <w:rsid w:val="0034235B"/>
    <w:rsid w:val="00365783"/>
    <w:rsid w:val="00375327"/>
    <w:rsid w:val="003A1855"/>
    <w:rsid w:val="003B5CEB"/>
    <w:rsid w:val="003E45BB"/>
    <w:rsid w:val="003E6AC5"/>
    <w:rsid w:val="00487ADA"/>
    <w:rsid w:val="004C6CAB"/>
    <w:rsid w:val="004F0743"/>
    <w:rsid w:val="00542335"/>
    <w:rsid w:val="0056768A"/>
    <w:rsid w:val="0058572C"/>
    <w:rsid w:val="005A0910"/>
    <w:rsid w:val="005B1027"/>
    <w:rsid w:val="005B341C"/>
    <w:rsid w:val="005C6478"/>
    <w:rsid w:val="005E0C04"/>
    <w:rsid w:val="0061564C"/>
    <w:rsid w:val="00615855"/>
    <w:rsid w:val="00617316"/>
    <w:rsid w:val="00625702"/>
    <w:rsid w:val="00632E8D"/>
    <w:rsid w:val="0068264A"/>
    <w:rsid w:val="006B23A1"/>
    <w:rsid w:val="006C0C13"/>
    <w:rsid w:val="007275E0"/>
    <w:rsid w:val="00763ACE"/>
    <w:rsid w:val="00773625"/>
    <w:rsid w:val="0077465E"/>
    <w:rsid w:val="007836EF"/>
    <w:rsid w:val="007D2CE3"/>
    <w:rsid w:val="007F0350"/>
    <w:rsid w:val="007F1334"/>
    <w:rsid w:val="00806CA7"/>
    <w:rsid w:val="00872AB1"/>
    <w:rsid w:val="00872E9C"/>
    <w:rsid w:val="008928DE"/>
    <w:rsid w:val="008949D2"/>
    <w:rsid w:val="008D2B91"/>
    <w:rsid w:val="008D56F6"/>
    <w:rsid w:val="008F7F8E"/>
    <w:rsid w:val="00915015"/>
    <w:rsid w:val="00926E09"/>
    <w:rsid w:val="00937154"/>
    <w:rsid w:val="00960D74"/>
    <w:rsid w:val="00975938"/>
    <w:rsid w:val="009801FA"/>
    <w:rsid w:val="00991ABC"/>
    <w:rsid w:val="00993BE5"/>
    <w:rsid w:val="009D7664"/>
    <w:rsid w:val="00A00843"/>
    <w:rsid w:val="00A078A1"/>
    <w:rsid w:val="00A60578"/>
    <w:rsid w:val="00A66C48"/>
    <w:rsid w:val="00A71346"/>
    <w:rsid w:val="00A717DC"/>
    <w:rsid w:val="00AB65F1"/>
    <w:rsid w:val="00AB66A5"/>
    <w:rsid w:val="00AB7EC3"/>
    <w:rsid w:val="00AD340C"/>
    <w:rsid w:val="00B04F99"/>
    <w:rsid w:val="00B23315"/>
    <w:rsid w:val="00B246A4"/>
    <w:rsid w:val="00B273B6"/>
    <w:rsid w:val="00B55F8E"/>
    <w:rsid w:val="00B657CA"/>
    <w:rsid w:val="00B8143A"/>
    <w:rsid w:val="00B90C51"/>
    <w:rsid w:val="00BE1075"/>
    <w:rsid w:val="00BE19C9"/>
    <w:rsid w:val="00C0135E"/>
    <w:rsid w:val="00C21786"/>
    <w:rsid w:val="00C53625"/>
    <w:rsid w:val="00C664F7"/>
    <w:rsid w:val="00C666DC"/>
    <w:rsid w:val="00C710E8"/>
    <w:rsid w:val="00C85000"/>
    <w:rsid w:val="00C927FA"/>
    <w:rsid w:val="00CF5EA4"/>
    <w:rsid w:val="00D02A1C"/>
    <w:rsid w:val="00D07E45"/>
    <w:rsid w:val="00D37C87"/>
    <w:rsid w:val="00D45549"/>
    <w:rsid w:val="00D70097"/>
    <w:rsid w:val="00DE4CDE"/>
    <w:rsid w:val="00E20E9B"/>
    <w:rsid w:val="00E212D5"/>
    <w:rsid w:val="00E63EE3"/>
    <w:rsid w:val="00E74E32"/>
    <w:rsid w:val="00E845C9"/>
    <w:rsid w:val="00E938BF"/>
    <w:rsid w:val="00E9462E"/>
    <w:rsid w:val="00EB4300"/>
    <w:rsid w:val="00EB51F2"/>
    <w:rsid w:val="00ED6204"/>
    <w:rsid w:val="00F3192B"/>
    <w:rsid w:val="00F67286"/>
    <w:rsid w:val="00F92C7E"/>
    <w:rsid w:val="00FC3B2B"/>
    <w:rsid w:val="00FE2AFC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0948D"/>
  <w15:docId w15:val="{F67DB5CF-F8E8-4642-96DB-CA0D6D48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LightShading-Accent2">
    <w:name w:val="Light Shading Accent 2"/>
    <w:basedOn w:val="TableNormal"/>
    <w:uiPriority w:val="60"/>
    <w:rsid w:val="00B273B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5">
    <w:name w:val="Light Grid Accent 5"/>
    <w:basedOn w:val="TableNormal"/>
    <w:uiPriority w:val="62"/>
    <w:rsid w:val="00B273B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34077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4077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6">
    <w:name w:val="Light Grid Accent 6"/>
    <w:basedOn w:val="TableNormal"/>
    <w:uiPriority w:val="62"/>
    <w:rsid w:val="0068264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C85000"/>
    <w:rPr>
      <w:rFonts w:asciiTheme="majorHAnsi" w:eastAsiaTheme="majorEastAsia" w:hAnsiTheme="majorHAnsi" w:cstheme="majorBidi"/>
      <w:color w:val="243F60" w:themeColor="accent1" w:themeShade="7F"/>
    </w:rPr>
  </w:style>
  <w:style w:type="table" w:styleId="LightGrid-Accent4">
    <w:name w:val="Light Grid Accent 4"/>
    <w:basedOn w:val="TableNormal"/>
    <w:uiPriority w:val="62"/>
    <w:rsid w:val="00C85000"/>
    <w:pPr>
      <w:widowControl/>
    </w:pPr>
    <w:rPr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58572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8572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TableGrid1">
    <w:name w:val="Table Grid1"/>
    <w:rsid w:val="00E845C9"/>
    <w:pPr>
      <w:widowControl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D02A1C"/>
    <w:pPr>
      <w:widowControl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table" w:styleId="LightShading-Accent6">
    <w:name w:val="Light Shading Accent 6"/>
    <w:basedOn w:val="TableNormal"/>
    <w:uiPriority w:val="60"/>
    <w:rsid w:val="0077465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77465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dTable4-Accent3">
    <w:name w:val="Grid Table 4 Accent 3"/>
    <w:basedOn w:val="TableNormal"/>
    <w:uiPriority w:val="49"/>
    <w:rsid w:val="00B55F8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B55F8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.ksu.edu.s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ms.ksu.edu.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bumelha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192B-CA6A-4B4A-9F73-BFC868B8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1403</Words>
  <Characters>8002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lulwah alomaim</cp:lastModifiedBy>
  <cp:revision>20</cp:revision>
  <cp:lastPrinted>2018-09-08T13:07:00Z</cp:lastPrinted>
  <dcterms:created xsi:type="dcterms:W3CDTF">2020-10-20T08:27:00Z</dcterms:created>
  <dcterms:modified xsi:type="dcterms:W3CDTF">2021-08-25T04:53:00Z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2017-02-08T00:00:00Z</vt:filetime>
  </property>
</Properties>
</file>