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71" w:rsidRPr="00FD3B5A" w:rsidRDefault="000F0444" w:rsidP="00FD077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D3B5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DEH </w:t>
      </w:r>
      <w:proofErr w:type="gramStart"/>
      <w:r w:rsidRPr="00FD3B5A">
        <w:rPr>
          <w:rFonts w:asciiTheme="majorBidi" w:hAnsiTheme="majorBidi" w:cstheme="majorBidi"/>
          <w:b/>
          <w:bCs/>
          <w:sz w:val="32"/>
          <w:szCs w:val="32"/>
          <w:u w:val="single"/>
        </w:rPr>
        <w:t>471  practical</w:t>
      </w:r>
      <w:proofErr w:type="gramEnd"/>
    </w:p>
    <w:p w:rsidR="00FD3B5A" w:rsidRDefault="004F4A8C" w:rsidP="00FD3B5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4F4A8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3B5A" w:rsidRPr="00FD3B5A">
        <w:rPr>
          <w:rFonts w:asciiTheme="majorBidi" w:hAnsiTheme="majorBidi" w:cstheme="majorBidi"/>
          <w:b/>
          <w:bCs/>
          <w:sz w:val="28"/>
          <w:szCs w:val="28"/>
        </w:rPr>
        <w:t>semester 1433/1434 – 2012/2013</w:t>
      </w:r>
    </w:p>
    <w:p w:rsidR="00FD3B5A" w:rsidRPr="00FD3B5A" w:rsidRDefault="00FD3B5A" w:rsidP="00FD3B5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D3B5A">
        <w:rPr>
          <w:rFonts w:asciiTheme="majorBidi" w:hAnsiTheme="majorBidi" w:cstheme="majorBidi"/>
          <w:b/>
          <w:bCs/>
          <w:sz w:val="28"/>
          <w:szCs w:val="28"/>
        </w:rPr>
        <w:t xml:space="preserve"> Level 8</w:t>
      </w:r>
    </w:p>
    <w:p w:rsidR="000F0444" w:rsidRPr="00306576" w:rsidRDefault="000F0444" w:rsidP="00306576">
      <w:pPr>
        <w:rPr>
          <w:b/>
          <w:bCs/>
          <w:sz w:val="32"/>
          <w:szCs w:val="32"/>
          <w:u w:val="single"/>
        </w:rPr>
      </w:pPr>
      <w:proofErr w:type="gramStart"/>
      <w:r w:rsidRPr="000F0444">
        <w:rPr>
          <w:b/>
          <w:bCs/>
          <w:sz w:val="32"/>
          <w:szCs w:val="32"/>
          <w:u w:val="single"/>
        </w:rPr>
        <w:t>Objectives :</w:t>
      </w:r>
      <w:proofErr w:type="gramEnd"/>
    </w:p>
    <w:p w:rsidR="00306576" w:rsidRPr="00295421" w:rsidRDefault="00306576" w:rsidP="00306576">
      <w:pPr>
        <w:pStyle w:val="Heading2"/>
        <w:numPr>
          <w:ilvl w:val="0"/>
          <w:numId w:val="4"/>
        </w:numPr>
        <w:autoSpaceDE/>
        <w:autoSpaceDN/>
        <w:bidi w:val="0"/>
        <w:spacing w:before="120" w:after="0" w:line="360" w:lineRule="auto"/>
        <w:jc w:val="lowKashida"/>
        <w:rPr>
          <w:rFonts w:ascii="Times New Roman" w:hAnsi="Times New Roman" w:cs="Arabic Transparent"/>
          <w:b w:val="0"/>
          <w:bCs w:val="0"/>
          <w:i w:val="0"/>
          <w:iCs w:val="0"/>
        </w:rPr>
      </w:pPr>
      <w:r w:rsidRPr="00295421">
        <w:rPr>
          <w:rFonts w:ascii="Times New Roman" w:hAnsi="Times New Roman" w:cs="Arabic Transparent"/>
          <w:b w:val="0"/>
          <w:bCs w:val="0"/>
          <w:i w:val="0"/>
          <w:iCs w:val="0"/>
        </w:rPr>
        <w:t>Student learns about types of dental prosthesis and the proper method of oral hygiene procedure</w:t>
      </w:r>
    </w:p>
    <w:p w:rsidR="00306576" w:rsidRPr="00295421" w:rsidRDefault="00306576" w:rsidP="00306576">
      <w:pPr>
        <w:pStyle w:val="Heading2"/>
        <w:numPr>
          <w:ilvl w:val="0"/>
          <w:numId w:val="4"/>
        </w:numPr>
        <w:autoSpaceDE/>
        <w:autoSpaceDN/>
        <w:bidi w:val="0"/>
        <w:spacing w:before="120" w:after="0" w:line="360" w:lineRule="auto"/>
        <w:jc w:val="lowKashida"/>
        <w:rPr>
          <w:rFonts w:ascii="Times New Roman" w:hAnsi="Times New Roman" w:cs="Arabic Transparent"/>
          <w:b w:val="0"/>
          <w:bCs w:val="0"/>
          <w:i w:val="0"/>
          <w:iCs w:val="0"/>
        </w:rPr>
      </w:pPr>
      <w:r w:rsidRPr="00295421">
        <w:rPr>
          <w:rFonts w:ascii="Times New Roman" w:hAnsi="Times New Roman" w:cs="Arabic Transparent"/>
          <w:b w:val="0"/>
          <w:bCs w:val="0"/>
          <w:i w:val="0"/>
          <w:iCs w:val="0"/>
        </w:rPr>
        <w:t>Student expected to learn about different oral hygiene care devices used with each prosthesis</w:t>
      </w:r>
    </w:p>
    <w:p w:rsidR="00306576" w:rsidRPr="00FD3B5A" w:rsidRDefault="00306576" w:rsidP="00FD3B5A">
      <w:pPr>
        <w:pStyle w:val="Heading2"/>
        <w:numPr>
          <w:ilvl w:val="0"/>
          <w:numId w:val="4"/>
        </w:numPr>
        <w:autoSpaceDE/>
        <w:autoSpaceDN/>
        <w:bidi w:val="0"/>
        <w:spacing w:before="120" w:after="0" w:line="360" w:lineRule="auto"/>
        <w:jc w:val="lowKashida"/>
        <w:rPr>
          <w:rFonts w:ascii="Times New Roman" w:hAnsi="Times New Roman" w:cs="Arabic Transparent"/>
          <w:b w:val="0"/>
          <w:bCs w:val="0"/>
          <w:i w:val="0"/>
          <w:iCs w:val="0"/>
        </w:rPr>
      </w:pPr>
      <w:proofErr w:type="gramStart"/>
      <w:r w:rsidRPr="00295421">
        <w:rPr>
          <w:rFonts w:ascii="Times New Roman" w:hAnsi="Times New Roman" w:cs="Arabic Transparent"/>
          <w:b w:val="0"/>
          <w:bCs w:val="0"/>
          <w:i w:val="0"/>
          <w:iCs w:val="0"/>
        </w:rPr>
        <w:t>Performing oral prophylaxis for patients with different types of prosthesis such as orthodontic appliances, space maintainers, fixed patient denture, patient with complete oral rehabilitation and dental implants.</w:t>
      </w:r>
      <w:proofErr w:type="gramEnd"/>
    </w:p>
    <w:p w:rsidR="000F0444" w:rsidRPr="000F0444" w:rsidRDefault="000F0444" w:rsidP="000F0444">
      <w:pPr>
        <w:rPr>
          <w:b/>
          <w:bCs/>
          <w:sz w:val="36"/>
          <w:szCs w:val="36"/>
          <w:u w:val="single"/>
        </w:rPr>
      </w:pPr>
      <w:r w:rsidRPr="000F0444">
        <w:rPr>
          <w:b/>
          <w:bCs/>
          <w:sz w:val="32"/>
          <w:szCs w:val="32"/>
          <w:u w:val="single"/>
        </w:rPr>
        <w:t>Course outline</w:t>
      </w:r>
      <w:r w:rsidRPr="000F0444">
        <w:rPr>
          <w:b/>
          <w:bCs/>
          <w:sz w:val="36"/>
          <w:szCs w:val="36"/>
          <w:u w:val="single"/>
        </w:rPr>
        <w:t xml:space="preserve">: </w:t>
      </w:r>
    </w:p>
    <w:tbl>
      <w:tblPr>
        <w:tblStyle w:val="LightGrid"/>
        <w:tblW w:w="9632" w:type="dxa"/>
        <w:tblLook w:val="04A0"/>
      </w:tblPr>
      <w:tblGrid>
        <w:gridCol w:w="1467"/>
        <w:gridCol w:w="8165"/>
      </w:tblGrid>
      <w:tr w:rsidR="000F0444" w:rsidTr="00FD3B5A">
        <w:trPr>
          <w:cnfStyle w:val="100000000000"/>
          <w:trHeight w:val="388"/>
        </w:trPr>
        <w:tc>
          <w:tcPr>
            <w:cnfStyle w:val="001000000000"/>
            <w:tcW w:w="1467" w:type="dxa"/>
          </w:tcPr>
          <w:p w:rsidR="000F0444" w:rsidRPr="00B46834" w:rsidRDefault="000F0444" w:rsidP="005F5C7D">
            <w:pPr>
              <w:rPr>
                <w:b w:val="0"/>
                <w:bCs w:val="0"/>
                <w:sz w:val="28"/>
                <w:szCs w:val="28"/>
              </w:rPr>
            </w:pPr>
            <w:r w:rsidRPr="00B46834">
              <w:rPr>
                <w:sz w:val="28"/>
                <w:szCs w:val="28"/>
              </w:rPr>
              <w:t>DATE</w:t>
            </w:r>
          </w:p>
        </w:tc>
        <w:tc>
          <w:tcPr>
            <w:tcW w:w="8165" w:type="dxa"/>
          </w:tcPr>
          <w:p w:rsidR="000F0444" w:rsidRPr="00B46834" w:rsidRDefault="000F0444" w:rsidP="005F5C7D">
            <w:pPr>
              <w:cnfStyle w:val="100000000000"/>
              <w:rPr>
                <w:b w:val="0"/>
                <w:bCs w:val="0"/>
                <w:sz w:val="28"/>
                <w:szCs w:val="28"/>
              </w:rPr>
            </w:pPr>
            <w:r w:rsidRPr="00B46834">
              <w:rPr>
                <w:sz w:val="28"/>
                <w:szCs w:val="28"/>
              </w:rPr>
              <w:t>TOPIC</w:t>
            </w:r>
          </w:p>
        </w:tc>
      </w:tr>
      <w:tr w:rsidR="000F0444" w:rsidTr="009340C6">
        <w:trPr>
          <w:cnfStyle w:val="000000100000"/>
          <w:trHeight w:val="549"/>
        </w:trPr>
        <w:tc>
          <w:tcPr>
            <w:cnfStyle w:val="001000000000"/>
            <w:tcW w:w="1467" w:type="dxa"/>
          </w:tcPr>
          <w:p w:rsidR="000F0444" w:rsidRPr="00B46834" w:rsidRDefault="000F0444" w:rsidP="005F5C7D">
            <w:pPr>
              <w:rPr>
                <w:b w:val="0"/>
                <w:bCs w:val="0"/>
                <w:sz w:val="28"/>
                <w:szCs w:val="28"/>
              </w:rPr>
            </w:pPr>
            <w:r w:rsidRPr="00B46834">
              <w:rPr>
                <w:sz w:val="28"/>
                <w:szCs w:val="28"/>
              </w:rPr>
              <w:t>WEEK  1</w:t>
            </w:r>
          </w:p>
        </w:tc>
        <w:tc>
          <w:tcPr>
            <w:tcW w:w="8165" w:type="dxa"/>
          </w:tcPr>
          <w:p w:rsidR="000F0444" w:rsidRPr="00B46834" w:rsidRDefault="000F0444" w:rsidP="005F5C7D">
            <w:pPr>
              <w:cnfStyle w:val="000000100000"/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COURSE OVERVIEW</w:t>
            </w:r>
          </w:p>
          <w:p w:rsidR="000F0444" w:rsidRPr="00B46834" w:rsidRDefault="000F0444" w:rsidP="005F5C7D">
            <w:pPr>
              <w:cnfStyle w:val="000000100000"/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COURSE OUTLINE</w:t>
            </w:r>
          </w:p>
        </w:tc>
      </w:tr>
      <w:tr w:rsidR="000F0444" w:rsidTr="00FD3B5A">
        <w:trPr>
          <w:cnfStyle w:val="000000010000"/>
          <w:trHeight w:val="372"/>
        </w:trPr>
        <w:tc>
          <w:tcPr>
            <w:cnfStyle w:val="001000000000"/>
            <w:tcW w:w="1467" w:type="dxa"/>
          </w:tcPr>
          <w:p w:rsidR="000F0444" w:rsidRPr="00B46834" w:rsidRDefault="000F0444" w:rsidP="005F5C7D">
            <w:pPr>
              <w:rPr>
                <w:b w:val="0"/>
                <w:bCs w:val="0"/>
                <w:sz w:val="28"/>
                <w:szCs w:val="28"/>
              </w:rPr>
            </w:pPr>
            <w:r w:rsidRPr="00B46834">
              <w:rPr>
                <w:sz w:val="28"/>
                <w:szCs w:val="28"/>
              </w:rPr>
              <w:t>WEEK  2</w:t>
            </w:r>
          </w:p>
        </w:tc>
        <w:tc>
          <w:tcPr>
            <w:tcW w:w="8165" w:type="dxa"/>
          </w:tcPr>
          <w:p w:rsidR="000F0444" w:rsidRPr="00B46834" w:rsidRDefault="000F0444" w:rsidP="005F5C7D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&amp;removable partial denture</w:t>
            </w:r>
          </w:p>
        </w:tc>
      </w:tr>
      <w:tr w:rsidR="000F0444" w:rsidTr="009340C6">
        <w:trPr>
          <w:cnfStyle w:val="000000100000"/>
          <w:trHeight w:val="592"/>
        </w:trPr>
        <w:tc>
          <w:tcPr>
            <w:cnfStyle w:val="001000000000"/>
            <w:tcW w:w="1467" w:type="dxa"/>
          </w:tcPr>
          <w:p w:rsidR="000F0444" w:rsidRPr="00B46834" w:rsidRDefault="000F0444" w:rsidP="005F5C7D">
            <w:pPr>
              <w:rPr>
                <w:b w:val="0"/>
                <w:bCs w:val="0"/>
                <w:sz w:val="28"/>
                <w:szCs w:val="28"/>
              </w:rPr>
            </w:pPr>
            <w:r w:rsidRPr="00B46834">
              <w:rPr>
                <w:sz w:val="28"/>
                <w:szCs w:val="28"/>
              </w:rPr>
              <w:t>WEEK  3</w:t>
            </w:r>
          </w:p>
        </w:tc>
        <w:tc>
          <w:tcPr>
            <w:tcW w:w="8165" w:type="dxa"/>
          </w:tcPr>
          <w:p w:rsidR="000F0444" w:rsidRDefault="000F0444" w:rsidP="005F5C7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denture</w:t>
            </w:r>
          </w:p>
          <w:p w:rsidR="000F0444" w:rsidRPr="00B46834" w:rsidRDefault="000F0444" w:rsidP="005F5C7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</w:t>
            </w:r>
            <w:r w:rsidR="00781C0B">
              <w:rPr>
                <w:sz w:val="24"/>
                <w:szCs w:val="24"/>
              </w:rPr>
              <w:t>over denture</w:t>
            </w:r>
          </w:p>
        </w:tc>
      </w:tr>
      <w:tr w:rsidR="000F0444" w:rsidTr="008F014F">
        <w:trPr>
          <w:cnfStyle w:val="000000010000"/>
          <w:trHeight w:val="340"/>
        </w:trPr>
        <w:tc>
          <w:tcPr>
            <w:cnfStyle w:val="001000000000"/>
            <w:tcW w:w="1467" w:type="dxa"/>
          </w:tcPr>
          <w:p w:rsidR="000F0444" w:rsidRPr="00B46834" w:rsidRDefault="000F0444" w:rsidP="005F5C7D">
            <w:pPr>
              <w:rPr>
                <w:b w:val="0"/>
                <w:bCs w:val="0"/>
                <w:sz w:val="28"/>
                <w:szCs w:val="28"/>
              </w:rPr>
            </w:pPr>
            <w:r w:rsidRPr="00B46834">
              <w:rPr>
                <w:sz w:val="28"/>
                <w:szCs w:val="28"/>
              </w:rPr>
              <w:t>WEEK  4</w:t>
            </w:r>
          </w:p>
        </w:tc>
        <w:tc>
          <w:tcPr>
            <w:tcW w:w="8165" w:type="dxa"/>
          </w:tcPr>
          <w:p w:rsidR="000F0444" w:rsidRPr="00B46834" w:rsidRDefault="000F0444" w:rsidP="005F5C7D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D524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quiz </w:t>
            </w:r>
          </w:p>
        </w:tc>
      </w:tr>
      <w:tr w:rsidR="000F0444" w:rsidTr="009340C6">
        <w:trPr>
          <w:cnfStyle w:val="000000100000"/>
          <w:trHeight w:val="862"/>
        </w:trPr>
        <w:tc>
          <w:tcPr>
            <w:cnfStyle w:val="001000000000"/>
            <w:tcW w:w="1467" w:type="dxa"/>
          </w:tcPr>
          <w:p w:rsidR="000F0444" w:rsidRPr="00B46834" w:rsidRDefault="000F0444" w:rsidP="005F5C7D">
            <w:pPr>
              <w:rPr>
                <w:b w:val="0"/>
                <w:bCs w:val="0"/>
                <w:sz w:val="28"/>
                <w:szCs w:val="28"/>
              </w:rPr>
            </w:pPr>
            <w:r w:rsidRPr="00B46834">
              <w:rPr>
                <w:sz w:val="28"/>
                <w:szCs w:val="28"/>
              </w:rPr>
              <w:t>WEEK  5</w:t>
            </w:r>
          </w:p>
        </w:tc>
        <w:tc>
          <w:tcPr>
            <w:tcW w:w="8165" w:type="dxa"/>
          </w:tcPr>
          <w:p w:rsidR="009D748B" w:rsidRDefault="009D748B" w:rsidP="009D748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Orthodontic appliance </w:t>
            </w:r>
          </w:p>
          <w:p w:rsidR="000F0444" w:rsidRPr="001C2D75" w:rsidRDefault="009D748B" w:rsidP="004F4A8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maintainer</w:t>
            </w:r>
            <w:r w:rsidR="001C2D75">
              <w:rPr>
                <w:sz w:val="24"/>
                <w:szCs w:val="24"/>
              </w:rPr>
              <w:t xml:space="preserve">,, </w:t>
            </w:r>
          </w:p>
        </w:tc>
      </w:tr>
      <w:tr w:rsidR="000F0444" w:rsidTr="00FD3B5A">
        <w:trPr>
          <w:cnfStyle w:val="000000010000"/>
          <w:trHeight w:val="388"/>
        </w:trPr>
        <w:tc>
          <w:tcPr>
            <w:cnfStyle w:val="001000000000"/>
            <w:tcW w:w="1467" w:type="dxa"/>
          </w:tcPr>
          <w:p w:rsidR="000F0444" w:rsidRPr="00B46834" w:rsidRDefault="000F0444" w:rsidP="005F5C7D">
            <w:pPr>
              <w:rPr>
                <w:b w:val="0"/>
                <w:bCs w:val="0"/>
                <w:sz w:val="28"/>
                <w:szCs w:val="28"/>
              </w:rPr>
            </w:pPr>
            <w:r w:rsidRPr="00B46834">
              <w:rPr>
                <w:sz w:val="28"/>
                <w:szCs w:val="28"/>
              </w:rPr>
              <w:t>WEEK  6</w:t>
            </w:r>
          </w:p>
        </w:tc>
        <w:tc>
          <w:tcPr>
            <w:tcW w:w="8165" w:type="dxa"/>
          </w:tcPr>
          <w:p w:rsidR="00781C0B" w:rsidRPr="00B46834" w:rsidRDefault="0063437C" w:rsidP="005F5C7D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Dental </w:t>
            </w:r>
            <w:r w:rsidR="009D748B">
              <w:rPr>
                <w:sz w:val="24"/>
                <w:szCs w:val="24"/>
              </w:rPr>
              <w:t>Implant</w:t>
            </w:r>
          </w:p>
        </w:tc>
      </w:tr>
      <w:tr w:rsidR="000F0444" w:rsidTr="00FD3B5A">
        <w:trPr>
          <w:cnfStyle w:val="000000100000"/>
          <w:trHeight w:val="172"/>
        </w:trPr>
        <w:tc>
          <w:tcPr>
            <w:cnfStyle w:val="001000000000"/>
            <w:tcW w:w="1467" w:type="dxa"/>
          </w:tcPr>
          <w:p w:rsidR="000F0444" w:rsidRPr="00B46834" w:rsidRDefault="000F0444" w:rsidP="005F5C7D">
            <w:pPr>
              <w:rPr>
                <w:b w:val="0"/>
                <w:bCs w:val="0"/>
                <w:sz w:val="28"/>
                <w:szCs w:val="28"/>
              </w:rPr>
            </w:pPr>
            <w:r w:rsidRPr="00B46834">
              <w:rPr>
                <w:sz w:val="28"/>
                <w:szCs w:val="28"/>
              </w:rPr>
              <w:t>WEEK  7</w:t>
            </w:r>
          </w:p>
        </w:tc>
        <w:tc>
          <w:tcPr>
            <w:tcW w:w="8165" w:type="dxa"/>
          </w:tcPr>
          <w:p w:rsidR="000F0444" w:rsidRPr="00B46834" w:rsidRDefault="000F0444" w:rsidP="008F014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524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quiz</w:t>
            </w:r>
          </w:p>
        </w:tc>
      </w:tr>
      <w:tr w:rsidR="00662B12" w:rsidTr="00FD3B5A">
        <w:trPr>
          <w:cnfStyle w:val="000000010000"/>
          <w:trHeight w:val="172"/>
        </w:trPr>
        <w:tc>
          <w:tcPr>
            <w:cnfStyle w:val="001000000000"/>
            <w:tcW w:w="1467" w:type="dxa"/>
          </w:tcPr>
          <w:p w:rsidR="00662B12" w:rsidRPr="00B46834" w:rsidRDefault="00662B12" w:rsidP="009340C6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WEEK </w:t>
            </w:r>
            <w:r w:rsidR="009340C6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8165" w:type="dxa"/>
          </w:tcPr>
          <w:p w:rsidR="00662B12" w:rsidRPr="00B46834" w:rsidRDefault="004F4A8C" w:rsidP="008F014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8F014F" w:rsidTr="00FD3B5A">
        <w:trPr>
          <w:cnfStyle w:val="000000100000"/>
          <w:trHeight w:val="172"/>
        </w:trPr>
        <w:tc>
          <w:tcPr>
            <w:cnfStyle w:val="001000000000"/>
            <w:tcW w:w="1467" w:type="dxa"/>
          </w:tcPr>
          <w:p w:rsidR="008F014F" w:rsidRDefault="008F014F" w:rsidP="008F014F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WEEK 9</w:t>
            </w:r>
          </w:p>
        </w:tc>
        <w:tc>
          <w:tcPr>
            <w:tcW w:w="8165" w:type="dxa"/>
          </w:tcPr>
          <w:p w:rsidR="008F014F" w:rsidRDefault="004F4A8C" w:rsidP="008F014F">
            <w:pPr>
              <w:cnfStyle w:val="000000100000"/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FINAL  EXAM</w:t>
            </w:r>
          </w:p>
        </w:tc>
      </w:tr>
    </w:tbl>
    <w:p w:rsidR="00FD3B5A" w:rsidRDefault="004F4A8C" w:rsidP="00FD3B5A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     </w:t>
      </w:r>
    </w:p>
    <w:p w:rsidR="00FD0771" w:rsidRDefault="00FD0771" w:rsidP="00FD0771">
      <w:pPr>
        <w:rPr>
          <w:b/>
          <w:bCs/>
          <w:sz w:val="32"/>
          <w:szCs w:val="32"/>
          <w:u w:val="single"/>
        </w:rPr>
      </w:pPr>
    </w:p>
    <w:p w:rsidR="00FD3B5A" w:rsidRPr="00FD0771" w:rsidRDefault="00FD3B5A" w:rsidP="00FD3B5A">
      <w:pPr>
        <w:rPr>
          <w:b/>
          <w:sz w:val="32"/>
          <w:szCs w:val="32"/>
          <w:u w:val="single"/>
        </w:rPr>
      </w:pPr>
      <w:r w:rsidRPr="00FD0771">
        <w:rPr>
          <w:b/>
          <w:sz w:val="32"/>
          <w:szCs w:val="32"/>
          <w:u w:val="single"/>
        </w:rPr>
        <w:lastRenderedPageBreak/>
        <w:t xml:space="preserve">Reference: </w:t>
      </w:r>
    </w:p>
    <w:p w:rsidR="00FD3B5A" w:rsidRPr="004F4A8C" w:rsidRDefault="00FD3B5A" w:rsidP="004F4A8C">
      <w:pPr>
        <w:rPr>
          <w:sz w:val="28"/>
          <w:szCs w:val="28"/>
        </w:rPr>
      </w:pPr>
      <w:r w:rsidRPr="009D748B">
        <w:rPr>
          <w:sz w:val="28"/>
          <w:szCs w:val="28"/>
        </w:rPr>
        <w:t xml:space="preserve">Clinical practice of the dental </w:t>
      </w:r>
      <w:proofErr w:type="gramStart"/>
      <w:r w:rsidRPr="009D748B">
        <w:rPr>
          <w:sz w:val="28"/>
          <w:szCs w:val="28"/>
        </w:rPr>
        <w:t>hygienist  by</w:t>
      </w:r>
      <w:proofErr w:type="gramEnd"/>
      <w:r>
        <w:rPr>
          <w:sz w:val="28"/>
          <w:szCs w:val="28"/>
        </w:rPr>
        <w:t xml:space="preserve"> </w:t>
      </w:r>
      <w:r w:rsidRPr="009D748B">
        <w:rPr>
          <w:sz w:val="28"/>
          <w:szCs w:val="28"/>
        </w:rPr>
        <w:t xml:space="preserve">: Esther M . Wilkins </w:t>
      </w:r>
    </w:p>
    <w:p w:rsidR="009340C6" w:rsidRDefault="009340C6" w:rsidP="00FD0771">
      <w:pPr>
        <w:rPr>
          <w:b/>
          <w:bCs/>
          <w:sz w:val="32"/>
          <w:szCs w:val="32"/>
          <w:u w:val="single"/>
        </w:rPr>
      </w:pPr>
    </w:p>
    <w:p w:rsidR="00FD0771" w:rsidRDefault="00FD0771" w:rsidP="00FD0771">
      <w:pPr>
        <w:rPr>
          <w:b/>
          <w:bCs/>
          <w:sz w:val="32"/>
          <w:szCs w:val="32"/>
          <w:u w:val="single"/>
        </w:rPr>
      </w:pPr>
      <w:r w:rsidRPr="000F0444">
        <w:rPr>
          <w:b/>
          <w:bCs/>
          <w:sz w:val="32"/>
          <w:szCs w:val="32"/>
          <w:u w:val="single"/>
        </w:rPr>
        <w:t xml:space="preserve">Marks </w:t>
      </w:r>
      <w:proofErr w:type="gramStart"/>
      <w:r w:rsidRPr="000F0444">
        <w:rPr>
          <w:b/>
          <w:bCs/>
          <w:sz w:val="32"/>
          <w:szCs w:val="32"/>
          <w:u w:val="single"/>
        </w:rPr>
        <w:t>distribution :</w:t>
      </w:r>
      <w:proofErr w:type="gramEnd"/>
      <w:r>
        <w:rPr>
          <w:b/>
          <w:bCs/>
          <w:sz w:val="32"/>
          <w:szCs w:val="32"/>
          <w:u w:val="single"/>
        </w:rPr>
        <w:t xml:space="preserve"> </w:t>
      </w:r>
    </w:p>
    <w:p w:rsidR="00FD3B5A" w:rsidRDefault="00FD3B5A" w:rsidP="00FD0771">
      <w:pPr>
        <w:rPr>
          <w:b/>
          <w:bCs/>
          <w:sz w:val="32"/>
          <w:szCs w:val="32"/>
          <w:u w:val="single"/>
        </w:rPr>
      </w:pPr>
    </w:p>
    <w:p w:rsidR="00FD0771" w:rsidRPr="00F105B4" w:rsidRDefault="00FD0771" w:rsidP="00F105B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05B4">
        <w:rPr>
          <w:sz w:val="24"/>
          <w:szCs w:val="24"/>
        </w:rPr>
        <w:t xml:space="preserve">Attendance &amp; Attitude: 2 marks </w:t>
      </w:r>
    </w:p>
    <w:p w:rsidR="00FD0771" w:rsidRPr="00F105B4" w:rsidRDefault="00FD0771" w:rsidP="00F105B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05B4">
        <w:rPr>
          <w:sz w:val="24"/>
          <w:szCs w:val="24"/>
        </w:rPr>
        <w:t>1</w:t>
      </w:r>
      <w:r w:rsidRPr="00F105B4">
        <w:rPr>
          <w:sz w:val="24"/>
          <w:szCs w:val="24"/>
          <w:vertAlign w:val="superscript"/>
        </w:rPr>
        <w:t>st</w:t>
      </w:r>
      <w:r w:rsidRPr="00F105B4">
        <w:rPr>
          <w:sz w:val="24"/>
          <w:szCs w:val="24"/>
        </w:rPr>
        <w:t xml:space="preserve"> quiz : 2 marks</w:t>
      </w:r>
    </w:p>
    <w:p w:rsidR="00FD0771" w:rsidRPr="00F105B4" w:rsidRDefault="00FD0771" w:rsidP="00F105B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05B4">
        <w:rPr>
          <w:sz w:val="24"/>
          <w:szCs w:val="24"/>
        </w:rPr>
        <w:t>2</w:t>
      </w:r>
      <w:r w:rsidRPr="00F105B4">
        <w:rPr>
          <w:sz w:val="24"/>
          <w:szCs w:val="24"/>
          <w:vertAlign w:val="superscript"/>
        </w:rPr>
        <w:t>nd</w:t>
      </w:r>
      <w:r w:rsidRPr="00F105B4">
        <w:rPr>
          <w:sz w:val="24"/>
          <w:szCs w:val="24"/>
        </w:rPr>
        <w:t xml:space="preserve">  quiz : 2 marks</w:t>
      </w:r>
    </w:p>
    <w:p w:rsidR="00FD0771" w:rsidRPr="00F105B4" w:rsidRDefault="00FD0771" w:rsidP="00F105B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05B4">
        <w:rPr>
          <w:sz w:val="24"/>
          <w:szCs w:val="24"/>
        </w:rPr>
        <w:t xml:space="preserve">Clinical evaluation : 4 marks </w:t>
      </w:r>
    </w:p>
    <w:p w:rsidR="00FD0771" w:rsidRPr="00F105B4" w:rsidRDefault="00FD0771" w:rsidP="00F105B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05B4">
        <w:rPr>
          <w:sz w:val="24"/>
          <w:szCs w:val="24"/>
        </w:rPr>
        <w:t>3 Educational brochures: 10 marks</w:t>
      </w:r>
    </w:p>
    <w:p w:rsidR="00FD0771" w:rsidRDefault="00FD0771" w:rsidP="00F105B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05B4">
        <w:rPr>
          <w:sz w:val="24"/>
          <w:szCs w:val="24"/>
        </w:rPr>
        <w:t>Final oral exam : 10 marks</w:t>
      </w:r>
    </w:p>
    <w:p w:rsidR="00FD3B5A" w:rsidRPr="00F105B4" w:rsidRDefault="00FD3B5A" w:rsidP="00FD3B5A">
      <w:pPr>
        <w:pStyle w:val="ListParagraph"/>
        <w:rPr>
          <w:sz w:val="24"/>
          <w:szCs w:val="24"/>
        </w:rPr>
      </w:pPr>
    </w:p>
    <w:p w:rsidR="00FD0771" w:rsidRPr="00F105B4" w:rsidRDefault="00FD0771" w:rsidP="00FD3B5A">
      <w:pPr>
        <w:ind w:left="720"/>
        <w:rPr>
          <w:b/>
          <w:bCs/>
          <w:sz w:val="24"/>
          <w:szCs w:val="24"/>
        </w:rPr>
      </w:pPr>
      <w:r w:rsidRPr="00F105B4">
        <w:rPr>
          <w:b/>
          <w:bCs/>
          <w:sz w:val="24"/>
          <w:szCs w:val="24"/>
        </w:rPr>
        <w:t>Total: 30 marks</w:t>
      </w:r>
    </w:p>
    <w:p w:rsidR="00FD3B5A" w:rsidRDefault="00FD0771" w:rsidP="00FD077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07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D0771" w:rsidRPr="00FD0771" w:rsidRDefault="00FD0771" w:rsidP="00FD0771">
      <w:pPr>
        <w:rPr>
          <w:rFonts w:ascii="Times New Roman" w:hAnsi="Times New Roman" w:cs="Times New Roman"/>
          <w:sz w:val="24"/>
          <w:szCs w:val="24"/>
        </w:rPr>
      </w:pPr>
    </w:p>
    <w:sectPr w:rsidR="00FD0771" w:rsidRPr="00FD0771" w:rsidSect="0085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F02"/>
    <w:multiLevelType w:val="hybridMultilevel"/>
    <w:tmpl w:val="8370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44AF"/>
    <w:multiLevelType w:val="hybridMultilevel"/>
    <w:tmpl w:val="710E9F9C"/>
    <w:lvl w:ilvl="0" w:tplc="1FE6F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F1EE9"/>
    <w:multiLevelType w:val="hybridMultilevel"/>
    <w:tmpl w:val="3D60DD64"/>
    <w:lvl w:ilvl="0" w:tplc="3190C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B6514"/>
    <w:multiLevelType w:val="hybridMultilevel"/>
    <w:tmpl w:val="BC965CB0"/>
    <w:lvl w:ilvl="0" w:tplc="22EC0B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678F"/>
    <w:multiLevelType w:val="hybridMultilevel"/>
    <w:tmpl w:val="58A4E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0F0444"/>
    <w:rsid w:val="000B5046"/>
    <w:rsid w:val="000F0444"/>
    <w:rsid w:val="0015069F"/>
    <w:rsid w:val="001C2D75"/>
    <w:rsid w:val="001E7244"/>
    <w:rsid w:val="00306576"/>
    <w:rsid w:val="00316402"/>
    <w:rsid w:val="0047078C"/>
    <w:rsid w:val="004D16AE"/>
    <w:rsid w:val="004F4A8C"/>
    <w:rsid w:val="00610019"/>
    <w:rsid w:val="0063437C"/>
    <w:rsid w:val="00662B12"/>
    <w:rsid w:val="006F7B5C"/>
    <w:rsid w:val="00703D4A"/>
    <w:rsid w:val="00733435"/>
    <w:rsid w:val="00781C0B"/>
    <w:rsid w:val="008543C1"/>
    <w:rsid w:val="008A0DC8"/>
    <w:rsid w:val="008F014F"/>
    <w:rsid w:val="009340C6"/>
    <w:rsid w:val="009557CC"/>
    <w:rsid w:val="00965DAF"/>
    <w:rsid w:val="009A6CF7"/>
    <w:rsid w:val="009D748B"/>
    <w:rsid w:val="00CA69B0"/>
    <w:rsid w:val="00DC51A1"/>
    <w:rsid w:val="00EC2028"/>
    <w:rsid w:val="00F105B4"/>
    <w:rsid w:val="00F702D7"/>
    <w:rsid w:val="00FD0771"/>
    <w:rsid w:val="00FD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C1"/>
  </w:style>
  <w:style w:type="paragraph" w:styleId="Heading2">
    <w:name w:val="heading 2"/>
    <w:basedOn w:val="Normal"/>
    <w:next w:val="Normal"/>
    <w:link w:val="Heading2Char"/>
    <w:uiPriority w:val="99"/>
    <w:qFormat/>
    <w:rsid w:val="00306576"/>
    <w:pPr>
      <w:keepNext/>
      <w:autoSpaceDE w:val="0"/>
      <w:autoSpaceDN w:val="0"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4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30657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28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662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D0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2</cp:revision>
  <cp:lastPrinted>2012-09-05T03:19:00Z</cp:lastPrinted>
  <dcterms:created xsi:type="dcterms:W3CDTF">2013-01-12T07:14:00Z</dcterms:created>
  <dcterms:modified xsi:type="dcterms:W3CDTF">2013-01-12T07:14:00Z</dcterms:modified>
</cp:coreProperties>
</file>