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43D" w:rsidRDefault="009B343D" w:rsidP="009B343D">
      <w:pPr>
        <w:jc w:val="center"/>
        <w:rPr>
          <w:b/>
          <w:bCs/>
          <w:sz w:val="36"/>
          <w:szCs w:val="36"/>
          <w:u w:val="single"/>
        </w:rPr>
      </w:pPr>
    </w:p>
    <w:p w:rsidR="009B343D" w:rsidRDefault="009B343D" w:rsidP="009B343D">
      <w:pPr>
        <w:jc w:val="center"/>
        <w:rPr>
          <w:b/>
          <w:bCs/>
          <w:sz w:val="36"/>
          <w:szCs w:val="36"/>
          <w:u w:val="single"/>
        </w:rPr>
      </w:pPr>
    </w:p>
    <w:p w:rsidR="009B343D" w:rsidRPr="009B343D" w:rsidRDefault="009B343D" w:rsidP="009B343D">
      <w:pPr>
        <w:jc w:val="center"/>
        <w:rPr>
          <w:b/>
          <w:bCs/>
          <w:sz w:val="36"/>
          <w:szCs w:val="36"/>
          <w:u w:val="single"/>
        </w:rPr>
      </w:pPr>
    </w:p>
    <w:p w:rsidR="009B343D" w:rsidRPr="009B343D" w:rsidRDefault="00A1312E" w:rsidP="009B343D">
      <w:pPr>
        <w:jc w:val="center"/>
        <w:rPr>
          <w:b/>
          <w:bCs/>
          <w:sz w:val="36"/>
          <w:szCs w:val="36"/>
          <w:u w:val="single"/>
        </w:rPr>
      </w:pPr>
      <w:r w:rsidRPr="009B343D">
        <w:rPr>
          <w:b/>
          <w:bCs/>
          <w:sz w:val="36"/>
          <w:szCs w:val="36"/>
          <w:u w:val="single"/>
        </w:rPr>
        <w:t>DEH 361 practical</w:t>
      </w:r>
    </w:p>
    <w:p w:rsidR="00A1312E" w:rsidRPr="009B343D" w:rsidRDefault="00A1312E" w:rsidP="00A1312E">
      <w:pPr>
        <w:jc w:val="center"/>
        <w:rPr>
          <w:b/>
          <w:bCs/>
          <w:sz w:val="36"/>
          <w:szCs w:val="36"/>
          <w:u w:val="single"/>
        </w:rPr>
      </w:pPr>
      <w:r w:rsidRPr="009B343D">
        <w:rPr>
          <w:b/>
          <w:bCs/>
          <w:sz w:val="36"/>
          <w:szCs w:val="36"/>
          <w:u w:val="single"/>
        </w:rPr>
        <w:t>Dental radiography 1</w:t>
      </w:r>
    </w:p>
    <w:p w:rsidR="00581821" w:rsidRPr="009B343D" w:rsidRDefault="00581821" w:rsidP="00A1312E">
      <w:pPr>
        <w:jc w:val="center"/>
        <w:rPr>
          <w:b/>
          <w:bCs/>
          <w:sz w:val="36"/>
          <w:szCs w:val="36"/>
          <w:u w:val="single"/>
        </w:rPr>
      </w:pPr>
    </w:p>
    <w:p w:rsidR="009B343D" w:rsidRPr="009B343D" w:rsidRDefault="00581821" w:rsidP="009B343D">
      <w:pPr>
        <w:bidi w:val="0"/>
        <w:spacing w:before="120" w:line="360" w:lineRule="auto"/>
        <w:jc w:val="lowKashida"/>
        <w:rPr>
          <w:b/>
          <w:bCs/>
          <w:sz w:val="32"/>
          <w:szCs w:val="38"/>
          <w:u w:val="single"/>
        </w:rPr>
      </w:pPr>
      <w:r w:rsidRPr="009B343D">
        <w:rPr>
          <w:b/>
          <w:bCs/>
          <w:sz w:val="36"/>
          <w:szCs w:val="36"/>
          <w:u w:val="single"/>
        </w:rPr>
        <w:t>Course objectives:</w:t>
      </w:r>
      <w:r w:rsidR="009B343D" w:rsidRPr="009B343D">
        <w:rPr>
          <w:b/>
          <w:bCs/>
          <w:sz w:val="32"/>
          <w:szCs w:val="38"/>
          <w:u w:val="single"/>
        </w:rPr>
        <w:t xml:space="preserve"> Objectives</w:t>
      </w:r>
      <w:r w:rsidR="009B343D" w:rsidRPr="009B343D">
        <w:rPr>
          <w:b/>
          <w:bCs/>
          <w:sz w:val="32"/>
          <w:szCs w:val="38"/>
        </w:rPr>
        <w:t>:</w:t>
      </w:r>
    </w:p>
    <w:p w:rsidR="009B343D" w:rsidRPr="009B343D" w:rsidRDefault="009B343D" w:rsidP="009B343D">
      <w:pPr>
        <w:spacing w:before="120" w:line="360" w:lineRule="auto"/>
        <w:ind w:left="26"/>
        <w:jc w:val="right"/>
        <w:rPr>
          <w:sz w:val="32"/>
          <w:szCs w:val="32"/>
        </w:rPr>
      </w:pPr>
      <w:r w:rsidRPr="009B343D">
        <w:rPr>
          <w:sz w:val="28"/>
          <w:szCs w:val="28"/>
        </w:rPr>
        <w:t xml:space="preserve">          </w:t>
      </w:r>
    </w:p>
    <w:p w:rsidR="009B343D" w:rsidRPr="009B343D" w:rsidRDefault="009B343D" w:rsidP="009B343D">
      <w:pPr>
        <w:numPr>
          <w:ilvl w:val="0"/>
          <w:numId w:val="2"/>
        </w:numPr>
        <w:bidi w:val="0"/>
        <w:spacing w:after="0"/>
        <w:rPr>
          <w:bCs/>
          <w:sz w:val="32"/>
          <w:szCs w:val="32"/>
        </w:rPr>
      </w:pPr>
      <w:r w:rsidRPr="009B343D">
        <w:rPr>
          <w:bCs/>
          <w:sz w:val="32"/>
          <w:szCs w:val="32"/>
        </w:rPr>
        <w:t>Student should be properly coordinate between manual dexterity and knowledge for   handling x-ray films.</w:t>
      </w:r>
    </w:p>
    <w:p w:rsidR="009B343D" w:rsidRPr="009B343D" w:rsidRDefault="009B343D" w:rsidP="009B343D">
      <w:pPr>
        <w:numPr>
          <w:ilvl w:val="0"/>
          <w:numId w:val="2"/>
        </w:numPr>
        <w:bidi w:val="0"/>
        <w:spacing w:after="0"/>
        <w:rPr>
          <w:bCs/>
          <w:sz w:val="32"/>
          <w:szCs w:val="32"/>
        </w:rPr>
      </w:pPr>
      <w:r w:rsidRPr="009B343D">
        <w:rPr>
          <w:bCs/>
          <w:sz w:val="32"/>
          <w:szCs w:val="32"/>
        </w:rPr>
        <w:t xml:space="preserve">Infection control. </w:t>
      </w:r>
    </w:p>
    <w:p w:rsidR="009B343D" w:rsidRPr="009B343D" w:rsidRDefault="009B343D" w:rsidP="009B343D">
      <w:pPr>
        <w:numPr>
          <w:ilvl w:val="0"/>
          <w:numId w:val="2"/>
        </w:numPr>
        <w:bidi w:val="0"/>
        <w:spacing w:after="0"/>
        <w:rPr>
          <w:bCs/>
          <w:sz w:val="32"/>
          <w:szCs w:val="32"/>
        </w:rPr>
      </w:pPr>
      <w:r w:rsidRPr="009B343D">
        <w:rPr>
          <w:bCs/>
          <w:sz w:val="32"/>
          <w:szCs w:val="32"/>
        </w:rPr>
        <w:t>Processing exposed films, mounting and preserving them for future reference.</w:t>
      </w:r>
    </w:p>
    <w:p w:rsidR="009B343D" w:rsidRPr="009B343D" w:rsidRDefault="009B343D" w:rsidP="009B343D">
      <w:pPr>
        <w:numPr>
          <w:ilvl w:val="0"/>
          <w:numId w:val="2"/>
        </w:numPr>
        <w:bidi w:val="0"/>
        <w:spacing w:after="0"/>
        <w:rPr>
          <w:bCs/>
          <w:sz w:val="32"/>
          <w:szCs w:val="32"/>
        </w:rPr>
      </w:pPr>
      <w:r w:rsidRPr="009B343D">
        <w:rPr>
          <w:bCs/>
          <w:sz w:val="32"/>
          <w:szCs w:val="32"/>
        </w:rPr>
        <w:t>Make Intra Oral  radiographs on each other and process them</w:t>
      </w:r>
      <w:r w:rsidRPr="009B343D">
        <w:rPr>
          <w:bCs/>
          <w:sz w:val="32"/>
          <w:szCs w:val="32"/>
          <w:u w:val="single"/>
        </w:rPr>
        <w:t>.</w:t>
      </w:r>
    </w:p>
    <w:p w:rsidR="009B343D" w:rsidRPr="009B343D" w:rsidRDefault="009B343D" w:rsidP="009B343D">
      <w:pPr>
        <w:numPr>
          <w:ilvl w:val="0"/>
          <w:numId w:val="2"/>
        </w:numPr>
        <w:bidi w:val="0"/>
        <w:spacing w:after="0"/>
        <w:rPr>
          <w:bCs/>
          <w:sz w:val="32"/>
          <w:szCs w:val="32"/>
        </w:rPr>
      </w:pPr>
      <w:r w:rsidRPr="009B343D">
        <w:rPr>
          <w:bCs/>
          <w:sz w:val="32"/>
          <w:szCs w:val="32"/>
        </w:rPr>
        <w:t>Diagnose the condition, describe anatomical landmarks  and substantiate the identification with reasons.</w:t>
      </w:r>
    </w:p>
    <w:p w:rsidR="009B343D" w:rsidRPr="009B343D" w:rsidRDefault="009B343D" w:rsidP="009B343D">
      <w:pPr>
        <w:numPr>
          <w:ilvl w:val="0"/>
          <w:numId w:val="2"/>
        </w:numPr>
        <w:bidi w:val="0"/>
        <w:spacing w:after="0"/>
        <w:rPr>
          <w:bCs/>
          <w:sz w:val="32"/>
          <w:szCs w:val="32"/>
        </w:rPr>
      </w:pPr>
      <w:r w:rsidRPr="009B343D">
        <w:rPr>
          <w:bCs/>
          <w:sz w:val="32"/>
          <w:szCs w:val="32"/>
        </w:rPr>
        <w:t>Repetition of faulty radiographs (only with adequate precautions and justifications) till they reach the level of accurate/excellent.</w:t>
      </w:r>
    </w:p>
    <w:p w:rsidR="00581821" w:rsidRPr="009B343D" w:rsidRDefault="00581821" w:rsidP="009B343D">
      <w:pPr>
        <w:jc w:val="right"/>
        <w:rPr>
          <w:rStyle w:val="hps"/>
          <w:rFonts w:cs="Arial"/>
          <w:color w:val="333333"/>
          <w:sz w:val="28"/>
          <w:szCs w:val="28"/>
        </w:rPr>
      </w:pPr>
    </w:p>
    <w:p w:rsidR="008D64D7" w:rsidRPr="009B343D" w:rsidRDefault="008D64D7" w:rsidP="00581821">
      <w:pPr>
        <w:rPr>
          <w:rStyle w:val="hps"/>
          <w:rFonts w:cs="Arial"/>
          <w:color w:val="333333"/>
          <w:sz w:val="28"/>
          <w:szCs w:val="28"/>
        </w:rPr>
      </w:pPr>
    </w:p>
    <w:p w:rsidR="008D64D7" w:rsidRPr="009B343D" w:rsidRDefault="008D64D7" w:rsidP="00581821">
      <w:pPr>
        <w:rPr>
          <w:rStyle w:val="hps"/>
          <w:rFonts w:cs="Arial"/>
          <w:color w:val="333333"/>
          <w:sz w:val="28"/>
          <w:szCs w:val="28"/>
        </w:rPr>
      </w:pPr>
    </w:p>
    <w:p w:rsidR="008D64D7" w:rsidRPr="009B343D" w:rsidRDefault="008D64D7" w:rsidP="00581821">
      <w:pPr>
        <w:rPr>
          <w:rStyle w:val="hps"/>
          <w:rFonts w:cs="Arial"/>
          <w:color w:val="333333"/>
          <w:sz w:val="28"/>
          <w:szCs w:val="28"/>
        </w:rPr>
      </w:pPr>
    </w:p>
    <w:p w:rsidR="008D64D7" w:rsidRPr="009B343D" w:rsidRDefault="008D64D7" w:rsidP="00581821">
      <w:pPr>
        <w:rPr>
          <w:rStyle w:val="hps"/>
          <w:rFonts w:cs="Arial"/>
          <w:color w:val="333333"/>
          <w:sz w:val="28"/>
          <w:szCs w:val="28"/>
        </w:rPr>
      </w:pPr>
    </w:p>
    <w:p w:rsidR="008D64D7" w:rsidRPr="009B343D" w:rsidRDefault="008D64D7" w:rsidP="00581821">
      <w:pPr>
        <w:rPr>
          <w:rStyle w:val="hps"/>
          <w:rFonts w:cs="Arial"/>
          <w:color w:val="333333"/>
          <w:sz w:val="28"/>
          <w:szCs w:val="28"/>
        </w:rPr>
      </w:pPr>
    </w:p>
    <w:p w:rsidR="008D64D7" w:rsidRPr="009B343D" w:rsidRDefault="008D64D7" w:rsidP="00581821">
      <w:pPr>
        <w:rPr>
          <w:rStyle w:val="hps"/>
          <w:rFonts w:cs="Arial"/>
          <w:color w:val="333333"/>
          <w:sz w:val="28"/>
          <w:szCs w:val="28"/>
        </w:rPr>
      </w:pPr>
    </w:p>
    <w:p w:rsidR="008D64D7" w:rsidRPr="009B343D" w:rsidRDefault="008D64D7" w:rsidP="00581821">
      <w:pPr>
        <w:rPr>
          <w:rStyle w:val="hps"/>
          <w:rFonts w:cs="Arial"/>
          <w:color w:val="333333"/>
          <w:sz w:val="28"/>
          <w:szCs w:val="28"/>
          <w:rtl/>
        </w:rPr>
      </w:pPr>
    </w:p>
    <w:p w:rsidR="00A1312E" w:rsidRPr="009B343D" w:rsidRDefault="00A1312E" w:rsidP="00581821">
      <w:pPr>
        <w:jc w:val="right"/>
        <w:rPr>
          <w:b/>
          <w:bCs/>
          <w:sz w:val="36"/>
          <w:szCs w:val="36"/>
          <w:u w:val="single"/>
        </w:rPr>
      </w:pPr>
      <w:r w:rsidRPr="009B343D">
        <w:rPr>
          <w:b/>
          <w:bCs/>
          <w:sz w:val="36"/>
          <w:szCs w:val="36"/>
          <w:u w:val="single"/>
        </w:rPr>
        <w:t>Course outline</w:t>
      </w:r>
      <w:r w:rsidR="00581821" w:rsidRPr="009B343D">
        <w:rPr>
          <w:b/>
          <w:bCs/>
          <w:sz w:val="36"/>
          <w:szCs w:val="36"/>
          <w:u w:val="single"/>
        </w:rPr>
        <w:t>:</w:t>
      </w:r>
    </w:p>
    <w:tbl>
      <w:tblPr>
        <w:tblStyle w:val="TableGrid"/>
        <w:bidiVisual/>
        <w:tblW w:w="0" w:type="auto"/>
        <w:tblLook w:val="04A0"/>
      </w:tblPr>
      <w:tblGrid>
        <w:gridCol w:w="7574"/>
        <w:gridCol w:w="1668"/>
      </w:tblGrid>
      <w:tr w:rsidR="00A1312E" w:rsidRPr="009B343D" w:rsidTr="00A1312E">
        <w:tc>
          <w:tcPr>
            <w:tcW w:w="7574" w:type="dxa"/>
          </w:tcPr>
          <w:p w:rsidR="006B4D62" w:rsidRPr="009B343D" w:rsidRDefault="006B4D62" w:rsidP="00E30FA4">
            <w:pPr>
              <w:jc w:val="center"/>
            </w:pPr>
          </w:p>
          <w:p w:rsidR="00A1312E" w:rsidRPr="009B343D" w:rsidRDefault="006B4D62" w:rsidP="00E30FA4">
            <w:pPr>
              <w:jc w:val="center"/>
            </w:pPr>
            <w:r w:rsidRPr="009B343D">
              <w:t>I</w:t>
            </w:r>
            <w:r w:rsidR="00A1312E" w:rsidRPr="009B343D">
              <w:t>ntroduction and orientation.</w:t>
            </w:r>
          </w:p>
          <w:p w:rsidR="00E30FA4" w:rsidRPr="009B343D" w:rsidRDefault="00E30FA4" w:rsidP="00A1312E">
            <w:pPr>
              <w:jc w:val="right"/>
            </w:pPr>
          </w:p>
        </w:tc>
        <w:tc>
          <w:tcPr>
            <w:tcW w:w="1668" w:type="dxa"/>
          </w:tcPr>
          <w:p w:rsidR="00A1312E" w:rsidRPr="009B343D" w:rsidRDefault="00A1312E" w:rsidP="00B714D2">
            <w:pPr>
              <w:tabs>
                <w:tab w:val="left" w:pos="1369"/>
              </w:tabs>
              <w:jc w:val="center"/>
            </w:pPr>
            <w:r w:rsidRPr="009B343D">
              <w:t xml:space="preserve">Week </w:t>
            </w:r>
            <w:r w:rsidR="00B714D2">
              <w:t>1</w:t>
            </w:r>
          </w:p>
        </w:tc>
      </w:tr>
      <w:tr w:rsidR="00A1312E" w:rsidRPr="009B343D" w:rsidTr="00A1312E">
        <w:tc>
          <w:tcPr>
            <w:tcW w:w="7574" w:type="dxa"/>
          </w:tcPr>
          <w:p w:rsidR="006B4D62" w:rsidRPr="009B343D" w:rsidRDefault="006B4D62" w:rsidP="00E30FA4">
            <w:pPr>
              <w:jc w:val="center"/>
            </w:pPr>
          </w:p>
          <w:p w:rsidR="00E30FA4" w:rsidRPr="009B343D" w:rsidRDefault="006B4D62" w:rsidP="004366AD">
            <w:pPr>
              <w:jc w:val="center"/>
              <w:rPr>
                <w:rtl/>
              </w:rPr>
            </w:pPr>
            <w:proofErr w:type="spellStart"/>
            <w:r w:rsidRPr="009B343D">
              <w:t>P</w:t>
            </w:r>
            <w:r w:rsidR="00E30FA4" w:rsidRPr="009B343D">
              <w:t>eriapical</w:t>
            </w:r>
            <w:proofErr w:type="spellEnd"/>
            <w:r w:rsidR="00E30FA4" w:rsidRPr="009B343D">
              <w:t xml:space="preserve"> (maxillary central incisors + </w:t>
            </w:r>
            <w:proofErr w:type="spellStart"/>
            <w:r w:rsidR="004366AD" w:rsidRPr="009B343D">
              <w:t>mandibular</w:t>
            </w:r>
            <w:proofErr w:type="spellEnd"/>
            <w:r w:rsidR="004366AD" w:rsidRPr="009B343D">
              <w:t xml:space="preserve"> central and lateral incisors |+maxillary lateral incisors  </w:t>
            </w:r>
            <w:r w:rsidR="00E30FA4" w:rsidRPr="009B343D">
              <w:t>).</w:t>
            </w:r>
          </w:p>
          <w:p w:rsidR="00E30FA4" w:rsidRPr="009B343D" w:rsidRDefault="00E30FA4" w:rsidP="00A1312E">
            <w:pPr>
              <w:jc w:val="center"/>
            </w:pPr>
          </w:p>
        </w:tc>
        <w:tc>
          <w:tcPr>
            <w:tcW w:w="1668" w:type="dxa"/>
          </w:tcPr>
          <w:p w:rsidR="00A1312E" w:rsidRPr="009B343D" w:rsidRDefault="00A1312E" w:rsidP="00B714D2">
            <w:pPr>
              <w:jc w:val="center"/>
              <w:rPr>
                <w:rtl/>
              </w:rPr>
            </w:pPr>
            <w:r w:rsidRPr="009B343D">
              <w:t xml:space="preserve">Week </w:t>
            </w:r>
            <w:r w:rsidR="00B714D2">
              <w:t>2</w:t>
            </w:r>
          </w:p>
        </w:tc>
      </w:tr>
      <w:tr w:rsidR="00A1312E" w:rsidRPr="009B343D" w:rsidTr="00A1312E">
        <w:tc>
          <w:tcPr>
            <w:tcW w:w="7574" w:type="dxa"/>
          </w:tcPr>
          <w:p w:rsidR="004366AD" w:rsidRPr="009B343D" w:rsidRDefault="004366AD" w:rsidP="004366AD">
            <w:pPr>
              <w:jc w:val="center"/>
            </w:pPr>
            <w:proofErr w:type="spellStart"/>
            <w:r w:rsidRPr="009B343D">
              <w:t>Periapical</w:t>
            </w:r>
            <w:proofErr w:type="spellEnd"/>
            <w:r w:rsidRPr="009B343D">
              <w:t xml:space="preserve"> (maxillary and </w:t>
            </w:r>
            <w:proofErr w:type="spellStart"/>
            <w:r w:rsidRPr="009B343D">
              <w:t>mandibular</w:t>
            </w:r>
            <w:proofErr w:type="spellEnd"/>
            <w:r w:rsidRPr="009B343D">
              <w:t xml:space="preserve"> canines).</w:t>
            </w:r>
          </w:p>
          <w:p w:rsidR="006B4D62" w:rsidRPr="009B343D" w:rsidRDefault="006B4D62" w:rsidP="00E30FA4">
            <w:pPr>
              <w:jc w:val="center"/>
            </w:pPr>
          </w:p>
          <w:p w:rsidR="00E30FA4" w:rsidRPr="009B343D" w:rsidRDefault="00E30FA4" w:rsidP="004366AD">
            <w:pPr>
              <w:jc w:val="center"/>
              <w:rPr>
                <w:rtl/>
              </w:rPr>
            </w:pPr>
          </w:p>
        </w:tc>
        <w:tc>
          <w:tcPr>
            <w:tcW w:w="1668" w:type="dxa"/>
          </w:tcPr>
          <w:p w:rsidR="00A1312E" w:rsidRPr="009B343D" w:rsidRDefault="00A1312E" w:rsidP="00B714D2">
            <w:pPr>
              <w:jc w:val="center"/>
              <w:rPr>
                <w:rtl/>
              </w:rPr>
            </w:pPr>
            <w:r w:rsidRPr="009B343D">
              <w:t xml:space="preserve">Week </w:t>
            </w:r>
            <w:r w:rsidR="00B714D2">
              <w:t>3</w:t>
            </w:r>
          </w:p>
        </w:tc>
      </w:tr>
      <w:tr w:rsidR="00A1312E" w:rsidRPr="009B343D" w:rsidTr="00A1312E">
        <w:tc>
          <w:tcPr>
            <w:tcW w:w="7574" w:type="dxa"/>
          </w:tcPr>
          <w:p w:rsidR="006B4D62" w:rsidRPr="009B343D" w:rsidRDefault="006B4D62" w:rsidP="00E30FA4">
            <w:pPr>
              <w:jc w:val="center"/>
            </w:pPr>
          </w:p>
          <w:p w:rsidR="004366AD" w:rsidRPr="009B343D" w:rsidRDefault="004366AD" w:rsidP="004366AD">
            <w:pPr>
              <w:jc w:val="center"/>
            </w:pPr>
            <w:proofErr w:type="spellStart"/>
            <w:r w:rsidRPr="009B343D">
              <w:t>Periapical</w:t>
            </w:r>
            <w:proofErr w:type="spellEnd"/>
            <w:r w:rsidRPr="009B343D">
              <w:t xml:space="preserve"> (maxillary and </w:t>
            </w:r>
            <w:proofErr w:type="spellStart"/>
            <w:r w:rsidRPr="009B343D">
              <w:t>mandibular</w:t>
            </w:r>
            <w:proofErr w:type="spellEnd"/>
            <w:r w:rsidRPr="009B343D">
              <w:t xml:space="preserve"> premolars).</w:t>
            </w:r>
          </w:p>
          <w:p w:rsidR="00E30FA4" w:rsidRPr="009B343D" w:rsidRDefault="00E30FA4" w:rsidP="004366AD">
            <w:pPr>
              <w:jc w:val="center"/>
              <w:rPr>
                <w:rtl/>
              </w:rPr>
            </w:pPr>
          </w:p>
        </w:tc>
        <w:tc>
          <w:tcPr>
            <w:tcW w:w="1668" w:type="dxa"/>
          </w:tcPr>
          <w:p w:rsidR="00A1312E" w:rsidRPr="009B343D" w:rsidRDefault="00A1312E" w:rsidP="00B714D2">
            <w:pPr>
              <w:jc w:val="center"/>
              <w:rPr>
                <w:rtl/>
              </w:rPr>
            </w:pPr>
            <w:r w:rsidRPr="009B343D">
              <w:t xml:space="preserve">Week </w:t>
            </w:r>
            <w:r w:rsidR="00B714D2">
              <w:t>4</w:t>
            </w:r>
          </w:p>
        </w:tc>
      </w:tr>
      <w:tr w:rsidR="00A1312E" w:rsidRPr="009B343D" w:rsidTr="00A1312E">
        <w:tc>
          <w:tcPr>
            <w:tcW w:w="7574" w:type="dxa"/>
          </w:tcPr>
          <w:p w:rsidR="006B4D62" w:rsidRPr="009B343D" w:rsidRDefault="006B4D62" w:rsidP="00E30FA4">
            <w:pPr>
              <w:jc w:val="center"/>
            </w:pPr>
          </w:p>
          <w:p w:rsidR="004366AD" w:rsidRPr="009B343D" w:rsidRDefault="004366AD" w:rsidP="004366AD">
            <w:pPr>
              <w:jc w:val="center"/>
            </w:pPr>
            <w:proofErr w:type="spellStart"/>
            <w:r w:rsidRPr="009B343D">
              <w:t>Periapical</w:t>
            </w:r>
            <w:proofErr w:type="spellEnd"/>
            <w:r w:rsidRPr="009B343D">
              <w:t xml:space="preserve"> (maxillary and </w:t>
            </w:r>
            <w:proofErr w:type="spellStart"/>
            <w:r w:rsidRPr="009B343D">
              <w:t>mandibular</w:t>
            </w:r>
            <w:proofErr w:type="spellEnd"/>
            <w:r w:rsidRPr="009B343D">
              <w:t xml:space="preserve"> molars).</w:t>
            </w:r>
          </w:p>
          <w:p w:rsidR="00E30FA4" w:rsidRPr="009B343D" w:rsidRDefault="00E30FA4" w:rsidP="004366AD">
            <w:pPr>
              <w:jc w:val="center"/>
              <w:rPr>
                <w:rtl/>
              </w:rPr>
            </w:pPr>
          </w:p>
        </w:tc>
        <w:tc>
          <w:tcPr>
            <w:tcW w:w="1668" w:type="dxa"/>
          </w:tcPr>
          <w:p w:rsidR="00A1312E" w:rsidRPr="009B343D" w:rsidRDefault="00A1312E" w:rsidP="00B714D2">
            <w:pPr>
              <w:jc w:val="center"/>
              <w:rPr>
                <w:rtl/>
              </w:rPr>
            </w:pPr>
            <w:r w:rsidRPr="009B343D">
              <w:t xml:space="preserve">Week </w:t>
            </w:r>
            <w:r w:rsidR="00B714D2">
              <w:t>5</w:t>
            </w:r>
          </w:p>
        </w:tc>
      </w:tr>
      <w:tr w:rsidR="00A1312E" w:rsidRPr="009B343D" w:rsidTr="00A1312E">
        <w:tc>
          <w:tcPr>
            <w:tcW w:w="7574" w:type="dxa"/>
          </w:tcPr>
          <w:p w:rsidR="004366AD" w:rsidRPr="009B343D" w:rsidRDefault="004366AD" w:rsidP="004366AD">
            <w:pPr>
              <w:jc w:val="center"/>
            </w:pPr>
            <w:r w:rsidRPr="009B343D">
              <w:t>Mid term</w:t>
            </w:r>
          </w:p>
          <w:p w:rsidR="00E30FA4" w:rsidRPr="009B343D" w:rsidRDefault="00E30FA4" w:rsidP="004366AD">
            <w:pPr>
              <w:jc w:val="center"/>
            </w:pPr>
          </w:p>
          <w:p w:rsidR="004366AD" w:rsidRPr="009B343D" w:rsidRDefault="004366AD" w:rsidP="004366AD">
            <w:pPr>
              <w:jc w:val="center"/>
              <w:rPr>
                <w:rtl/>
              </w:rPr>
            </w:pPr>
          </w:p>
        </w:tc>
        <w:tc>
          <w:tcPr>
            <w:tcW w:w="1668" w:type="dxa"/>
          </w:tcPr>
          <w:p w:rsidR="00A1312E" w:rsidRPr="009B343D" w:rsidRDefault="00A1312E" w:rsidP="00B714D2">
            <w:pPr>
              <w:jc w:val="center"/>
              <w:rPr>
                <w:rtl/>
              </w:rPr>
            </w:pPr>
            <w:r w:rsidRPr="009B343D">
              <w:t xml:space="preserve">Week </w:t>
            </w:r>
            <w:r w:rsidR="00B714D2">
              <w:t>6</w:t>
            </w:r>
          </w:p>
        </w:tc>
      </w:tr>
      <w:tr w:rsidR="00A1312E" w:rsidRPr="009B343D" w:rsidTr="00A1312E">
        <w:tc>
          <w:tcPr>
            <w:tcW w:w="7574" w:type="dxa"/>
          </w:tcPr>
          <w:p w:rsidR="004366AD" w:rsidRPr="009B343D" w:rsidRDefault="004366AD" w:rsidP="004366AD">
            <w:pPr>
              <w:jc w:val="center"/>
              <w:rPr>
                <w:rtl/>
              </w:rPr>
            </w:pPr>
            <w:r w:rsidRPr="009B343D">
              <w:t>Bite-wings</w:t>
            </w:r>
          </w:p>
          <w:p w:rsidR="004366AD" w:rsidRPr="009B343D" w:rsidRDefault="004366AD" w:rsidP="004366AD">
            <w:pPr>
              <w:jc w:val="center"/>
              <w:rPr>
                <w:rtl/>
              </w:rPr>
            </w:pPr>
          </w:p>
        </w:tc>
        <w:tc>
          <w:tcPr>
            <w:tcW w:w="1668" w:type="dxa"/>
          </w:tcPr>
          <w:p w:rsidR="00A1312E" w:rsidRPr="009B343D" w:rsidRDefault="00A1312E" w:rsidP="00B714D2">
            <w:pPr>
              <w:jc w:val="center"/>
            </w:pPr>
            <w:r w:rsidRPr="009B343D">
              <w:t xml:space="preserve">Week </w:t>
            </w:r>
            <w:r w:rsidR="00B714D2">
              <w:t>7</w:t>
            </w:r>
          </w:p>
          <w:p w:rsidR="00993719" w:rsidRPr="009B343D" w:rsidRDefault="00993719" w:rsidP="00A1312E">
            <w:pPr>
              <w:jc w:val="center"/>
              <w:rPr>
                <w:rtl/>
              </w:rPr>
            </w:pPr>
          </w:p>
        </w:tc>
      </w:tr>
      <w:tr w:rsidR="00A1312E" w:rsidRPr="009B343D" w:rsidTr="006B4D62">
        <w:tc>
          <w:tcPr>
            <w:tcW w:w="7574" w:type="dxa"/>
            <w:vAlign w:val="center"/>
          </w:tcPr>
          <w:p w:rsidR="004366AD" w:rsidRPr="009B343D" w:rsidRDefault="004366AD" w:rsidP="004366AD">
            <w:pPr>
              <w:jc w:val="center"/>
            </w:pPr>
            <w:r w:rsidRPr="009B343D">
              <w:t>Final exam</w:t>
            </w:r>
          </w:p>
          <w:p w:rsidR="006B4D62" w:rsidRPr="009B343D" w:rsidRDefault="006B4D62" w:rsidP="006B4D62">
            <w:pPr>
              <w:jc w:val="center"/>
            </w:pPr>
          </w:p>
          <w:p w:rsidR="00E30FA4" w:rsidRPr="009B343D" w:rsidRDefault="00E30FA4" w:rsidP="004366AD">
            <w:pPr>
              <w:jc w:val="center"/>
              <w:rPr>
                <w:rtl/>
              </w:rPr>
            </w:pPr>
          </w:p>
        </w:tc>
        <w:tc>
          <w:tcPr>
            <w:tcW w:w="1668" w:type="dxa"/>
          </w:tcPr>
          <w:p w:rsidR="00A1312E" w:rsidRPr="009B343D" w:rsidRDefault="00A1312E" w:rsidP="00B714D2">
            <w:pPr>
              <w:jc w:val="center"/>
              <w:rPr>
                <w:rtl/>
              </w:rPr>
            </w:pPr>
            <w:r w:rsidRPr="009B343D">
              <w:t xml:space="preserve">Week </w:t>
            </w:r>
            <w:r w:rsidR="00B714D2">
              <w:t>8</w:t>
            </w:r>
          </w:p>
        </w:tc>
      </w:tr>
    </w:tbl>
    <w:p w:rsidR="006B4D62" w:rsidRPr="009B343D" w:rsidRDefault="006B4D62" w:rsidP="008D64D7"/>
    <w:p w:rsidR="006B4D62" w:rsidRPr="009B343D" w:rsidRDefault="006B4D62" w:rsidP="00212C3F">
      <w:pPr>
        <w:jc w:val="right"/>
        <w:rPr>
          <w:b/>
          <w:bCs/>
          <w:sz w:val="28"/>
          <w:szCs w:val="28"/>
          <w:u w:val="single"/>
          <w:rtl/>
        </w:rPr>
      </w:pPr>
      <w:r w:rsidRPr="009B343D">
        <w:rPr>
          <w:b/>
          <w:bCs/>
          <w:sz w:val="28"/>
          <w:szCs w:val="28"/>
          <w:u w:val="single"/>
        </w:rPr>
        <w:t>Marks distribution:</w:t>
      </w:r>
    </w:p>
    <w:p w:rsidR="005058E7" w:rsidRPr="009B343D" w:rsidRDefault="006B4D62" w:rsidP="00212C3F">
      <w:pPr>
        <w:jc w:val="right"/>
        <w:rPr>
          <w:b/>
          <w:bCs/>
        </w:rPr>
      </w:pPr>
      <w:r w:rsidRPr="009B343D">
        <w:rPr>
          <w:b/>
          <w:bCs/>
          <w:sz w:val="28"/>
          <w:szCs w:val="28"/>
        </w:rPr>
        <w:t>Total</w:t>
      </w:r>
      <w:r w:rsidRPr="009B343D">
        <w:rPr>
          <w:b/>
          <w:bCs/>
        </w:rPr>
        <w:t xml:space="preserve"> = </w:t>
      </w:r>
      <w:r w:rsidR="00212C3F" w:rsidRPr="009B343D">
        <w:rPr>
          <w:b/>
          <w:bCs/>
          <w:shd w:val="clear" w:color="auto" w:fill="D99594" w:themeFill="accent2" w:themeFillTint="99"/>
        </w:rPr>
        <w:t>30</w:t>
      </w:r>
      <w:r w:rsidR="005058E7" w:rsidRPr="009B343D">
        <w:rPr>
          <w:b/>
          <w:bCs/>
          <w:shd w:val="clear" w:color="auto" w:fill="D99594" w:themeFill="accent2" w:themeFillTint="99"/>
        </w:rPr>
        <w:t xml:space="preserve"> marks</w:t>
      </w:r>
    </w:p>
    <w:p w:rsidR="005058E7" w:rsidRPr="009B343D" w:rsidRDefault="005058E7" w:rsidP="004E0B89">
      <w:pPr>
        <w:jc w:val="right"/>
      </w:pPr>
      <w:r w:rsidRPr="009B343D">
        <w:rPr>
          <w:b/>
          <w:bCs/>
          <w:sz w:val="28"/>
          <w:szCs w:val="28"/>
        </w:rPr>
        <w:t xml:space="preserve">Internal (during course) </w:t>
      </w:r>
      <w:r w:rsidRPr="009B343D">
        <w:rPr>
          <w:b/>
          <w:bCs/>
        </w:rPr>
        <w:t>=</w:t>
      </w:r>
      <w:r w:rsidRPr="009B343D">
        <w:t xml:space="preserve"> </w:t>
      </w:r>
      <w:r w:rsidR="004E0B89">
        <w:rPr>
          <w:shd w:val="clear" w:color="auto" w:fill="FFFF00"/>
        </w:rPr>
        <w:t>20</w:t>
      </w:r>
      <w:r w:rsidRPr="009B343D">
        <w:rPr>
          <w:shd w:val="clear" w:color="auto" w:fill="FFFF00"/>
        </w:rPr>
        <w:t>marks</w:t>
      </w:r>
      <w:r w:rsidRPr="009B343D">
        <w:t xml:space="preserve"> (</w:t>
      </w:r>
      <w:r w:rsidRPr="009B343D">
        <w:rPr>
          <w:u w:val="single"/>
        </w:rPr>
        <w:t>attendance</w:t>
      </w:r>
      <w:r w:rsidRPr="009B343D">
        <w:t xml:space="preserve"> </w:t>
      </w:r>
      <w:r w:rsidR="00212C3F" w:rsidRPr="009B343D">
        <w:rPr>
          <w:shd w:val="clear" w:color="auto" w:fill="95B3D7" w:themeFill="accent1" w:themeFillTint="99"/>
        </w:rPr>
        <w:t>3</w:t>
      </w:r>
      <w:r w:rsidRPr="009B343D">
        <w:rPr>
          <w:shd w:val="clear" w:color="auto" w:fill="95B3D7" w:themeFill="accent1" w:themeFillTint="99"/>
        </w:rPr>
        <w:t>marks</w:t>
      </w:r>
      <w:r w:rsidRPr="009B343D">
        <w:t>,</w:t>
      </w:r>
      <w:r w:rsidR="00212C3F" w:rsidRPr="009B343D">
        <w:t>mid-term</w:t>
      </w:r>
      <w:r w:rsidR="004E0B89">
        <w:t xml:space="preserve"> 5</w:t>
      </w:r>
      <w:r w:rsidR="00212C3F" w:rsidRPr="009B343D">
        <w:rPr>
          <w:shd w:val="clear" w:color="auto" w:fill="95B3D7" w:themeFill="accent1" w:themeFillTint="99"/>
        </w:rPr>
        <w:t xml:space="preserve"> marks </w:t>
      </w:r>
      <w:r w:rsidR="00212C3F" w:rsidRPr="009B343D">
        <w:t>,</w:t>
      </w:r>
      <w:r w:rsidR="00212C3F" w:rsidRPr="009B343D">
        <w:rPr>
          <w:u w:val="single"/>
        </w:rPr>
        <w:t xml:space="preserve"> assignment </w:t>
      </w:r>
      <w:r w:rsidR="00212C3F" w:rsidRPr="009B343D">
        <w:rPr>
          <w:shd w:val="clear" w:color="auto" w:fill="95B3D7" w:themeFill="accent1" w:themeFillTint="99"/>
        </w:rPr>
        <w:t>3 marks</w:t>
      </w:r>
      <w:r w:rsidR="00212C3F" w:rsidRPr="009B343D">
        <w:t>,</w:t>
      </w:r>
      <w:r w:rsidRPr="009B343D">
        <w:t xml:space="preserve"> </w:t>
      </w:r>
      <w:r w:rsidRPr="009B343D">
        <w:rPr>
          <w:u w:val="single"/>
        </w:rPr>
        <w:t xml:space="preserve">20 </w:t>
      </w:r>
      <w:proofErr w:type="spellStart"/>
      <w:r w:rsidRPr="009B343D">
        <w:rPr>
          <w:u w:val="single"/>
        </w:rPr>
        <w:t>cms</w:t>
      </w:r>
      <w:proofErr w:type="spellEnd"/>
      <w:r w:rsidRPr="009B343D">
        <w:rPr>
          <w:u w:val="single"/>
        </w:rPr>
        <w:t xml:space="preserve"> and its interpretation</w:t>
      </w:r>
      <w:r w:rsidRPr="009B343D">
        <w:t xml:space="preserve"> </w:t>
      </w:r>
      <w:r w:rsidR="00212C3F" w:rsidRPr="009B343D">
        <w:rPr>
          <w:shd w:val="clear" w:color="auto" w:fill="95B3D7" w:themeFill="accent1" w:themeFillTint="99"/>
        </w:rPr>
        <w:t>9</w:t>
      </w:r>
      <w:r w:rsidRPr="009B343D">
        <w:rPr>
          <w:shd w:val="clear" w:color="auto" w:fill="95B3D7" w:themeFill="accent1" w:themeFillTint="99"/>
        </w:rPr>
        <w:t xml:space="preserve"> marks</w:t>
      </w:r>
      <w:r w:rsidRPr="009B343D">
        <w:t>)</w:t>
      </w:r>
    </w:p>
    <w:p w:rsidR="00663345" w:rsidRDefault="005058E7" w:rsidP="004E0B89">
      <w:pPr>
        <w:jc w:val="right"/>
      </w:pPr>
      <w:r w:rsidRPr="009B343D">
        <w:rPr>
          <w:b/>
          <w:bCs/>
          <w:sz w:val="28"/>
          <w:szCs w:val="28"/>
        </w:rPr>
        <w:t>Final</w:t>
      </w:r>
      <w:r w:rsidRPr="009B343D">
        <w:t xml:space="preserve">   = </w:t>
      </w:r>
      <w:r w:rsidR="004E0B89">
        <w:rPr>
          <w:shd w:val="clear" w:color="auto" w:fill="D99594" w:themeFill="accent2" w:themeFillTint="99"/>
        </w:rPr>
        <w:t>10</w:t>
      </w:r>
      <w:r w:rsidRPr="009B343D">
        <w:rPr>
          <w:shd w:val="clear" w:color="auto" w:fill="D99594" w:themeFill="accent2" w:themeFillTint="99"/>
        </w:rPr>
        <w:t xml:space="preserve"> marks</w:t>
      </w:r>
    </w:p>
    <w:p w:rsidR="006B4D62" w:rsidRDefault="006B4D62" w:rsidP="006B4D62">
      <w:pPr>
        <w:rPr>
          <w:rtl/>
        </w:rPr>
      </w:pPr>
    </w:p>
    <w:sectPr w:rsidR="006B4D62" w:rsidSect="00003E37">
      <w:pgSz w:w="11906" w:h="16838"/>
      <w:pgMar w:top="1440" w:right="1440" w:bottom="1440" w:left="144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E52A5"/>
    <w:multiLevelType w:val="hybridMultilevel"/>
    <w:tmpl w:val="80EAF7D2"/>
    <w:lvl w:ilvl="0" w:tplc="23500870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488B2EF9"/>
    <w:multiLevelType w:val="hybridMultilevel"/>
    <w:tmpl w:val="51408448"/>
    <w:lvl w:ilvl="0" w:tplc="EFF66A4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20"/>
  <w:characterSpacingControl w:val="doNotCompress"/>
  <w:compat/>
  <w:rsids>
    <w:rsidRoot w:val="00A1312E"/>
    <w:rsid w:val="00003E37"/>
    <w:rsid w:val="00087329"/>
    <w:rsid w:val="000D7946"/>
    <w:rsid w:val="00200391"/>
    <w:rsid w:val="00212C3F"/>
    <w:rsid w:val="004366AD"/>
    <w:rsid w:val="004E0B89"/>
    <w:rsid w:val="005058E7"/>
    <w:rsid w:val="00581821"/>
    <w:rsid w:val="006157C3"/>
    <w:rsid w:val="00645CAF"/>
    <w:rsid w:val="00663345"/>
    <w:rsid w:val="006B4D62"/>
    <w:rsid w:val="00711080"/>
    <w:rsid w:val="00782032"/>
    <w:rsid w:val="007B56D9"/>
    <w:rsid w:val="007F3199"/>
    <w:rsid w:val="008D64D7"/>
    <w:rsid w:val="00993719"/>
    <w:rsid w:val="009B343D"/>
    <w:rsid w:val="00A1312E"/>
    <w:rsid w:val="00B37699"/>
    <w:rsid w:val="00B714D2"/>
    <w:rsid w:val="00E30FA4"/>
    <w:rsid w:val="00F876E7"/>
    <w:rsid w:val="00FF4A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329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31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81821"/>
    <w:pPr>
      <w:ind w:left="720"/>
      <w:contextualSpacing/>
    </w:pPr>
  </w:style>
  <w:style w:type="character" w:customStyle="1" w:styleId="hps">
    <w:name w:val="hps"/>
    <w:basedOn w:val="DefaultParagraphFont"/>
    <w:rsid w:val="00581821"/>
  </w:style>
  <w:style w:type="character" w:customStyle="1" w:styleId="shorttext">
    <w:name w:val="short_text"/>
    <w:basedOn w:val="DefaultParagraphFont"/>
    <w:rsid w:val="005818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44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00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14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81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877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853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874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763454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4755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308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08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69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22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75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90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429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299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6411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041242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2616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5853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422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9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82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943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066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990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3190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155803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307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204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817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80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2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61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35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160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0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712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528421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495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5575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47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18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72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714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46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667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028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38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457598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8489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4683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ksu</dc:creator>
  <cp:keywords/>
  <dc:description/>
  <cp:lastModifiedBy>Maram ALwadi</cp:lastModifiedBy>
  <cp:revision>10</cp:revision>
  <dcterms:created xsi:type="dcterms:W3CDTF">2011-09-14T09:30:00Z</dcterms:created>
  <dcterms:modified xsi:type="dcterms:W3CDTF">2013-02-02T07:12:00Z</dcterms:modified>
</cp:coreProperties>
</file>