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687B7" w14:textId="4EB33087" w:rsidR="00162442" w:rsidRPr="00667FFE" w:rsidRDefault="00046C91" w:rsidP="003E6EA9">
      <w:pPr>
        <w:spacing w:line="480" w:lineRule="auto"/>
        <w:rPr>
          <w:rFonts w:ascii="Times New Roman" w:hAnsi="Times New Roman"/>
          <w:b/>
          <w:color w:val="auto"/>
        </w:rPr>
      </w:pPr>
      <w:r w:rsidRPr="00FD0A90">
        <w:rPr>
          <w:rFonts w:eastAsia="Times New Roman"/>
          <w:noProof/>
        </w:rPr>
        <w:drawing>
          <wp:anchor distT="0" distB="0" distL="114300" distR="114300" simplePos="0" relativeHeight="251659264" behindDoc="1" locked="0" layoutInCell="1" allowOverlap="0" wp14:anchorId="4B599644" wp14:editId="2E1FF300">
            <wp:simplePos x="0" y="0"/>
            <wp:positionH relativeFrom="column">
              <wp:posOffset>5473700</wp:posOffset>
            </wp:positionH>
            <wp:positionV relativeFrom="page">
              <wp:posOffset>114300</wp:posOffset>
            </wp:positionV>
            <wp:extent cx="1498600" cy="786765"/>
            <wp:effectExtent l="0" t="0" r="0" b="635"/>
            <wp:wrapNone/>
            <wp:docPr id="1" name="Picture 1" descr="page1image6007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60070192"/>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498600" cy="7867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036458" w14:textId="77777777" w:rsidR="00046C91" w:rsidRDefault="00046C91" w:rsidP="00162442">
      <w:pPr>
        <w:rPr>
          <w:rFonts w:ascii="Times New Roman" w:hAnsi="Times New Roman"/>
          <w:b/>
          <w:color w:val="auto"/>
        </w:rPr>
      </w:pPr>
    </w:p>
    <w:p w14:paraId="0A917BF5" w14:textId="5A85E9F0" w:rsidR="00853C77" w:rsidRPr="00667FFE" w:rsidRDefault="00853C77" w:rsidP="00162442">
      <w:pPr>
        <w:rPr>
          <w:rFonts w:ascii="Times New Roman" w:hAnsi="Times New Roman"/>
          <w:b/>
          <w:color w:val="auto"/>
        </w:rPr>
      </w:pPr>
      <w:r w:rsidRPr="00667FFE">
        <w:rPr>
          <w:rFonts w:ascii="Times New Roman" w:hAnsi="Times New Roman"/>
          <w:b/>
          <w:color w:val="auto"/>
        </w:rPr>
        <w:t>King Saud University</w:t>
      </w:r>
      <w:r w:rsidRPr="00667FFE">
        <w:rPr>
          <w:rFonts w:ascii="Times New Roman" w:hAnsi="Times New Roman"/>
          <w:b/>
          <w:color w:val="auto"/>
        </w:rPr>
        <w:tab/>
      </w:r>
      <w:r w:rsidRPr="00667FFE">
        <w:rPr>
          <w:rFonts w:ascii="Times New Roman" w:hAnsi="Times New Roman"/>
          <w:b/>
          <w:color w:val="auto"/>
        </w:rPr>
        <w:tab/>
      </w:r>
      <w:r w:rsidRPr="00667FFE">
        <w:rPr>
          <w:rFonts w:ascii="Times New Roman" w:hAnsi="Times New Roman"/>
          <w:b/>
          <w:color w:val="auto"/>
        </w:rPr>
        <w:tab/>
      </w:r>
      <w:r w:rsidR="00162442" w:rsidRPr="00667FFE">
        <w:rPr>
          <w:rFonts w:ascii="Times New Roman" w:hAnsi="Times New Roman"/>
          <w:b/>
          <w:color w:val="auto"/>
        </w:rPr>
        <w:tab/>
      </w:r>
      <w:r w:rsidR="00162442" w:rsidRPr="00667FFE">
        <w:rPr>
          <w:rFonts w:ascii="Times New Roman" w:hAnsi="Times New Roman"/>
          <w:b/>
          <w:color w:val="auto"/>
        </w:rPr>
        <w:tab/>
      </w:r>
      <w:r w:rsidR="00162442" w:rsidRPr="00667FFE">
        <w:rPr>
          <w:rFonts w:ascii="Times New Roman" w:hAnsi="Times New Roman"/>
          <w:b/>
          <w:color w:val="auto"/>
        </w:rPr>
        <w:tab/>
      </w:r>
      <w:r w:rsidR="00162442" w:rsidRPr="00667FFE">
        <w:rPr>
          <w:rFonts w:ascii="Times New Roman" w:hAnsi="Times New Roman"/>
          <w:b/>
          <w:color w:val="auto"/>
        </w:rPr>
        <w:tab/>
      </w:r>
      <w:r w:rsidR="00162442" w:rsidRPr="00667FFE">
        <w:rPr>
          <w:rFonts w:ascii="Times New Roman" w:hAnsi="Times New Roman"/>
          <w:b/>
          <w:color w:val="auto"/>
        </w:rPr>
        <w:tab/>
      </w:r>
      <w:r w:rsidR="001D5D98" w:rsidRPr="00667FFE">
        <w:rPr>
          <w:rFonts w:ascii="Times New Roman" w:hAnsi="Times New Roman"/>
          <w:b/>
          <w:color w:val="auto"/>
        </w:rPr>
        <w:tab/>
      </w:r>
      <w:r w:rsidR="00162442" w:rsidRPr="00667FFE">
        <w:rPr>
          <w:rFonts w:ascii="Times New Roman" w:hAnsi="Times New Roman"/>
          <w:b/>
          <w:color w:val="auto"/>
        </w:rPr>
        <w:t>Semester</w:t>
      </w:r>
      <w:r w:rsidR="00F22FD2" w:rsidRPr="00667FFE">
        <w:rPr>
          <w:rFonts w:ascii="Times New Roman" w:hAnsi="Times New Roman"/>
          <w:b/>
          <w:color w:val="auto"/>
        </w:rPr>
        <w:t xml:space="preserve"> </w:t>
      </w:r>
      <w:r w:rsidR="00162442" w:rsidRPr="00667FFE">
        <w:rPr>
          <w:rFonts w:ascii="Times New Roman" w:hAnsi="Times New Roman"/>
          <w:b/>
          <w:color w:val="auto"/>
        </w:rPr>
        <w:t>I</w:t>
      </w:r>
      <w:r w:rsidRPr="00667FFE">
        <w:rPr>
          <w:rFonts w:ascii="Times New Roman" w:hAnsi="Times New Roman"/>
          <w:b/>
          <w:color w:val="auto"/>
        </w:rPr>
        <w:tab/>
      </w:r>
      <w:r w:rsidR="003E6EA9" w:rsidRPr="00667FFE">
        <w:rPr>
          <w:rFonts w:ascii="Times New Roman" w:hAnsi="Times New Roman"/>
          <w:b/>
          <w:color w:val="auto"/>
        </w:rPr>
        <w:t xml:space="preserve"> </w:t>
      </w:r>
    </w:p>
    <w:p w14:paraId="0A4D1EE1" w14:textId="64E5AF60" w:rsidR="00853C77" w:rsidRPr="00667FFE" w:rsidRDefault="00AD19C4" w:rsidP="00162442">
      <w:pPr>
        <w:rPr>
          <w:rFonts w:ascii="Times New Roman" w:hAnsi="Times New Roman"/>
          <w:b/>
          <w:color w:val="auto"/>
        </w:rPr>
      </w:pPr>
      <w:r w:rsidRPr="00667FFE">
        <w:rPr>
          <w:rFonts w:ascii="Times New Roman" w:hAnsi="Times New Roman"/>
          <w:b/>
          <w:color w:val="auto"/>
        </w:rPr>
        <w:t xml:space="preserve">College of Arts </w:t>
      </w:r>
      <w:r w:rsidRPr="00667FFE">
        <w:rPr>
          <w:rFonts w:ascii="Times New Roman" w:hAnsi="Times New Roman"/>
          <w:b/>
          <w:color w:val="auto"/>
        </w:rPr>
        <w:tab/>
      </w:r>
      <w:r w:rsidRPr="00667FFE">
        <w:rPr>
          <w:rFonts w:ascii="Times New Roman" w:hAnsi="Times New Roman"/>
          <w:b/>
          <w:color w:val="auto"/>
        </w:rPr>
        <w:tab/>
      </w:r>
      <w:r w:rsidRPr="00667FFE">
        <w:rPr>
          <w:rFonts w:ascii="Times New Roman" w:hAnsi="Times New Roman"/>
          <w:b/>
          <w:color w:val="auto"/>
        </w:rPr>
        <w:tab/>
      </w:r>
      <w:bookmarkStart w:id="0" w:name="GoBack"/>
      <w:bookmarkEnd w:id="0"/>
      <w:r w:rsidRPr="00667FFE">
        <w:rPr>
          <w:rFonts w:ascii="Times New Roman" w:hAnsi="Times New Roman"/>
          <w:b/>
          <w:color w:val="auto"/>
        </w:rPr>
        <w:tab/>
      </w:r>
      <w:r w:rsidRPr="00667FFE">
        <w:rPr>
          <w:rFonts w:ascii="Times New Roman" w:hAnsi="Times New Roman"/>
          <w:b/>
          <w:color w:val="auto"/>
        </w:rPr>
        <w:tab/>
      </w:r>
      <w:r w:rsidR="00162442" w:rsidRPr="00667FFE">
        <w:rPr>
          <w:rFonts w:ascii="Times New Roman" w:hAnsi="Times New Roman"/>
          <w:b/>
          <w:color w:val="auto"/>
        </w:rPr>
        <w:tab/>
      </w:r>
      <w:r w:rsidR="00162442" w:rsidRPr="00667FFE">
        <w:rPr>
          <w:rFonts w:ascii="Times New Roman" w:hAnsi="Times New Roman"/>
          <w:b/>
          <w:color w:val="auto"/>
        </w:rPr>
        <w:tab/>
      </w:r>
      <w:r w:rsidR="00162442" w:rsidRPr="00667FFE">
        <w:rPr>
          <w:rFonts w:ascii="Times New Roman" w:hAnsi="Times New Roman"/>
          <w:b/>
          <w:color w:val="auto"/>
        </w:rPr>
        <w:tab/>
      </w:r>
      <w:r w:rsidR="00162442" w:rsidRPr="00667FFE">
        <w:rPr>
          <w:rFonts w:ascii="Times New Roman" w:hAnsi="Times New Roman"/>
          <w:b/>
          <w:color w:val="auto"/>
        </w:rPr>
        <w:tab/>
      </w:r>
      <w:r w:rsidR="001D5D98" w:rsidRPr="00667FFE">
        <w:rPr>
          <w:rFonts w:ascii="Times New Roman" w:hAnsi="Times New Roman"/>
          <w:b/>
          <w:color w:val="auto"/>
        </w:rPr>
        <w:tab/>
      </w:r>
      <w:r w:rsidR="00577689" w:rsidRPr="00667FFE">
        <w:rPr>
          <w:rFonts w:ascii="Times New Roman" w:hAnsi="Times New Roman"/>
          <w:b/>
          <w:color w:val="auto"/>
        </w:rPr>
        <w:t>14</w:t>
      </w:r>
      <w:r w:rsidR="00162442" w:rsidRPr="00667FFE">
        <w:rPr>
          <w:rFonts w:ascii="Times New Roman" w:hAnsi="Times New Roman"/>
          <w:b/>
          <w:color w:val="auto"/>
        </w:rPr>
        <w:t>4</w:t>
      </w:r>
      <w:r w:rsidR="00BB63F4">
        <w:rPr>
          <w:rFonts w:ascii="Times New Roman" w:hAnsi="Times New Roman"/>
          <w:b/>
          <w:color w:val="auto"/>
        </w:rPr>
        <w:t>4</w:t>
      </w:r>
      <w:r w:rsidR="00162442" w:rsidRPr="00667FFE">
        <w:rPr>
          <w:rFonts w:ascii="Times New Roman" w:hAnsi="Times New Roman"/>
          <w:b/>
          <w:color w:val="auto"/>
        </w:rPr>
        <w:t xml:space="preserve"> – 2022</w:t>
      </w:r>
    </w:p>
    <w:p w14:paraId="4BA64C0B" w14:textId="77777777" w:rsidR="00162442" w:rsidRPr="00667FFE" w:rsidRDefault="00162442" w:rsidP="001D5D98">
      <w:pPr>
        <w:jc w:val="center"/>
        <w:rPr>
          <w:rFonts w:ascii="Times New Roman" w:hAnsi="Times New Roman"/>
          <w:b/>
          <w:color w:val="auto"/>
        </w:rPr>
      </w:pPr>
      <w:r w:rsidRPr="00667FFE">
        <w:rPr>
          <w:rFonts w:ascii="Times New Roman" w:hAnsi="Times New Roman"/>
          <w:b/>
          <w:color w:val="auto"/>
        </w:rPr>
        <w:t>Department of English Language and Literature</w:t>
      </w:r>
    </w:p>
    <w:p w14:paraId="45C02593" w14:textId="77777777" w:rsidR="00AE20B7" w:rsidRPr="00667FFE" w:rsidRDefault="00162442" w:rsidP="00162442">
      <w:pPr>
        <w:jc w:val="center"/>
        <w:rPr>
          <w:rFonts w:ascii="Times New Roman" w:hAnsi="Times New Roman"/>
          <w:b/>
          <w:color w:val="auto"/>
        </w:rPr>
      </w:pPr>
      <w:r w:rsidRPr="00667FFE">
        <w:rPr>
          <w:rFonts w:ascii="Times New Roman" w:hAnsi="Times New Roman"/>
          <w:b/>
          <w:color w:val="auto"/>
        </w:rPr>
        <w:t>Course Syllabus</w:t>
      </w:r>
    </w:p>
    <w:p w14:paraId="776E6199" w14:textId="77777777" w:rsidR="00853C77" w:rsidRPr="00667FFE" w:rsidRDefault="00853C77" w:rsidP="00162442">
      <w:pPr>
        <w:rPr>
          <w:rFonts w:ascii="Times New Roman" w:hAnsi="Times New Roman"/>
          <w:b/>
          <w:color w:val="auto"/>
        </w:rPr>
      </w:pPr>
      <w:r w:rsidRPr="00667FFE">
        <w:rPr>
          <w:rFonts w:ascii="Times New Roman" w:hAnsi="Times New Roman"/>
          <w:b/>
          <w:color w:val="auto"/>
        </w:rPr>
        <w:t>Instructor’s information:</w:t>
      </w:r>
    </w:p>
    <w:p w14:paraId="60A32BAF" w14:textId="77777777" w:rsidR="00853C77" w:rsidRPr="00667FFE" w:rsidRDefault="00853C77" w:rsidP="00162442">
      <w:pPr>
        <w:rPr>
          <w:rFonts w:ascii="Times New Roman" w:hAnsi="Times New Roman"/>
          <w:b/>
          <w:color w:val="auto"/>
        </w:rPr>
      </w:pPr>
    </w:p>
    <w:tbl>
      <w:tblPr>
        <w:tblW w:w="0" w:type="auto"/>
        <w:tblInd w:w="5" w:type="dxa"/>
        <w:tblLayout w:type="fixed"/>
        <w:tblLook w:val="0000" w:firstRow="0" w:lastRow="0" w:firstColumn="0" w:lastColumn="0" w:noHBand="0" w:noVBand="0"/>
      </w:tblPr>
      <w:tblGrid>
        <w:gridCol w:w="1701"/>
        <w:gridCol w:w="8489"/>
      </w:tblGrid>
      <w:tr w:rsidR="00853C77" w:rsidRPr="00667FFE" w14:paraId="784F45FF" w14:textId="77777777" w:rsidTr="72EE16E0">
        <w:trPr>
          <w:cantSplit/>
          <w:trHeight w:val="470"/>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6ECFB136" w14:textId="77777777" w:rsidR="00853C77" w:rsidRPr="00667FFE" w:rsidRDefault="001D5D98" w:rsidP="001D5D98">
            <w:pPr>
              <w:pStyle w:val="TableGrid1"/>
              <w:rPr>
                <w:rFonts w:ascii="Times New Roman" w:hAnsi="Times New Roman"/>
                <w:b/>
                <w:color w:val="auto"/>
                <w:szCs w:val="24"/>
              </w:rPr>
            </w:pPr>
            <w:r w:rsidRPr="00667FFE">
              <w:rPr>
                <w:rFonts w:ascii="Times New Roman" w:hAnsi="Times New Roman"/>
                <w:b/>
                <w:color w:val="auto"/>
                <w:szCs w:val="24"/>
              </w:rPr>
              <w:t>Name</w:t>
            </w:r>
          </w:p>
        </w:tc>
        <w:tc>
          <w:tcPr>
            <w:tcW w:w="8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30CE6040" w14:textId="545A5D43" w:rsidR="00853C77" w:rsidRPr="00667FFE" w:rsidRDefault="3A1724FF" w:rsidP="72EE16E0">
            <w:pPr>
              <w:pStyle w:val="TableGrid1"/>
              <w:rPr>
                <w:rFonts w:ascii="Times New Roman" w:hAnsi="Times New Roman"/>
                <w:color w:val="auto"/>
                <w:lang w:val="en-GB"/>
              </w:rPr>
            </w:pPr>
            <w:r w:rsidRPr="72EE16E0">
              <w:rPr>
                <w:rFonts w:ascii="Times New Roman" w:hAnsi="Times New Roman"/>
                <w:color w:val="auto"/>
                <w:lang w:val="en-GB"/>
              </w:rPr>
              <w:t xml:space="preserve"> </w:t>
            </w:r>
            <w:r w:rsidR="00BB63F4" w:rsidRPr="00BA5A71">
              <w:rPr>
                <w:rFonts w:ascii="Times New Roman" w:hAnsi="Times New Roman"/>
                <w:szCs w:val="24"/>
              </w:rPr>
              <w:t>Dr. Halah Saleh Al-Barrak</w:t>
            </w:r>
          </w:p>
        </w:tc>
      </w:tr>
      <w:tr w:rsidR="00853C77" w:rsidRPr="00667FFE" w14:paraId="28F02AC8" w14:textId="77777777" w:rsidTr="72EE16E0">
        <w:trPr>
          <w:cantSplit/>
          <w:trHeight w:val="470"/>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143D442C" w14:textId="77777777" w:rsidR="00853C77" w:rsidRPr="00667FFE" w:rsidRDefault="00853C77" w:rsidP="001D5D98">
            <w:pPr>
              <w:pStyle w:val="TableGrid1"/>
              <w:rPr>
                <w:rFonts w:ascii="Times New Roman" w:hAnsi="Times New Roman"/>
                <w:b/>
                <w:color w:val="auto"/>
                <w:szCs w:val="24"/>
              </w:rPr>
            </w:pPr>
            <w:r w:rsidRPr="00667FFE">
              <w:rPr>
                <w:rFonts w:ascii="Times New Roman" w:hAnsi="Times New Roman"/>
                <w:b/>
                <w:color w:val="auto"/>
                <w:szCs w:val="24"/>
              </w:rPr>
              <w:t>Office Hours</w:t>
            </w:r>
          </w:p>
        </w:tc>
        <w:tc>
          <w:tcPr>
            <w:tcW w:w="8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48518780" w14:textId="1027821E" w:rsidR="00BB63F4" w:rsidRDefault="00BB63F4" w:rsidP="00BB63F4">
            <w:pPr>
              <w:rPr>
                <w:rFonts w:ascii="Times New Roman" w:hAnsi="Times New Roman"/>
              </w:rPr>
            </w:pPr>
            <w:r w:rsidRPr="00BB63F4">
              <w:rPr>
                <w:rFonts w:ascii="Times New Roman" w:hAnsi="Times New Roman"/>
              </w:rPr>
              <w:t>Sunday, Tuesday, Thursday: 11:</w:t>
            </w:r>
            <w:r>
              <w:rPr>
                <w:rFonts w:ascii="Times New Roman" w:hAnsi="Times New Roman"/>
              </w:rPr>
              <w:t>45</w:t>
            </w:r>
            <w:r w:rsidRPr="00BB63F4">
              <w:rPr>
                <w:rFonts w:ascii="Times New Roman" w:hAnsi="Times New Roman"/>
              </w:rPr>
              <w:t>-12:</w:t>
            </w:r>
            <w:r>
              <w:rPr>
                <w:rFonts w:ascii="Times New Roman" w:hAnsi="Times New Roman"/>
              </w:rPr>
              <w:t>50</w:t>
            </w:r>
            <w:r w:rsidRPr="00BB63F4">
              <w:rPr>
                <w:rFonts w:ascii="Times New Roman" w:hAnsi="Times New Roman"/>
              </w:rPr>
              <w:t xml:space="preserve"> p.m. </w:t>
            </w:r>
          </w:p>
          <w:p w14:paraId="56B77584" w14:textId="0A6A98C8" w:rsidR="00BB63F4" w:rsidRPr="00BB63F4" w:rsidRDefault="00BB63F4" w:rsidP="00BB63F4">
            <w:pPr>
              <w:rPr>
                <w:rFonts w:ascii="Times New Roman" w:hAnsi="Times New Roman"/>
              </w:rPr>
            </w:pPr>
            <w:r>
              <w:rPr>
                <w:rFonts w:ascii="Times New Roman" w:hAnsi="Times New Roman"/>
              </w:rPr>
              <w:t>Monday 10:30-11:30 a.m.</w:t>
            </w:r>
          </w:p>
          <w:p w14:paraId="7AC820FA" w14:textId="77777777" w:rsidR="00BB63F4" w:rsidRPr="00BB63F4" w:rsidRDefault="00BB63F4" w:rsidP="00BB63F4">
            <w:pPr>
              <w:jc w:val="center"/>
              <w:rPr>
                <w:rFonts w:ascii="Times New Roman" w:hAnsi="Times New Roman"/>
                <w:b/>
                <w:bCs/>
                <w:u w:val="single"/>
              </w:rPr>
            </w:pPr>
            <w:r w:rsidRPr="00BB63F4">
              <w:rPr>
                <w:rFonts w:ascii="Times New Roman" w:hAnsi="Times New Roman"/>
                <w:b/>
                <w:bCs/>
                <w:u w:val="single"/>
              </w:rPr>
              <w:t>Please make an appointment via email 24 hours before the meeting to arrange for an online meeting.</w:t>
            </w:r>
          </w:p>
          <w:p w14:paraId="0D6CFB44" w14:textId="77777777" w:rsidR="00853C77" w:rsidRPr="00667FFE" w:rsidRDefault="00853C77" w:rsidP="001D5D98">
            <w:pPr>
              <w:pStyle w:val="TableGrid1"/>
              <w:rPr>
                <w:rFonts w:ascii="Times New Roman" w:hAnsi="Times New Roman"/>
                <w:color w:val="auto"/>
                <w:szCs w:val="24"/>
              </w:rPr>
            </w:pPr>
          </w:p>
        </w:tc>
      </w:tr>
      <w:tr w:rsidR="00853C77" w:rsidRPr="00667FFE" w14:paraId="37AA3B5F" w14:textId="77777777" w:rsidTr="72EE16E0">
        <w:trPr>
          <w:cantSplit/>
          <w:trHeight w:val="435"/>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20A614A6" w14:textId="77777777" w:rsidR="00853C77" w:rsidRPr="00667FFE" w:rsidRDefault="00853C77" w:rsidP="001D5D98">
            <w:pPr>
              <w:pStyle w:val="TableGrid1"/>
              <w:rPr>
                <w:rFonts w:ascii="Times New Roman" w:hAnsi="Times New Roman"/>
                <w:b/>
                <w:color w:val="auto"/>
                <w:szCs w:val="24"/>
              </w:rPr>
            </w:pPr>
            <w:r w:rsidRPr="00667FFE">
              <w:rPr>
                <w:rFonts w:ascii="Times New Roman" w:hAnsi="Times New Roman"/>
                <w:b/>
                <w:color w:val="auto"/>
                <w:szCs w:val="24"/>
              </w:rPr>
              <w:t>Office number</w:t>
            </w:r>
          </w:p>
        </w:tc>
        <w:tc>
          <w:tcPr>
            <w:tcW w:w="8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1E72DD8D" w14:textId="0A7D9349" w:rsidR="00853C77" w:rsidRPr="00667FFE" w:rsidRDefault="00BB63F4" w:rsidP="001D5D98">
            <w:pPr>
              <w:pStyle w:val="TableGrid1"/>
              <w:rPr>
                <w:rFonts w:ascii="Times New Roman" w:hAnsi="Times New Roman"/>
                <w:color w:val="auto"/>
                <w:szCs w:val="24"/>
              </w:rPr>
            </w:pPr>
            <w:r w:rsidRPr="00BA5A71">
              <w:rPr>
                <w:rFonts w:ascii="Times New Roman" w:hAnsi="Times New Roman"/>
                <w:szCs w:val="24"/>
              </w:rPr>
              <w:t>Building No.1- 3</w:t>
            </w:r>
            <w:r w:rsidRPr="00BA5A71">
              <w:rPr>
                <w:rFonts w:ascii="Times New Roman" w:hAnsi="Times New Roman"/>
                <w:szCs w:val="24"/>
                <w:vertAlign w:val="superscript"/>
              </w:rPr>
              <w:t>rd</w:t>
            </w:r>
            <w:r w:rsidRPr="00BA5A71">
              <w:rPr>
                <w:rFonts w:ascii="Times New Roman" w:hAnsi="Times New Roman"/>
                <w:szCs w:val="24"/>
              </w:rPr>
              <w:t xml:space="preserve"> floor- Room No.99</w:t>
            </w:r>
          </w:p>
        </w:tc>
      </w:tr>
      <w:tr w:rsidR="00853C77" w:rsidRPr="00667FFE" w14:paraId="4C48B864" w14:textId="77777777" w:rsidTr="72EE16E0">
        <w:trPr>
          <w:cantSplit/>
          <w:trHeight w:val="509"/>
        </w:trPr>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18B47A7D" w14:textId="77777777" w:rsidR="00853C77" w:rsidRPr="00667FFE" w:rsidRDefault="00853C77" w:rsidP="001D5D98">
            <w:pPr>
              <w:pStyle w:val="TableGrid1"/>
              <w:rPr>
                <w:rFonts w:ascii="Times New Roman" w:hAnsi="Times New Roman"/>
                <w:b/>
                <w:color w:val="auto"/>
                <w:szCs w:val="24"/>
              </w:rPr>
            </w:pPr>
            <w:r w:rsidRPr="00667FFE">
              <w:rPr>
                <w:rFonts w:ascii="Times New Roman" w:hAnsi="Times New Roman"/>
                <w:b/>
                <w:color w:val="auto"/>
                <w:szCs w:val="24"/>
              </w:rPr>
              <w:t>Email address</w:t>
            </w:r>
          </w:p>
        </w:tc>
        <w:tc>
          <w:tcPr>
            <w:tcW w:w="848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0" w:type="dxa"/>
              <w:left w:w="0" w:type="dxa"/>
              <w:bottom w:w="0" w:type="dxa"/>
              <w:right w:w="0" w:type="dxa"/>
            </w:tcMar>
            <w:vAlign w:val="center"/>
          </w:tcPr>
          <w:p w14:paraId="57DDBFFA" w14:textId="77777777" w:rsidR="00BB63F4" w:rsidRPr="00BB63F4" w:rsidRDefault="00BB63F4" w:rsidP="00BB63F4">
            <w:pPr>
              <w:rPr>
                <w:rFonts w:ascii="Times New Roman" w:hAnsi="Times New Roman"/>
                <w:color w:val="auto"/>
                <w:u w:val="single"/>
              </w:rPr>
            </w:pPr>
            <w:r w:rsidRPr="00BB63F4">
              <w:rPr>
                <w:rFonts w:ascii="Times New Roman" w:hAnsi="Times New Roman"/>
                <w:color w:val="auto"/>
                <w:u w:val="single"/>
              </w:rPr>
              <w:t>halbarrak@ksu.edu.sa</w:t>
            </w:r>
          </w:p>
          <w:p w14:paraId="5ECBD21E" w14:textId="77777777" w:rsidR="00853C77" w:rsidRPr="00667FFE" w:rsidRDefault="00853C77" w:rsidP="001D5D98">
            <w:pPr>
              <w:pStyle w:val="TableGrid1"/>
              <w:rPr>
                <w:rFonts w:ascii="Times New Roman" w:hAnsi="Times New Roman"/>
                <w:color w:val="auto"/>
                <w:szCs w:val="24"/>
              </w:rPr>
            </w:pPr>
          </w:p>
        </w:tc>
      </w:tr>
    </w:tbl>
    <w:p w14:paraId="1CD6B8F6" w14:textId="77777777" w:rsidR="00853C77" w:rsidRPr="00667FFE" w:rsidRDefault="00853C77">
      <w:pPr>
        <w:rPr>
          <w:rFonts w:ascii="Times New Roman" w:hAnsi="Times New Roman"/>
          <w:b/>
          <w:color w:val="auto"/>
        </w:rPr>
      </w:pPr>
    </w:p>
    <w:p w14:paraId="748266AB" w14:textId="77777777" w:rsidR="00853C77" w:rsidRPr="00667FFE" w:rsidRDefault="00853C77">
      <w:pPr>
        <w:rPr>
          <w:rFonts w:ascii="Times New Roman" w:hAnsi="Times New Roman"/>
          <w:b/>
          <w:color w:val="auto"/>
        </w:rPr>
      </w:pPr>
      <w:r w:rsidRPr="00667FFE">
        <w:rPr>
          <w:rFonts w:ascii="Times New Roman" w:hAnsi="Times New Roman"/>
          <w:b/>
          <w:color w:val="auto"/>
        </w:rPr>
        <w:t>Course information:</w:t>
      </w:r>
    </w:p>
    <w:p w14:paraId="49A99BE4" w14:textId="77777777" w:rsidR="00853C77" w:rsidRPr="00667FFE" w:rsidRDefault="00853C77">
      <w:pPr>
        <w:rPr>
          <w:rFonts w:ascii="Times New Roman" w:hAnsi="Times New Roman"/>
          <w:b/>
          <w:color w:val="auto"/>
        </w:rPr>
      </w:pPr>
    </w:p>
    <w:tbl>
      <w:tblPr>
        <w:tblW w:w="0" w:type="auto"/>
        <w:tblInd w:w="5" w:type="dxa"/>
        <w:tblLayout w:type="fixed"/>
        <w:tblLook w:val="0000" w:firstRow="0" w:lastRow="0" w:firstColumn="0" w:lastColumn="0" w:noHBand="0" w:noVBand="0"/>
      </w:tblPr>
      <w:tblGrid>
        <w:gridCol w:w="2552"/>
        <w:gridCol w:w="7638"/>
      </w:tblGrid>
      <w:tr w:rsidR="00853C77" w:rsidRPr="00667FFE" w14:paraId="2C08D33C" w14:textId="77777777" w:rsidTr="001D5D98">
        <w:trPr>
          <w:cantSplit/>
          <w:trHeight w:val="473"/>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ACE57B8" w14:textId="77777777" w:rsidR="00853C77" w:rsidRPr="00667FFE" w:rsidRDefault="00853C77" w:rsidP="001D5D98">
            <w:pPr>
              <w:pStyle w:val="TableGrid1"/>
              <w:rPr>
                <w:rFonts w:ascii="Times New Roman" w:hAnsi="Times New Roman"/>
                <w:b/>
                <w:color w:val="auto"/>
                <w:szCs w:val="24"/>
              </w:rPr>
            </w:pPr>
            <w:r w:rsidRPr="00667FFE">
              <w:rPr>
                <w:rFonts w:ascii="Times New Roman" w:hAnsi="Times New Roman"/>
                <w:b/>
                <w:color w:val="auto"/>
                <w:szCs w:val="24"/>
              </w:rPr>
              <w:t>Course Title</w:t>
            </w:r>
          </w:p>
        </w:tc>
        <w:tc>
          <w:tcPr>
            <w:tcW w:w="7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907D1D0" w14:textId="0E1E2D71" w:rsidR="00853C77" w:rsidRPr="00667FFE" w:rsidRDefault="00C2754B" w:rsidP="00C2754B">
            <w:pPr>
              <w:rPr>
                <w:rFonts w:ascii="Times New Roman" w:hAnsi="Times New Roman"/>
                <w:color w:val="auto"/>
                <w:lang w:val="en-GB"/>
              </w:rPr>
            </w:pPr>
            <w:r>
              <w:rPr>
                <w:rFonts w:ascii="Times New Roman" w:hAnsi="Times New Roman"/>
                <w:color w:val="auto"/>
                <w:lang w:val="en-GB"/>
              </w:rPr>
              <w:t xml:space="preserve"> </w:t>
            </w:r>
            <w:r w:rsidRPr="00C2754B">
              <w:rPr>
                <w:rFonts w:ascii="Times New Roman" w:hAnsi="Times New Roman"/>
                <w:color w:val="auto"/>
                <w:lang w:val="en-GB"/>
              </w:rPr>
              <w:t>Psycholinguistics</w:t>
            </w:r>
          </w:p>
        </w:tc>
      </w:tr>
      <w:tr w:rsidR="00853C77" w:rsidRPr="00667FFE" w14:paraId="729D1B42" w14:textId="77777777" w:rsidTr="001D5D98">
        <w:trPr>
          <w:cantSplit/>
          <w:trHeight w:val="473"/>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99C60E3" w14:textId="77777777" w:rsidR="00853C77" w:rsidRPr="00667FFE" w:rsidRDefault="00853C77" w:rsidP="001D5D98">
            <w:pPr>
              <w:pStyle w:val="TableGrid1"/>
              <w:rPr>
                <w:rFonts w:ascii="Times New Roman" w:hAnsi="Times New Roman"/>
                <w:b/>
                <w:color w:val="auto"/>
                <w:szCs w:val="24"/>
              </w:rPr>
            </w:pPr>
            <w:r w:rsidRPr="00667FFE">
              <w:rPr>
                <w:rFonts w:ascii="Times New Roman" w:hAnsi="Times New Roman"/>
                <w:b/>
                <w:color w:val="auto"/>
                <w:szCs w:val="24"/>
              </w:rPr>
              <w:t>Course Number</w:t>
            </w:r>
          </w:p>
        </w:tc>
        <w:tc>
          <w:tcPr>
            <w:tcW w:w="7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F3DD83B" w14:textId="7D2025FE" w:rsidR="00853C77" w:rsidRPr="00667FFE" w:rsidRDefault="00C2754B" w:rsidP="001D5D98">
            <w:pPr>
              <w:pStyle w:val="TableGrid1"/>
              <w:rPr>
                <w:rFonts w:ascii="Times New Roman" w:hAnsi="Times New Roman"/>
                <w:color w:val="auto"/>
                <w:szCs w:val="24"/>
              </w:rPr>
            </w:pPr>
            <w:r>
              <w:rPr>
                <w:rFonts w:ascii="Times New Roman" w:hAnsi="Times New Roman"/>
                <w:color w:val="auto"/>
                <w:szCs w:val="24"/>
              </w:rPr>
              <w:t xml:space="preserve"> ENG 402</w:t>
            </w:r>
          </w:p>
        </w:tc>
      </w:tr>
      <w:tr w:rsidR="00853C77" w:rsidRPr="00667FFE" w14:paraId="3F7403EC" w14:textId="77777777" w:rsidTr="001D5D98">
        <w:trPr>
          <w:cantSplit/>
          <w:trHeight w:val="473"/>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02BAC4A" w14:textId="77777777" w:rsidR="00853C77" w:rsidRPr="00667FFE" w:rsidRDefault="00853C77" w:rsidP="001D5D98">
            <w:pPr>
              <w:pStyle w:val="TableGrid1"/>
              <w:rPr>
                <w:rFonts w:ascii="Times New Roman" w:hAnsi="Times New Roman"/>
                <w:b/>
                <w:color w:val="auto"/>
                <w:szCs w:val="24"/>
              </w:rPr>
            </w:pPr>
            <w:r w:rsidRPr="00667FFE">
              <w:rPr>
                <w:rFonts w:ascii="Times New Roman" w:hAnsi="Times New Roman"/>
                <w:b/>
                <w:color w:val="auto"/>
                <w:szCs w:val="24"/>
              </w:rPr>
              <w:t>Course description</w:t>
            </w:r>
          </w:p>
        </w:tc>
        <w:tc>
          <w:tcPr>
            <w:tcW w:w="7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67D495A" w14:textId="52EEF03F" w:rsidR="00853C77" w:rsidRPr="00667FFE" w:rsidRDefault="00C2754B" w:rsidP="00C2754B">
            <w:pPr>
              <w:rPr>
                <w:rFonts w:ascii="Times New Roman" w:eastAsia="Times New Roman" w:hAnsi="Times New Roman"/>
                <w:color w:val="auto"/>
              </w:rPr>
            </w:pPr>
            <w:r w:rsidRPr="00C2754B">
              <w:rPr>
                <w:rFonts w:ascii="Times New Roman" w:eastAsia="Times New Roman" w:hAnsi="Times New Roman"/>
                <w:color w:val="auto"/>
              </w:rPr>
              <w:t>This course deals with the psychological and neurobiological factors that enable humans to process language. It also deals with language production and comprehension and language use. Word meaning, language impairment, and linguistic errors are also dealt with. The course also touches on dyslexia and dysgraphia.</w:t>
            </w:r>
          </w:p>
        </w:tc>
      </w:tr>
      <w:tr w:rsidR="00853C77" w:rsidRPr="00667FFE" w14:paraId="43183E59" w14:textId="77777777" w:rsidTr="001D5D98">
        <w:trPr>
          <w:cantSplit/>
          <w:trHeight w:val="1200"/>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0C742E2" w14:textId="77777777" w:rsidR="00853C77" w:rsidRPr="00667FFE" w:rsidRDefault="00853C77" w:rsidP="001D5D98">
            <w:pPr>
              <w:pStyle w:val="TableGrid1"/>
              <w:rPr>
                <w:rFonts w:ascii="Times New Roman" w:hAnsi="Times New Roman"/>
                <w:b/>
                <w:color w:val="auto"/>
                <w:szCs w:val="24"/>
              </w:rPr>
            </w:pPr>
            <w:r w:rsidRPr="00667FFE">
              <w:rPr>
                <w:rFonts w:ascii="Times New Roman" w:hAnsi="Times New Roman"/>
                <w:b/>
                <w:color w:val="auto"/>
                <w:szCs w:val="24"/>
              </w:rPr>
              <w:t xml:space="preserve">Course Objectives </w:t>
            </w:r>
            <w:r w:rsidR="003600BE" w:rsidRPr="00667FFE">
              <w:rPr>
                <w:rFonts w:ascii="Times New Roman" w:hAnsi="Times New Roman"/>
                <w:b/>
                <w:color w:val="auto"/>
                <w:szCs w:val="24"/>
              </w:rPr>
              <w:t>and</w:t>
            </w:r>
            <w:r w:rsidRPr="00667FFE">
              <w:rPr>
                <w:rFonts w:ascii="Times New Roman" w:hAnsi="Times New Roman"/>
                <w:b/>
                <w:color w:val="auto"/>
                <w:szCs w:val="24"/>
              </w:rPr>
              <w:t xml:space="preserve"> Learning Outcomes as specified in the Course Specifications</w:t>
            </w:r>
          </w:p>
        </w:tc>
        <w:tc>
          <w:tcPr>
            <w:tcW w:w="7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3F9EF28" w14:textId="77777777" w:rsidR="00C2754B" w:rsidRPr="00C2754B" w:rsidRDefault="00C2754B" w:rsidP="00C2754B">
            <w:pPr>
              <w:contextualSpacing/>
              <w:rPr>
                <w:rFonts w:ascii="Times New Roman" w:hAnsi="Times New Roman"/>
                <w:bCs/>
                <w:color w:val="auto"/>
              </w:rPr>
            </w:pPr>
            <w:r w:rsidRPr="00C2754B">
              <w:rPr>
                <w:rFonts w:ascii="Times New Roman" w:hAnsi="Times New Roman"/>
                <w:bCs/>
                <w:color w:val="auto"/>
              </w:rPr>
              <w:t>Students should be able to</w:t>
            </w:r>
          </w:p>
          <w:p w14:paraId="465898DD" w14:textId="77777777" w:rsidR="00C2754B" w:rsidRPr="00C2754B" w:rsidRDefault="00C2754B" w:rsidP="00C2754B">
            <w:pPr>
              <w:contextualSpacing/>
              <w:rPr>
                <w:rFonts w:ascii="Times New Roman" w:hAnsi="Times New Roman"/>
                <w:bCs/>
                <w:color w:val="auto"/>
              </w:rPr>
            </w:pPr>
            <w:r w:rsidRPr="00C2754B">
              <w:rPr>
                <w:rFonts w:ascii="Times New Roman" w:hAnsi="Times New Roman"/>
                <w:bCs/>
                <w:color w:val="auto"/>
              </w:rPr>
              <w:t>1. Describe models of recognizing spoken and visual words and models of producing language.</w:t>
            </w:r>
          </w:p>
          <w:p w14:paraId="4FED2D20" w14:textId="77777777" w:rsidR="00C2754B" w:rsidRPr="00C2754B" w:rsidRDefault="00C2754B" w:rsidP="00C2754B">
            <w:pPr>
              <w:contextualSpacing/>
              <w:rPr>
                <w:rFonts w:ascii="Times New Roman" w:hAnsi="Times New Roman"/>
                <w:bCs/>
                <w:color w:val="auto"/>
              </w:rPr>
            </w:pPr>
            <w:r w:rsidRPr="00C2754B">
              <w:rPr>
                <w:rFonts w:ascii="Times New Roman" w:hAnsi="Times New Roman"/>
                <w:bCs/>
                <w:color w:val="auto"/>
              </w:rPr>
              <w:t>2. Explain the role of context in recognizing visual and spoken language</w:t>
            </w:r>
          </w:p>
          <w:p w14:paraId="58E91278" w14:textId="77777777" w:rsidR="00C2754B" w:rsidRPr="00C2754B" w:rsidRDefault="00C2754B" w:rsidP="00C2754B">
            <w:pPr>
              <w:contextualSpacing/>
              <w:rPr>
                <w:rFonts w:ascii="Times New Roman" w:hAnsi="Times New Roman"/>
                <w:bCs/>
                <w:color w:val="auto"/>
              </w:rPr>
            </w:pPr>
            <w:r w:rsidRPr="00C2754B">
              <w:rPr>
                <w:rFonts w:ascii="Times New Roman" w:hAnsi="Times New Roman"/>
                <w:bCs/>
                <w:color w:val="auto"/>
              </w:rPr>
              <w:t>3. Compare and contrast the various models of speech production and comprehension</w:t>
            </w:r>
          </w:p>
          <w:p w14:paraId="00766A60" w14:textId="77777777" w:rsidR="00C2754B" w:rsidRPr="00C2754B" w:rsidRDefault="00C2754B" w:rsidP="00C2754B">
            <w:pPr>
              <w:contextualSpacing/>
              <w:rPr>
                <w:rFonts w:ascii="Times New Roman" w:hAnsi="Times New Roman"/>
                <w:bCs/>
                <w:color w:val="auto"/>
              </w:rPr>
            </w:pPr>
            <w:r w:rsidRPr="00C2754B">
              <w:rPr>
                <w:rFonts w:ascii="Times New Roman" w:hAnsi="Times New Roman"/>
                <w:bCs/>
                <w:color w:val="auto"/>
              </w:rPr>
              <w:t>4. Outline the neuro-psycholinguistic bases of language production and perception</w:t>
            </w:r>
          </w:p>
          <w:p w14:paraId="59DBA41D" w14:textId="77777777" w:rsidR="00C2754B" w:rsidRPr="00C2754B" w:rsidRDefault="00C2754B" w:rsidP="00C2754B">
            <w:pPr>
              <w:contextualSpacing/>
              <w:rPr>
                <w:rFonts w:ascii="Times New Roman" w:hAnsi="Times New Roman"/>
                <w:bCs/>
                <w:color w:val="auto"/>
              </w:rPr>
            </w:pPr>
            <w:r w:rsidRPr="00C2754B">
              <w:rPr>
                <w:rFonts w:ascii="Times New Roman" w:hAnsi="Times New Roman"/>
                <w:bCs/>
                <w:color w:val="auto"/>
              </w:rPr>
              <w:t>5. Describe reading disorders: dyslexia</w:t>
            </w:r>
          </w:p>
          <w:p w14:paraId="575DC33F" w14:textId="5A33D210" w:rsidR="00853C77" w:rsidRPr="00667FFE" w:rsidRDefault="00C2754B" w:rsidP="00C2754B">
            <w:pPr>
              <w:contextualSpacing/>
              <w:rPr>
                <w:rFonts w:ascii="Times New Roman" w:hAnsi="Times New Roman"/>
                <w:bCs/>
                <w:color w:val="auto"/>
                <w:lang w:val="en-AU"/>
              </w:rPr>
            </w:pPr>
            <w:r w:rsidRPr="00C2754B">
              <w:rPr>
                <w:rFonts w:ascii="Times New Roman" w:hAnsi="Times New Roman"/>
                <w:bCs/>
                <w:color w:val="auto"/>
              </w:rPr>
              <w:t>6. Describe characteristics of the types of aphasia</w:t>
            </w:r>
          </w:p>
        </w:tc>
      </w:tr>
      <w:tr w:rsidR="00853C77" w:rsidRPr="00667FFE" w14:paraId="702CE1B0" w14:textId="77777777" w:rsidTr="001D5D98">
        <w:trPr>
          <w:cantSplit/>
          <w:trHeight w:val="473"/>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41CBCD8" w14:textId="77777777" w:rsidR="00853C77" w:rsidRPr="00667FFE" w:rsidRDefault="00853C77" w:rsidP="001D5D98">
            <w:pPr>
              <w:pStyle w:val="TableGrid1"/>
              <w:rPr>
                <w:rFonts w:ascii="Times New Roman" w:hAnsi="Times New Roman"/>
                <w:b/>
                <w:color w:val="auto"/>
                <w:szCs w:val="24"/>
              </w:rPr>
            </w:pPr>
            <w:r w:rsidRPr="00667FFE">
              <w:rPr>
                <w:rFonts w:ascii="Times New Roman" w:hAnsi="Times New Roman"/>
                <w:b/>
                <w:color w:val="auto"/>
                <w:szCs w:val="24"/>
              </w:rPr>
              <w:t>Textbook</w:t>
            </w:r>
          </w:p>
        </w:tc>
        <w:tc>
          <w:tcPr>
            <w:tcW w:w="7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D855C26" w14:textId="175EF98E" w:rsidR="00853C77" w:rsidRPr="00667FFE" w:rsidRDefault="00C2754B" w:rsidP="00C2754B">
            <w:pPr>
              <w:rPr>
                <w:rFonts w:ascii="Times New Roman" w:hAnsi="Times New Roman"/>
                <w:bCs/>
                <w:color w:val="auto"/>
              </w:rPr>
            </w:pPr>
            <w:r w:rsidRPr="00C2754B">
              <w:rPr>
                <w:rFonts w:ascii="Times New Roman" w:hAnsi="Times New Roman"/>
                <w:bCs/>
                <w:color w:val="auto"/>
                <w:lang w:bidi="en-US"/>
              </w:rPr>
              <w:t xml:space="preserve">Harley, T. A. (2014). </w:t>
            </w:r>
            <w:r w:rsidRPr="00C2754B">
              <w:rPr>
                <w:rFonts w:ascii="Times New Roman" w:hAnsi="Times New Roman"/>
                <w:bCs/>
                <w:i/>
                <w:iCs/>
                <w:color w:val="auto"/>
                <w:lang w:bidi="en-US"/>
              </w:rPr>
              <w:t>The Psychology of Language: From data to theory</w:t>
            </w:r>
            <w:r w:rsidRPr="00C2754B">
              <w:rPr>
                <w:rFonts w:ascii="Times New Roman" w:hAnsi="Times New Roman"/>
                <w:bCs/>
                <w:color w:val="auto"/>
                <w:lang w:bidi="en-US"/>
              </w:rPr>
              <w:t>. Psychology Press</w:t>
            </w:r>
          </w:p>
        </w:tc>
      </w:tr>
      <w:tr w:rsidR="00853C77" w:rsidRPr="00667FFE" w14:paraId="63FDCA2E" w14:textId="77777777" w:rsidTr="001D5D98">
        <w:trPr>
          <w:cantSplit/>
          <w:trHeight w:val="473"/>
        </w:trPr>
        <w:tc>
          <w:tcPr>
            <w:tcW w:w="25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4DB0C82" w14:textId="77777777" w:rsidR="00853C77" w:rsidRPr="00667FFE" w:rsidRDefault="00853C77" w:rsidP="001D5D98">
            <w:pPr>
              <w:pStyle w:val="TableGrid1"/>
              <w:rPr>
                <w:rFonts w:ascii="Times New Roman" w:hAnsi="Times New Roman"/>
                <w:b/>
                <w:color w:val="auto"/>
                <w:szCs w:val="24"/>
              </w:rPr>
            </w:pPr>
            <w:r w:rsidRPr="00667FFE">
              <w:rPr>
                <w:rFonts w:ascii="Times New Roman" w:hAnsi="Times New Roman"/>
                <w:b/>
                <w:color w:val="auto"/>
                <w:szCs w:val="24"/>
              </w:rPr>
              <w:t>Supplementary Reading</w:t>
            </w:r>
          </w:p>
        </w:tc>
        <w:tc>
          <w:tcPr>
            <w:tcW w:w="763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98F2FC1" w14:textId="77777777" w:rsidR="00C2754B" w:rsidRPr="00C2754B" w:rsidRDefault="00C2754B" w:rsidP="00C2754B">
            <w:pPr>
              <w:pStyle w:val="TableGrid1"/>
              <w:rPr>
                <w:rFonts w:ascii="Times New Roman" w:hAnsi="Times New Roman"/>
                <w:color w:val="auto"/>
              </w:rPr>
            </w:pPr>
            <w:r w:rsidRPr="00C2754B">
              <w:rPr>
                <w:rFonts w:ascii="Times New Roman" w:hAnsi="Times New Roman"/>
                <w:color w:val="auto"/>
              </w:rPr>
              <w:t xml:space="preserve">Field, J. (2003). </w:t>
            </w:r>
            <w:r w:rsidRPr="00C2754B">
              <w:rPr>
                <w:rFonts w:ascii="Times New Roman" w:hAnsi="Times New Roman"/>
                <w:i/>
                <w:iCs/>
                <w:color w:val="auto"/>
              </w:rPr>
              <w:t>Psycholinguistics: A resource book for students</w:t>
            </w:r>
            <w:r w:rsidRPr="00C2754B">
              <w:rPr>
                <w:rFonts w:ascii="Times New Roman" w:hAnsi="Times New Roman"/>
                <w:color w:val="auto"/>
              </w:rPr>
              <w:t>. Routledge</w:t>
            </w:r>
          </w:p>
          <w:p w14:paraId="5527B3A3" w14:textId="77777777" w:rsidR="00C2754B" w:rsidRPr="00C2754B" w:rsidRDefault="00C2754B" w:rsidP="00C2754B">
            <w:pPr>
              <w:pStyle w:val="TableGrid1"/>
              <w:rPr>
                <w:rFonts w:ascii="Times New Roman" w:hAnsi="Times New Roman"/>
                <w:color w:val="auto"/>
              </w:rPr>
            </w:pPr>
            <w:r w:rsidRPr="00C2754B">
              <w:rPr>
                <w:rFonts w:ascii="Times New Roman" w:hAnsi="Times New Roman"/>
                <w:color w:val="auto"/>
              </w:rPr>
              <w:t xml:space="preserve">Steinberge, D. D. &amp; Sciarini, N. V. (2006). </w:t>
            </w:r>
            <w:r w:rsidRPr="00C2754B">
              <w:rPr>
                <w:rFonts w:ascii="Times New Roman" w:hAnsi="Times New Roman"/>
                <w:i/>
                <w:iCs/>
                <w:color w:val="auto"/>
              </w:rPr>
              <w:t>An Introduction to Psycholinguistics</w:t>
            </w:r>
            <w:r w:rsidRPr="00C2754B">
              <w:rPr>
                <w:rFonts w:ascii="Times New Roman" w:hAnsi="Times New Roman"/>
                <w:color w:val="auto"/>
              </w:rPr>
              <w:t>. Routledge.</w:t>
            </w:r>
          </w:p>
          <w:p w14:paraId="627B9C89" w14:textId="6F235AB7" w:rsidR="00B569B7" w:rsidRPr="00667FFE" w:rsidRDefault="00C2754B" w:rsidP="00C2754B">
            <w:pPr>
              <w:pStyle w:val="TableGrid1"/>
              <w:rPr>
                <w:rFonts w:ascii="Times New Roman" w:hAnsi="Times New Roman"/>
                <w:color w:val="auto"/>
                <w:szCs w:val="24"/>
              </w:rPr>
            </w:pPr>
            <w:r w:rsidRPr="00C2754B">
              <w:rPr>
                <w:rFonts w:ascii="Times New Roman" w:hAnsi="Times New Roman"/>
                <w:color w:val="auto"/>
                <w:szCs w:val="24"/>
              </w:rPr>
              <w:t xml:space="preserve">Traxler, M. J. (2012). </w:t>
            </w:r>
            <w:r w:rsidRPr="00C2754B">
              <w:rPr>
                <w:rFonts w:ascii="Times New Roman" w:hAnsi="Times New Roman"/>
                <w:i/>
                <w:iCs/>
                <w:color w:val="auto"/>
                <w:szCs w:val="24"/>
              </w:rPr>
              <w:t>Introduction to Psycholinguistics: Understanding language science.</w:t>
            </w:r>
            <w:r w:rsidRPr="00C2754B">
              <w:rPr>
                <w:rFonts w:ascii="Times New Roman" w:hAnsi="Times New Roman"/>
                <w:color w:val="auto"/>
                <w:szCs w:val="24"/>
              </w:rPr>
              <w:t>Wiley-Blackwell.</w:t>
            </w:r>
          </w:p>
          <w:p w14:paraId="3B310E49" w14:textId="77777777" w:rsidR="00853C77" w:rsidRPr="00667FFE" w:rsidRDefault="00853C77" w:rsidP="001D5D98">
            <w:pPr>
              <w:pStyle w:val="TableGrid1"/>
              <w:rPr>
                <w:rFonts w:ascii="Times New Roman" w:hAnsi="Times New Roman"/>
                <w:color w:val="auto"/>
                <w:szCs w:val="24"/>
              </w:rPr>
            </w:pPr>
          </w:p>
        </w:tc>
      </w:tr>
    </w:tbl>
    <w:p w14:paraId="1A422160" w14:textId="77777777" w:rsidR="00853C77" w:rsidRPr="00667FFE" w:rsidRDefault="00853C77" w:rsidP="00C62FBB">
      <w:pPr>
        <w:pStyle w:val="FreeFormB"/>
        <w:rPr>
          <w:color w:val="auto"/>
          <w:sz w:val="24"/>
          <w:szCs w:val="24"/>
        </w:rPr>
      </w:pPr>
    </w:p>
    <w:p w14:paraId="76073178" w14:textId="77777777" w:rsidR="00853C77" w:rsidRPr="00667FFE" w:rsidRDefault="00853C77">
      <w:pPr>
        <w:rPr>
          <w:rFonts w:ascii="Times New Roman" w:hAnsi="Times New Roman"/>
          <w:b/>
          <w:color w:val="auto"/>
        </w:rPr>
      </w:pPr>
    </w:p>
    <w:p w14:paraId="1307E7EE" w14:textId="77777777" w:rsidR="001403BF" w:rsidRDefault="001403BF">
      <w:pPr>
        <w:rPr>
          <w:rFonts w:ascii="Times New Roman" w:hAnsi="Times New Roman"/>
          <w:b/>
          <w:color w:val="auto"/>
        </w:rPr>
      </w:pPr>
    </w:p>
    <w:p w14:paraId="4B6698CE" w14:textId="77777777" w:rsidR="001403BF" w:rsidRDefault="001403BF">
      <w:pPr>
        <w:rPr>
          <w:rFonts w:ascii="Times New Roman" w:hAnsi="Times New Roman"/>
          <w:b/>
          <w:color w:val="auto"/>
        </w:rPr>
      </w:pPr>
    </w:p>
    <w:p w14:paraId="51296E00" w14:textId="77777777" w:rsidR="001403BF" w:rsidRDefault="001403BF">
      <w:pPr>
        <w:rPr>
          <w:rFonts w:ascii="Times New Roman" w:hAnsi="Times New Roman"/>
          <w:b/>
          <w:color w:val="auto"/>
        </w:rPr>
      </w:pPr>
    </w:p>
    <w:p w14:paraId="3C0157CA" w14:textId="77777777" w:rsidR="001403BF" w:rsidRDefault="001403BF">
      <w:pPr>
        <w:rPr>
          <w:rFonts w:ascii="Times New Roman" w:hAnsi="Times New Roman"/>
          <w:b/>
          <w:color w:val="auto"/>
        </w:rPr>
      </w:pPr>
    </w:p>
    <w:p w14:paraId="0D01C162" w14:textId="3D6DE545" w:rsidR="00853C77" w:rsidRPr="00667FFE" w:rsidRDefault="00853C77">
      <w:pPr>
        <w:rPr>
          <w:rFonts w:ascii="Times New Roman" w:hAnsi="Times New Roman"/>
          <w:b/>
          <w:color w:val="auto"/>
        </w:rPr>
      </w:pPr>
      <w:r w:rsidRPr="00667FFE">
        <w:rPr>
          <w:rFonts w:ascii="Times New Roman" w:hAnsi="Times New Roman"/>
          <w:b/>
          <w:color w:val="auto"/>
        </w:rPr>
        <w:lastRenderedPageBreak/>
        <w:t>Methods of assessment:</w:t>
      </w:r>
    </w:p>
    <w:p w14:paraId="17647896" w14:textId="4D58B951" w:rsidR="00853C77" w:rsidRPr="00667FFE" w:rsidRDefault="00853C77">
      <w:pPr>
        <w:rPr>
          <w:rFonts w:ascii="Times New Roman" w:hAnsi="Times New Roman"/>
          <w:b/>
          <w:color w:val="auto"/>
        </w:rPr>
      </w:pPr>
    </w:p>
    <w:tbl>
      <w:tblPr>
        <w:tblpPr w:leftFromText="180" w:rightFromText="180" w:vertAnchor="text" w:tblpY="1"/>
        <w:tblOverlap w:val="never"/>
        <w:tblW w:w="9805" w:type="dxa"/>
        <w:tblLayout w:type="fixed"/>
        <w:tblLook w:val="0000" w:firstRow="0" w:lastRow="0" w:firstColumn="0" w:lastColumn="0" w:noHBand="0" w:noVBand="0"/>
      </w:tblPr>
      <w:tblGrid>
        <w:gridCol w:w="2245"/>
        <w:gridCol w:w="1710"/>
        <w:gridCol w:w="3240"/>
        <w:gridCol w:w="2610"/>
      </w:tblGrid>
      <w:tr w:rsidR="007A77D3" w:rsidRPr="007A77D3" w14:paraId="4B9A7C48" w14:textId="77777777" w:rsidTr="0028253D">
        <w:trPr>
          <w:cantSplit/>
          <w:trHeight w:val="450"/>
        </w:trPr>
        <w:tc>
          <w:tcPr>
            <w:tcW w:w="2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EFECDA5" w14:textId="77777777" w:rsidR="007A77D3" w:rsidRPr="007A77D3" w:rsidRDefault="007A77D3" w:rsidP="007A77D3">
            <w:pPr>
              <w:jc w:val="center"/>
              <w:rPr>
                <w:rFonts w:ascii="Times New Roman" w:hAnsi="Times New Roman"/>
                <w:b/>
              </w:rPr>
            </w:pPr>
            <w:r w:rsidRPr="007A77D3">
              <w:rPr>
                <w:rFonts w:ascii="Times New Roman" w:hAnsi="Times New Roman"/>
                <w:b/>
              </w:rPr>
              <w:t>Type</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23E991" w14:textId="77777777" w:rsidR="007A77D3" w:rsidRPr="007A77D3" w:rsidRDefault="007A77D3" w:rsidP="007A77D3">
            <w:pPr>
              <w:jc w:val="center"/>
              <w:rPr>
                <w:rFonts w:ascii="Times New Roman" w:hAnsi="Times New Roman"/>
                <w:b/>
              </w:rPr>
            </w:pPr>
            <w:r w:rsidRPr="007A77D3">
              <w:rPr>
                <w:rFonts w:ascii="Times New Roman" w:hAnsi="Times New Roman"/>
                <w:b/>
              </w:rPr>
              <w:t>Distribution of Marks</w:t>
            </w:r>
          </w:p>
        </w:tc>
        <w:tc>
          <w:tcPr>
            <w:tcW w:w="3240" w:type="dxa"/>
            <w:tcBorders>
              <w:top w:val="single" w:sz="4" w:space="0" w:color="000000"/>
              <w:left w:val="single" w:sz="4" w:space="0" w:color="000000"/>
              <w:bottom w:val="single" w:sz="4" w:space="0" w:color="000000"/>
              <w:right w:val="single" w:sz="4" w:space="0" w:color="000000"/>
            </w:tcBorders>
            <w:shd w:val="clear" w:color="auto" w:fill="FFFFFF"/>
          </w:tcPr>
          <w:p w14:paraId="6CC4231C" w14:textId="77777777" w:rsidR="007A77D3" w:rsidRPr="007A77D3" w:rsidRDefault="007A77D3" w:rsidP="007A77D3">
            <w:pPr>
              <w:jc w:val="center"/>
              <w:rPr>
                <w:rFonts w:ascii="Times New Roman" w:hAnsi="Times New Roman"/>
                <w:b/>
              </w:rPr>
            </w:pPr>
            <w:r w:rsidRPr="007A77D3">
              <w:rPr>
                <w:rFonts w:ascii="Times New Roman" w:eastAsiaTheme="minorHAnsi" w:hAnsi="Times New Roman"/>
                <w:b/>
                <w:color w:val="auto"/>
              </w:rPr>
              <w:t>Date of Administration</w:t>
            </w:r>
          </w:p>
        </w:tc>
        <w:tc>
          <w:tcPr>
            <w:tcW w:w="2610" w:type="dxa"/>
            <w:tcBorders>
              <w:top w:val="single" w:sz="4" w:space="0" w:color="000000"/>
              <w:left w:val="single" w:sz="4" w:space="0" w:color="000000"/>
              <w:bottom w:val="single" w:sz="4" w:space="0" w:color="000000"/>
              <w:right w:val="single" w:sz="4" w:space="0" w:color="000000"/>
            </w:tcBorders>
            <w:shd w:val="clear" w:color="auto" w:fill="FFFFFF"/>
          </w:tcPr>
          <w:p w14:paraId="3B83D54B" w14:textId="77777777" w:rsidR="007A77D3" w:rsidRPr="007A77D3" w:rsidRDefault="007A77D3" w:rsidP="007A77D3">
            <w:pPr>
              <w:jc w:val="center"/>
              <w:rPr>
                <w:rFonts w:ascii="Times New Roman" w:eastAsiaTheme="minorHAnsi" w:hAnsi="Times New Roman"/>
                <w:b/>
                <w:color w:val="auto"/>
              </w:rPr>
            </w:pPr>
            <w:r w:rsidRPr="007A77D3">
              <w:rPr>
                <w:rFonts w:ascii="Times New Roman" w:eastAsiaTheme="minorHAnsi" w:hAnsi="Times New Roman"/>
                <w:b/>
                <w:color w:val="auto"/>
              </w:rPr>
              <w:t>Date of Feed-back (approximate)*</w:t>
            </w:r>
          </w:p>
        </w:tc>
      </w:tr>
      <w:tr w:rsidR="007A77D3" w:rsidRPr="007A77D3" w14:paraId="039BD666" w14:textId="77777777" w:rsidTr="0028253D">
        <w:trPr>
          <w:cantSplit/>
          <w:trHeight w:val="450"/>
        </w:trPr>
        <w:tc>
          <w:tcPr>
            <w:tcW w:w="2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09EAE6D" w14:textId="77777777" w:rsidR="007A77D3" w:rsidRPr="007A77D3" w:rsidRDefault="007A77D3" w:rsidP="001403BF">
            <w:pPr>
              <w:jc w:val="center"/>
              <w:rPr>
                <w:rFonts w:ascii="Times New Roman" w:hAnsi="Times New Roman"/>
              </w:rPr>
            </w:pPr>
            <w:r w:rsidRPr="007A77D3">
              <w:rPr>
                <w:rFonts w:ascii="Times New Roman" w:hAnsi="Times New Roman"/>
              </w:rPr>
              <w:t>Quizzes 10%</w:t>
            </w:r>
          </w:p>
          <w:p w14:paraId="62963E06" w14:textId="77777777" w:rsidR="007A77D3" w:rsidRPr="007A77D3" w:rsidRDefault="007A77D3" w:rsidP="001403BF">
            <w:pPr>
              <w:jc w:val="center"/>
              <w:rPr>
                <w:rFonts w:ascii="Times New Roman" w:hAnsi="Times New Roman"/>
              </w:rPr>
            </w:pP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8D64F63" w14:textId="77777777" w:rsidR="007A77D3" w:rsidRPr="007A77D3" w:rsidRDefault="007A77D3" w:rsidP="007A77D3">
            <w:pPr>
              <w:jc w:val="center"/>
              <w:rPr>
                <w:rFonts w:ascii="Times New Roman" w:hAnsi="Times New Roman"/>
              </w:rPr>
            </w:pPr>
            <w:r w:rsidRPr="007A77D3">
              <w:rPr>
                <w:rFonts w:ascii="Times New Roman" w:hAnsi="Times New Roman"/>
              </w:rPr>
              <w:t>2 quizzes each is out of 5</w:t>
            </w:r>
          </w:p>
          <w:p w14:paraId="10B05ACA" w14:textId="77777777" w:rsidR="007A77D3" w:rsidRPr="007A77D3" w:rsidRDefault="007A77D3" w:rsidP="007A77D3">
            <w:pPr>
              <w:jc w:val="center"/>
              <w:rPr>
                <w:rFonts w:ascii="Times New Roman" w:hAnsi="Times New Roman"/>
              </w:rPr>
            </w:pPr>
          </w:p>
        </w:tc>
        <w:tc>
          <w:tcPr>
            <w:tcW w:w="3240" w:type="dxa"/>
            <w:tcBorders>
              <w:top w:val="single" w:sz="4" w:space="0" w:color="000000"/>
              <w:left w:val="single" w:sz="4" w:space="0" w:color="000000"/>
              <w:right w:val="single" w:sz="4" w:space="0" w:color="000000"/>
            </w:tcBorders>
            <w:shd w:val="clear" w:color="auto" w:fill="FFFFFF"/>
          </w:tcPr>
          <w:p w14:paraId="5897B858" w14:textId="77777777" w:rsidR="007A77D3" w:rsidRPr="007A77D3" w:rsidRDefault="007A77D3" w:rsidP="007A77D3">
            <w:pPr>
              <w:rPr>
                <w:rFonts w:ascii="Times New Roman" w:hAnsi="Times New Roman"/>
              </w:rPr>
            </w:pPr>
            <w:r w:rsidRPr="007A77D3">
              <w:rPr>
                <w:rFonts w:ascii="Times New Roman" w:hAnsi="Times New Roman"/>
              </w:rPr>
              <w:t>As specified in the weekly syllabus</w:t>
            </w:r>
          </w:p>
          <w:p w14:paraId="4F87F450" w14:textId="77777777" w:rsidR="007A77D3" w:rsidRPr="007A77D3" w:rsidRDefault="007A77D3" w:rsidP="007A77D3">
            <w:pPr>
              <w:rPr>
                <w:rFonts w:ascii="Times New Roman" w:hAnsi="Times New Roman"/>
                <w:b/>
                <w:bCs/>
              </w:rPr>
            </w:pPr>
            <w:r w:rsidRPr="007A77D3">
              <w:rPr>
                <w:rFonts w:ascii="Times New Roman" w:hAnsi="Times New Roman"/>
                <w:b/>
                <w:bCs/>
              </w:rPr>
              <w:t>NO MAKEUP</w:t>
            </w:r>
          </w:p>
        </w:tc>
        <w:tc>
          <w:tcPr>
            <w:tcW w:w="2610" w:type="dxa"/>
            <w:tcBorders>
              <w:top w:val="single" w:sz="4" w:space="0" w:color="000000"/>
              <w:left w:val="single" w:sz="4" w:space="0" w:color="000000"/>
              <w:right w:val="single" w:sz="4" w:space="0" w:color="000000"/>
            </w:tcBorders>
            <w:shd w:val="clear" w:color="auto" w:fill="FFFFFF"/>
          </w:tcPr>
          <w:p w14:paraId="2DB493EE" w14:textId="77777777" w:rsidR="007A77D3" w:rsidRPr="007A77D3" w:rsidRDefault="007A77D3" w:rsidP="007A77D3">
            <w:pPr>
              <w:rPr>
                <w:rFonts w:ascii="Times New Roman" w:hAnsi="Times New Roman"/>
              </w:rPr>
            </w:pPr>
            <w:r w:rsidRPr="007A77D3">
              <w:rPr>
                <w:rFonts w:ascii="Times New Roman" w:hAnsi="Times New Roman"/>
              </w:rPr>
              <w:t>Within one week after the test.</w:t>
            </w:r>
          </w:p>
        </w:tc>
      </w:tr>
      <w:tr w:rsidR="007A77D3" w:rsidRPr="007A77D3" w14:paraId="2C9F27AC" w14:textId="77777777" w:rsidTr="0028253D">
        <w:trPr>
          <w:cantSplit/>
          <w:trHeight w:val="450"/>
        </w:trPr>
        <w:tc>
          <w:tcPr>
            <w:tcW w:w="2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9F47B69" w14:textId="77777777" w:rsidR="007A77D3" w:rsidRDefault="00291769" w:rsidP="001403BF">
            <w:pPr>
              <w:jc w:val="center"/>
              <w:rPr>
                <w:rFonts w:ascii="Times New Roman" w:hAnsi="Times New Roman"/>
              </w:rPr>
            </w:pPr>
            <w:r>
              <w:rPr>
                <w:rFonts w:ascii="Times New Roman" w:hAnsi="Times New Roman"/>
              </w:rPr>
              <w:t xml:space="preserve">Reading </w:t>
            </w:r>
            <w:r w:rsidR="007A77D3" w:rsidRPr="007A77D3">
              <w:rPr>
                <w:rFonts w:ascii="Times New Roman" w:hAnsi="Times New Roman"/>
              </w:rPr>
              <w:t>Assignments</w:t>
            </w:r>
          </w:p>
          <w:p w14:paraId="0C7CBEBB" w14:textId="39FF9CD2" w:rsidR="00291769" w:rsidRPr="007A77D3" w:rsidRDefault="00291769" w:rsidP="001403BF">
            <w:pPr>
              <w:jc w:val="center"/>
              <w:rPr>
                <w:rFonts w:ascii="Times New Roman" w:hAnsi="Times New Roman"/>
              </w:rPr>
            </w:pPr>
            <w:r>
              <w:rPr>
                <w:rFonts w:ascii="Times New Roman" w:hAnsi="Times New Roman"/>
              </w:rPr>
              <w:t>On LMS</w:t>
            </w:r>
          </w:p>
        </w:tc>
        <w:tc>
          <w:tcPr>
            <w:tcW w:w="17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ADBDD6" w14:textId="48AACD38" w:rsidR="007A77D3" w:rsidRPr="007A77D3" w:rsidRDefault="00291769" w:rsidP="007A77D3">
            <w:pPr>
              <w:jc w:val="center"/>
              <w:rPr>
                <w:rFonts w:ascii="Times New Roman" w:hAnsi="Times New Roman"/>
              </w:rPr>
            </w:pPr>
            <w:r>
              <w:rPr>
                <w:rFonts w:ascii="Times New Roman" w:hAnsi="Times New Roman"/>
              </w:rPr>
              <w:t xml:space="preserve">4 assignments total of </w:t>
            </w:r>
            <w:r w:rsidR="007A77D3">
              <w:rPr>
                <w:rFonts w:ascii="Times New Roman" w:hAnsi="Times New Roman"/>
              </w:rPr>
              <w:t xml:space="preserve">10 </w:t>
            </w:r>
            <w:r w:rsidR="007A77D3" w:rsidRPr="007A77D3">
              <w:rPr>
                <w:rFonts w:ascii="Times New Roman" w:hAnsi="Times New Roman"/>
              </w:rPr>
              <w:t>%</w:t>
            </w:r>
          </w:p>
        </w:tc>
        <w:tc>
          <w:tcPr>
            <w:tcW w:w="3240" w:type="dxa"/>
            <w:tcBorders>
              <w:top w:val="single" w:sz="4" w:space="0" w:color="000000"/>
              <w:left w:val="single" w:sz="4" w:space="0" w:color="000000"/>
              <w:right w:val="single" w:sz="4" w:space="0" w:color="000000"/>
            </w:tcBorders>
            <w:shd w:val="clear" w:color="auto" w:fill="FFFFFF"/>
          </w:tcPr>
          <w:p w14:paraId="2C589389" w14:textId="77777777" w:rsidR="007A77D3" w:rsidRPr="007A77D3" w:rsidRDefault="007A77D3" w:rsidP="007A77D3">
            <w:pPr>
              <w:rPr>
                <w:rFonts w:ascii="Times New Roman" w:hAnsi="Times New Roman"/>
              </w:rPr>
            </w:pPr>
            <w:r w:rsidRPr="007A77D3">
              <w:rPr>
                <w:rFonts w:ascii="Times New Roman" w:hAnsi="Times New Roman"/>
              </w:rPr>
              <w:t>Throughout the semester: in class &amp; homework</w:t>
            </w:r>
          </w:p>
          <w:p w14:paraId="5D20AB9C" w14:textId="77777777" w:rsidR="007A77D3" w:rsidRPr="007A77D3" w:rsidRDefault="007A77D3" w:rsidP="007A77D3">
            <w:pPr>
              <w:rPr>
                <w:rFonts w:ascii="Times New Roman" w:hAnsi="Times New Roman"/>
                <w:b/>
                <w:bCs/>
              </w:rPr>
            </w:pPr>
            <w:r w:rsidRPr="007A77D3">
              <w:rPr>
                <w:rFonts w:ascii="Times New Roman" w:hAnsi="Times New Roman"/>
                <w:b/>
                <w:bCs/>
              </w:rPr>
              <w:t>NO MAKEUP</w:t>
            </w:r>
          </w:p>
        </w:tc>
        <w:tc>
          <w:tcPr>
            <w:tcW w:w="2610" w:type="dxa"/>
            <w:tcBorders>
              <w:top w:val="single" w:sz="4" w:space="0" w:color="000000"/>
              <w:left w:val="single" w:sz="4" w:space="0" w:color="000000"/>
              <w:right w:val="single" w:sz="4" w:space="0" w:color="000000"/>
            </w:tcBorders>
            <w:shd w:val="clear" w:color="auto" w:fill="FFFFFF"/>
          </w:tcPr>
          <w:p w14:paraId="49646C64" w14:textId="77777777" w:rsidR="007A77D3" w:rsidRPr="007A77D3" w:rsidRDefault="007A77D3" w:rsidP="007A77D3">
            <w:pPr>
              <w:rPr>
                <w:rFonts w:ascii="Times New Roman" w:hAnsi="Times New Roman"/>
              </w:rPr>
            </w:pPr>
            <w:r w:rsidRPr="007A77D3">
              <w:rPr>
                <w:rFonts w:ascii="Times New Roman" w:hAnsi="Times New Roman"/>
              </w:rPr>
              <w:t xml:space="preserve">Next Class </w:t>
            </w:r>
          </w:p>
        </w:tc>
      </w:tr>
      <w:tr w:rsidR="0034353E" w:rsidRPr="007A77D3" w14:paraId="4CDC2F64" w14:textId="77777777" w:rsidTr="00606881">
        <w:trPr>
          <w:cantSplit/>
          <w:trHeight w:val="1257"/>
        </w:trPr>
        <w:tc>
          <w:tcPr>
            <w:tcW w:w="2245"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14:paraId="38AACCDD" w14:textId="4D7EBEDA" w:rsidR="0034353E" w:rsidRPr="007A77D3" w:rsidRDefault="0034353E" w:rsidP="001403BF">
            <w:pPr>
              <w:jc w:val="center"/>
              <w:rPr>
                <w:rFonts w:ascii="Times New Roman" w:hAnsi="Times New Roman"/>
              </w:rPr>
            </w:pPr>
            <w:r w:rsidRPr="007A77D3">
              <w:rPr>
                <w:rFonts w:ascii="Times New Roman" w:hAnsi="Times New Roman"/>
              </w:rPr>
              <w:t>Midterm</w:t>
            </w:r>
          </w:p>
        </w:tc>
        <w:tc>
          <w:tcPr>
            <w:tcW w:w="1710" w:type="dxa"/>
            <w:tcBorders>
              <w:top w:val="single" w:sz="4" w:space="0" w:color="000000"/>
              <w:left w:val="single" w:sz="4" w:space="0" w:color="000000"/>
              <w:right w:val="single" w:sz="4" w:space="0" w:color="000000"/>
            </w:tcBorders>
            <w:shd w:val="clear" w:color="auto" w:fill="FFFFFF"/>
            <w:tcMar>
              <w:top w:w="0" w:type="dxa"/>
              <w:left w:w="0" w:type="dxa"/>
              <w:bottom w:w="0" w:type="dxa"/>
              <w:right w:w="0" w:type="dxa"/>
            </w:tcMar>
          </w:tcPr>
          <w:p w14:paraId="1919D7FD" w14:textId="65F8D299" w:rsidR="0034353E" w:rsidRPr="007A77D3" w:rsidRDefault="0034353E" w:rsidP="007A77D3">
            <w:pPr>
              <w:jc w:val="center"/>
              <w:rPr>
                <w:rFonts w:ascii="Times New Roman" w:hAnsi="Times New Roman"/>
              </w:rPr>
            </w:pPr>
            <w:r>
              <w:rPr>
                <w:rFonts w:ascii="Times New Roman" w:hAnsi="Times New Roman"/>
              </w:rPr>
              <w:t>20%</w:t>
            </w:r>
          </w:p>
        </w:tc>
        <w:tc>
          <w:tcPr>
            <w:tcW w:w="3240" w:type="dxa"/>
            <w:tcBorders>
              <w:top w:val="single" w:sz="4" w:space="0" w:color="000000"/>
              <w:left w:val="single" w:sz="4" w:space="0" w:color="000000"/>
              <w:right w:val="single" w:sz="4" w:space="0" w:color="auto"/>
            </w:tcBorders>
            <w:shd w:val="clear" w:color="auto" w:fill="FFFFFF"/>
          </w:tcPr>
          <w:p w14:paraId="0F7FC221" w14:textId="7D18C30C" w:rsidR="0034353E" w:rsidRPr="007A77D3" w:rsidRDefault="0034353E" w:rsidP="0034353E">
            <w:pPr>
              <w:rPr>
                <w:rFonts w:ascii="Times New Roman" w:hAnsi="Times New Roman"/>
              </w:rPr>
            </w:pPr>
            <w:r w:rsidRPr="007A77D3">
              <w:rPr>
                <w:rFonts w:ascii="Times New Roman" w:hAnsi="Times New Roman"/>
                <w:b/>
                <w:bCs/>
              </w:rPr>
              <w:t xml:space="preserve">Midterm I: </w:t>
            </w:r>
            <w:r w:rsidRPr="007A77D3">
              <w:rPr>
                <w:rFonts w:ascii="Times New Roman" w:hAnsi="Times New Roman"/>
              </w:rPr>
              <w:t>Week (</w:t>
            </w:r>
            <w:r w:rsidR="001403BF">
              <w:rPr>
                <w:rFonts w:ascii="Times New Roman" w:hAnsi="Times New Roman"/>
              </w:rPr>
              <w:t>6</w:t>
            </w:r>
            <w:r w:rsidRPr="007A77D3">
              <w:rPr>
                <w:rFonts w:ascii="Times New Roman" w:hAnsi="Times New Roman"/>
              </w:rPr>
              <w:t>) Sunday 2/</w:t>
            </w:r>
            <w:r w:rsidR="001403BF">
              <w:rPr>
                <w:rFonts w:ascii="Times New Roman" w:hAnsi="Times New Roman"/>
              </w:rPr>
              <w:t>10</w:t>
            </w:r>
            <w:r w:rsidRPr="007A77D3">
              <w:rPr>
                <w:rFonts w:ascii="Times New Roman" w:hAnsi="Times New Roman"/>
              </w:rPr>
              <w:t>/2022</w:t>
            </w:r>
          </w:p>
        </w:tc>
        <w:tc>
          <w:tcPr>
            <w:tcW w:w="2610" w:type="dxa"/>
            <w:tcBorders>
              <w:top w:val="single" w:sz="4" w:space="0" w:color="auto"/>
              <w:left w:val="single" w:sz="4" w:space="0" w:color="auto"/>
              <w:bottom w:val="single" w:sz="4" w:space="0" w:color="auto"/>
              <w:right w:val="single" w:sz="4" w:space="0" w:color="auto"/>
            </w:tcBorders>
            <w:shd w:val="clear" w:color="auto" w:fill="FFFFFF"/>
          </w:tcPr>
          <w:p w14:paraId="33472ED3" w14:textId="77777777" w:rsidR="0034353E" w:rsidRPr="007A77D3" w:rsidRDefault="0034353E" w:rsidP="007A77D3">
            <w:pPr>
              <w:rPr>
                <w:rFonts w:ascii="Times New Roman" w:hAnsi="Times New Roman"/>
              </w:rPr>
            </w:pPr>
            <w:r w:rsidRPr="007A77D3">
              <w:rPr>
                <w:rFonts w:ascii="Times New Roman" w:hAnsi="Times New Roman"/>
              </w:rPr>
              <w:t>Within one week after the test.</w:t>
            </w:r>
          </w:p>
        </w:tc>
      </w:tr>
      <w:tr w:rsidR="00D96B61" w:rsidRPr="007A77D3" w14:paraId="46A8FC3D" w14:textId="77777777" w:rsidTr="0028253D">
        <w:trPr>
          <w:cantSplit/>
          <w:trHeight w:val="450"/>
        </w:trPr>
        <w:tc>
          <w:tcPr>
            <w:tcW w:w="2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15117F8" w14:textId="1E2FE8B3" w:rsidR="00D96B61" w:rsidRPr="008D26A3" w:rsidRDefault="006D2CDA" w:rsidP="001403BF">
            <w:pPr>
              <w:jc w:val="center"/>
              <w:rPr>
                <w:rFonts w:ascii="Times New Roman" w:hAnsi="Times New Roman"/>
                <w:bCs/>
              </w:rPr>
            </w:pPr>
            <w:r>
              <w:rPr>
                <w:rFonts w:ascii="Times New Roman" w:hAnsi="Times New Roman"/>
                <w:bCs/>
              </w:rPr>
              <w:t>P</w:t>
            </w:r>
            <w:r w:rsidR="008D26A3">
              <w:rPr>
                <w:rFonts w:ascii="Times New Roman" w:hAnsi="Times New Roman"/>
                <w:bCs/>
              </w:rPr>
              <w:t>aper</w:t>
            </w:r>
          </w:p>
        </w:tc>
        <w:tc>
          <w:tcPr>
            <w:tcW w:w="1710"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14:paraId="7F117003" w14:textId="23FDCE77" w:rsidR="00D96B61" w:rsidRPr="008D26A3" w:rsidRDefault="008D26A3" w:rsidP="007A77D3">
            <w:pPr>
              <w:jc w:val="center"/>
              <w:rPr>
                <w:rFonts w:ascii="Times New Roman" w:hAnsi="Times New Roman"/>
                <w:bCs/>
              </w:rPr>
            </w:pPr>
            <w:r>
              <w:rPr>
                <w:rFonts w:ascii="Times New Roman" w:hAnsi="Times New Roman"/>
                <w:bCs/>
              </w:rPr>
              <w:t>15%</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7CA737A3" w14:textId="05236954" w:rsidR="008D26A3" w:rsidRPr="007A77D3" w:rsidRDefault="008D26A3" w:rsidP="008D26A3">
            <w:pPr>
              <w:rPr>
                <w:rFonts w:ascii="Times New Roman" w:hAnsi="Times New Roman"/>
              </w:rPr>
            </w:pPr>
            <w:r w:rsidRPr="007A77D3">
              <w:rPr>
                <w:rFonts w:ascii="Times New Roman" w:hAnsi="Times New Roman"/>
                <w:b/>
                <w:bCs/>
              </w:rPr>
              <w:t>Outline week</w:t>
            </w:r>
            <w:r w:rsidR="0034353E">
              <w:rPr>
                <w:rFonts w:ascii="Times New Roman" w:hAnsi="Times New Roman"/>
                <w:b/>
                <w:bCs/>
              </w:rPr>
              <w:t>:</w:t>
            </w:r>
            <w:r w:rsidRPr="007A77D3">
              <w:rPr>
                <w:rFonts w:ascii="Times New Roman" w:hAnsi="Times New Roman"/>
              </w:rPr>
              <w:t xml:space="preserve"> </w:t>
            </w:r>
            <w:r w:rsidR="0034353E">
              <w:rPr>
                <w:rFonts w:ascii="Times New Roman" w:hAnsi="Times New Roman"/>
              </w:rPr>
              <w:t>6</w:t>
            </w:r>
            <w:r w:rsidRPr="007A77D3">
              <w:rPr>
                <w:rFonts w:ascii="Times New Roman" w:hAnsi="Times New Roman"/>
              </w:rPr>
              <w:t xml:space="preserve"> </w:t>
            </w:r>
          </w:p>
          <w:p w14:paraId="5B032B02" w14:textId="3A8C64F4" w:rsidR="00D96B61" w:rsidRPr="007A77D3" w:rsidRDefault="008D26A3" w:rsidP="008D26A3">
            <w:pPr>
              <w:rPr>
                <w:rFonts w:ascii="Times New Roman" w:hAnsi="Times New Roman"/>
              </w:rPr>
            </w:pPr>
            <w:r w:rsidRPr="007A77D3">
              <w:rPr>
                <w:rFonts w:ascii="Times New Roman" w:hAnsi="Times New Roman"/>
                <w:b/>
                <w:bCs/>
              </w:rPr>
              <w:t>Paper Submission week</w:t>
            </w:r>
            <w:r w:rsidR="0034353E">
              <w:rPr>
                <w:rFonts w:ascii="Times New Roman" w:hAnsi="Times New Roman"/>
                <w:b/>
                <w:bCs/>
              </w:rPr>
              <w:t>:</w:t>
            </w:r>
            <w:r w:rsidRPr="007A77D3">
              <w:rPr>
                <w:rFonts w:ascii="Times New Roman" w:hAnsi="Times New Roman"/>
              </w:rPr>
              <w:t xml:space="preserve"> 1</w:t>
            </w:r>
            <w:r>
              <w:rPr>
                <w:rFonts w:ascii="Times New Roman" w:hAnsi="Times New Roman"/>
              </w:rPr>
              <w:t>1</w:t>
            </w:r>
          </w:p>
        </w:tc>
        <w:tc>
          <w:tcPr>
            <w:tcW w:w="2610" w:type="dxa"/>
            <w:tcBorders>
              <w:top w:val="single" w:sz="4" w:space="0" w:color="auto"/>
              <w:left w:val="single" w:sz="4" w:space="0" w:color="auto"/>
              <w:bottom w:val="single" w:sz="4" w:space="0" w:color="auto"/>
              <w:right w:val="single" w:sz="4" w:space="0" w:color="auto"/>
            </w:tcBorders>
            <w:shd w:val="clear" w:color="auto" w:fill="FFFFFF"/>
          </w:tcPr>
          <w:p w14:paraId="2395D8C0" w14:textId="08DAB58B" w:rsidR="00D96B61" w:rsidRPr="007A77D3" w:rsidRDefault="00E966F8" w:rsidP="007A77D3">
            <w:pPr>
              <w:rPr>
                <w:rFonts w:ascii="Times New Roman" w:hAnsi="Times New Roman"/>
              </w:rPr>
            </w:pPr>
            <w:r>
              <w:rPr>
                <w:rFonts w:ascii="Times New Roman" w:hAnsi="Times New Roman"/>
              </w:rPr>
              <w:t xml:space="preserve">Next week </w:t>
            </w:r>
          </w:p>
        </w:tc>
      </w:tr>
      <w:tr w:rsidR="00D96B61" w:rsidRPr="007A77D3" w14:paraId="10713ACB" w14:textId="77777777" w:rsidTr="0028253D">
        <w:trPr>
          <w:cantSplit/>
          <w:trHeight w:val="450"/>
        </w:trPr>
        <w:tc>
          <w:tcPr>
            <w:tcW w:w="2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112AD2" w14:textId="2EFEEEA6" w:rsidR="00D96B61" w:rsidRPr="006D2CDA" w:rsidRDefault="004A3CA8" w:rsidP="001403BF">
            <w:pPr>
              <w:jc w:val="center"/>
              <w:rPr>
                <w:rFonts w:ascii="Times New Roman" w:hAnsi="Times New Roman"/>
                <w:bCs/>
              </w:rPr>
            </w:pPr>
            <w:r w:rsidRPr="006D2CDA">
              <w:rPr>
                <w:rFonts w:ascii="Times New Roman" w:hAnsi="Times New Roman"/>
                <w:bCs/>
              </w:rPr>
              <w:t>Presentation</w:t>
            </w:r>
          </w:p>
        </w:tc>
        <w:tc>
          <w:tcPr>
            <w:tcW w:w="1710"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14:paraId="7CA47781" w14:textId="5EAF2C4C" w:rsidR="00D96B61" w:rsidRPr="006D2CDA" w:rsidRDefault="004A3CA8" w:rsidP="007A77D3">
            <w:pPr>
              <w:jc w:val="center"/>
              <w:rPr>
                <w:rFonts w:ascii="Times New Roman" w:hAnsi="Times New Roman"/>
                <w:bCs/>
              </w:rPr>
            </w:pPr>
            <w:r w:rsidRPr="006D2CDA">
              <w:rPr>
                <w:rFonts w:ascii="Times New Roman" w:hAnsi="Times New Roman"/>
                <w:bCs/>
              </w:rPr>
              <w:t>5%</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4C897910" w14:textId="04518F4C" w:rsidR="00D96B61" w:rsidRPr="00E966F8" w:rsidRDefault="00E966F8" w:rsidP="007A77D3">
            <w:pPr>
              <w:rPr>
                <w:rFonts w:ascii="Times New Roman" w:hAnsi="Times New Roman"/>
                <w:b/>
                <w:bCs/>
              </w:rPr>
            </w:pPr>
            <w:r w:rsidRPr="00E966F8">
              <w:rPr>
                <w:rFonts w:ascii="Times New Roman" w:hAnsi="Times New Roman"/>
                <w:b/>
                <w:bCs/>
              </w:rPr>
              <w:t>Week 11</w:t>
            </w:r>
          </w:p>
        </w:tc>
        <w:tc>
          <w:tcPr>
            <w:tcW w:w="2610" w:type="dxa"/>
            <w:tcBorders>
              <w:top w:val="single" w:sz="4" w:space="0" w:color="auto"/>
              <w:left w:val="single" w:sz="4" w:space="0" w:color="auto"/>
              <w:bottom w:val="single" w:sz="4" w:space="0" w:color="auto"/>
              <w:right w:val="single" w:sz="4" w:space="0" w:color="auto"/>
            </w:tcBorders>
            <w:shd w:val="clear" w:color="auto" w:fill="FFFFFF"/>
          </w:tcPr>
          <w:p w14:paraId="50F6358D" w14:textId="27CA6AA7" w:rsidR="00D96B61" w:rsidRPr="007A77D3" w:rsidRDefault="00E966F8" w:rsidP="007A77D3">
            <w:pPr>
              <w:rPr>
                <w:rFonts w:ascii="Times New Roman" w:hAnsi="Times New Roman"/>
              </w:rPr>
            </w:pPr>
            <w:r>
              <w:rPr>
                <w:rFonts w:ascii="Times New Roman" w:hAnsi="Times New Roman"/>
              </w:rPr>
              <w:t xml:space="preserve">Next week </w:t>
            </w:r>
          </w:p>
        </w:tc>
      </w:tr>
      <w:tr w:rsidR="007A77D3" w:rsidRPr="007A77D3" w14:paraId="11D7D55F" w14:textId="77777777" w:rsidTr="0028253D">
        <w:trPr>
          <w:cantSplit/>
          <w:trHeight w:val="450"/>
        </w:trPr>
        <w:tc>
          <w:tcPr>
            <w:tcW w:w="2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14FAD3" w14:textId="77777777" w:rsidR="007A77D3" w:rsidRPr="007A77D3" w:rsidRDefault="007A77D3" w:rsidP="001403BF">
            <w:pPr>
              <w:jc w:val="center"/>
              <w:rPr>
                <w:rFonts w:ascii="Times New Roman" w:hAnsi="Times New Roman"/>
                <w:b/>
              </w:rPr>
            </w:pPr>
            <w:r w:rsidRPr="007A77D3">
              <w:rPr>
                <w:rFonts w:ascii="Times New Roman" w:hAnsi="Times New Roman"/>
                <w:b/>
              </w:rPr>
              <w:t>Final Exam</w:t>
            </w:r>
          </w:p>
        </w:tc>
        <w:tc>
          <w:tcPr>
            <w:tcW w:w="1710" w:type="dxa"/>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14:paraId="1BE7173E" w14:textId="77777777" w:rsidR="007A77D3" w:rsidRPr="007A77D3" w:rsidRDefault="007A77D3" w:rsidP="007A77D3">
            <w:pPr>
              <w:jc w:val="center"/>
              <w:rPr>
                <w:rFonts w:ascii="Times New Roman" w:hAnsi="Times New Roman"/>
                <w:b/>
              </w:rPr>
            </w:pPr>
            <w:r w:rsidRPr="007A77D3">
              <w:rPr>
                <w:rFonts w:ascii="Times New Roman" w:hAnsi="Times New Roman"/>
                <w:b/>
              </w:rPr>
              <w:t>40%</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14:paraId="0B736DE8" w14:textId="77777777" w:rsidR="007A77D3" w:rsidRPr="007A77D3" w:rsidRDefault="007A77D3" w:rsidP="007A77D3">
            <w:pPr>
              <w:rPr>
                <w:rFonts w:ascii="Times New Roman" w:hAnsi="Times New Roman"/>
              </w:rPr>
            </w:pPr>
          </w:p>
        </w:tc>
        <w:tc>
          <w:tcPr>
            <w:tcW w:w="2610" w:type="dxa"/>
            <w:tcBorders>
              <w:top w:val="single" w:sz="4" w:space="0" w:color="auto"/>
              <w:left w:val="single" w:sz="4" w:space="0" w:color="auto"/>
              <w:bottom w:val="single" w:sz="4" w:space="0" w:color="auto"/>
              <w:right w:val="single" w:sz="4" w:space="0" w:color="auto"/>
            </w:tcBorders>
            <w:shd w:val="clear" w:color="auto" w:fill="FFFFFF"/>
          </w:tcPr>
          <w:p w14:paraId="664C2297" w14:textId="406985D1" w:rsidR="007A77D3" w:rsidRPr="007A77D3" w:rsidRDefault="00E966F8" w:rsidP="007A77D3">
            <w:pPr>
              <w:rPr>
                <w:rFonts w:ascii="Times New Roman" w:hAnsi="Times New Roman"/>
              </w:rPr>
            </w:pPr>
            <w:r>
              <w:rPr>
                <w:rFonts w:ascii="Times New Roman" w:hAnsi="Times New Roman"/>
              </w:rPr>
              <w:t xml:space="preserve">Within 72 hours </w:t>
            </w:r>
          </w:p>
        </w:tc>
      </w:tr>
      <w:tr w:rsidR="007A77D3" w:rsidRPr="007A77D3" w14:paraId="72EC2F04" w14:textId="77777777" w:rsidTr="0028253D">
        <w:trPr>
          <w:cantSplit/>
          <w:trHeight w:val="450"/>
        </w:trPr>
        <w:tc>
          <w:tcPr>
            <w:tcW w:w="9805" w:type="dxa"/>
            <w:gridSpan w:val="4"/>
            <w:tcBorders>
              <w:top w:val="single" w:sz="4" w:space="0" w:color="000000"/>
              <w:left w:val="single" w:sz="4" w:space="0" w:color="000000"/>
              <w:bottom w:val="single" w:sz="4" w:space="0" w:color="000000"/>
              <w:right w:val="single" w:sz="4" w:space="0" w:color="auto"/>
            </w:tcBorders>
            <w:shd w:val="clear" w:color="auto" w:fill="FFFFFF"/>
            <w:tcMar>
              <w:top w:w="0" w:type="dxa"/>
              <w:left w:w="0" w:type="dxa"/>
              <w:bottom w:w="0" w:type="dxa"/>
              <w:right w:w="0" w:type="dxa"/>
            </w:tcMar>
          </w:tcPr>
          <w:p w14:paraId="2021612D" w14:textId="77777777" w:rsidR="007A77D3" w:rsidRPr="007A77D3" w:rsidRDefault="007A77D3" w:rsidP="007A77D3">
            <w:pPr>
              <w:ind w:firstLine="720"/>
              <w:rPr>
                <w:rFonts w:ascii="Times New Roman" w:eastAsia="Times New Roman" w:hAnsi="Times New Roman"/>
                <w:b/>
                <w:color w:val="auto"/>
              </w:rPr>
            </w:pPr>
            <w:r w:rsidRPr="007A77D3">
              <w:rPr>
                <w:rFonts w:ascii="Times New Roman" w:eastAsia="Times New Roman" w:hAnsi="Times New Roman"/>
                <w:b/>
                <w:color w:val="auto"/>
              </w:rPr>
              <w:t>Additional notes:</w:t>
            </w:r>
          </w:p>
          <w:p w14:paraId="3B99AFA6" w14:textId="77777777" w:rsidR="007A77D3" w:rsidRPr="007A77D3" w:rsidRDefault="007A77D3" w:rsidP="007A77D3">
            <w:pPr>
              <w:numPr>
                <w:ilvl w:val="0"/>
                <w:numId w:val="7"/>
              </w:numPr>
              <w:spacing w:after="160" w:line="259" w:lineRule="auto"/>
              <w:contextualSpacing/>
              <w:rPr>
                <w:rFonts w:ascii="Times New Roman" w:eastAsia="Times New Roman" w:hAnsi="Times New Roman"/>
                <w:i/>
                <w:iCs/>
                <w:color w:val="auto"/>
              </w:rPr>
            </w:pPr>
            <w:r w:rsidRPr="007A77D3">
              <w:rPr>
                <w:rFonts w:ascii="Times New Roman" w:eastAsia="Times New Roman" w:hAnsi="Times New Roman"/>
                <w:i/>
                <w:iCs/>
                <w:color w:val="auto"/>
              </w:rPr>
              <w:t xml:space="preserve">There will be </w:t>
            </w:r>
            <w:r w:rsidRPr="007A77D3">
              <w:rPr>
                <w:rFonts w:ascii="Times New Roman" w:eastAsia="Times New Roman" w:hAnsi="Times New Roman"/>
                <w:b/>
                <w:bCs/>
                <w:i/>
                <w:iCs/>
                <w:color w:val="auto"/>
                <w:u w:val="single"/>
              </w:rPr>
              <w:t>No</w:t>
            </w:r>
            <w:r w:rsidRPr="007A77D3">
              <w:rPr>
                <w:rFonts w:ascii="Times New Roman" w:eastAsia="Times New Roman" w:hAnsi="Times New Roman"/>
                <w:i/>
                <w:iCs/>
                <w:color w:val="auto"/>
              </w:rPr>
              <w:t xml:space="preserve"> makeup exams.  Students with medical excuses (COVID-19 positive results) should send an Email either </w:t>
            </w:r>
            <w:r w:rsidRPr="007A77D3">
              <w:rPr>
                <w:rFonts w:ascii="Times New Roman" w:eastAsia="Times New Roman" w:hAnsi="Times New Roman"/>
                <w:b/>
                <w:bCs/>
                <w:i/>
                <w:iCs/>
                <w:color w:val="auto"/>
                <w:u w:val="single"/>
              </w:rPr>
              <w:t>before or directly after</w:t>
            </w:r>
            <w:r w:rsidRPr="007A77D3">
              <w:rPr>
                <w:rFonts w:ascii="Times New Roman" w:eastAsia="Times New Roman" w:hAnsi="Times New Roman"/>
                <w:i/>
                <w:iCs/>
                <w:color w:val="auto"/>
              </w:rPr>
              <w:t xml:space="preserve"> the midterm exam.</w:t>
            </w:r>
          </w:p>
          <w:p w14:paraId="11F444E8" w14:textId="213E977B" w:rsidR="007A77D3" w:rsidRPr="007A77D3" w:rsidRDefault="007A77D3" w:rsidP="007A77D3">
            <w:pPr>
              <w:numPr>
                <w:ilvl w:val="0"/>
                <w:numId w:val="7"/>
              </w:numPr>
              <w:spacing w:after="160" w:line="259" w:lineRule="auto"/>
              <w:contextualSpacing/>
              <w:rPr>
                <w:rFonts w:ascii="Times New Roman" w:eastAsia="Times New Roman" w:hAnsi="Times New Roman"/>
                <w:i/>
                <w:iCs/>
                <w:color w:val="auto"/>
              </w:rPr>
            </w:pPr>
            <w:r w:rsidRPr="007A77D3">
              <w:rPr>
                <w:rFonts w:ascii="Times New Roman" w:eastAsia="Times New Roman" w:hAnsi="Times New Roman"/>
                <w:b/>
                <w:bCs/>
                <w:i/>
                <w:iCs/>
                <w:color w:val="auto"/>
              </w:rPr>
              <w:t>This syllabus is subject to change at any time</w:t>
            </w:r>
            <w:r w:rsidRPr="007A77D3">
              <w:rPr>
                <w:rFonts w:ascii="Times New Roman" w:eastAsia="Times New Roman" w:hAnsi="Times New Roman"/>
                <w:i/>
                <w:iCs/>
                <w:color w:val="auto"/>
              </w:rPr>
              <w:t>: Due dates for exams, qui</w:t>
            </w:r>
            <w:r>
              <w:rPr>
                <w:rFonts w:ascii="Times New Roman" w:eastAsia="Times New Roman" w:hAnsi="Times New Roman"/>
                <w:i/>
                <w:iCs/>
                <w:color w:val="auto"/>
              </w:rPr>
              <w:t>zz</w:t>
            </w:r>
            <w:r w:rsidRPr="007A77D3">
              <w:rPr>
                <w:rFonts w:ascii="Times New Roman" w:eastAsia="Times New Roman" w:hAnsi="Times New Roman"/>
                <w:i/>
                <w:iCs/>
                <w:color w:val="auto"/>
              </w:rPr>
              <w:t>es,</w:t>
            </w:r>
            <w:r w:rsidRPr="007A77D3">
              <w:rPr>
                <w:rFonts w:ascii="Times New Roman" w:eastAsia="Times New Roman" w:hAnsi="Times New Roman"/>
                <w:color w:val="auto"/>
              </w:rPr>
              <w:t xml:space="preserve"> </w:t>
            </w:r>
            <w:r w:rsidRPr="007A77D3">
              <w:rPr>
                <w:rFonts w:ascii="Times New Roman" w:eastAsia="Times New Roman" w:hAnsi="Times New Roman"/>
                <w:b/>
                <w:bCs/>
                <w:i/>
                <w:iCs/>
                <w:color w:val="auto"/>
              </w:rPr>
              <w:t>will not change</w:t>
            </w:r>
            <w:r w:rsidRPr="007A77D3">
              <w:rPr>
                <w:rFonts w:ascii="Times New Roman" w:eastAsia="Times New Roman" w:hAnsi="Times New Roman"/>
                <w:i/>
                <w:iCs/>
                <w:color w:val="auto"/>
              </w:rPr>
              <w:t xml:space="preserve">, but I will revise the schedule of readings if we fall behind. </w:t>
            </w:r>
          </w:p>
          <w:p w14:paraId="63042456" w14:textId="77777777" w:rsidR="007A77D3" w:rsidRPr="007A77D3" w:rsidRDefault="007A77D3" w:rsidP="007A77D3">
            <w:pPr>
              <w:numPr>
                <w:ilvl w:val="0"/>
                <w:numId w:val="7"/>
              </w:numPr>
              <w:spacing w:after="160" w:line="259" w:lineRule="auto"/>
              <w:contextualSpacing/>
              <w:rPr>
                <w:rFonts w:ascii="Times New Roman" w:eastAsia="Times New Roman" w:hAnsi="Times New Roman"/>
                <w:i/>
                <w:iCs/>
                <w:color w:val="auto"/>
              </w:rPr>
            </w:pPr>
            <w:r w:rsidRPr="007A77D3">
              <w:rPr>
                <w:rFonts w:ascii="Times New Roman" w:eastAsia="Times New Roman" w:hAnsi="Times New Roman"/>
                <w:b/>
                <w:bCs/>
                <w:i/>
                <w:iCs/>
                <w:color w:val="auto"/>
              </w:rPr>
              <w:t>The paper guidelines will be posted on LMS</w:t>
            </w:r>
            <w:r w:rsidRPr="007A77D3">
              <w:rPr>
                <w:rFonts w:ascii="Times New Roman" w:eastAsia="Times New Roman" w:hAnsi="Times New Roman"/>
                <w:i/>
                <w:iCs/>
                <w:color w:val="auto"/>
              </w:rPr>
              <w:t>.</w:t>
            </w:r>
          </w:p>
          <w:p w14:paraId="30F2EFF4" w14:textId="77777777" w:rsidR="007A77D3" w:rsidRPr="007A77D3" w:rsidRDefault="007A77D3" w:rsidP="007A77D3">
            <w:pPr>
              <w:rPr>
                <w:rFonts w:ascii="Times New Roman" w:hAnsi="Times New Roman"/>
              </w:rPr>
            </w:pPr>
          </w:p>
        </w:tc>
      </w:tr>
    </w:tbl>
    <w:p w14:paraId="76B9F34B" w14:textId="51F8E976" w:rsidR="00853C77" w:rsidRPr="00667FFE" w:rsidRDefault="00853C77">
      <w:pPr>
        <w:pStyle w:val="FreeFormA"/>
        <w:rPr>
          <w:rFonts w:ascii="Times New Roman" w:hAnsi="Times New Roman"/>
          <w:b/>
          <w:color w:val="auto"/>
          <w:szCs w:val="24"/>
        </w:rPr>
      </w:pPr>
    </w:p>
    <w:p w14:paraId="56B77071" w14:textId="5D67968C" w:rsidR="00853C77" w:rsidRPr="00667FFE" w:rsidRDefault="00853C77">
      <w:pPr>
        <w:rPr>
          <w:rFonts w:ascii="Times New Roman" w:hAnsi="Times New Roman"/>
          <w:b/>
          <w:color w:val="auto"/>
          <w:lang w:val="en-GB"/>
        </w:rPr>
      </w:pPr>
    </w:p>
    <w:p w14:paraId="566183FA" w14:textId="52CCA607" w:rsidR="003600BE" w:rsidRPr="00667FFE" w:rsidRDefault="003600BE">
      <w:pPr>
        <w:rPr>
          <w:rFonts w:ascii="Times New Roman" w:hAnsi="Times New Roman"/>
          <w:b/>
          <w:color w:val="auto"/>
        </w:rPr>
      </w:pPr>
    </w:p>
    <w:p w14:paraId="7611015B" w14:textId="48C9D3C5" w:rsidR="003600BE" w:rsidRPr="00667FFE" w:rsidRDefault="003600BE">
      <w:pPr>
        <w:rPr>
          <w:rFonts w:ascii="Times New Roman" w:hAnsi="Times New Roman"/>
          <w:b/>
          <w:color w:val="auto"/>
        </w:rPr>
      </w:pPr>
    </w:p>
    <w:p w14:paraId="168655C0" w14:textId="77777777" w:rsidR="006D2CDA" w:rsidRDefault="006D2CDA">
      <w:pPr>
        <w:rPr>
          <w:rFonts w:ascii="Times New Roman" w:hAnsi="Times New Roman"/>
          <w:b/>
          <w:color w:val="auto"/>
        </w:rPr>
      </w:pPr>
    </w:p>
    <w:p w14:paraId="6930AAE9" w14:textId="0B19A61B" w:rsidR="006D2CDA" w:rsidRDefault="006D2CDA">
      <w:pPr>
        <w:rPr>
          <w:rFonts w:ascii="Times New Roman" w:hAnsi="Times New Roman"/>
          <w:b/>
          <w:color w:val="auto"/>
        </w:rPr>
      </w:pPr>
    </w:p>
    <w:p w14:paraId="72061E24" w14:textId="6FBF3E17" w:rsidR="006D2CDA" w:rsidRDefault="006D2CDA">
      <w:pPr>
        <w:rPr>
          <w:rFonts w:ascii="Times New Roman" w:hAnsi="Times New Roman"/>
          <w:b/>
          <w:color w:val="auto"/>
        </w:rPr>
      </w:pPr>
    </w:p>
    <w:p w14:paraId="16BDF1AB" w14:textId="0FECE399" w:rsidR="006D2CDA" w:rsidRDefault="006D2CDA">
      <w:pPr>
        <w:rPr>
          <w:rFonts w:ascii="Times New Roman" w:hAnsi="Times New Roman"/>
          <w:b/>
          <w:color w:val="auto"/>
        </w:rPr>
      </w:pPr>
    </w:p>
    <w:p w14:paraId="0DE41A16" w14:textId="02C965A2" w:rsidR="006D2CDA" w:rsidRDefault="006D2CDA">
      <w:pPr>
        <w:rPr>
          <w:rFonts w:ascii="Times New Roman" w:hAnsi="Times New Roman"/>
          <w:b/>
          <w:color w:val="auto"/>
        </w:rPr>
      </w:pPr>
    </w:p>
    <w:p w14:paraId="034CAEB4" w14:textId="2FD6E15F" w:rsidR="006D2CDA" w:rsidRDefault="006D2CDA">
      <w:pPr>
        <w:rPr>
          <w:rFonts w:ascii="Times New Roman" w:hAnsi="Times New Roman"/>
          <w:b/>
          <w:color w:val="auto"/>
        </w:rPr>
      </w:pPr>
    </w:p>
    <w:p w14:paraId="6190C9E7" w14:textId="0A9E97A9" w:rsidR="006D2CDA" w:rsidRDefault="006D2CDA">
      <w:pPr>
        <w:rPr>
          <w:rFonts w:ascii="Times New Roman" w:hAnsi="Times New Roman"/>
          <w:b/>
          <w:color w:val="auto"/>
        </w:rPr>
      </w:pPr>
    </w:p>
    <w:p w14:paraId="012CE1B9" w14:textId="31DC39F2" w:rsidR="006D2CDA" w:rsidRDefault="006D2CDA">
      <w:pPr>
        <w:rPr>
          <w:rFonts w:ascii="Times New Roman" w:hAnsi="Times New Roman"/>
          <w:b/>
          <w:color w:val="auto"/>
        </w:rPr>
      </w:pPr>
    </w:p>
    <w:p w14:paraId="68A7B42E" w14:textId="04B8480E" w:rsidR="006D2CDA" w:rsidRDefault="006D2CDA">
      <w:pPr>
        <w:rPr>
          <w:rFonts w:ascii="Times New Roman" w:hAnsi="Times New Roman"/>
          <w:b/>
          <w:color w:val="auto"/>
        </w:rPr>
      </w:pPr>
    </w:p>
    <w:p w14:paraId="2CB0FC22" w14:textId="1CC55CED" w:rsidR="006D2CDA" w:rsidRDefault="006D2CDA">
      <w:pPr>
        <w:rPr>
          <w:rFonts w:ascii="Times New Roman" w:hAnsi="Times New Roman"/>
          <w:b/>
          <w:color w:val="auto"/>
        </w:rPr>
      </w:pPr>
    </w:p>
    <w:p w14:paraId="5A8AA8E4" w14:textId="147E26E5" w:rsidR="006D2CDA" w:rsidRDefault="006D2CDA">
      <w:pPr>
        <w:rPr>
          <w:rFonts w:ascii="Times New Roman" w:hAnsi="Times New Roman"/>
          <w:b/>
          <w:color w:val="auto"/>
        </w:rPr>
      </w:pPr>
    </w:p>
    <w:p w14:paraId="46A6E087" w14:textId="0B0083DF" w:rsidR="006D2CDA" w:rsidRDefault="006D2CDA">
      <w:pPr>
        <w:rPr>
          <w:rFonts w:ascii="Times New Roman" w:hAnsi="Times New Roman"/>
          <w:b/>
          <w:color w:val="auto"/>
        </w:rPr>
      </w:pPr>
    </w:p>
    <w:p w14:paraId="2DCFB9E9" w14:textId="151BE674" w:rsidR="006D2CDA" w:rsidRDefault="006D2CDA">
      <w:pPr>
        <w:rPr>
          <w:rFonts w:ascii="Times New Roman" w:hAnsi="Times New Roman"/>
          <w:b/>
          <w:color w:val="auto"/>
        </w:rPr>
      </w:pPr>
    </w:p>
    <w:p w14:paraId="6A64BC91" w14:textId="35A2EB01" w:rsidR="006D2CDA" w:rsidRDefault="006D2CDA">
      <w:pPr>
        <w:rPr>
          <w:rFonts w:ascii="Times New Roman" w:hAnsi="Times New Roman"/>
          <w:b/>
          <w:color w:val="auto"/>
        </w:rPr>
      </w:pPr>
    </w:p>
    <w:p w14:paraId="461E6785" w14:textId="17763136" w:rsidR="006D2CDA" w:rsidRDefault="006D2CDA">
      <w:pPr>
        <w:rPr>
          <w:rFonts w:ascii="Times New Roman" w:hAnsi="Times New Roman"/>
          <w:b/>
          <w:color w:val="auto"/>
        </w:rPr>
      </w:pPr>
    </w:p>
    <w:p w14:paraId="2C4A9A91" w14:textId="45187E1F" w:rsidR="006D2CDA" w:rsidRDefault="006D2CDA">
      <w:pPr>
        <w:rPr>
          <w:rFonts w:ascii="Times New Roman" w:hAnsi="Times New Roman"/>
          <w:b/>
          <w:color w:val="auto"/>
        </w:rPr>
      </w:pPr>
    </w:p>
    <w:p w14:paraId="57AB561C" w14:textId="63134AC2" w:rsidR="006D2CDA" w:rsidRDefault="006D2CDA">
      <w:pPr>
        <w:rPr>
          <w:rFonts w:ascii="Times New Roman" w:hAnsi="Times New Roman"/>
          <w:b/>
          <w:color w:val="auto"/>
        </w:rPr>
      </w:pPr>
    </w:p>
    <w:p w14:paraId="7627E577" w14:textId="739B0322" w:rsidR="006D2CDA" w:rsidRDefault="006D2CDA">
      <w:pPr>
        <w:rPr>
          <w:rFonts w:ascii="Times New Roman" w:hAnsi="Times New Roman"/>
          <w:b/>
          <w:color w:val="auto"/>
        </w:rPr>
      </w:pPr>
    </w:p>
    <w:p w14:paraId="1CD427C4" w14:textId="120639C9" w:rsidR="006D2CDA" w:rsidRDefault="006D2CDA">
      <w:pPr>
        <w:rPr>
          <w:rFonts w:ascii="Times New Roman" w:hAnsi="Times New Roman"/>
          <w:b/>
          <w:color w:val="auto"/>
        </w:rPr>
      </w:pPr>
    </w:p>
    <w:p w14:paraId="13E3949C" w14:textId="1CC8EE2E" w:rsidR="006D2CDA" w:rsidRDefault="006D2CDA">
      <w:pPr>
        <w:rPr>
          <w:rFonts w:ascii="Times New Roman" w:hAnsi="Times New Roman"/>
          <w:b/>
          <w:color w:val="auto"/>
        </w:rPr>
      </w:pPr>
    </w:p>
    <w:p w14:paraId="63661574" w14:textId="5E51EC90" w:rsidR="006D2CDA" w:rsidRDefault="006D2CDA">
      <w:pPr>
        <w:rPr>
          <w:rFonts w:ascii="Times New Roman" w:hAnsi="Times New Roman"/>
          <w:b/>
          <w:color w:val="auto"/>
        </w:rPr>
      </w:pPr>
    </w:p>
    <w:p w14:paraId="07ED3FF6" w14:textId="77777777" w:rsidR="006D2CDA" w:rsidRDefault="006D2CDA">
      <w:pPr>
        <w:rPr>
          <w:rFonts w:ascii="Times New Roman" w:hAnsi="Times New Roman"/>
          <w:b/>
          <w:color w:val="auto"/>
        </w:rPr>
      </w:pPr>
    </w:p>
    <w:p w14:paraId="056E03B6" w14:textId="33BB6635" w:rsidR="00853C77" w:rsidRDefault="00853C77">
      <w:pPr>
        <w:rPr>
          <w:rFonts w:ascii="Times New Roman" w:hAnsi="Times New Roman"/>
          <w:b/>
          <w:color w:val="auto"/>
        </w:rPr>
      </w:pPr>
      <w:r w:rsidRPr="00667FFE">
        <w:rPr>
          <w:rFonts w:ascii="Times New Roman" w:hAnsi="Times New Roman"/>
          <w:b/>
          <w:color w:val="auto"/>
        </w:rPr>
        <w:t>Weekly Syllabus:</w:t>
      </w:r>
    </w:p>
    <w:p w14:paraId="374CCEAE" w14:textId="77777777" w:rsidR="006D2CDA" w:rsidRDefault="006D2CDA">
      <w:pPr>
        <w:rPr>
          <w:rFonts w:ascii="Times New Roman" w:hAnsi="Times New Roman"/>
          <w:b/>
          <w:color w:val="auto"/>
        </w:rPr>
      </w:pPr>
    </w:p>
    <w:tbl>
      <w:tblPr>
        <w:tblStyle w:val="MediumGrid3-Accent11"/>
        <w:tblW w:w="10980" w:type="dxa"/>
        <w:tblInd w:w="-280" w:type="dxa"/>
        <w:tblLayout w:type="fixed"/>
        <w:tblLook w:val="0400" w:firstRow="0" w:lastRow="0" w:firstColumn="0" w:lastColumn="0" w:noHBand="0" w:noVBand="1"/>
      </w:tblPr>
      <w:tblGrid>
        <w:gridCol w:w="1620"/>
        <w:gridCol w:w="2340"/>
        <w:gridCol w:w="2970"/>
        <w:gridCol w:w="4050"/>
      </w:tblGrid>
      <w:tr w:rsidR="00D96B61" w:rsidRPr="00D96B61" w14:paraId="47EB0C4B" w14:textId="77777777" w:rsidTr="001403BF">
        <w:trPr>
          <w:cnfStyle w:val="000000100000" w:firstRow="0" w:lastRow="0" w:firstColumn="0" w:lastColumn="0" w:oddVBand="0" w:evenVBand="0" w:oddHBand="1" w:evenHBand="0" w:firstRowFirstColumn="0" w:firstRowLastColumn="0" w:lastRowFirstColumn="0" w:lastRowLastColumn="0"/>
          <w:trHeight w:val="440"/>
        </w:trPr>
        <w:tc>
          <w:tcPr>
            <w:tcW w:w="1620" w:type="dxa"/>
            <w:vAlign w:val="center"/>
          </w:tcPr>
          <w:p w14:paraId="374174D7" w14:textId="77777777" w:rsidR="00D96B61" w:rsidRPr="00D96B61" w:rsidRDefault="00D96B61" w:rsidP="006D2CDA">
            <w:pPr>
              <w:spacing w:line="480" w:lineRule="auto"/>
              <w:jc w:val="center"/>
              <w:rPr>
                <w:rFonts w:ascii="Times New Roman" w:hAnsi="Times New Roman" w:cs="Times New Roman"/>
                <w:b/>
              </w:rPr>
            </w:pPr>
            <w:r w:rsidRPr="00D96B61">
              <w:rPr>
                <w:rFonts w:ascii="Times New Roman" w:hAnsi="Times New Roman" w:cs="Times New Roman"/>
                <w:b/>
              </w:rPr>
              <w:t>Week</w:t>
            </w:r>
          </w:p>
        </w:tc>
        <w:tc>
          <w:tcPr>
            <w:tcW w:w="2340" w:type="dxa"/>
            <w:vAlign w:val="center"/>
          </w:tcPr>
          <w:p w14:paraId="652C1F64" w14:textId="77777777" w:rsidR="00D96B61" w:rsidRPr="00D96B61" w:rsidRDefault="00D96B61" w:rsidP="006D2CDA">
            <w:pPr>
              <w:spacing w:line="480" w:lineRule="auto"/>
              <w:jc w:val="center"/>
              <w:rPr>
                <w:rFonts w:ascii="Times New Roman" w:hAnsi="Times New Roman" w:cs="Times New Roman"/>
                <w:b/>
              </w:rPr>
            </w:pPr>
            <w:r w:rsidRPr="00D96B61">
              <w:rPr>
                <w:rFonts w:ascii="Times New Roman" w:hAnsi="Times New Roman" w:cs="Times New Roman"/>
                <w:b/>
              </w:rPr>
              <w:t>Sunday</w:t>
            </w:r>
          </w:p>
        </w:tc>
        <w:tc>
          <w:tcPr>
            <w:tcW w:w="2970" w:type="dxa"/>
            <w:vAlign w:val="center"/>
          </w:tcPr>
          <w:p w14:paraId="68BD1D83" w14:textId="77777777" w:rsidR="00D96B61" w:rsidRPr="00D96B61" w:rsidRDefault="00D96B61" w:rsidP="006D2CDA">
            <w:pPr>
              <w:spacing w:line="480" w:lineRule="auto"/>
              <w:jc w:val="center"/>
              <w:rPr>
                <w:rFonts w:ascii="Times New Roman" w:hAnsi="Times New Roman" w:cs="Times New Roman"/>
                <w:b/>
              </w:rPr>
            </w:pPr>
            <w:r w:rsidRPr="00D96B61">
              <w:rPr>
                <w:rFonts w:ascii="Times New Roman" w:hAnsi="Times New Roman" w:cs="Times New Roman"/>
                <w:b/>
              </w:rPr>
              <w:t>Tuesday</w:t>
            </w:r>
          </w:p>
        </w:tc>
        <w:tc>
          <w:tcPr>
            <w:tcW w:w="4050" w:type="dxa"/>
            <w:vAlign w:val="center"/>
          </w:tcPr>
          <w:p w14:paraId="3A2210CB" w14:textId="77777777" w:rsidR="00D96B61" w:rsidRPr="00D96B61" w:rsidRDefault="00D96B61" w:rsidP="006D2CDA">
            <w:pPr>
              <w:spacing w:line="480" w:lineRule="auto"/>
              <w:jc w:val="center"/>
              <w:rPr>
                <w:rFonts w:ascii="Times New Roman" w:hAnsi="Times New Roman" w:cs="Times New Roman"/>
                <w:b/>
              </w:rPr>
            </w:pPr>
            <w:r w:rsidRPr="00D96B61">
              <w:rPr>
                <w:rFonts w:ascii="Times New Roman" w:hAnsi="Times New Roman" w:cs="Times New Roman"/>
                <w:b/>
              </w:rPr>
              <w:t>Thursday</w:t>
            </w:r>
          </w:p>
        </w:tc>
      </w:tr>
      <w:tr w:rsidR="0058009B" w:rsidRPr="00D96B61" w14:paraId="56D9DE41" w14:textId="77777777" w:rsidTr="001403BF">
        <w:trPr>
          <w:trHeight w:val="440"/>
        </w:trPr>
        <w:tc>
          <w:tcPr>
            <w:tcW w:w="1620" w:type="dxa"/>
          </w:tcPr>
          <w:p w14:paraId="68CA0E77" w14:textId="77777777" w:rsidR="001403BF" w:rsidRDefault="0058009B" w:rsidP="001403BF">
            <w:pPr>
              <w:spacing w:line="480" w:lineRule="auto"/>
              <w:jc w:val="center"/>
              <w:rPr>
                <w:rFonts w:ascii="Times New Roman" w:hAnsi="Times New Roman" w:cs="Times New Roman"/>
                <w:b/>
              </w:rPr>
            </w:pPr>
            <w:r w:rsidRPr="006D2CDA">
              <w:rPr>
                <w:rFonts w:ascii="Times New Roman" w:hAnsi="Times New Roman" w:cs="Times New Roman"/>
                <w:b/>
              </w:rPr>
              <w:t>1</w:t>
            </w:r>
          </w:p>
          <w:p w14:paraId="6ED8A51B" w14:textId="2A99DEFF" w:rsidR="001403BF" w:rsidRPr="006D2CDA" w:rsidRDefault="001403BF" w:rsidP="001403BF">
            <w:pPr>
              <w:spacing w:line="480" w:lineRule="auto"/>
              <w:jc w:val="center"/>
              <w:rPr>
                <w:rFonts w:ascii="Times New Roman" w:hAnsi="Times New Roman" w:cs="Times New Roman"/>
                <w:b/>
              </w:rPr>
            </w:pPr>
            <w:r w:rsidRPr="001403BF">
              <w:rPr>
                <w:rFonts w:ascii="Times New Roman" w:hAnsi="Times New Roman" w:cs="Times New Roman"/>
                <w:b/>
              </w:rPr>
              <w:t>G: 28/8 –1/9</w:t>
            </w:r>
          </w:p>
        </w:tc>
        <w:tc>
          <w:tcPr>
            <w:tcW w:w="2340" w:type="dxa"/>
          </w:tcPr>
          <w:p w14:paraId="0842DF58" w14:textId="77777777" w:rsidR="0058009B" w:rsidRPr="006D2CDA" w:rsidRDefault="0058009B" w:rsidP="006D2CDA">
            <w:pPr>
              <w:spacing w:line="480" w:lineRule="auto"/>
              <w:jc w:val="center"/>
              <w:rPr>
                <w:rFonts w:ascii="Times New Roman" w:hAnsi="Times New Roman" w:cs="Times New Roman"/>
              </w:rPr>
            </w:pPr>
          </w:p>
        </w:tc>
        <w:tc>
          <w:tcPr>
            <w:tcW w:w="2970" w:type="dxa"/>
          </w:tcPr>
          <w:p w14:paraId="087EE10E" w14:textId="5F40E563" w:rsidR="0058009B" w:rsidRPr="006D2CDA" w:rsidRDefault="0058009B" w:rsidP="006D2CDA">
            <w:pPr>
              <w:spacing w:line="480" w:lineRule="auto"/>
              <w:jc w:val="center"/>
              <w:rPr>
                <w:rFonts w:ascii="Times New Roman" w:hAnsi="Times New Roman" w:cs="Times New Roman"/>
              </w:rPr>
            </w:pPr>
            <w:r w:rsidRPr="006D2CDA">
              <w:rPr>
                <w:rFonts w:ascii="Times New Roman" w:hAnsi="Times New Roman" w:cs="Times New Roman"/>
                <w:b/>
                <w:bCs/>
              </w:rPr>
              <w:t>Introduction</w:t>
            </w:r>
          </w:p>
        </w:tc>
        <w:tc>
          <w:tcPr>
            <w:tcW w:w="4050" w:type="dxa"/>
          </w:tcPr>
          <w:p w14:paraId="72658A2E" w14:textId="77777777" w:rsidR="0058009B" w:rsidRPr="00D96B61" w:rsidRDefault="0058009B" w:rsidP="006D2CDA">
            <w:pPr>
              <w:spacing w:line="480" w:lineRule="auto"/>
              <w:jc w:val="center"/>
              <w:rPr>
                <w:rFonts w:ascii="Times New Roman" w:hAnsi="Times New Roman" w:cs="Times New Roman"/>
              </w:rPr>
            </w:pPr>
            <w:r w:rsidRPr="00D96B61">
              <w:rPr>
                <w:rFonts w:ascii="Times New Roman" w:hAnsi="Times New Roman" w:cs="Times New Roman"/>
              </w:rPr>
              <w:t>The Study of language</w:t>
            </w:r>
          </w:p>
          <w:p w14:paraId="068C7E67" w14:textId="77777777" w:rsidR="0058009B" w:rsidRPr="006D2CDA" w:rsidRDefault="0058009B" w:rsidP="006D2CDA">
            <w:pPr>
              <w:spacing w:line="480" w:lineRule="auto"/>
              <w:jc w:val="center"/>
              <w:rPr>
                <w:rFonts w:ascii="Times New Roman" w:hAnsi="Times New Roman" w:cs="Times New Roman"/>
                <w:highlight w:val="yellow"/>
              </w:rPr>
            </w:pPr>
          </w:p>
        </w:tc>
      </w:tr>
      <w:tr w:rsidR="00D96B61" w:rsidRPr="00D96B61" w14:paraId="70AF50B0" w14:textId="77777777" w:rsidTr="001403BF">
        <w:trPr>
          <w:cnfStyle w:val="000000100000" w:firstRow="0" w:lastRow="0" w:firstColumn="0" w:lastColumn="0" w:oddVBand="0" w:evenVBand="0" w:oddHBand="1" w:evenHBand="0" w:firstRowFirstColumn="0" w:firstRowLastColumn="0" w:lastRowFirstColumn="0" w:lastRowLastColumn="0"/>
          <w:trHeight w:val="440"/>
        </w:trPr>
        <w:tc>
          <w:tcPr>
            <w:tcW w:w="1620" w:type="dxa"/>
          </w:tcPr>
          <w:p w14:paraId="16CE65F0" w14:textId="77777777" w:rsidR="00D96B61" w:rsidRDefault="00D96B61" w:rsidP="006D2CDA">
            <w:pPr>
              <w:spacing w:line="480" w:lineRule="auto"/>
              <w:jc w:val="center"/>
              <w:rPr>
                <w:rFonts w:ascii="Times New Roman" w:hAnsi="Times New Roman" w:cs="Times New Roman"/>
                <w:b/>
              </w:rPr>
            </w:pPr>
            <w:r w:rsidRPr="00D96B61">
              <w:rPr>
                <w:rFonts w:ascii="Times New Roman" w:hAnsi="Times New Roman" w:cs="Times New Roman"/>
                <w:b/>
              </w:rPr>
              <w:t>2</w:t>
            </w:r>
          </w:p>
          <w:p w14:paraId="44C7F667" w14:textId="0C8A5FCF" w:rsidR="001403BF" w:rsidRPr="00D96B61" w:rsidRDefault="00871E63" w:rsidP="00871E63">
            <w:pPr>
              <w:jc w:val="center"/>
              <w:rPr>
                <w:rFonts w:asciiTheme="majorBidi" w:hAnsiTheme="majorBidi"/>
                <w:b/>
                <w:bCs/>
              </w:rPr>
            </w:pPr>
            <w:r w:rsidRPr="00A84DE7">
              <w:rPr>
                <w:rFonts w:asciiTheme="majorBidi" w:hAnsiTheme="majorBidi"/>
              </w:rPr>
              <w:t>G: 4 – 8/9</w:t>
            </w:r>
          </w:p>
        </w:tc>
        <w:tc>
          <w:tcPr>
            <w:tcW w:w="2340" w:type="dxa"/>
          </w:tcPr>
          <w:p w14:paraId="5432F0BE" w14:textId="5AD618C2" w:rsidR="00D96B61" w:rsidRPr="00D96B61" w:rsidRDefault="0058009B" w:rsidP="006D2CDA">
            <w:pPr>
              <w:spacing w:line="480" w:lineRule="auto"/>
              <w:jc w:val="center"/>
              <w:rPr>
                <w:rFonts w:ascii="Times New Roman" w:hAnsi="Times New Roman" w:cs="Times New Roman"/>
              </w:rPr>
            </w:pPr>
            <w:r w:rsidRPr="00D96B61">
              <w:rPr>
                <w:rFonts w:ascii="Times New Roman" w:hAnsi="Times New Roman" w:cs="Times New Roman"/>
              </w:rPr>
              <w:t>What is language</w:t>
            </w:r>
          </w:p>
        </w:tc>
        <w:tc>
          <w:tcPr>
            <w:tcW w:w="2970" w:type="dxa"/>
          </w:tcPr>
          <w:p w14:paraId="614098D4" w14:textId="1036F57A" w:rsidR="00D96B61" w:rsidRPr="00D96B61" w:rsidRDefault="0058009B" w:rsidP="006D2CDA">
            <w:pPr>
              <w:spacing w:line="480" w:lineRule="auto"/>
              <w:jc w:val="center"/>
              <w:rPr>
                <w:rFonts w:ascii="Times New Roman" w:hAnsi="Times New Roman" w:cs="Times New Roman"/>
              </w:rPr>
            </w:pPr>
            <w:r w:rsidRPr="00D96B61">
              <w:rPr>
                <w:rFonts w:ascii="Times New Roman" w:hAnsi="Times New Roman" w:cs="Times New Roman"/>
              </w:rPr>
              <w:t>History of Psycholinguistics</w:t>
            </w:r>
          </w:p>
        </w:tc>
        <w:tc>
          <w:tcPr>
            <w:tcW w:w="4050" w:type="dxa"/>
          </w:tcPr>
          <w:p w14:paraId="0633E3F9" w14:textId="2193BCD0" w:rsidR="00D96B61" w:rsidRPr="00D96B61" w:rsidRDefault="0058009B" w:rsidP="006D2CDA">
            <w:pPr>
              <w:spacing w:line="480" w:lineRule="auto"/>
              <w:jc w:val="center"/>
              <w:rPr>
                <w:rFonts w:ascii="Times New Roman" w:hAnsi="Times New Roman" w:cs="Times New Roman"/>
              </w:rPr>
            </w:pPr>
            <w:r w:rsidRPr="006D2CDA">
              <w:rPr>
                <w:rFonts w:ascii="Times New Roman" w:hAnsi="Times New Roman" w:cs="Times New Roman"/>
                <w:highlight w:val="yellow"/>
              </w:rPr>
              <w:t>1s</w:t>
            </w:r>
            <w:r w:rsidR="00517EB0" w:rsidRPr="006D2CDA">
              <w:rPr>
                <w:rFonts w:ascii="Times New Roman" w:hAnsi="Times New Roman" w:cs="Times New Roman"/>
                <w:highlight w:val="yellow"/>
              </w:rPr>
              <w:t xml:space="preserve"> reading assignment</w:t>
            </w:r>
          </w:p>
          <w:p w14:paraId="0FBD6A9A" w14:textId="4502DD07" w:rsidR="00D96B61" w:rsidRPr="00D96B61" w:rsidRDefault="0058009B" w:rsidP="006D2CDA">
            <w:pPr>
              <w:spacing w:line="480" w:lineRule="auto"/>
              <w:jc w:val="center"/>
              <w:rPr>
                <w:rFonts w:ascii="Times New Roman" w:hAnsi="Times New Roman" w:cs="Times New Roman"/>
              </w:rPr>
            </w:pPr>
            <w:r w:rsidRPr="00D96B61">
              <w:rPr>
                <w:rFonts w:ascii="Times New Roman" w:hAnsi="Times New Roman" w:cs="Times New Roman"/>
              </w:rPr>
              <w:t>Language and the Brain</w:t>
            </w:r>
          </w:p>
        </w:tc>
      </w:tr>
      <w:tr w:rsidR="006D2CDA" w:rsidRPr="00D96B61" w14:paraId="77329A24" w14:textId="77777777" w:rsidTr="001403BF">
        <w:trPr>
          <w:trHeight w:val="413"/>
        </w:trPr>
        <w:tc>
          <w:tcPr>
            <w:tcW w:w="1620" w:type="dxa"/>
          </w:tcPr>
          <w:p w14:paraId="20B49E57" w14:textId="77777777" w:rsidR="00D96B61" w:rsidRDefault="00D96B61" w:rsidP="006D2CDA">
            <w:pPr>
              <w:spacing w:line="480" w:lineRule="auto"/>
              <w:jc w:val="center"/>
              <w:rPr>
                <w:rFonts w:ascii="Times New Roman" w:hAnsi="Times New Roman" w:cs="Times New Roman"/>
                <w:b/>
              </w:rPr>
            </w:pPr>
            <w:r w:rsidRPr="00D96B61">
              <w:rPr>
                <w:rFonts w:ascii="Times New Roman" w:hAnsi="Times New Roman" w:cs="Times New Roman"/>
                <w:b/>
              </w:rPr>
              <w:t>3</w:t>
            </w:r>
          </w:p>
          <w:p w14:paraId="3C875B87" w14:textId="77777777" w:rsidR="00871E63" w:rsidRPr="00A84DE7" w:rsidRDefault="00871E63" w:rsidP="00871E63">
            <w:pPr>
              <w:jc w:val="center"/>
              <w:rPr>
                <w:rFonts w:asciiTheme="majorBidi" w:hAnsiTheme="majorBidi"/>
                <w:b/>
                <w:bCs/>
              </w:rPr>
            </w:pPr>
            <w:r w:rsidRPr="00A84DE7">
              <w:rPr>
                <w:rFonts w:asciiTheme="majorBidi" w:hAnsiTheme="majorBidi"/>
              </w:rPr>
              <w:t>G: 11 – 15/9</w:t>
            </w:r>
          </w:p>
          <w:p w14:paraId="10B7595D" w14:textId="5B0317CB" w:rsidR="00871E63" w:rsidRPr="00D96B61" w:rsidRDefault="00871E63" w:rsidP="006D2CDA">
            <w:pPr>
              <w:spacing w:line="480" w:lineRule="auto"/>
              <w:jc w:val="center"/>
              <w:rPr>
                <w:rFonts w:ascii="Times New Roman" w:hAnsi="Times New Roman" w:cs="Times New Roman"/>
                <w:b/>
              </w:rPr>
            </w:pPr>
          </w:p>
        </w:tc>
        <w:tc>
          <w:tcPr>
            <w:tcW w:w="2340" w:type="dxa"/>
          </w:tcPr>
          <w:p w14:paraId="64EC0E23" w14:textId="052DD74F" w:rsidR="00D96B61" w:rsidRPr="00D96B61" w:rsidRDefault="00517EB0" w:rsidP="006D2CDA">
            <w:pPr>
              <w:spacing w:line="480" w:lineRule="auto"/>
              <w:jc w:val="center"/>
              <w:rPr>
                <w:rFonts w:ascii="Times New Roman" w:hAnsi="Times New Roman" w:cs="Times New Roman"/>
              </w:rPr>
            </w:pPr>
            <w:r w:rsidRPr="00D96B61">
              <w:rPr>
                <w:rFonts w:ascii="Times New Roman" w:hAnsi="Times New Roman" w:cs="Times New Roman"/>
              </w:rPr>
              <w:t>Themes and controversies</w:t>
            </w:r>
          </w:p>
        </w:tc>
        <w:tc>
          <w:tcPr>
            <w:tcW w:w="2970" w:type="dxa"/>
          </w:tcPr>
          <w:p w14:paraId="4EE74E3F" w14:textId="25E6FA8B" w:rsidR="00D96B61" w:rsidRPr="00D96B61" w:rsidRDefault="00517EB0" w:rsidP="006D2CDA">
            <w:pPr>
              <w:spacing w:line="480" w:lineRule="auto"/>
              <w:jc w:val="center"/>
              <w:rPr>
                <w:rFonts w:ascii="Times New Roman" w:hAnsi="Times New Roman" w:cs="Times New Roman"/>
              </w:rPr>
            </w:pPr>
            <w:r w:rsidRPr="00D96B61">
              <w:rPr>
                <w:rFonts w:ascii="Times New Roman" w:hAnsi="Times New Roman" w:cs="Times New Roman"/>
              </w:rPr>
              <w:t>Describing Language</w:t>
            </w:r>
          </w:p>
        </w:tc>
        <w:tc>
          <w:tcPr>
            <w:tcW w:w="4050" w:type="dxa"/>
          </w:tcPr>
          <w:p w14:paraId="1AB1B88E" w14:textId="3BBF38AD" w:rsidR="00D96B61" w:rsidRPr="00D96B61" w:rsidRDefault="00D96B61" w:rsidP="006D2CDA">
            <w:pPr>
              <w:spacing w:line="480" w:lineRule="auto"/>
              <w:jc w:val="center"/>
              <w:rPr>
                <w:rFonts w:ascii="Times New Roman" w:hAnsi="Times New Roman" w:cs="Times New Roman"/>
                <w:highlight w:val="yellow"/>
              </w:rPr>
            </w:pPr>
            <w:r w:rsidRPr="00D96B61">
              <w:rPr>
                <w:rFonts w:ascii="Times New Roman" w:hAnsi="Times New Roman" w:cs="Times New Roman"/>
                <w:highlight w:val="yellow"/>
              </w:rPr>
              <w:t>Quiz</w:t>
            </w:r>
            <w:r w:rsidR="00517EB0" w:rsidRPr="006D2CDA">
              <w:rPr>
                <w:rFonts w:ascii="Times New Roman" w:hAnsi="Times New Roman" w:cs="Times New Roman"/>
                <w:highlight w:val="yellow"/>
              </w:rPr>
              <w:t>1</w:t>
            </w:r>
          </w:p>
          <w:p w14:paraId="2F01E81E" w14:textId="4C23E826" w:rsidR="00D96B61" w:rsidRPr="00D96B61" w:rsidRDefault="00517EB0" w:rsidP="006D2CDA">
            <w:pPr>
              <w:spacing w:line="480" w:lineRule="auto"/>
              <w:jc w:val="center"/>
              <w:rPr>
                <w:rFonts w:ascii="Times New Roman" w:hAnsi="Times New Roman" w:cs="Times New Roman"/>
                <w:highlight w:val="yellow"/>
              </w:rPr>
            </w:pPr>
            <w:r w:rsidRPr="00D96B61">
              <w:rPr>
                <w:rFonts w:ascii="Times New Roman" w:hAnsi="Times New Roman" w:cs="Times New Roman"/>
              </w:rPr>
              <w:t>Visual word recognition</w:t>
            </w:r>
          </w:p>
        </w:tc>
      </w:tr>
      <w:tr w:rsidR="00D96B61" w:rsidRPr="00D96B61" w14:paraId="55709438" w14:textId="77777777" w:rsidTr="001403BF">
        <w:trPr>
          <w:cnfStyle w:val="000000100000" w:firstRow="0" w:lastRow="0" w:firstColumn="0" w:lastColumn="0" w:oddVBand="0" w:evenVBand="0" w:oddHBand="1" w:evenHBand="0" w:firstRowFirstColumn="0" w:firstRowLastColumn="0" w:lastRowFirstColumn="0" w:lastRowLastColumn="0"/>
          <w:trHeight w:val="440"/>
        </w:trPr>
        <w:tc>
          <w:tcPr>
            <w:tcW w:w="1620" w:type="dxa"/>
          </w:tcPr>
          <w:p w14:paraId="62FDDF52" w14:textId="77777777" w:rsidR="00D96B61" w:rsidRDefault="00D96B61" w:rsidP="006D2CDA">
            <w:pPr>
              <w:spacing w:line="480" w:lineRule="auto"/>
              <w:jc w:val="center"/>
              <w:rPr>
                <w:rFonts w:ascii="Times New Roman" w:hAnsi="Times New Roman" w:cs="Times New Roman"/>
                <w:b/>
              </w:rPr>
            </w:pPr>
            <w:r w:rsidRPr="00D96B61">
              <w:rPr>
                <w:rFonts w:ascii="Times New Roman" w:hAnsi="Times New Roman" w:cs="Times New Roman"/>
                <w:b/>
              </w:rPr>
              <w:t>4</w:t>
            </w:r>
          </w:p>
          <w:p w14:paraId="14289BF1" w14:textId="77777777" w:rsidR="00871E63" w:rsidRPr="00A84DE7" w:rsidRDefault="00871E63" w:rsidP="00871E63">
            <w:pPr>
              <w:jc w:val="center"/>
              <w:rPr>
                <w:rFonts w:asciiTheme="majorBidi" w:hAnsiTheme="majorBidi"/>
                <w:b/>
                <w:bCs/>
              </w:rPr>
            </w:pPr>
            <w:r w:rsidRPr="00A84DE7">
              <w:rPr>
                <w:rFonts w:asciiTheme="majorBidi" w:hAnsiTheme="majorBidi"/>
              </w:rPr>
              <w:t>G: 18 – 22/9</w:t>
            </w:r>
          </w:p>
          <w:p w14:paraId="6B504FB6" w14:textId="62333ED2" w:rsidR="00871E63" w:rsidRPr="00D96B61" w:rsidRDefault="00871E63" w:rsidP="006D2CDA">
            <w:pPr>
              <w:spacing w:line="480" w:lineRule="auto"/>
              <w:jc w:val="center"/>
              <w:rPr>
                <w:rFonts w:ascii="Times New Roman" w:hAnsi="Times New Roman" w:cs="Times New Roman"/>
                <w:b/>
              </w:rPr>
            </w:pPr>
          </w:p>
        </w:tc>
        <w:tc>
          <w:tcPr>
            <w:tcW w:w="2340" w:type="dxa"/>
          </w:tcPr>
          <w:p w14:paraId="030EE40B" w14:textId="4D54AC69" w:rsidR="00D96B61" w:rsidRPr="00D96B61" w:rsidRDefault="00517EB0" w:rsidP="006D2CDA">
            <w:pPr>
              <w:spacing w:line="480" w:lineRule="auto"/>
              <w:jc w:val="center"/>
              <w:rPr>
                <w:rFonts w:ascii="Times New Roman" w:hAnsi="Times New Roman" w:cs="Times New Roman"/>
              </w:rPr>
            </w:pPr>
            <w:r w:rsidRPr="00D96B61">
              <w:rPr>
                <w:rFonts w:ascii="Times New Roman" w:hAnsi="Times New Roman" w:cs="Times New Roman"/>
              </w:rPr>
              <w:t>Models of visual word recognition</w:t>
            </w:r>
          </w:p>
        </w:tc>
        <w:tc>
          <w:tcPr>
            <w:tcW w:w="2970" w:type="dxa"/>
          </w:tcPr>
          <w:p w14:paraId="6D4F3543" w14:textId="2E1FB82D" w:rsidR="00D96B61" w:rsidRPr="00D96B61" w:rsidRDefault="00517EB0" w:rsidP="006D2CDA">
            <w:pPr>
              <w:spacing w:line="480" w:lineRule="auto"/>
              <w:jc w:val="center"/>
              <w:rPr>
                <w:rFonts w:ascii="Times New Roman" w:hAnsi="Times New Roman" w:cs="Times New Roman"/>
              </w:rPr>
            </w:pPr>
            <w:r w:rsidRPr="00D96B61">
              <w:rPr>
                <w:rFonts w:ascii="Times New Roman" w:hAnsi="Times New Roman" w:cs="Times New Roman"/>
              </w:rPr>
              <w:t>Issues with visual word recognition</w:t>
            </w:r>
          </w:p>
        </w:tc>
        <w:tc>
          <w:tcPr>
            <w:tcW w:w="4050" w:type="dxa"/>
          </w:tcPr>
          <w:p w14:paraId="38A171FC" w14:textId="77777777" w:rsidR="0033265B" w:rsidRPr="006D2CDA" w:rsidRDefault="0033265B" w:rsidP="006D2CDA">
            <w:pPr>
              <w:spacing w:line="480" w:lineRule="auto"/>
              <w:jc w:val="center"/>
              <w:rPr>
                <w:rFonts w:ascii="Times New Roman" w:hAnsi="Times New Roman" w:cs="Times New Roman"/>
                <w:color w:val="538135" w:themeColor="accent6" w:themeShade="BF"/>
              </w:rPr>
            </w:pPr>
          </w:p>
          <w:p w14:paraId="3473B196" w14:textId="18A1B15F" w:rsidR="00D96B61" w:rsidRPr="00D96B61" w:rsidRDefault="00EA7AE8" w:rsidP="006D2CDA">
            <w:pPr>
              <w:spacing w:line="480" w:lineRule="auto"/>
              <w:jc w:val="center"/>
              <w:rPr>
                <w:rFonts w:ascii="Times New Roman" w:hAnsi="Times New Roman" w:cs="Times New Roman"/>
                <w:b/>
                <w:bCs/>
              </w:rPr>
            </w:pPr>
            <w:r w:rsidRPr="006D2CDA">
              <w:rPr>
                <w:rFonts w:ascii="Times New Roman" w:hAnsi="Times New Roman" w:cs="Times New Roman"/>
                <w:b/>
                <w:bCs/>
                <w:color w:val="538135" w:themeColor="accent6" w:themeShade="BF"/>
              </w:rPr>
              <w:t>National Day</w:t>
            </w:r>
          </w:p>
        </w:tc>
      </w:tr>
      <w:tr w:rsidR="006D2CDA" w:rsidRPr="00D96B61" w14:paraId="70E17E97" w14:textId="77777777" w:rsidTr="001403BF">
        <w:trPr>
          <w:trHeight w:val="440"/>
        </w:trPr>
        <w:tc>
          <w:tcPr>
            <w:tcW w:w="1620" w:type="dxa"/>
          </w:tcPr>
          <w:p w14:paraId="185157F6" w14:textId="77777777" w:rsidR="00D96B61" w:rsidRDefault="00D96B61" w:rsidP="006D2CDA">
            <w:pPr>
              <w:spacing w:line="480" w:lineRule="auto"/>
              <w:jc w:val="center"/>
              <w:rPr>
                <w:rFonts w:ascii="Times New Roman" w:hAnsi="Times New Roman" w:cs="Times New Roman"/>
                <w:b/>
              </w:rPr>
            </w:pPr>
            <w:r w:rsidRPr="00D96B61">
              <w:rPr>
                <w:rFonts w:ascii="Times New Roman" w:hAnsi="Times New Roman" w:cs="Times New Roman"/>
                <w:b/>
              </w:rPr>
              <w:t>5</w:t>
            </w:r>
          </w:p>
          <w:p w14:paraId="5AF3022E" w14:textId="5CA974F8" w:rsidR="00871E63" w:rsidRPr="00D96B61" w:rsidRDefault="00871E63" w:rsidP="006D2CDA">
            <w:pPr>
              <w:spacing w:line="480" w:lineRule="auto"/>
              <w:jc w:val="center"/>
              <w:rPr>
                <w:rFonts w:ascii="Times New Roman" w:hAnsi="Times New Roman" w:cs="Times New Roman"/>
                <w:b/>
                <w:lang w:val="en-US"/>
              </w:rPr>
            </w:pPr>
            <w:r w:rsidRPr="00871E63">
              <w:rPr>
                <w:rFonts w:ascii="Times New Roman" w:hAnsi="Times New Roman" w:cs="Times New Roman"/>
                <w:b/>
              </w:rPr>
              <w:t>G: 25 – 29/9</w:t>
            </w:r>
          </w:p>
        </w:tc>
        <w:tc>
          <w:tcPr>
            <w:tcW w:w="2340" w:type="dxa"/>
          </w:tcPr>
          <w:p w14:paraId="58D3DDA8" w14:textId="77777777" w:rsidR="00EA7AE8" w:rsidRPr="00D96B61" w:rsidRDefault="00EA7AE8" w:rsidP="006D2CDA">
            <w:pPr>
              <w:spacing w:line="480" w:lineRule="auto"/>
              <w:jc w:val="center"/>
              <w:rPr>
                <w:rFonts w:ascii="Times New Roman" w:hAnsi="Times New Roman" w:cs="Times New Roman"/>
              </w:rPr>
            </w:pPr>
            <w:r w:rsidRPr="00D96B61">
              <w:rPr>
                <w:rFonts w:ascii="Times New Roman" w:hAnsi="Times New Roman" w:cs="Times New Roman"/>
              </w:rPr>
              <w:t>Reading</w:t>
            </w:r>
          </w:p>
          <w:p w14:paraId="37A796BF" w14:textId="59DA9E5D" w:rsidR="00D96B61" w:rsidRPr="00D96B61" w:rsidRDefault="00D96B61" w:rsidP="006D2CDA">
            <w:pPr>
              <w:spacing w:line="480" w:lineRule="auto"/>
              <w:jc w:val="center"/>
              <w:rPr>
                <w:rFonts w:ascii="Times New Roman" w:hAnsi="Times New Roman" w:cs="Times New Roman"/>
              </w:rPr>
            </w:pPr>
          </w:p>
        </w:tc>
        <w:tc>
          <w:tcPr>
            <w:tcW w:w="2970" w:type="dxa"/>
          </w:tcPr>
          <w:p w14:paraId="334EF6C7" w14:textId="02D66968" w:rsidR="00D96B61" w:rsidRPr="00D96B61" w:rsidRDefault="00EA7AE8" w:rsidP="006D2CDA">
            <w:pPr>
              <w:spacing w:line="480" w:lineRule="auto"/>
              <w:jc w:val="center"/>
              <w:rPr>
                <w:rFonts w:ascii="Times New Roman" w:hAnsi="Times New Roman" w:cs="Times New Roman"/>
              </w:rPr>
            </w:pPr>
            <w:r w:rsidRPr="00D96B61">
              <w:rPr>
                <w:rFonts w:ascii="Times New Roman" w:hAnsi="Times New Roman" w:cs="Times New Roman"/>
              </w:rPr>
              <w:t>Models of reading</w:t>
            </w:r>
          </w:p>
        </w:tc>
        <w:tc>
          <w:tcPr>
            <w:tcW w:w="4050" w:type="dxa"/>
          </w:tcPr>
          <w:p w14:paraId="775DFE84" w14:textId="388326EA" w:rsidR="00D96B61" w:rsidRPr="00D96B61" w:rsidRDefault="00517EB0" w:rsidP="006D2CDA">
            <w:pPr>
              <w:spacing w:line="480" w:lineRule="auto"/>
              <w:jc w:val="center"/>
              <w:rPr>
                <w:rFonts w:ascii="Times New Roman" w:hAnsi="Times New Roman" w:cs="Times New Roman"/>
              </w:rPr>
            </w:pPr>
            <w:r w:rsidRPr="006D2CDA">
              <w:rPr>
                <w:rFonts w:ascii="Times New Roman" w:hAnsi="Times New Roman" w:cs="Times New Roman"/>
                <w:highlight w:val="yellow"/>
              </w:rPr>
              <w:t>2</w:t>
            </w:r>
            <w:r w:rsidRPr="006D2CDA">
              <w:rPr>
                <w:rFonts w:ascii="Times New Roman" w:hAnsi="Times New Roman" w:cs="Times New Roman"/>
                <w:highlight w:val="yellow"/>
                <w:vertAlign w:val="superscript"/>
              </w:rPr>
              <w:t>nd</w:t>
            </w:r>
            <w:r w:rsidRPr="006D2CDA">
              <w:rPr>
                <w:rFonts w:ascii="Times New Roman" w:hAnsi="Times New Roman" w:cs="Times New Roman"/>
                <w:highlight w:val="yellow"/>
              </w:rPr>
              <w:t xml:space="preserve"> reading assignment</w:t>
            </w:r>
          </w:p>
          <w:p w14:paraId="6BFA0011" w14:textId="626F4A53" w:rsidR="00D96B61" w:rsidRPr="00D96B61" w:rsidRDefault="00EA7AE8" w:rsidP="006D2CDA">
            <w:pPr>
              <w:spacing w:line="480" w:lineRule="auto"/>
              <w:jc w:val="center"/>
              <w:rPr>
                <w:rFonts w:ascii="Times New Roman" w:hAnsi="Times New Roman" w:cs="Times New Roman"/>
              </w:rPr>
            </w:pPr>
            <w:r w:rsidRPr="00D96B61">
              <w:rPr>
                <w:rFonts w:ascii="Times New Roman" w:hAnsi="Times New Roman" w:cs="Times New Roman"/>
              </w:rPr>
              <w:t>Reading disorders</w:t>
            </w:r>
          </w:p>
        </w:tc>
      </w:tr>
      <w:tr w:rsidR="00D96B61" w:rsidRPr="00D96B61" w14:paraId="066A8B94" w14:textId="77777777" w:rsidTr="001403BF">
        <w:trPr>
          <w:cnfStyle w:val="000000100000" w:firstRow="0" w:lastRow="0" w:firstColumn="0" w:lastColumn="0" w:oddVBand="0" w:evenVBand="0" w:oddHBand="1" w:evenHBand="0" w:firstRowFirstColumn="0" w:firstRowLastColumn="0" w:lastRowFirstColumn="0" w:lastRowLastColumn="0"/>
          <w:trHeight w:val="440"/>
        </w:trPr>
        <w:tc>
          <w:tcPr>
            <w:tcW w:w="1620" w:type="dxa"/>
          </w:tcPr>
          <w:p w14:paraId="6D035BF8" w14:textId="77777777" w:rsidR="00D96B61" w:rsidRDefault="00D96B61" w:rsidP="006D2CDA">
            <w:pPr>
              <w:spacing w:line="480" w:lineRule="auto"/>
              <w:jc w:val="center"/>
              <w:rPr>
                <w:rFonts w:ascii="Times New Roman" w:hAnsi="Times New Roman" w:cs="Times New Roman"/>
                <w:b/>
              </w:rPr>
            </w:pPr>
            <w:r w:rsidRPr="00D96B61">
              <w:rPr>
                <w:rFonts w:ascii="Times New Roman" w:hAnsi="Times New Roman" w:cs="Times New Roman"/>
                <w:b/>
              </w:rPr>
              <w:lastRenderedPageBreak/>
              <w:t>6</w:t>
            </w:r>
          </w:p>
          <w:p w14:paraId="0CC68FD3" w14:textId="77777777" w:rsidR="00167C78" w:rsidRPr="00A84DE7" w:rsidRDefault="00167C78" w:rsidP="00167C78">
            <w:pPr>
              <w:jc w:val="center"/>
              <w:rPr>
                <w:rFonts w:asciiTheme="majorBidi" w:hAnsiTheme="majorBidi"/>
                <w:b/>
                <w:bCs/>
              </w:rPr>
            </w:pPr>
            <w:r w:rsidRPr="00A84DE7">
              <w:rPr>
                <w:rFonts w:asciiTheme="majorBidi" w:hAnsiTheme="majorBidi"/>
              </w:rPr>
              <w:t>G: 2 – 6/10</w:t>
            </w:r>
          </w:p>
          <w:p w14:paraId="15C24EC9" w14:textId="3211B96D" w:rsidR="00167C78" w:rsidRPr="00D96B61" w:rsidRDefault="00167C78" w:rsidP="006D2CDA">
            <w:pPr>
              <w:spacing w:line="480" w:lineRule="auto"/>
              <w:jc w:val="center"/>
              <w:rPr>
                <w:rFonts w:ascii="Times New Roman" w:hAnsi="Times New Roman" w:cs="Times New Roman"/>
                <w:b/>
              </w:rPr>
            </w:pPr>
          </w:p>
        </w:tc>
        <w:tc>
          <w:tcPr>
            <w:tcW w:w="2340" w:type="dxa"/>
          </w:tcPr>
          <w:p w14:paraId="5A552619" w14:textId="77777777" w:rsidR="00D96B61" w:rsidRPr="00D96B61" w:rsidRDefault="00D96B61" w:rsidP="006D2CDA">
            <w:pPr>
              <w:spacing w:line="480" w:lineRule="auto"/>
              <w:jc w:val="center"/>
              <w:rPr>
                <w:rFonts w:ascii="Times New Roman" w:hAnsi="Times New Roman" w:cs="Times New Roman"/>
              </w:rPr>
            </w:pPr>
            <w:r w:rsidRPr="00D96B61">
              <w:rPr>
                <w:rFonts w:ascii="Times New Roman" w:hAnsi="Times New Roman" w:cs="Times New Roman"/>
                <w:highlight w:val="yellow"/>
              </w:rPr>
              <w:t>MIDTERM EXAM</w:t>
            </w:r>
          </w:p>
        </w:tc>
        <w:tc>
          <w:tcPr>
            <w:tcW w:w="2970" w:type="dxa"/>
          </w:tcPr>
          <w:p w14:paraId="0FA365F3" w14:textId="22DF3539" w:rsidR="00D96B61" w:rsidRPr="00D96B61" w:rsidRDefault="00EA7AE8" w:rsidP="006D2CDA">
            <w:pPr>
              <w:spacing w:line="480" w:lineRule="auto"/>
              <w:jc w:val="center"/>
              <w:rPr>
                <w:rFonts w:ascii="Times New Roman" w:hAnsi="Times New Roman" w:cs="Times New Roman"/>
              </w:rPr>
            </w:pPr>
            <w:r w:rsidRPr="00D96B61">
              <w:rPr>
                <w:rFonts w:ascii="Times New Roman" w:hAnsi="Times New Roman" w:cs="Times New Roman"/>
              </w:rPr>
              <w:t>Understanding speech</w:t>
            </w:r>
          </w:p>
        </w:tc>
        <w:tc>
          <w:tcPr>
            <w:tcW w:w="4050" w:type="dxa"/>
          </w:tcPr>
          <w:p w14:paraId="6C0CB570" w14:textId="38873140" w:rsidR="00EA7AE8" w:rsidRPr="006D2CDA" w:rsidRDefault="00EA7AE8" w:rsidP="006D2CDA">
            <w:pPr>
              <w:spacing w:line="480" w:lineRule="auto"/>
              <w:jc w:val="center"/>
              <w:rPr>
                <w:rFonts w:ascii="Times New Roman" w:hAnsi="Times New Roman" w:cs="Times New Roman"/>
              </w:rPr>
            </w:pPr>
            <w:r w:rsidRPr="00D96B61">
              <w:rPr>
                <w:rFonts w:ascii="Times New Roman" w:hAnsi="Times New Roman" w:cs="Times New Roman"/>
              </w:rPr>
              <w:t>Models of speech recognition</w:t>
            </w:r>
          </w:p>
          <w:p w14:paraId="0C9D3798" w14:textId="5E5084A7" w:rsidR="00895F6C" w:rsidRPr="00D96B61" w:rsidRDefault="00895F6C" w:rsidP="006D2CDA">
            <w:pPr>
              <w:spacing w:line="480" w:lineRule="auto"/>
              <w:jc w:val="center"/>
              <w:rPr>
                <w:rFonts w:ascii="Times New Roman" w:hAnsi="Times New Roman" w:cs="Times New Roman"/>
              </w:rPr>
            </w:pPr>
          </w:p>
        </w:tc>
      </w:tr>
      <w:tr w:rsidR="006D2CDA" w:rsidRPr="00D96B61" w14:paraId="2CFE53BC" w14:textId="77777777" w:rsidTr="001403BF">
        <w:trPr>
          <w:trHeight w:val="440"/>
        </w:trPr>
        <w:tc>
          <w:tcPr>
            <w:tcW w:w="1620" w:type="dxa"/>
          </w:tcPr>
          <w:p w14:paraId="1D18BAA8" w14:textId="77777777" w:rsidR="00D96B61" w:rsidRDefault="00D96B61" w:rsidP="006D2CDA">
            <w:pPr>
              <w:spacing w:line="480" w:lineRule="auto"/>
              <w:jc w:val="center"/>
              <w:rPr>
                <w:rFonts w:ascii="Times New Roman" w:hAnsi="Times New Roman" w:cs="Times New Roman"/>
                <w:b/>
              </w:rPr>
            </w:pPr>
            <w:r w:rsidRPr="00D96B61">
              <w:rPr>
                <w:rFonts w:ascii="Times New Roman" w:hAnsi="Times New Roman" w:cs="Times New Roman"/>
                <w:b/>
              </w:rPr>
              <w:t>7</w:t>
            </w:r>
          </w:p>
          <w:p w14:paraId="6D7904C3" w14:textId="77777777" w:rsidR="00167C78" w:rsidRPr="00A84DE7" w:rsidRDefault="00167C78" w:rsidP="00167C78">
            <w:pPr>
              <w:jc w:val="center"/>
              <w:rPr>
                <w:rFonts w:asciiTheme="majorBidi" w:hAnsiTheme="majorBidi"/>
                <w:b/>
                <w:bCs/>
              </w:rPr>
            </w:pPr>
            <w:r w:rsidRPr="00A84DE7">
              <w:rPr>
                <w:rFonts w:asciiTheme="majorBidi" w:hAnsiTheme="majorBidi"/>
              </w:rPr>
              <w:t>G: 9 – 13/10</w:t>
            </w:r>
          </w:p>
          <w:p w14:paraId="40795993" w14:textId="4ACFB327" w:rsidR="00167C78" w:rsidRPr="00D96B61" w:rsidRDefault="00167C78" w:rsidP="006D2CDA">
            <w:pPr>
              <w:spacing w:line="480" w:lineRule="auto"/>
              <w:jc w:val="center"/>
              <w:rPr>
                <w:rFonts w:ascii="Times New Roman" w:hAnsi="Times New Roman" w:cs="Times New Roman"/>
                <w:b/>
              </w:rPr>
            </w:pPr>
          </w:p>
        </w:tc>
        <w:tc>
          <w:tcPr>
            <w:tcW w:w="2340" w:type="dxa"/>
          </w:tcPr>
          <w:p w14:paraId="52AA03C4" w14:textId="77777777" w:rsidR="005A1614" w:rsidRPr="006D2CDA" w:rsidRDefault="005A1614" w:rsidP="006D2CDA">
            <w:pPr>
              <w:spacing w:line="480" w:lineRule="auto"/>
              <w:jc w:val="center"/>
              <w:rPr>
                <w:rFonts w:ascii="Times New Roman" w:hAnsi="Times New Roman" w:cs="Times New Roman"/>
              </w:rPr>
            </w:pPr>
            <w:r w:rsidRPr="006D2CDA">
              <w:rPr>
                <w:rFonts w:ascii="Times New Roman" w:hAnsi="Times New Roman" w:cs="Times New Roman"/>
              </w:rPr>
              <w:t>LONG WEEKEND</w:t>
            </w:r>
          </w:p>
          <w:p w14:paraId="0A6E27B5" w14:textId="63094BBA" w:rsidR="00D96B61" w:rsidRPr="00D96B61" w:rsidRDefault="00D96B61" w:rsidP="006D2CDA">
            <w:pPr>
              <w:spacing w:line="480" w:lineRule="auto"/>
              <w:jc w:val="center"/>
              <w:rPr>
                <w:rFonts w:ascii="Times New Roman" w:hAnsi="Times New Roman" w:cs="Times New Roman"/>
              </w:rPr>
            </w:pPr>
          </w:p>
        </w:tc>
        <w:tc>
          <w:tcPr>
            <w:tcW w:w="2970" w:type="dxa"/>
          </w:tcPr>
          <w:p w14:paraId="557EB7FC" w14:textId="77777777" w:rsidR="0034353E" w:rsidRPr="00D96B61" w:rsidRDefault="0034353E" w:rsidP="0034353E">
            <w:pPr>
              <w:spacing w:line="480" w:lineRule="auto"/>
              <w:jc w:val="center"/>
              <w:rPr>
                <w:rFonts w:ascii="Times New Roman" w:hAnsi="Times New Roman" w:cs="Times New Roman"/>
              </w:rPr>
            </w:pPr>
            <w:r w:rsidRPr="00D96B61">
              <w:rPr>
                <w:rFonts w:ascii="Times New Roman" w:hAnsi="Times New Roman" w:cs="Times New Roman"/>
                <w:highlight w:val="yellow"/>
              </w:rPr>
              <w:t>Project Discussion</w:t>
            </w:r>
          </w:p>
          <w:p w14:paraId="79652F9C" w14:textId="77777777" w:rsidR="0034353E" w:rsidRPr="006D2CDA" w:rsidRDefault="0034353E" w:rsidP="0034353E">
            <w:pPr>
              <w:spacing w:line="480" w:lineRule="auto"/>
              <w:jc w:val="center"/>
              <w:rPr>
                <w:rFonts w:ascii="Times New Roman" w:hAnsi="Times New Roman" w:cs="Times New Roman"/>
              </w:rPr>
            </w:pPr>
            <w:r w:rsidRPr="00D96B61">
              <w:rPr>
                <w:rFonts w:ascii="Times New Roman" w:hAnsi="Times New Roman" w:cs="Times New Roman"/>
                <w:highlight w:val="yellow"/>
              </w:rPr>
              <w:t>Project groups deadline</w:t>
            </w:r>
          </w:p>
          <w:p w14:paraId="3EF61349" w14:textId="21A23D86" w:rsidR="00D96B61" w:rsidRPr="00D96B61" w:rsidRDefault="00D96B61" w:rsidP="006D2CDA">
            <w:pPr>
              <w:spacing w:line="480" w:lineRule="auto"/>
              <w:jc w:val="center"/>
              <w:rPr>
                <w:rFonts w:ascii="Times New Roman" w:hAnsi="Times New Roman" w:cs="Times New Roman"/>
              </w:rPr>
            </w:pPr>
          </w:p>
        </w:tc>
        <w:tc>
          <w:tcPr>
            <w:tcW w:w="4050" w:type="dxa"/>
          </w:tcPr>
          <w:p w14:paraId="7768C00E" w14:textId="77777777" w:rsidR="00895F6C" w:rsidRPr="006D2CDA" w:rsidRDefault="00895F6C" w:rsidP="006D2CDA">
            <w:pPr>
              <w:spacing w:line="480" w:lineRule="auto"/>
              <w:jc w:val="center"/>
              <w:rPr>
                <w:rFonts w:ascii="Times New Roman" w:hAnsi="Times New Roman" w:cs="Times New Roman"/>
              </w:rPr>
            </w:pPr>
            <w:r w:rsidRPr="006D2CDA">
              <w:rPr>
                <w:rFonts w:ascii="Times New Roman" w:hAnsi="Times New Roman" w:cs="Times New Roman"/>
                <w:highlight w:val="yellow"/>
              </w:rPr>
              <w:t>3</w:t>
            </w:r>
            <w:r w:rsidRPr="006D2CDA">
              <w:rPr>
                <w:rFonts w:ascii="Times New Roman" w:hAnsi="Times New Roman" w:cs="Times New Roman"/>
                <w:highlight w:val="yellow"/>
                <w:vertAlign w:val="superscript"/>
              </w:rPr>
              <w:t>rd</w:t>
            </w:r>
            <w:r w:rsidRPr="006D2CDA">
              <w:rPr>
                <w:rFonts w:ascii="Times New Roman" w:hAnsi="Times New Roman" w:cs="Times New Roman"/>
                <w:highlight w:val="yellow"/>
              </w:rPr>
              <w:t xml:space="preserve"> reading assignment</w:t>
            </w:r>
            <w:r w:rsidRPr="006D2CDA">
              <w:rPr>
                <w:rFonts w:ascii="Times New Roman" w:hAnsi="Times New Roman" w:cs="Times New Roman"/>
              </w:rPr>
              <w:t xml:space="preserve"> </w:t>
            </w:r>
          </w:p>
          <w:p w14:paraId="41F9F379" w14:textId="2E95C185" w:rsidR="00D96B61" w:rsidRPr="00D96B61" w:rsidRDefault="0034353E" w:rsidP="0034353E">
            <w:pPr>
              <w:spacing w:line="480" w:lineRule="auto"/>
              <w:jc w:val="center"/>
              <w:rPr>
                <w:rFonts w:ascii="Times New Roman" w:hAnsi="Times New Roman" w:cs="Times New Roman"/>
              </w:rPr>
            </w:pPr>
            <w:r w:rsidRPr="00D96B61">
              <w:rPr>
                <w:rFonts w:ascii="Times New Roman" w:hAnsi="Times New Roman" w:cs="Times New Roman"/>
              </w:rPr>
              <w:t>Neuroscience of spoken word recognition</w:t>
            </w:r>
          </w:p>
        </w:tc>
      </w:tr>
      <w:tr w:rsidR="00D96B61" w:rsidRPr="00D96B61" w14:paraId="5858EDC2" w14:textId="77777777" w:rsidTr="001403BF">
        <w:trPr>
          <w:cnfStyle w:val="000000100000" w:firstRow="0" w:lastRow="0" w:firstColumn="0" w:lastColumn="0" w:oddVBand="0" w:evenVBand="0" w:oddHBand="1" w:evenHBand="0" w:firstRowFirstColumn="0" w:firstRowLastColumn="0" w:lastRowFirstColumn="0" w:lastRowLastColumn="0"/>
          <w:trHeight w:val="413"/>
        </w:trPr>
        <w:tc>
          <w:tcPr>
            <w:tcW w:w="1620" w:type="dxa"/>
          </w:tcPr>
          <w:p w14:paraId="7C08FF12" w14:textId="77777777" w:rsidR="00D96B61" w:rsidRDefault="00D96B61" w:rsidP="006D2CDA">
            <w:pPr>
              <w:spacing w:line="480" w:lineRule="auto"/>
              <w:jc w:val="center"/>
              <w:rPr>
                <w:rFonts w:ascii="Times New Roman" w:hAnsi="Times New Roman" w:cs="Times New Roman"/>
                <w:b/>
              </w:rPr>
            </w:pPr>
            <w:r w:rsidRPr="00D96B61">
              <w:rPr>
                <w:rFonts w:ascii="Times New Roman" w:hAnsi="Times New Roman" w:cs="Times New Roman"/>
                <w:b/>
              </w:rPr>
              <w:t>8</w:t>
            </w:r>
          </w:p>
          <w:p w14:paraId="70171C8D" w14:textId="77777777" w:rsidR="00167C78" w:rsidRPr="00A84DE7" w:rsidRDefault="00167C78" w:rsidP="00167C78">
            <w:pPr>
              <w:jc w:val="center"/>
              <w:rPr>
                <w:rFonts w:asciiTheme="majorBidi" w:hAnsiTheme="majorBidi"/>
                <w:b/>
                <w:bCs/>
              </w:rPr>
            </w:pPr>
            <w:r w:rsidRPr="00A84DE7">
              <w:rPr>
                <w:rFonts w:asciiTheme="majorBidi" w:hAnsiTheme="majorBidi"/>
              </w:rPr>
              <w:t>G: 16 – 20/10</w:t>
            </w:r>
          </w:p>
          <w:p w14:paraId="33DF0C05" w14:textId="106E8C4C" w:rsidR="00167C78" w:rsidRPr="00D96B61" w:rsidRDefault="00167C78" w:rsidP="006D2CDA">
            <w:pPr>
              <w:spacing w:line="480" w:lineRule="auto"/>
              <w:jc w:val="center"/>
              <w:rPr>
                <w:rFonts w:ascii="Times New Roman" w:hAnsi="Times New Roman" w:cs="Times New Roman"/>
                <w:b/>
              </w:rPr>
            </w:pPr>
          </w:p>
        </w:tc>
        <w:tc>
          <w:tcPr>
            <w:tcW w:w="2340" w:type="dxa"/>
          </w:tcPr>
          <w:p w14:paraId="0EDCE28D" w14:textId="6688F116" w:rsidR="00D96B61" w:rsidRPr="00D96B61" w:rsidRDefault="0034353E" w:rsidP="006D2CDA">
            <w:pPr>
              <w:spacing w:line="480" w:lineRule="auto"/>
              <w:jc w:val="center"/>
              <w:rPr>
                <w:rFonts w:ascii="Times New Roman" w:hAnsi="Times New Roman" w:cs="Times New Roman"/>
              </w:rPr>
            </w:pPr>
            <w:r w:rsidRPr="00D96B61">
              <w:rPr>
                <w:rFonts w:ascii="Times New Roman" w:hAnsi="Times New Roman" w:cs="Times New Roman"/>
              </w:rPr>
              <w:t>Meaning and using language</w:t>
            </w:r>
          </w:p>
        </w:tc>
        <w:tc>
          <w:tcPr>
            <w:tcW w:w="2970" w:type="dxa"/>
          </w:tcPr>
          <w:p w14:paraId="4AEC00AE" w14:textId="1B0634C3" w:rsidR="00D96B61" w:rsidRPr="00D96B61" w:rsidRDefault="0034353E" w:rsidP="006D2CDA">
            <w:pPr>
              <w:spacing w:line="480" w:lineRule="auto"/>
              <w:jc w:val="center"/>
              <w:rPr>
                <w:rFonts w:ascii="Times New Roman" w:hAnsi="Times New Roman" w:cs="Times New Roman"/>
              </w:rPr>
            </w:pPr>
            <w:r w:rsidRPr="00D96B61">
              <w:rPr>
                <w:rFonts w:ascii="Times New Roman" w:hAnsi="Times New Roman" w:cs="Times New Roman"/>
              </w:rPr>
              <w:t>Parsing and structural ambiguity</w:t>
            </w:r>
          </w:p>
        </w:tc>
        <w:tc>
          <w:tcPr>
            <w:tcW w:w="4050" w:type="dxa"/>
          </w:tcPr>
          <w:p w14:paraId="50DD642D" w14:textId="3361D653" w:rsidR="00D96B61" w:rsidRPr="00D96B61" w:rsidRDefault="0034353E" w:rsidP="006D2CDA">
            <w:pPr>
              <w:spacing w:line="480" w:lineRule="auto"/>
              <w:jc w:val="center"/>
              <w:rPr>
                <w:rFonts w:ascii="Times New Roman" w:hAnsi="Times New Roman" w:cs="Times New Roman"/>
              </w:rPr>
            </w:pPr>
            <w:r w:rsidRPr="00D96B61">
              <w:rPr>
                <w:rFonts w:ascii="Times New Roman" w:hAnsi="Times New Roman" w:cs="Times New Roman"/>
              </w:rPr>
              <w:t>Neuroscience of parsing</w:t>
            </w:r>
          </w:p>
        </w:tc>
      </w:tr>
      <w:tr w:rsidR="006D2CDA" w:rsidRPr="00D96B61" w14:paraId="7A678CBA" w14:textId="77777777" w:rsidTr="001403BF">
        <w:trPr>
          <w:trHeight w:val="440"/>
        </w:trPr>
        <w:tc>
          <w:tcPr>
            <w:tcW w:w="1620" w:type="dxa"/>
          </w:tcPr>
          <w:p w14:paraId="564570A8" w14:textId="77777777" w:rsidR="00D96B61" w:rsidRDefault="00D96B61" w:rsidP="006D2CDA">
            <w:pPr>
              <w:spacing w:line="480" w:lineRule="auto"/>
              <w:jc w:val="center"/>
              <w:rPr>
                <w:rFonts w:ascii="Times New Roman" w:hAnsi="Times New Roman" w:cs="Times New Roman"/>
                <w:b/>
              </w:rPr>
            </w:pPr>
            <w:r w:rsidRPr="00D96B61">
              <w:rPr>
                <w:rFonts w:ascii="Times New Roman" w:hAnsi="Times New Roman" w:cs="Times New Roman"/>
                <w:b/>
              </w:rPr>
              <w:t>9</w:t>
            </w:r>
          </w:p>
          <w:p w14:paraId="05C8A1C5" w14:textId="77777777" w:rsidR="00167C78" w:rsidRPr="00A84DE7" w:rsidRDefault="00167C78" w:rsidP="00167C78">
            <w:pPr>
              <w:jc w:val="center"/>
              <w:rPr>
                <w:rFonts w:asciiTheme="majorBidi" w:hAnsiTheme="majorBidi"/>
                <w:b/>
                <w:bCs/>
              </w:rPr>
            </w:pPr>
            <w:r w:rsidRPr="00A84DE7">
              <w:rPr>
                <w:rFonts w:asciiTheme="majorBidi" w:hAnsiTheme="majorBidi"/>
              </w:rPr>
              <w:t>G: 23 – 27/10</w:t>
            </w:r>
          </w:p>
          <w:p w14:paraId="66A61C64" w14:textId="1B4C3978" w:rsidR="00167C78" w:rsidRPr="00D96B61" w:rsidRDefault="00167C78" w:rsidP="006D2CDA">
            <w:pPr>
              <w:spacing w:line="480" w:lineRule="auto"/>
              <w:jc w:val="center"/>
              <w:rPr>
                <w:rFonts w:ascii="Times New Roman" w:hAnsi="Times New Roman" w:cs="Times New Roman"/>
                <w:b/>
              </w:rPr>
            </w:pPr>
          </w:p>
        </w:tc>
        <w:tc>
          <w:tcPr>
            <w:tcW w:w="2340" w:type="dxa"/>
          </w:tcPr>
          <w:p w14:paraId="0D9C1E45" w14:textId="32E5A3FE" w:rsidR="00D96B61" w:rsidRPr="00D96B61" w:rsidRDefault="0034353E" w:rsidP="006D2CDA">
            <w:pPr>
              <w:spacing w:line="480" w:lineRule="auto"/>
              <w:jc w:val="center"/>
              <w:rPr>
                <w:rFonts w:ascii="Times New Roman" w:hAnsi="Times New Roman" w:cs="Times New Roman"/>
              </w:rPr>
            </w:pPr>
            <w:r w:rsidRPr="00D96B61">
              <w:rPr>
                <w:rFonts w:ascii="Times New Roman" w:hAnsi="Times New Roman" w:cs="Times New Roman"/>
              </w:rPr>
              <w:t>Speech discussion</w:t>
            </w:r>
          </w:p>
        </w:tc>
        <w:tc>
          <w:tcPr>
            <w:tcW w:w="2970" w:type="dxa"/>
          </w:tcPr>
          <w:p w14:paraId="3941ECCC" w14:textId="1AEF37E2" w:rsidR="00D96B61" w:rsidRPr="00D96B61" w:rsidRDefault="0034353E" w:rsidP="006D2CDA">
            <w:pPr>
              <w:spacing w:line="480" w:lineRule="auto"/>
              <w:jc w:val="center"/>
              <w:rPr>
                <w:rFonts w:ascii="Times New Roman" w:hAnsi="Times New Roman" w:cs="Times New Roman"/>
              </w:rPr>
            </w:pPr>
            <w:r w:rsidRPr="00D96B61">
              <w:rPr>
                <w:rFonts w:ascii="Times New Roman" w:hAnsi="Times New Roman" w:cs="Times New Roman"/>
              </w:rPr>
              <w:t>Comprehension</w:t>
            </w:r>
          </w:p>
        </w:tc>
        <w:tc>
          <w:tcPr>
            <w:tcW w:w="4050" w:type="dxa"/>
          </w:tcPr>
          <w:p w14:paraId="025A53E1" w14:textId="5C458520" w:rsidR="00895F6C" w:rsidRPr="006D2CDA" w:rsidRDefault="00895F6C" w:rsidP="006D2CDA">
            <w:pPr>
              <w:spacing w:line="480" w:lineRule="auto"/>
              <w:jc w:val="center"/>
              <w:rPr>
                <w:rFonts w:ascii="Times New Roman" w:hAnsi="Times New Roman" w:cs="Times New Roman"/>
                <w:highlight w:val="yellow"/>
              </w:rPr>
            </w:pPr>
            <w:r w:rsidRPr="006D2CDA">
              <w:rPr>
                <w:rFonts w:ascii="Times New Roman" w:hAnsi="Times New Roman" w:cs="Times New Roman"/>
                <w:highlight w:val="yellow"/>
              </w:rPr>
              <w:t>4th reading assignment</w:t>
            </w:r>
          </w:p>
          <w:p w14:paraId="1A0CDC2E" w14:textId="3B6BFE82" w:rsidR="00D96B61" w:rsidRPr="00D96B61" w:rsidRDefault="0034353E" w:rsidP="006D2CDA">
            <w:pPr>
              <w:spacing w:line="480" w:lineRule="auto"/>
              <w:jc w:val="center"/>
              <w:rPr>
                <w:rFonts w:ascii="Times New Roman" w:hAnsi="Times New Roman" w:cs="Times New Roman"/>
              </w:rPr>
            </w:pPr>
            <w:r w:rsidRPr="00D96B61">
              <w:rPr>
                <w:rFonts w:ascii="Times New Roman" w:hAnsi="Times New Roman" w:cs="Times New Roman"/>
              </w:rPr>
              <w:t>Reference and ambiguity</w:t>
            </w:r>
          </w:p>
        </w:tc>
      </w:tr>
      <w:tr w:rsidR="00D96B61" w:rsidRPr="00D96B61" w14:paraId="7ACFD2BE" w14:textId="77777777" w:rsidTr="001403BF">
        <w:trPr>
          <w:cnfStyle w:val="000000100000" w:firstRow="0" w:lastRow="0" w:firstColumn="0" w:lastColumn="0" w:oddVBand="0" w:evenVBand="0" w:oddHBand="1" w:evenHBand="0" w:firstRowFirstColumn="0" w:firstRowLastColumn="0" w:lastRowFirstColumn="0" w:lastRowLastColumn="0"/>
          <w:trHeight w:val="440"/>
        </w:trPr>
        <w:tc>
          <w:tcPr>
            <w:tcW w:w="1620" w:type="dxa"/>
          </w:tcPr>
          <w:p w14:paraId="081F5E9E" w14:textId="77777777" w:rsidR="00D96B61" w:rsidRDefault="00D96B61" w:rsidP="006D2CDA">
            <w:pPr>
              <w:spacing w:line="480" w:lineRule="auto"/>
              <w:jc w:val="center"/>
              <w:rPr>
                <w:rFonts w:ascii="Times New Roman" w:hAnsi="Times New Roman" w:cs="Times New Roman"/>
                <w:b/>
              </w:rPr>
            </w:pPr>
            <w:r w:rsidRPr="00D96B61">
              <w:rPr>
                <w:rFonts w:ascii="Times New Roman" w:hAnsi="Times New Roman" w:cs="Times New Roman"/>
                <w:b/>
              </w:rPr>
              <w:t>10</w:t>
            </w:r>
          </w:p>
          <w:p w14:paraId="4868D509" w14:textId="77777777" w:rsidR="00167C78" w:rsidRPr="00A84DE7" w:rsidRDefault="00167C78" w:rsidP="00167C78">
            <w:pPr>
              <w:jc w:val="center"/>
              <w:rPr>
                <w:rFonts w:asciiTheme="majorBidi" w:hAnsiTheme="majorBidi"/>
                <w:b/>
                <w:bCs/>
              </w:rPr>
            </w:pPr>
            <w:r w:rsidRPr="00A84DE7">
              <w:rPr>
                <w:rFonts w:asciiTheme="majorBidi" w:hAnsiTheme="majorBidi"/>
              </w:rPr>
              <w:t>G: 30/10 – 3/11</w:t>
            </w:r>
          </w:p>
          <w:p w14:paraId="718EA85D" w14:textId="7614697A" w:rsidR="00167C78" w:rsidRPr="00D96B61" w:rsidRDefault="00167C78" w:rsidP="006D2CDA">
            <w:pPr>
              <w:spacing w:line="480" w:lineRule="auto"/>
              <w:jc w:val="center"/>
              <w:rPr>
                <w:rFonts w:ascii="Times New Roman" w:hAnsi="Times New Roman" w:cs="Times New Roman"/>
                <w:b/>
              </w:rPr>
            </w:pPr>
          </w:p>
        </w:tc>
        <w:tc>
          <w:tcPr>
            <w:tcW w:w="2340" w:type="dxa"/>
          </w:tcPr>
          <w:p w14:paraId="08DDEE1A" w14:textId="64476A1F" w:rsidR="00D96B61" w:rsidRPr="00D96B61" w:rsidRDefault="0034353E" w:rsidP="006D2CDA">
            <w:pPr>
              <w:spacing w:line="480" w:lineRule="auto"/>
              <w:jc w:val="center"/>
              <w:rPr>
                <w:rFonts w:ascii="Times New Roman" w:hAnsi="Times New Roman" w:cs="Times New Roman"/>
              </w:rPr>
            </w:pPr>
            <w:r w:rsidRPr="00D96B61">
              <w:rPr>
                <w:rFonts w:ascii="Times New Roman" w:hAnsi="Times New Roman" w:cs="Times New Roman"/>
              </w:rPr>
              <w:t>Models of text processing</w:t>
            </w:r>
          </w:p>
        </w:tc>
        <w:tc>
          <w:tcPr>
            <w:tcW w:w="2970" w:type="dxa"/>
          </w:tcPr>
          <w:p w14:paraId="450407BA" w14:textId="38BF6238" w:rsidR="00D96B61" w:rsidRPr="00D96B61" w:rsidRDefault="0034353E" w:rsidP="006D2CDA">
            <w:pPr>
              <w:spacing w:line="480" w:lineRule="auto"/>
              <w:jc w:val="center"/>
              <w:rPr>
                <w:rFonts w:ascii="Times New Roman" w:hAnsi="Times New Roman" w:cs="Times New Roman"/>
              </w:rPr>
            </w:pPr>
            <w:r w:rsidRPr="00D96B61">
              <w:rPr>
                <w:rFonts w:ascii="Times New Roman" w:hAnsi="Times New Roman" w:cs="Times New Roman"/>
              </w:rPr>
              <w:t>The neuroscience of text processing</w:t>
            </w:r>
          </w:p>
        </w:tc>
        <w:tc>
          <w:tcPr>
            <w:tcW w:w="4050" w:type="dxa"/>
          </w:tcPr>
          <w:p w14:paraId="46A951D2" w14:textId="289AC502" w:rsidR="00D96B61" w:rsidRPr="00D96B61" w:rsidRDefault="00D96B61" w:rsidP="006D2CDA">
            <w:pPr>
              <w:spacing w:line="480" w:lineRule="auto"/>
              <w:jc w:val="center"/>
              <w:rPr>
                <w:rFonts w:ascii="Times New Roman" w:hAnsi="Times New Roman" w:cs="Times New Roman"/>
              </w:rPr>
            </w:pPr>
            <w:r w:rsidRPr="00D96B61">
              <w:rPr>
                <w:rFonts w:ascii="Times New Roman" w:hAnsi="Times New Roman" w:cs="Times New Roman"/>
                <w:highlight w:val="yellow"/>
              </w:rPr>
              <w:t>Quiz</w:t>
            </w:r>
            <w:r w:rsidR="00895F6C" w:rsidRPr="006D2CDA">
              <w:rPr>
                <w:rFonts w:ascii="Times New Roman" w:hAnsi="Times New Roman" w:cs="Times New Roman"/>
                <w:highlight w:val="yellow"/>
              </w:rPr>
              <w:t>2</w:t>
            </w:r>
          </w:p>
          <w:p w14:paraId="68B4CAAA" w14:textId="6DF483A4" w:rsidR="00D96B61" w:rsidRPr="00D96B61" w:rsidRDefault="0034353E" w:rsidP="006D2CDA">
            <w:pPr>
              <w:spacing w:line="480" w:lineRule="auto"/>
              <w:jc w:val="center"/>
              <w:rPr>
                <w:rFonts w:ascii="Times New Roman" w:hAnsi="Times New Roman" w:cs="Times New Roman"/>
              </w:rPr>
            </w:pPr>
            <w:r w:rsidRPr="00D96B61">
              <w:rPr>
                <w:rFonts w:ascii="Times New Roman" w:hAnsi="Times New Roman" w:cs="Times New Roman"/>
              </w:rPr>
              <w:t>Language production</w:t>
            </w:r>
          </w:p>
        </w:tc>
      </w:tr>
      <w:tr w:rsidR="008D26A3" w:rsidRPr="00D96B61" w14:paraId="77EA298C" w14:textId="77777777" w:rsidTr="00091702">
        <w:trPr>
          <w:trHeight w:val="1699"/>
        </w:trPr>
        <w:tc>
          <w:tcPr>
            <w:tcW w:w="1620" w:type="dxa"/>
          </w:tcPr>
          <w:p w14:paraId="0A5D86B8" w14:textId="77777777" w:rsidR="008D26A3" w:rsidRDefault="008D26A3" w:rsidP="006D2CDA">
            <w:pPr>
              <w:spacing w:line="480" w:lineRule="auto"/>
              <w:jc w:val="center"/>
              <w:rPr>
                <w:rFonts w:ascii="Times New Roman" w:hAnsi="Times New Roman" w:cs="Times New Roman"/>
                <w:b/>
              </w:rPr>
            </w:pPr>
            <w:r w:rsidRPr="006D2CDA">
              <w:rPr>
                <w:rFonts w:ascii="Times New Roman" w:hAnsi="Times New Roman" w:cs="Times New Roman"/>
                <w:b/>
              </w:rPr>
              <w:t>11</w:t>
            </w:r>
          </w:p>
          <w:p w14:paraId="7664A083" w14:textId="77777777" w:rsidR="00167C78" w:rsidRPr="00A84DE7" w:rsidRDefault="00167C78" w:rsidP="00167C78">
            <w:pPr>
              <w:jc w:val="center"/>
              <w:rPr>
                <w:rFonts w:asciiTheme="majorBidi" w:hAnsiTheme="majorBidi"/>
                <w:b/>
                <w:bCs/>
              </w:rPr>
            </w:pPr>
            <w:r w:rsidRPr="00A84DE7">
              <w:rPr>
                <w:rFonts w:asciiTheme="majorBidi" w:hAnsiTheme="majorBidi"/>
              </w:rPr>
              <w:t>G: 6 – 10/11</w:t>
            </w:r>
          </w:p>
          <w:p w14:paraId="3FFC8301" w14:textId="0477FE25" w:rsidR="00167C78" w:rsidRPr="006D2CDA" w:rsidRDefault="00167C78" w:rsidP="006D2CDA">
            <w:pPr>
              <w:spacing w:line="480" w:lineRule="auto"/>
              <w:jc w:val="center"/>
              <w:rPr>
                <w:rFonts w:ascii="Times New Roman" w:hAnsi="Times New Roman" w:cs="Times New Roman"/>
                <w:b/>
              </w:rPr>
            </w:pPr>
          </w:p>
        </w:tc>
        <w:tc>
          <w:tcPr>
            <w:tcW w:w="2340" w:type="dxa"/>
          </w:tcPr>
          <w:p w14:paraId="64CEFC22" w14:textId="77777777" w:rsidR="008D26A3" w:rsidRDefault="006D2CDA" w:rsidP="006D2CDA">
            <w:pPr>
              <w:spacing w:line="480" w:lineRule="auto"/>
              <w:jc w:val="center"/>
              <w:rPr>
                <w:rFonts w:ascii="Times New Roman" w:hAnsi="Times New Roman" w:cs="Times New Roman"/>
              </w:rPr>
            </w:pPr>
            <w:r>
              <w:rPr>
                <w:rFonts w:ascii="Times New Roman" w:hAnsi="Times New Roman" w:cs="Times New Roman"/>
              </w:rPr>
              <w:t xml:space="preserve">Presentations </w:t>
            </w:r>
          </w:p>
          <w:p w14:paraId="553A9ADF" w14:textId="548F0726" w:rsidR="006D2CDA" w:rsidRPr="006D2CDA" w:rsidRDefault="006D2CDA" w:rsidP="006D2CDA">
            <w:pPr>
              <w:spacing w:line="480" w:lineRule="auto"/>
              <w:jc w:val="center"/>
              <w:rPr>
                <w:rFonts w:ascii="Times New Roman" w:hAnsi="Times New Roman" w:cs="Times New Roman"/>
              </w:rPr>
            </w:pPr>
            <w:r w:rsidRPr="006D2CDA">
              <w:rPr>
                <w:rFonts w:ascii="Times New Roman" w:hAnsi="Times New Roman" w:cs="Times New Roman"/>
                <w:b/>
              </w:rPr>
              <w:t>Paper Submission</w:t>
            </w:r>
          </w:p>
        </w:tc>
        <w:tc>
          <w:tcPr>
            <w:tcW w:w="2970" w:type="dxa"/>
          </w:tcPr>
          <w:p w14:paraId="5BEA8CB3" w14:textId="76A9F788" w:rsidR="006D2CDA" w:rsidRDefault="006D2CDA" w:rsidP="006D2CDA">
            <w:pPr>
              <w:spacing w:line="480" w:lineRule="auto"/>
              <w:jc w:val="center"/>
              <w:rPr>
                <w:rFonts w:ascii="Times New Roman" w:hAnsi="Times New Roman" w:cs="Times New Roman"/>
                <w:bCs/>
              </w:rPr>
            </w:pPr>
            <w:r>
              <w:rPr>
                <w:rFonts w:ascii="Times New Roman" w:hAnsi="Times New Roman" w:cs="Times New Roman"/>
                <w:bCs/>
              </w:rPr>
              <w:t xml:space="preserve">Presentations </w:t>
            </w:r>
          </w:p>
          <w:p w14:paraId="39C73DEB" w14:textId="7ACE4FAD" w:rsidR="006D2CDA" w:rsidRDefault="00091702" w:rsidP="00091702">
            <w:pPr>
              <w:spacing w:line="480" w:lineRule="auto"/>
              <w:rPr>
                <w:rFonts w:ascii="Times New Roman" w:hAnsi="Times New Roman" w:cs="Times New Roman"/>
                <w:b/>
              </w:rPr>
            </w:pPr>
            <w:r>
              <w:rPr>
                <w:rFonts w:ascii="Times New Roman" w:hAnsi="Times New Roman" w:cs="Times New Roman"/>
                <w:bCs/>
              </w:rPr>
              <w:t xml:space="preserve">       </w:t>
            </w:r>
            <w:r w:rsidR="008D26A3" w:rsidRPr="00D27801">
              <w:rPr>
                <w:rFonts w:ascii="Times New Roman" w:hAnsi="Times New Roman" w:cs="Times New Roman"/>
                <w:b/>
              </w:rPr>
              <w:t>Revision Week</w:t>
            </w:r>
            <w:r w:rsidR="008D26A3" w:rsidRPr="006D2CDA">
              <w:rPr>
                <w:rFonts w:ascii="Times New Roman" w:hAnsi="Times New Roman" w:cs="Times New Roman"/>
                <w:b/>
              </w:rPr>
              <w:t xml:space="preserve"> </w:t>
            </w:r>
          </w:p>
          <w:p w14:paraId="4454513A" w14:textId="4F56FB32" w:rsidR="008D26A3" w:rsidRPr="006D2CDA" w:rsidRDefault="008D26A3" w:rsidP="006D2CDA">
            <w:pPr>
              <w:spacing w:line="480" w:lineRule="auto"/>
              <w:jc w:val="center"/>
              <w:rPr>
                <w:rFonts w:ascii="Times New Roman" w:hAnsi="Times New Roman" w:cs="Times New Roman"/>
              </w:rPr>
            </w:pPr>
          </w:p>
        </w:tc>
        <w:tc>
          <w:tcPr>
            <w:tcW w:w="4050" w:type="dxa"/>
          </w:tcPr>
          <w:p w14:paraId="0A775D29" w14:textId="77777777" w:rsidR="00890B49" w:rsidRPr="006D2CDA" w:rsidRDefault="00890B49" w:rsidP="006D2CDA">
            <w:pPr>
              <w:spacing w:line="480" w:lineRule="auto"/>
              <w:jc w:val="center"/>
              <w:rPr>
                <w:rFonts w:ascii="Times New Roman" w:hAnsi="Times New Roman" w:cs="Times New Roman"/>
              </w:rPr>
            </w:pPr>
            <w:r w:rsidRPr="006D2CDA">
              <w:rPr>
                <w:rFonts w:ascii="Times New Roman" w:hAnsi="Times New Roman" w:cs="Times New Roman"/>
              </w:rPr>
              <w:t>LONG WEEKEND</w:t>
            </w:r>
          </w:p>
          <w:p w14:paraId="71BCED57" w14:textId="77777777" w:rsidR="008D26A3" w:rsidRPr="006D2CDA" w:rsidRDefault="008D26A3" w:rsidP="006D2CDA">
            <w:pPr>
              <w:spacing w:line="480" w:lineRule="auto"/>
              <w:jc w:val="center"/>
              <w:rPr>
                <w:rFonts w:ascii="Times New Roman" w:hAnsi="Times New Roman" w:cs="Times New Roman"/>
                <w:highlight w:val="yellow"/>
              </w:rPr>
            </w:pPr>
          </w:p>
        </w:tc>
      </w:tr>
    </w:tbl>
    <w:p w14:paraId="49BC61A6" w14:textId="77777777" w:rsidR="00D96B61" w:rsidRPr="00667FFE" w:rsidRDefault="00D96B61">
      <w:pPr>
        <w:rPr>
          <w:rFonts w:ascii="Times New Roman" w:hAnsi="Times New Roman"/>
          <w:b/>
          <w:color w:val="auto"/>
        </w:rPr>
      </w:pPr>
    </w:p>
    <w:p w14:paraId="68911623" w14:textId="54E4788B" w:rsidR="00853C77" w:rsidRPr="00667FFE" w:rsidRDefault="00853C77">
      <w:pPr>
        <w:rPr>
          <w:rFonts w:ascii="Times New Roman" w:hAnsi="Times New Roman"/>
          <w:b/>
          <w:color w:val="auto"/>
        </w:rPr>
      </w:pPr>
    </w:p>
    <w:p w14:paraId="7F58CB3B" w14:textId="5140F78B" w:rsidR="00853C77" w:rsidRPr="00667FFE" w:rsidRDefault="00853C77">
      <w:pPr>
        <w:pStyle w:val="FreeFormB"/>
        <w:ind w:left="108"/>
        <w:rPr>
          <w:color w:val="auto"/>
          <w:sz w:val="24"/>
          <w:szCs w:val="24"/>
        </w:rPr>
      </w:pPr>
    </w:p>
    <w:p w14:paraId="0C799092" w14:textId="117DB4E8" w:rsidR="00853C77" w:rsidRPr="00667FFE" w:rsidRDefault="00853C77">
      <w:pPr>
        <w:pStyle w:val="FreeFormA"/>
        <w:rPr>
          <w:rFonts w:ascii="Times New Roman" w:hAnsi="Times New Roman"/>
          <w:b/>
          <w:color w:val="auto"/>
          <w:szCs w:val="24"/>
        </w:rPr>
      </w:pPr>
    </w:p>
    <w:p w14:paraId="71DEA154" w14:textId="77777777" w:rsidR="00E034BA" w:rsidRPr="00E034BA" w:rsidRDefault="00E034BA" w:rsidP="00E034BA">
      <w:pPr>
        <w:jc w:val="center"/>
        <w:rPr>
          <w:rFonts w:ascii="Times New Roman" w:hAnsi="Times New Roman"/>
          <w:b/>
          <w:color w:val="auto"/>
        </w:rPr>
      </w:pPr>
      <w:bookmarkStart w:id="1" w:name="_Hlk112583252"/>
      <w:r w:rsidRPr="00E034BA">
        <w:rPr>
          <w:rFonts w:ascii="Times New Roman" w:hAnsi="Times New Roman"/>
          <w:b/>
          <w:color w:val="auto"/>
        </w:rPr>
        <w:t>Policies</w:t>
      </w:r>
    </w:p>
    <w:p w14:paraId="04DFFEBE" w14:textId="77777777" w:rsidR="00E034BA" w:rsidRPr="00E034BA" w:rsidRDefault="00E034BA" w:rsidP="00E034BA">
      <w:pPr>
        <w:spacing w:line="360" w:lineRule="auto"/>
        <w:rPr>
          <w:rFonts w:ascii="Times New Roman" w:hAnsi="Times New Roman"/>
          <w:bCs/>
          <w:u w:val="single"/>
        </w:rPr>
      </w:pPr>
      <w:r w:rsidRPr="00E034BA">
        <w:rPr>
          <w:rFonts w:ascii="Times New Roman" w:hAnsi="Times New Roman"/>
          <w:bCs/>
          <w:u w:val="single"/>
        </w:rPr>
        <w:t xml:space="preserve">  Attendance policy:</w:t>
      </w:r>
    </w:p>
    <w:p w14:paraId="203C6FCE" w14:textId="77777777" w:rsidR="00E034BA" w:rsidRPr="00E034BA" w:rsidRDefault="00E034BA" w:rsidP="00E034BA">
      <w:pPr>
        <w:numPr>
          <w:ilvl w:val="0"/>
          <w:numId w:val="10"/>
        </w:numPr>
        <w:spacing w:after="160" w:line="360" w:lineRule="auto"/>
        <w:rPr>
          <w:rFonts w:ascii="Times New Roman" w:hAnsi="Times New Roman"/>
          <w:bCs/>
        </w:rPr>
      </w:pPr>
      <w:r w:rsidRPr="00E034BA">
        <w:rPr>
          <w:rFonts w:ascii="Times New Roman" w:hAnsi="Times New Roman"/>
          <w:bCs/>
        </w:rPr>
        <w:t xml:space="preserve">Attendance will be taken </w:t>
      </w:r>
      <w:r w:rsidRPr="00E034BA">
        <w:rPr>
          <w:rFonts w:ascii="Times New Roman" w:hAnsi="Times New Roman"/>
          <w:bCs/>
          <w:u w:val="single"/>
        </w:rPr>
        <w:t>at the beginning of every class</w:t>
      </w:r>
      <w:r w:rsidRPr="00E034BA">
        <w:rPr>
          <w:rFonts w:ascii="Times New Roman" w:hAnsi="Times New Roman"/>
          <w:bCs/>
        </w:rPr>
        <w:t>. After taking the attendance, you will be marked “</w:t>
      </w:r>
      <w:r w:rsidRPr="00E034BA">
        <w:rPr>
          <w:rFonts w:ascii="Times New Roman" w:hAnsi="Times New Roman"/>
          <w:bCs/>
          <w:color w:val="FF0000"/>
          <w:u w:val="single"/>
        </w:rPr>
        <w:t>Late” and every two will be considered an absence</w:t>
      </w:r>
      <w:r w:rsidRPr="00E034BA">
        <w:rPr>
          <w:rFonts w:ascii="Times New Roman" w:hAnsi="Times New Roman"/>
          <w:bCs/>
        </w:rPr>
        <w:t>.</w:t>
      </w:r>
    </w:p>
    <w:p w14:paraId="4999EED4" w14:textId="77777777" w:rsidR="00E034BA" w:rsidRPr="00E034BA" w:rsidRDefault="00E034BA" w:rsidP="00E034BA">
      <w:pPr>
        <w:numPr>
          <w:ilvl w:val="0"/>
          <w:numId w:val="10"/>
        </w:numPr>
        <w:spacing w:after="160" w:line="360" w:lineRule="auto"/>
        <w:rPr>
          <w:rFonts w:ascii="Times New Roman" w:hAnsi="Times New Roman"/>
          <w:bCs/>
        </w:rPr>
      </w:pPr>
      <w:r w:rsidRPr="00E034BA">
        <w:rPr>
          <w:rFonts w:ascii="Times New Roman" w:hAnsi="Times New Roman"/>
          <w:bCs/>
        </w:rPr>
        <w:t>Absent students are to contact their classmates for information on covered material. They are not exempt from any preset deadlines.</w:t>
      </w:r>
    </w:p>
    <w:p w14:paraId="316C0F50" w14:textId="77777777" w:rsidR="00E034BA" w:rsidRPr="00E034BA" w:rsidRDefault="00E034BA" w:rsidP="00E034BA">
      <w:pPr>
        <w:spacing w:line="360" w:lineRule="auto"/>
        <w:ind w:left="1440"/>
        <w:rPr>
          <w:rFonts w:ascii="Times New Roman" w:hAnsi="Times New Roman"/>
          <w:bCs/>
        </w:rPr>
      </w:pPr>
      <w:r w:rsidRPr="00E034BA">
        <w:rPr>
          <w:rFonts w:ascii="Times New Roman" w:hAnsi="Times New Roman"/>
          <w:bCs/>
        </w:rPr>
        <w:t xml:space="preserve">                               </w:t>
      </w:r>
    </w:p>
    <w:p w14:paraId="199430CE" w14:textId="77777777" w:rsidR="00E034BA" w:rsidRPr="00E034BA" w:rsidRDefault="00E034BA" w:rsidP="00E034BA">
      <w:pPr>
        <w:spacing w:line="360" w:lineRule="auto"/>
        <w:rPr>
          <w:rFonts w:ascii="Times New Roman" w:hAnsi="Times New Roman"/>
          <w:bCs/>
          <w:u w:val="single"/>
        </w:rPr>
      </w:pPr>
      <w:r w:rsidRPr="00E034BA">
        <w:rPr>
          <w:rFonts w:ascii="Times New Roman" w:hAnsi="Times New Roman"/>
          <w:bCs/>
          <w:u w:val="single"/>
        </w:rPr>
        <w:t>Assignments, Paper, quizzes and Mid-terms:</w:t>
      </w:r>
    </w:p>
    <w:p w14:paraId="6520FFE9" w14:textId="77777777" w:rsidR="00E034BA" w:rsidRPr="00E034BA" w:rsidRDefault="00E034BA" w:rsidP="00E034BA">
      <w:pPr>
        <w:numPr>
          <w:ilvl w:val="0"/>
          <w:numId w:val="11"/>
        </w:numPr>
        <w:spacing w:after="160" w:line="360" w:lineRule="auto"/>
        <w:rPr>
          <w:rFonts w:ascii="Times New Roman" w:hAnsi="Times New Roman"/>
          <w:bCs/>
        </w:rPr>
      </w:pPr>
      <w:r w:rsidRPr="00E034BA">
        <w:rPr>
          <w:rFonts w:ascii="Times New Roman" w:hAnsi="Times New Roman"/>
          <w:bCs/>
        </w:rPr>
        <w:t xml:space="preserve">Assignments and the paper must be </w:t>
      </w:r>
      <w:r w:rsidRPr="00E034BA">
        <w:rPr>
          <w:rFonts w:ascii="Times New Roman" w:hAnsi="Times New Roman"/>
          <w:bCs/>
          <w:u w:val="single"/>
        </w:rPr>
        <w:t>typed and submitted on LMS.</w:t>
      </w:r>
      <w:r w:rsidRPr="00E034BA">
        <w:rPr>
          <w:rFonts w:ascii="Times New Roman" w:hAnsi="Times New Roman"/>
          <w:bCs/>
        </w:rPr>
        <w:t xml:space="preserve"> </w:t>
      </w:r>
    </w:p>
    <w:p w14:paraId="3E068CE0" w14:textId="77777777" w:rsidR="00E034BA" w:rsidRPr="00E034BA" w:rsidRDefault="00E034BA" w:rsidP="00E034BA">
      <w:pPr>
        <w:numPr>
          <w:ilvl w:val="0"/>
          <w:numId w:val="11"/>
        </w:numPr>
        <w:spacing w:after="160" w:line="360" w:lineRule="auto"/>
        <w:rPr>
          <w:rFonts w:ascii="Times New Roman" w:hAnsi="Times New Roman"/>
          <w:bCs/>
          <w:color w:val="FF0000"/>
          <w:u w:val="single"/>
        </w:rPr>
      </w:pPr>
      <w:r w:rsidRPr="00E034BA">
        <w:rPr>
          <w:rFonts w:ascii="Times New Roman" w:hAnsi="Times New Roman"/>
          <w:bCs/>
        </w:rPr>
        <w:lastRenderedPageBreak/>
        <w:t xml:space="preserve">Assignments and the paper </w:t>
      </w:r>
      <w:r w:rsidRPr="00E034BA">
        <w:rPr>
          <w:rFonts w:ascii="Times New Roman" w:hAnsi="Times New Roman"/>
          <w:bCs/>
          <w:u w:val="single"/>
        </w:rPr>
        <w:t xml:space="preserve">cannot be submitted after the due date. Papers submitted within a week after the due date will be </w:t>
      </w:r>
      <w:r w:rsidRPr="00E034BA">
        <w:rPr>
          <w:rFonts w:ascii="Times New Roman" w:hAnsi="Times New Roman"/>
          <w:bCs/>
          <w:color w:val="FF0000"/>
          <w:u w:val="single"/>
        </w:rPr>
        <w:t>marked out of half the credit</w:t>
      </w:r>
      <w:r w:rsidRPr="00E034BA">
        <w:rPr>
          <w:rFonts w:ascii="Times New Roman" w:hAnsi="Times New Roman"/>
          <w:bCs/>
          <w:u w:val="single"/>
        </w:rPr>
        <w:t xml:space="preserve">. Papers submitted any later </w:t>
      </w:r>
      <w:r w:rsidRPr="00E034BA">
        <w:rPr>
          <w:rFonts w:ascii="Times New Roman" w:hAnsi="Times New Roman"/>
          <w:bCs/>
          <w:color w:val="FF0000"/>
          <w:u w:val="single"/>
        </w:rPr>
        <w:t>will not be accepted.</w:t>
      </w:r>
    </w:p>
    <w:p w14:paraId="1C573130" w14:textId="77777777" w:rsidR="00E034BA" w:rsidRPr="00E034BA" w:rsidRDefault="00E034BA" w:rsidP="00E034BA">
      <w:pPr>
        <w:numPr>
          <w:ilvl w:val="0"/>
          <w:numId w:val="11"/>
        </w:numPr>
        <w:spacing w:after="160" w:line="360" w:lineRule="auto"/>
        <w:rPr>
          <w:rFonts w:ascii="Times New Roman" w:hAnsi="Times New Roman"/>
          <w:bCs/>
        </w:rPr>
      </w:pPr>
      <w:r w:rsidRPr="00E034BA">
        <w:rPr>
          <w:rFonts w:ascii="Times New Roman" w:hAnsi="Times New Roman"/>
          <w:bCs/>
        </w:rPr>
        <w:t>It is the student’s responsibility to resend their work and ensure it is received by the instructor.</w:t>
      </w:r>
    </w:p>
    <w:p w14:paraId="5806C0AC" w14:textId="77777777" w:rsidR="00E034BA" w:rsidRPr="00E034BA" w:rsidRDefault="00E034BA" w:rsidP="00E034BA">
      <w:pPr>
        <w:numPr>
          <w:ilvl w:val="0"/>
          <w:numId w:val="11"/>
        </w:numPr>
        <w:spacing w:after="160" w:line="360" w:lineRule="auto"/>
        <w:rPr>
          <w:rFonts w:ascii="Times New Roman" w:hAnsi="Times New Roman"/>
          <w:bCs/>
        </w:rPr>
      </w:pPr>
      <w:r w:rsidRPr="00E034BA">
        <w:rPr>
          <w:rFonts w:ascii="Times New Roman" w:hAnsi="Times New Roman"/>
          <w:bCs/>
        </w:rPr>
        <w:t xml:space="preserve">Quizzes cannot be retaken. </w:t>
      </w:r>
    </w:p>
    <w:p w14:paraId="161A7635" w14:textId="77777777" w:rsidR="00E034BA" w:rsidRPr="00E034BA" w:rsidRDefault="00E034BA" w:rsidP="00E034BA">
      <w:pPr>
        <w:numPr>
          <w:ilvl w:val="0"/>
          <w:numId w:val="11"/>
        </w:numPr>
        <w:spacing w:after="160" w:line="360" w:lineRule="auto"/>
        <w:rPr>
          <w:rFonts w:ascii="Times New Roman" w:hAnsi="Times New Roman"/>
          <w:bCs/>
        </w:rPr>
      </w:pPr>
      <w:r w:rsidRPr="00E034BA">
        <w:rPr>
          <w:rFonts w:ascii="Times New Roman" w:hAnsi="Times New Roman"/>
          <w:bCs/>
        </w:rPr>
        <w:t xml:space="preserve">In exceptional circumstances, mid-terms can only be retaken under the instructor approval. Only </w:t>
      </w:r>
      <w:r w:rsidRPr="00E034BA">
        <w:rPr>
          <w:rFonts w:ascii="Times New Roman" w:hAnsi="Times New Roman"/>
          <w:b/>
          <w:u w:val="single"/>
        </w:rPr>
        <w:t>ONE</w:t>
      </w:r>
      <w:r w:rsidRPr="00E034BA">
        <w:rPr>
          <w:rFonts w:ascii="Times New Roman" w:hAnsi="Times New Roman"/>
          <w:bCs/>
        </w:rPr>
        <w:t xml:space="preserve"> makeup exam will be held at the end of the semester on </w:t>
      </w:r>
      <w:r w:rsidRPr="00E034BA">
        <w:rPr>
          <w:rFonts w:ascii="Times New Roman" w:hAnsi="Times New Roman"/>
          <w:b/>
          <w:u w:val="single"/>
        </w:rPr>
        <w:t xml:space="preserve">Week 11 </w:t>
      </w:r>
      <w:r w:rsidRPr="00E034BA">
        <w:rPr>
          <w:rFonts w:ascii="Times New Roman" w:hAnsi="Times New Roman"/>
          <w:bCs/>
        </w:rPr>
        <w:t>and all topics are included.</w:t>
      </w:r>
    </w:p>
    <w:p w14:paraId="10357C10" w14:textId="77777777" w:rsidR="00E034BA" w:rsidRPr="00E034BA" w:rsidRDefault="00E034BA" w:rsidP="00E034BA">
      <w:pPr>
        <w:spacing w:line="360" w:lineRule="auto"/>
        <w:rPr>
          <w:rFonts w:ascii="Times New Roman" w:hAnsi="Times New Roman"/>
          <w:bCs/>
          <w:u w:val="single"/>
        </w:rPr>
      </w:pPr>
      <w:r w:rsidRPr="00E034BA">
        <w:rPr>
          <w:rFonts w:ascii="Times New Roman" w:hAnsi="Times New Roman"/>
          <w:bCs/>
          <w:u w:val="single"/>
        </w:rPr>
        <w:t>Grading:</w:t>
      </w:r>
    </w:p>
    <w:p w14:paraId="6EE53D1D" w14:textId="77777777" w:rsidR="00E034BA" w:rsidRPr="00E034BA" w:rsidRDefault="00E034BA" w:rsidP="00E034BA">
      <w:pPr>
        <w:numPr>
          <w:ilvl w:val="0"/>
          <w:numId w:val="8"/>
        </w:numPr>
        <w:spacing w:after="160" w:line="360" w:lineRule="auto"/>
        <w:rPr>
          <w:rFonts w:ascii="Times New Roman" w:hAnsi="Times New Roman"/>
          <w:bCs/>
        </w:rPr>
      </w:pPr>
      <w:r w:rsidRPr="00E034BA">
        <w:rPr>
          <w:rFonts w:ascii="Times New Roman" w:hAnsi="Times New Roman"/>
          <w:bCs/>
        </w:rPr>
        <w:t>All grades will be accompanied with feedback explaining any penalization.</w:t>
      </w:r>
    </w:p>
    <w:p w14:paraId="6B66706D" w14:textId="77777777" w:rsidR="00E034BA" w:rsidRPr="00E034BA" w:rsidRDefault="00E034BA" w:rsidP="00E034BA">
      <w:pPr>
        <w:numPr>
          <w:ilvl w:val="0"/>
          <w:numId w:val="8"/>
        </w:numPr>
        <w:spacing w:after="160" w:line="360" w:lineRule="auto"/>
        <w:rPr>
          <w:rFonts w:ascii="Times New Roman" w:hAnsi="Times New Roman"/>
          <w:bCs/>
        </w:rPr>
      </w:pPr>
      <w:r w:rsidRPr="00E034BA">
        <w:rPr>
          <w:rFonts w:ascii="Times New Roman" w:hAnsi="Times New Roman"/>
          <w:bCs/>
        </w:rPr>
        <w:t>The project guidelines will be provided on LMS and the grading policy will be explained.</w:t>
      </w:r>
    </w:p>
    <w:p w14:paraId="53F3FF35" w14:textId="77777777" w:rsidR="00E034BA" w:rsidRPr="00E034BA" w:rsidRDefault="00E034BA" w:rsidP="00E034BA">
      <w:pPr>
        <w:numPr>
          <w:ilvl w:val="0"/>
          <w:numId w:val="8"/>
        </w:numPr>
        <w:spacing w:after="160" w:line="360" w:lineRule="auto"/>
        <w:rPr>
          <w:rFonts w:ascii="Times New Roman" w:hAnsi="Times New Roman"/>
          <w:bCs/>
        </w:rPr>
      </w:pPr>
      <w:r w:rsidRPr="00E034BA">
        <w:rPr>
          <w:rFonts w:ascii="Times New Roman" w:hAnsi="Times New Roman"/>
          <w:bCs/>
        </w:rPr>
        <w:t xml:space="preserve"> Students are advised to drop the course if class work total is less than 30 points.</w:t>
      </w:r>
    </w:p>
    <w:p w14:paraId="52926699" w14:textId="77777777" w:rsidR="00E034BA" w:rsidRPr="00E034BA" w:rsidRDefault="00E034BA" w:rsidP="00E034BA">
      <w:pPr>
        <w:spacing w:line="360" w:lineRule="auto"/>
        <w:ind w:left="1440"/>
        <w:jc w:val="center"/>
        <w:rPr>
          <w:rFonts w:ascii="Times New Roman" w:hAnsi="Times New Roman"/>
          <w:b/>
        </w:rPr>
      </w:pPr>
      <w:r w:rsidRPr="00E034BA">
        <w:rPr>
          <w:rFonts w:ascii="Times New Roman" w:hAnsi="Times New Roman"/>
          <w:b/>
        </w:rPr>
        <w:t>Ground rules</w:t>
      </w:r>
    </w:p>
    <w:p w14:paraId="5576ED52" w14:textId="77777777" w:rsidR="00E034BA" w:rsidRPr="00E034BA" w:rsidRDefault="00E034BA" w:rsidP="00E034BA">
      <w:pPr>
        <w:spacing w:line="360" w:lineRule="auto"/>
        <w:rPr>
          <w:rFonts w:ascii="Times New Roman" w:hAnsi="Times New Roman"/>
          <w:bCs/>
          <w:u w:val="single"/>
        </w:rPr>
      </w:pPr>
      <w:r w:rsidRPr="00E034BA">
        <w:rPr>
          <w:rFonts w:ascii="Times New Roman" w:hAnsi="Times New Roman"/>
          <w:bCs/>
          <w:u w:val="single"/>
        </w:rPr>
        <w:t>Academic Integrity:</w:t>
      </w:r>
      <w:r w:rsidRPr="00E034BA">
        <w:rPr>
          <w:rFonts w:ascii="Times New Roman" w:hAnsi="Times New Roman"/>
          <w:bCs/>
        </w:rPr>
        <w:tab/>
      </w:r>
    </w:p>
    <w:p w14:paraId="4E7B58A7" w14:textId="77777777" w:rsidR="00E034BA" w:rsidRPr="00E034BA" w:rsidRDefault="00E034BA" w:rsidP="00E034BA">
      <w:pPr>
        <w:numPr>
          <w:ilvl w:val="0"/>
          <w:numId w:val="9"/>
        </w:numPr>
        <w:spacing w:after="160" w:line="360" w:lineRule="auto"/>
        <w:rPr>
          <w:rFonts w:ascii="Times New Roman" w:hAnsi="Times New Roman"/>
          <w:bCs/>
        </w:rPr>
      </w:pPr>
      <w:r w:rsidRPr="00E034BA">
        <w:rPr>
          <w:rFonts w:ascii="Times New Roman" w:hAnsi="Times New Roman"/>
          <w:bCs/>
        </w:rPr>
        <w:t xml:space="preserve">Students are to acknowledge the work of </w:t>
      </w:r>
      <w:r w:rsidRPr="00E034BA">
        <w:rPr>
          <w:rFonts w:ascii="Times New Roman" w:hAnsi="Times New Roman"/>
          <w:b/>
          <w:u w:val="single"/>
        </w:rPr>
        <w:t>others via proper referencing.</w:t>
      </w:r>
    </w:p>
    <w:p w14:paraId="6D04CDCA" w14:textId="77777777" w:rsidR="00E034BA" w:rsidRPr="00E034BA" w:rsidRDefault="00E034BA" w:rsidP="00E034BA">
      <w:pPr>
        <w:numPr>
          <w:ilvl w:val="0"/>
          <w:numId w:val="9"/>
        </w:numPr>
        <w:spacing w:after="160" w:line="360" w:lineRule="auto"/>
        <w:rPr>
          <w:rFonts w:ascii="Times New Roman" w:hAnsi="Times New Roman"/>
          <w:bCs/>
          <w:color w:val="FF0000"/>
          <w:u w:val="single"/>
        </w:rPr>
      </w:pPr>
      <w:r w:rsidRPr="00E034BA">
        <w:rPr>
          <w:rFonts w:ascii="Times New Roman" w:hAnsi="Times New Roman"/>
          <w:bCs/>
        </w:rPr>
        <w:t xml:space="preserve">Actions constituting </w:t>
      </w:r>
      <w:r w:rsidRPr="00E034BA">
        <w:rPr>
          <w:rFonts w:ascii="Times New Roman" w:hAnsi="Times New Roman"/>
          <w:bCs/>
          <w:color w:val="FF0000"/>
        </w:rPr>
        <w:t xml:space="preserve">scholastic dishonesty </w:t>
      </w:r>
      <w:r w:rsidRPr="00E034BA">
        <w:rPr>
          <w:rFonts w:ascii="Times New Roman" w:hAnsi="Times New Roman"/>
          <w:bCs/>
        </w:rPr>
        <w:t xml:space="preserve">include, but are not limited to, </w:t>
      </w:r>
      <w:r w:rsidRPr="00E034BA">
        <w:rPr>
          <w:rFonts w:ascii="Times New Roman" w:hAnsi="Times New Roman"/>
          <w:bCs/>
          <w:color w:val="FF0000"/>
        </w:rPr>
        <w:t>plagiarism, cheating, fabrication, and falsifying documents</w:t>
      </w:r>
      <w:r w:rsidRPr="00E034BA">
        <w:rPr>
          <w:rFonts w:ascii="Times New Roman" w:hAnsi="Times New Roman"/>
          <w:bCs/>
        </w:rPr>
        <w:t xml:space="preserve">. Penalties for scholastic dishonesty </w:t>
      </w:r>
      <w:r w:rsidRPr="00E034BA">
        <w:rPr>
          <w:rFonts w:ascii="Times New Roman" w:hAnsi="Times New Roman"/>
          <w:bCs/>
          <w:color w:val="FF0000"/>
          <w:u w:val="single"/>
        </w:rPr>
        <w:t xml:space="preserve">will depend upon the nature of the violation and may range from lowering a grade on one assignment to an </w:t>
      </w:r>
      <w:r w:rsidRPr="00E034BA">
        <w:rPr>
          <w:rFonts w:ascii="Times New Roman" w:hAnsi="Times New Roman"/>
          <w:b/>
          <w:color w:val="FF0000"/>
          <w:u w:val="single"/>
        </w:rPr>
        <w:t>“F</w:t>
      </w:r>
      <w:r w:rsidRPr="00E034BA">
        <w:rPr>
          <w:rFonts w:ascii="Times New Roman" w:hAnsi="Times New Roman"/>
          <w:bCs/>
          <w:color w:val="FF0000"/>
          <w:u w:val="single"/>
        </w:rPr>
        <w:t xml:space="preserve">” in the course. </w:t>
      </w:r>
    </w:p>
    <w:p w14:paraId="6C57B764" w14:textId="77777777" w:rsidR="00E034BA" w:rsidRPr="00E034BA" w:rsidRDefault="00E034BA" w:rsidP="00E034BA">
      <w:pPr>
        <w:numPr>
          <w:ilvl w:val="0"/>
          <w:numId w:val="9"/>
        </w:numPr>
        <w:spacing w:after="160" w:line="360" w:lineRule="auto"/>
        <w:rPr>
          <w:rFonts w:ascii="Times New Roman" w:hAnsi="Times New Roman"/>
          <w:bCs/>
        </w:rPr>
      </w:pPr>
      <w:r w:rsidRPr="00E034BA">
        <w:rPr>
          <w:rFonts w:ascii="Times New Roman" w:hAnsi="Times New Roman"/>
          <w:bCs/>
        </w:rPr>
        <w:t xml:space="preserve">Students with special circumstances (e.g., received warnings of enrollment termination, repeated the course more than once, suffer from specific learning difficulties, etc.) are to contact the instructor early in the semester in order to arrange for remedial support. </w:t>
      </w:r>
    </w:p>
    <w:p w14:paraId="7C235EA7" w14:textId="77777777" w:rsidR="00E034BA" w:rsidRPr="00E034BA" w:rsidRDefault="00E034BA" w:rsidP="00E034BA">
      <w:pPr>
        <w:spacing w:line="360" w:lineRule="auto"/>
        <w:rPr>
          <w:rFonts w:ascii="Times New Roman" w:hAnsi="Times New Roman"/>
          <w:bCs/>
          <w:u w:val="single"/>
        </w:rPr>
      </w:pPr>
      <w:r w:rsidRPr="00E034BA">
        <w:rPr>
          <w:rFonts w:ascii="Times New Roman" w:hAnsi="Times New Roman"/>
          <w:bCs/>
          <w:u w:val="single"/>
        </w:rPr>
        <w:t>Internet Access:</w:t>
      </w:r>
    </w:p>
    <w:p w14:paraId="73F31916" w14:textId="77777777" w:rsidR="00E034BA" w:rsidRPr="00E034BA" w:rsidRDefault="00E034BA" w:rsidP="00E034BA">
      <w:pPr>
        <w:numPr>
          <w:ilvl w:val="0"/>
          <w:numId w:val="12"/>
        </w:numPr>
        <w:spacing w:after="160" w:line="360" w:lineRule="auto"/>
        <w:rPr>
          <w:rFonts w:ascii="Times New Roman" w:hAnsi="Times New Roman"/>
          <w:bCs/>
        </w:rPr>
      </w:pPr>
      <w:r w:rsidRPr="00E034BA">
        <w:rPr>
          <w:rFonts w:ascii="Times New Roman" w:hAnsi="Times New Roman"/>
          <w:bCs/>
        </w:rPr>
        <w:t>Students are responsible for checking LMS (https://lms.ksu.edu.sa/) before attending every class for comprehensive course information, material, and latest course updates and assignments.</w:t>
      </w:r>
    </w:p>
    <w:p w14:paraId="50165AE6" w14:textId="77777777" w:rsidR="00E034BA" w:rsidRPr="00E034BA" w:rsidRDefault="00E034BA" w:rsidP="00E034BA">
      <w:pPr>
        <w:spacing w:line="360" w:lineRule="auto"/>
        <w:rPr>
          <w:rFonts w:ascii="Times New Roman" w:hAnsi="Times New Roman"/>
          <w:bCs/>
          <w:u w:val="single"/>
        </w:rPr>
      </w:pPr>
      <w:r w:rsidRPr="00E034BA">
        <w:rPr>
          <w:rFonts w:ascii="Times New Roman" w:hAnsi="Times New Roman"/>
          <w:bCs/>
          <w:u w:val="single"/>
        </w:rPr>
        <w:t>Email communication:</w:t>
      </w:r>
    </w:p>
    <w:p w14:paraId="04AA17C7" w14:textId="77777777" w:rsidR="00E034BA" w:rsidRPr="00E034BA" w:rsidRDefault="00E034BA" w:rsidP="00E034BA">
      <w:pPr>
        <w:numPr>
          <w:ilvl w:val="0"/>
          <w:numId w:val="12"/>
        </w:numPr>
        <w:spacing w:after="160" w:line="360" w:lineRule="auto"/>
        <w:rPr>
          <w:rFonts w:ascii="Times New Roman" w:hAnsi="Times New Roman"/>
          <w:bCs/>
        </w:rPr>
      </w:pPr>
      <w:r w:rsidRPr="00E034BA">
        <w:rPr>
          <w:rFonts w:ascii="Times New Roman" w:hAnsi="Times New Roman"/>
          <w:bCs/>
        </w:rPr>
        <w:t>Students are to maintain professionalism in all communication with course instructors, especially in email.</w:t>
      </w:r>
    </w:p>
    <w:p w14:paraId="0C5EE831" w14:textId="77777777" w:rsidR="00E034BA" w:rsidRPr="00E034BA" w:rsidRDefault="00E034BA" w:rsidP="00E034BA">
      <w:pPr>
        <w:numPr>
          <w:ilvl w:val="0"/>
          <w:numId w:val="12"/>
        </w:numPr>
        <w:spacing w:after="160" w:line="360" w:lineRule="auto"/>
        <w:rPr>
          <w:rFonts w:ascii="Times New Roman" w:hAnsi="Times New Roman"/>
          <w:bCs/>
        </w:rPr>
      </w:pPr>
      <w:r w:rsidRPr="00E034BA">
        <w:rPr>
          <w:rFonts w:ascii="Times New Roman" w:hAnsi="Times New Roman"/>
          <w:bCs/>
        </w:rPr>
        <w:t>All communication must be course-related.</w:t>
      </w:r>
    </w:p>
    <w:p w14:paraId="2FFE4A70" w14:textId="77777777" w:rsidR="00E034BA" w:rsidRPr="00E034BA" w:rsidRDefault="00E034BA" w:rsidP="00E034BA">
      <w:pPr>
        <w:numPr>
          <w:ilvl w:val="0"/>
          <w:numId w:val="12"/>
        </w:numPr>
        <w:spacing w:after="160" w:line="360" w:lineRule="auto"/>
        <w:rPr>
          <w:rFonts w:ascii="Times New Roman" w:hAnsi="Times New Roman"/>
          <w:bCs/>
        </w:rPr>
      </w:pPr>
      <w:r w:rsidRPr="00E034BA">
        <w:rPr>
          <w:rFonts w:ascii="Times New Roman" w:hAnsi="Times New Roman"/>
          <w:bCs/>
        </w:rPr>
        <w:lastRenderedPageBreak/>
        <w:t xml:space="preserve"> Students must use KSU email (http://student.ksu.edu.sa/). Messages from personal email accounts will not be answered.</w:t>
      </w:r>
    </w:p>
    <w:p w14:paraId="497A6BBA" w14:textId="77777777" w:rsidR="00E034BA" w:rsidRPr="00E034BA" w:rsidRDefault="00E034BA" w:rsidP="00E034BA">
      <w:pPr>
        <w:spacing w:line="360" w:lineRule="auto"/>
        <w:ind w:left="1080"/>
        <w:rPr>
          <w:rFonts w:ascii="Times New Roman" w:hAnsi="Times New Roman"/>
          <w:bCs/>
        </w:rPr>
      </w:pPr>
    </w:p>
    <w:bookmarkEnd w:id="1"/>
    <w:p w14:paraId="78838B85" w14:textId="77777777" w:rsidR="00E034BA" w:rsidRPr="00E034BA" w:rsidRDefault="00E034BA" w:rsidP="00E034BA">
      <w:pPr>
        <w:jc w:val="center"/>
        <w:rPr>
          <w:rFonts w:ascii="Times New Roman" w:hAnsi="Times New Roman"/>
          <w:b/>
          <w:color w:val="auto"/>
        </w:rPr>
      </w:pPr>
    </w:p>
    <w:p w14:paraId="698C5C0F" w14:textId="77777777" w:rsidR="00E034BA" w:rsidRPr="00E034BA" w:rsidRDefault="00E034BA" w:rsidP="00E034BA">
      <w:pPr>
        <w:rPr>
          <w:rFonts w:ascii="Times New Roman" w:hAnsi="Times New Roman"/>
          <w:b/>
          <w:color w:val="auto"/>
        </w:rPr>
      </w:pPr>
    </w:p>
    <w:p w14:paraId="48B49745" w14:textId="77777777" w:rsidR="00E034BA" w:rsidRPr="00E034BA" w:rsidRDefault="00E034BA" w:rsidP="00E034BA">
      <w:pPr>
        <w:rPr>
          <w:rFonts w:ascii="Times New Roman" w:hAnsi="Times New Roman"/>
          <w:b/>
          <w:color w:val="auto"/>
        </w:rPr>
      </w:pPr>
    </w:p>
    <w:p w14:paraId="531C1A84" w14:textId="77777777" w:rsidR="00E034BA" w:rsidRPr="00E034BA" w:rsidRDefault="00E034BA" w:rsidP="00E034BA">
      <w:pPr>
        <w:rPr>
          <w:rFonts w:ascii="Times New Roman" w:hAnsi="Times New Roman"/>
          <w:b/>
          <w:color w:val="auto"/>
        </w:rPr>
      </w:pPr>
    </w:p>
    <w:p w14:paraId="78321BBB" w14:textId="77777777" w:rsidR="00E034BA" w:rsidRPr="00E034BA" w:rsidRDefault="00E034BA" w:rsidP="00E034BA">
      <w:pPr>
        <w:spacing w:after="160" w:line="259" w:lineRule="auto"/>
        <w:rPr>
          <w:rFonts w:asciiTheme="minorHAnsi" w:eastAsiaTheme="minorHAnsi" w:hAnsiTheme="minorHAnsi" w:cstheme="minorBidi"/>
          <w:color w:val="auto"/>
          <w:sz w:val="22"/>
          <w:szCs w:val="22"/>
        </w:rPr>
      </w:pPr>
    </w:p>
    <w:p w14:paraId="549A6D8F" w14:textId="17DB949D" w:rsidR="00046C91" w:rsidRDefault="00046C91" w:rsidP="00E034BA">
      <w:pPr>
        <w:jc w:val="center"/>
        <w:rPr>
          <w:rFonts w:ascii="Times New Roman" w:hAnsi="Times New Roman"/>
          <w:b/>
          <w:color w:val="auto"/>
        </w:rPr>
      </w:pPr>
    </w:p>
    <w:p w14:paraId="36F18099" w14:textId="1E94D4C4" w:rsidR="00046C91" w:rsidRPr="00667FFE" w:rsidRDefault="00046C91" w:rsidP="00072DE3">
      <w:pPr>
        <w:rPr>
          <w:rFonts w:ascii="Times New Roman" w:hAnsi="Times New Roman"/>
          <w:b/>
          <w:color w:val="auto"/>
        </w:rPr>
      </w:pPr>
    </w:p>
    <w:sectPr w:rsidR="00046C91" w:rsidRPr="00667FFE" w:rsidSect="00F22FD2">
      <w:footerReference w:type="even" r:id="rId9"/>
      <w:footerReference w:type="default" r:id="rId10"/>
      <w:pgSz w:w="11900" w:h="16840"/>
      <w:pgMar w:top="720" w:right="720" w:bottom="720" w:left="720" w:header="454"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670D0" w14:textId="77777777" w:rsidR="004D1C67" w:rsidRDefault="004D1C67">
      <w:r>
        <w:separator/>
      </w:r>
    </w:p>
  </w:endnote>
  <w:endnote w:type="continuationSeparator" w:id="0">
    <w:p w14:paraId="4123EF78" w14:textId="77777777" w:rsidR="004D1C67" w:rsidRDefault="004D1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ヒラギノ角ゴ Pro W3">
    <w:altName w:val="MS Gothic"/>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367A7" w14:textId="77777777" w:rsidR="00F22FD2" w:rsidRDefault="00F22FD2" w:rsidP="008A0B6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2DC5C84" w14:textId="77777777" w:rsidR="000A2DE8" w:rsidRDefault="000A2DE8">
    <w:pPr>
      <w:pStyle w:val="FreeFormA"/>
      <w:rPr>
        <w:rFonts w:ascii="Times New Roman" w:eastAsia="Times New Roman" w:hAnsi="Times New Roman"/>
        <w:color w:val="auto"/>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8B520" w14:textId="77777777" w:rsidR="00F22FD2" w:rsidRDefault="00F22FD2" w:rsidP="008A0B6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049632B" w14:textId="77777777" w:rsidR="000A2DE8" w:rsidRDefault="000A2DE8">
    <w:pPr>
      <w:pStyle w:val="FreeFormA"/>
      <w:rPr>
        <w:rFonts w:ascii="Times New Roman" w:eastAsia="Times New Roman" w:hAnsi="Times New Roman"/>
        <w:color w:val="auto"/>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15638" w14:textId="77777777" w:rsidR="004D1C67" w:rsidRDefault="004D1C67">
      <w:r>
        <w:separator/>
      </w:r>
    </w:p>
  </w:footnote>
  <w:footnote w:type="continuationSeparator" w:id="0">
    <w:p w14:paraId="464C3588" w14:textId="77777777" w:rsidR="004D1C67" w:rsidRDefault="004D1C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062D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E31EB"/>
    <w:multiLevelType w:val="hybridMultilevel"/>
    <w:tmpl w:val="C91CD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F6723F"/>
    <w:multiLevelType w:val="hybridMultilevel"/>
    <w:tmpl w:val="339C34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471F6E"/>
    <w:multiLevelType w:val="hybridMultilevel"/>
    <w:tmpl w:val="B8CCF79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41D9F"/>
    <w:multiLevelType w:val="hybridMultilevel"/>
    <w:tmpl w:val="04DA5C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06DC5"/>
    <w:multiLevelType w:val="hybridMultilevel"/>
    <w:tmpl w:val="CD886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151D8"/>
    <w:multiLevelType w:val="hybridMultilevel"/>
    <w:tmpl w:val="0B121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69D1618"/>
    <w:multiLevelType w:val="hybridMultilevel"/>
    <w:tmpl w:val="78F6F9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080A73"/>
    <w:multiLevelType w:val="hybridMultilevel"/>
    <w:tmpl w:val="0B54D8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9AF7345"/>
    <w:multiLevelType w:val="hybridMultilevel"/>
    <w:tmpl w:val="E1E46BD0"/>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932" w:hanging="360"/>
      </w:pPr>
      <w:rPr>
        <w:rFonts w:ascii="Courier New" w:hAnsi="Courier New" w:hint="default"/>
      </w:rPr>
    </w:lvl>
    <w:lvl w:ilvl="2" w:tplc="04090005" w:tentative="1">
      <w:start w:val="1"/>
      <w:numFmt w:val="bullet"/>
      <w:lvlText w:val=""/>
      <w:lvlJc w:val="left"/>
      <w:pPr>
        <w:ind w:left="2652" w:hanging="360"/>
      </w:pPr>
      <w:rPr>
        <w:rFonts w:ascii="Wingdings" w:hAnsi="Wingdings" w:hint="default"/>
      </w:rPr>
    </w:lvl>
    <w:lvl w:ilvl="3" w:tplc="04090001" w:tentative="1">
      <w:start w:val="1"/>
      <w:numFmt w:val="bullet"/>
      <w:lvlText w:val=""/>
      <w:lvlJc w:val="left"/>
      <w:pPr>
        <w:ind w:left="3372" w:hanging="360"/>
      </w:pPr>
      <w:rPr>
        <w:rFonts w:ascii="Symbol" w:hAnsi="Symbol" w:hint="default"/>
      </w:rPr>
    </w:lvl>
    <w:lvl w:ilvl="4" w:tplc="04090003" w:tentative="1">
      <w:start w:val="1"/>
      <w:numFmt w:val="bullet"/>
      <w:lvlText w:val="o"/>
      <w:lvlJc w:val="left"/>
      <w:pPr>
        <w:ind w:left="4092" w:hanging="360"/>
      </w:pPr>
      <w:rPr>
        <w:rFonts w:ascii="Courier New" w:hAnsi="Courier New" w:hint="default"/>
      </w:rPr>
    </w:lvl>
    <w:lvl w:ilvl="5" w:tplc="04090005" w:tentative="1">
      <w:start w:val="1"/>
      <w:numFmt w:val="bullet"/>
      <w:lvlText w:val=""/>
      <w:lvlJc w:val="left"/>
      <w:pPr>
        <w:ind w:left="4812" w:hanging="360"/>
      </w:pPr>
      <w:rPr>
        <w:rFonts w:ascii="Wingdings" w:hAnsi="Wingdings" w:hint="default"/>
      </w:rPr>
    </w:lvl>
    <w:lvl w:ilvl="6" w:tplc="04090001" w:tentative="1">
      <w:start w:val="1"/>
      <w:numFmt w:val="bullet"/>
      <w:lvlText w:val=""/>
      <w:lvlJc w:val="left"/>
      <w:pPr>
        <w:ind w:left="5532" w:hanging="360"/>
      </w:pPr>
      <w:rPr>
        <w:rFonts w:ascii="Symbol" w:hAnsi="Symbol" w:hint="default"/>
      </w:rPr>
    </w:lvl>
    <w:lvl w:ilvl="7" w:tplc="04090003" w:tentative="1">
      <w:start w:val="1"/>
      <w:numFmt w:val="bullet"/>
      <w:lvlText w:val="o"/>
      <w:lvlJc w:val="left"/>
      <w:pPr>
        <w:ind w:left="6252" w:hanging="360"/>
      </w:pPr>
      <w:rPr>
        <w:rFonts w:ascii="Courier New" w:hAnsi="Courier New" w:hint="default"/>
      </w:rPr>
    </w:lvl>
    <w:lvl w:ilvl="8" w:tplc="04090005" w:tentative="1">
      <w:start w:val="1"/>
      <w:numFmt w:val="bullet"/>
      <w:lvlText w:val=""/>
      <w:lvlJc w:val="left"/>
      <w:pPr>
        <w:ind w:left="6972" w:hanging="360"/>
      </w:pPr>
      <w:rPr>
        <w:rFonts w:ascii="Wingdings" w:hAnsi="Wingdings" w:hint="default"/>
      </w:rPr>
    </w:lvl>
  </w:abstractNum>
  <w:abstractNum w:abstractNumId="10" w15:restartNumberingAfterBreak="0">
    <w:nsid w:val="7C6E6547"/>
    <w:multiLevelType w:val="hybridMultilevel"/>
    <w:tmpl w:val="304AEE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0C7D74"/>
    <w:multiLevelType w:val="hybridMultilevel"/>
    <w:tmpl w:val="57D0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9660752">
    <w:abstractNumId w:val="5"/>
  </w:num>
  <w:num w:numId="2" w16cid:durableId="849757987">
    <w:abstractNumId w:val="0"/>
  </w:num>
  <w:num w:numId="3" w16cid:durableId="1102922754">
    <w:abstractNumId w:val="9"/>
  </w:num>
  <w:num w:numId="4" w16cid:durableId="297534809">
    <w:abstractNumId w:val="4"/>
  </w:num>
  <w:num w:numId="5" w16cid:durableId="544756373">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9021041">
    <w:abstractNumId w:val="11"/>
  </w:num>
  <w:num w:numId="7" w16cid:durableId="193034708">
    <w:abstractNumId w:val="3"/>
  </w:num>
  <w:num w:numId="8" w16cid:durableId="148140228">
    <w:abstractNumId w:val="10"/>
  </w:num>
  <w:num w:numId="9" w16cid:durableId="1736201012">
    <w:abstractNumId w:val="8"/>
  </w:num>
  <w:num w:numId="10" w16cid:durableId="1174031397">
    <w:abstractNumId w:val="2"/>
  </w:num>
  <w:num w:numId="11" w16cid:durableId="1516648812">
    <w:abstractNumId w:val="6"/>
  </w:num>
  <w:num w:numId="12" w16cid:durableId="507715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AB2"/>
    <w:rsid w:val="0003282E"/>
    <w:rsid w:val="00046C91"/>
    <w:rsid w:val="00072250"/>
    <w:rsid w:val="000729BA"/>
    <w:rsid w:val="00072DE3"/>
    <w:rsid w:val="00077BA3"/>
    <w:rsid w:val="00091702"/>
    <w:rsid w:val="000A2DE8"/>
    <w:rsid w:val="001403BF"/>
    <w:rsid w:val="00156FB4"/>
    <w:rsid w:val="001606C9"/>
    <w:rsid w:val="001615DC"/>
    <w:rsid w:val="00162442"/>
    <w:rsid w:val="00167716"/>
    <w:rsid w:val="00167C78"/>
    <w:rsid w:val="001731E9"/>
    <w:rsid w:val="00183F69"/>
    <w:rsid w:val="001879B6"/>
    <w:rsid w:val="00196337"/>
    <w:rsid w:val="001D5D98"/>
    <w:rsid w:val="00236063"/>
    <w:rsid w:val="002401D4"/>
    <w:rsid w:val="00262961"/>
    <w:rsid w:val="00291769"/>
    <w:rsid w:val="0033265B"/>
    <w:rsid w:val="0034353E"/>
    <w:rsid w:val="003600BE"/>
    <w:rsid w:val="003A7F4C"/>
    <w:rsid w:val="003D5752"/>
    <w:rsid w:val="003E6EA9"/>
    <w:rsid w:val="003F635D"/>
    <w:rsid w:val="00477E53"/>
    <w:rsid w:val="004A3CA8"/>
    <w:rsid w:val="004D1C67"/>
    <w:rsid w:val="004E51A5"/>
    <w:rsid w:val="00517EB0"/>
    <w:rsid w:val="005353B9"/>
    <w:rsid w:val="00547203"/>
    <w:rsid w:val="00577689"/>
    <w:rsid w:val="0058009B"/>
    <w:rsid w:val="005A1614"/>
    <w:rsid w:val="005B21AE"/>
    <w:rsid w:val="005D4FC4"/>
    <w:rsid w:val="005F6CA5"/>
    <w:rsid w:val="006061E7"/>
    <w:rsid w:val="0061330F"/>
    <w:rsid w:val="00656802"/>
    <w:rsid w:val="00667FFE"/>
    <w:rsid w:val="006B7C05"/>
    <w:rsid w:val="006D2CDA"/>
    <w:rsid w:val="006F0D1F"/>
    <w:rsid w:val="006F26E9"/>
    <w:rsid w:val="007A77D3"/>
    <w:rsid w:val="00805E88"/>
    <w:rsid w:val="00830EAE"/>
    <w:rsid w:val="00853C77"/>
    <w:rsid w:val="00871E63"/>
    <w:rsid w:val="008841AE"/>
    <w:rsid w:val="00890B49"/>
    <w:rsid w:val="00895F6C"/>
    <w:rsid w:val="008A0B6C"/>
    <w:rsid w:val="008C0662"/>
    <w:rsid w:val="008C32CA"/>
    <w:rsid w:val="008D26A3"/>
    <w:rsid w:val="008F1F39"/>
    <w:rsid w:val="00955F5D"/>
    <w:rsid w:val="0097298F"/>
    <w:rsid w:val="00984BCE"/>
    <w:rsid w:val="009C3318"/>
    <w:rsid w:val="009D7D4E"/>
    <w:rsid w:val="00A42A7B"/>
    <w:rsid w:val="00A607CB"/>
    <w:rsid w:val="00A87D55"/>
    <w:rsid w:val="00AC06A1"/>
    <w:rsid w:val="00AD19C4"/>
    <w:rsid w:val="00AE20B7"/>
    <w:rsid w:val="00B569B7"/>
    <w:rsid w:val="00B63A1D"/>
    <w:rsid w:val="00B768BD"/>
    <w:rsid w:val="00BB63F4"/>
    <w:rsid w:val="00BD48A1"/>
    <w:rsid w:val="00C02411"/>
    <w:rsid w:val="00C14A77"/>
    <w:rsid w:val="00C24FD8"/>
    <w:rsid w:val="00C2754B"/>
    <w:rsid w:val="00C62FBB"/>
    <w:rsid w:val="00C93F68"/>
    <w:rsid w:val="00CB4A3F"/>
    <w:rsid w:val="00CE52F4"/>
    <w:rsid w:val="00CF0476"/>
    <w:rsid w:val="00D158BC"/>
    <w:rsid w:val="00D65CD2"/>
    <w:rsid w:val="00D93331"/>
    <w:rsid w:val="00D96B61"/>
    <w:rsid w:val="00DB0AB2"/>
    <w:rsid w:val="00DC490B"/>
    <w:rsid w:val="00DF2FC6"/>
    <w:rsid w:val="00E034BA"/>
    <w:rsid w:val="00E966F8"/>
    <w:rsid w:val="00EA7AE8"/>
    <w:rsid w:val="00EE3330"/>
    <w:rsid w:val="00F143B2"/>
    <w:rsid w:val="00F22FD2"/>
    <w:rsid w:val="00F416CD"/>
    <w:rsid w:val="00FE18A7"/>
    <w:rsid w:val="00FE2047"/>
    <w:rsid w:val="00FE414E"/>
    <w:rsid w:val="00FF0032"/>
    <w:rsid w:val="3A1724FF"/>
    <w:rsid w:val="72EE16E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335D29D"/>
  <w14:defaultImageDpi w14:val="300"/>
  <w15:chartTrackingRefBased/>
  <w15:docId w15:val="{78D1F231-D93D-E448-85CD-2D9C06253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4A77"/>
    <w:rPr>
      <w:rFonts w:ascii="Lucida Grande" w:eastAsia="ヒラギノ角ゴ Pro W3" w:hAnsi="Lucida Grande"/>
      <w:color w:val="000000"/>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C14A77"/>
    <w:rPr>
      <w:rFonts w:ascii="Lucida Grande" w:eastAsia="ヒラギノ角ゴ Pro W3" w:hAnsi="Lucida Grande"/>
      <w:color w:val="000000"/>
      <w:sz w:val="24"/>
      <w:lang w:eastAsia="en-US"/>
    </w:rPr>
  </w:style>
  <w:style w:type="paragraph" w:customStyle="1" w:styleId="TableGrid1">
    <w:name w:val="Table Grid1"/>
    <w:rsid w:val="00C14A77"/>
    <w:rPr>
      <w:rFonts w:ascii="Lucida Grande" w:eastAsia="ヒラギノ角ゴ Pro W3" w:hAnsi="Lucida Grande"/>
      <w:color w:val="000000"/>
      <w:sz w:val="24"/>
      <w:lang w:eastAsia="en-US"/>
    </w:rPr>
  </w:style>
  <w:style w:type="paragraph" w:customStyle="1" w:styleId="FreeForm">
    <w:name w:val="Free Form"/>
    <w:rsid w:val="00C14A77"/>
    <w:rPr>
      <w:rFonts w:eastAsia="ヒラギノ角ゴ Pro W3"/>
      <w:color w:val="000000"/>
      <w:lang w:eastAsia="en-US"/>
    </w:rPr>
  </w:style>
  <w:style w:type="paragraph" w:customStyle="1" w:styleId="FreeFormB">
    <w:name w:val="Free Form B"/>
    <w:rsid w:val="00C14A77"/>
    <w:rPr>
      <w:rFonts w:eastAsia="ヒラギノ角ゴ Pro W3"/>
      <w:color w:val="000000"/>
      <w:lang w:eastAsia="en-US"/>
    </w:rPr>
  </w:style>
  <w:style w:type="paragraph" w:customStyle="1" w:styleId="-11">
    <w:name w:val="قائمة ملونة - تمييز 11"/>
    <w:basedOn w:val="Normal"/>
    <w:uiPriority w:val="34"/>
    <w:qFormat/>
    <w:rsid w:val="00805E88"/>
    <w:pPr>
      <w:spacing w:after="200" w:line="276" w:lineRule="auto"/>
      <w:ind w:left="720"/>
      <w:contextualSpacing/>
    </w:pPr>
    <w:rPr>
      <w:rFonts w:ascii="Times New Roman" w:eastAsia="Times New Roman" w:hAnsi="Times New Roman"/>
      <w:color w:val="auto"/>
      <w:sz w:val="22"/>
      <w:szCs w:val="22"/>
      <w:lang w:bidi="en-US"/>
    </w:rPr>
  </w:style>
  <w:style w:type="character" w:styleId="Hyperlink">
    <w:name w:val="Hyperlink"/>
    <w:uiPriority w:val="99"/>
    <w:unhideWhenUsed/>
    <w:locked/>
    <w:rsid w:val="005353B9"/>
    <w:rPr>
      <w:color w:val="0000FF"/>
      <w:u w:val="single"/>
    </w:rPr>
  </w:style>
  <w:style w:type="paragraph" w:styleId="BalloonText">
    <w:name w:val="Balloon Text"/>
    <w:basedOn w:val="Normal"/>
    <w:link w:val="BalloonTextChar"/>
    <w:locked/>
    <w:rsid w:val="005B21AE"/>
    <w:rPr>
      <w:rFonts w:ascii="Tahoma" w:hAnsi="Tahoma" w:cs="Tahoma"/>
      <w:sz w:val="16"/>
      <w:szCs w:val="16"/>
    </w:rPr>
  </w:style>
  <w:style w:type="character" w:customStyle="1" w:styleId="BalloonTextChar">
    <w:name w:val="Balloon Text Char"/>
    <w:link w:val="BalloonText"/>
    <w:rsid w:val="005B21AE"/>
    <w:rPr>
      <w:rFonts w:ascii="Tahoma" w:eastAsia="ヒラギノ角ゴ Pro W3" w:hAnsi="Tahoma" w:cs="Tahoma"/>
      <w:color w:val="000000"/>
      <w:sz w:val="16"/>
      <w:szCs w:val="16"/>
    </w:rPr>
  </w:style>
  <w:style w:type="paragraph" w:styleId="Header">
    <w:name w:val="header"/>
    <w:basedOn w:val="Normal"/>
    <w:link w:val="HeaderChar"/>
    <w:locked/>
    <w:rsid w:val="00F22FD2"/>
    <w:pPr>
      <w:tabs>
        <w:tab w:val="center" w:pos="4680"/>
        <w:tab w:val="right" w:pos="9360"/>
      </w:tabs>
    </w:pPr>
  </w:style>
  <w:style w:type="character" w:customStyle="1" w:styleId="HeaderChar">
    <w:name w:val="Header Char"/>
    <w:link w:val="Header"/>
    <w:rsid w:val="00F22FD2"/>
    <w:rPr>
      <w:rFonts w:ascii="Lucida Grande" w:eastAsia="ヒラギノ角ゴ Pro W3" w:hAnsi="Lucida Grande"/>
      <w:color w:val="000000"/>
      <w:sz w:val="24"/>
      <w:szCs w:val="24"/>
      <w:lang w:eastAsia="en-US"/>
    </w:rPr>
  </w:style>
  <w:style w:type="paragraph" w:styleId="Footer">
    <w:name w:val="footer"/>
    <w:basedOn w:val="Normal"/>
    <w:link w:val="FooterChar"/>
    <w:locked/>
    <w:rsid w:val="00F22FD2"/>
    <w:pPr>
      <w:tabs>
        <w:tab w:val="center" w:pos="4680"/>
        <w:tab w:val="right" w:pos="9360"/>
      </w:tabs>
    </w:pPr>
  </w:style>
  <w:style w:type="character" w:customStyle="1" w:styleId="FooterChar">
    <w:name w:val="Footer Char"/>
    <w:link w:val="Footer"/>
    <w:rsid w:val="00F22FD2"/>
    <w:rPr>
      <w:rFonts w:ascii="Lucida Grande" w:eastAsia="ヒラギノ角ゴ Pro W3" w:hAnsi="Lucida Grande"/>
      <w:color w:val="000000"/>
      <w:sz w:val="24"/>
      <w:szCs w:val="24"/>
      <w:lang w:eastAsia="en-US"/>
    </w:rPr>
  </w:style>
  <w:style w:type="character" w:styleId="PageNumber">
    <w:name w:val="page number"/>
    <w:basedOn w:val="DefaultParagraphFont"/>
    <w:locked/>
    <w:rsid w:val="00F22FD2"/>
  </w:style>
  <w:style w:type="table" w:customStyle="1" w:styleId="MediumGrid3-Accent11">
    <w:name w:val="Medium Grid 3 - Accent 11"/>
    <w:basedOn w:val="TableNormal"/>
    <w:next w:val="MediumGrid3-Accent1"/>
    <w:uiPriority w:val="69"/>
    <w:rsid w:val="00D96B61"/>
    <w:rPr>
      <w:rFonts w:ascii="Calibri" w:eastAsia="Calibri" w:hAnsi="Calibri" w:cs="Arial"/>
      <w:sz w:val="22"/>
      <w:szCs w:val="22"/>
      <w:lang w:val="en-GB"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1">
    <w:name w:val="Medium Grid 3 Accent 1"/>
    <w:basedOn w:val="TableNormal"/>
    <w:uiPriority w:val="69"/>
    <w:semiHidden/>
    <w:unhideWhenUsed/>
    <w:rsid w:val="00D96B6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354183">
      <w:bodyDiv w:val="1"/>
      <w:marLeft w:val="0"/>
      <w:marRight w:val="0"/>
      <w:marTop w:val="0"/>
      <w:marBottom w:val="0"/>
      <w:divBdr>
        <w:top w:val="none" w:sz="0" w:space="0" w:color="auto"/>
        <w:left w:val="none" w:sz="0" w:space="0" w:color="auto"/>
        <w:bottom w:val="none" w:sz="0" w:space="0" w:color="auto"/>
        <w:right w:val="none" w:sz="0" w:space="0" w:color="auto"/>
      </w:divBdr>
    </w:div>
    <w:div w:id="1476874958">
      <w:bodyDiv w:val="1"/>
      <w:marLeft w:val="0"/>
      <w:marRight w:val="0"/>
      <w:marTop w:val="0"/>
      <w:marBottom w:val="0"/>
      <w:divBdr>
        <w:top w:val="none" w:sz="0" w:space="0" w:color="auto"/>
        <w:left w:val="none" w:sz="0" w:space="0" w:color="auto"/>
        <w:bottom w:val="none" w:sz="0" w:space="0" w:color="auto"/>
        <w:right w:val="none" w:sz="0" w:space="0" w:color="auto"/>
      </w:divBdr>
    </w:div>
    <w:div w:id="202554637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39260-DEE8-034B-AC7B-8B7A625F6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1568</TotalTime>
  <Pages>5</Pages>
  <Words>945</Words>
  <Characters>5388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 AlAmeel</dc:creator>
  <cp:keywords/>
  <cp:lastModifiedBy>Halah albarrak</cp:lastModifiedBy>
  <cp:revision>12</cp:revision>
  <cp:lastPrinted>2014-02-06T05:31:00Z</cp:lastPrinted>
  <dcterms:created xsi:type="dcterms:W3CDTF">2022-08-28T08:36:00Z</dcterms:created>
  <dcterms:modified xsi:type="dcterms:W3CDTF">2022-08-29T18:12:00Z</dcterms:modified>
</cp:coreProperties>
</file>