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Pr="00FE11E9" w:rsidRDefault="0092240A" w:rsidP="008B5913">
      <w:pPr>
        <w:jc w:val="center"/>
        <w:rPr>
          <w:rFonts w:cs="Monotype Koufi"/>
          <w:color w:val="00B050"/>
          <w:sz w:val="22"/>
          <w:szCs w:val="22"/>
          <w:lang w:val="en-GB"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8B5913" w:rsidRPr="005D2DDD" w14:paraId="708CBDE5" w14:textId="77777777" w:rsidTr="008B5913">
        <w:trPr>
          <w:trHeight w:val="506"/>
        </w:trPr>
        <w:tc>
          <w:tcPr>
            <w:tcW w:w="1366" w:type="pct"/>
            <w:vAlign w:val="center"/>
          </w:tcPr>
          <w:p w14:paraId="2AA8E0DE" w14:textId="1C1B646F"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vAlign w:val="center"/>
          </w:tcPr>
          <w:p w14:paraId="6D9E64C5" w14:textId="6D54DBEE" w:rsidR="008B5913" w:rsidRPr="00E80889" w:rsidRDefault="00FE11E9" w:rsidP="008B5913">
            <w:pPr>
              <w:rPr>
                <w:rFonts w:asciiTheme="majorBidi" w:hAnsiTheme="majorBidi" w:cstheme="majorBidi"/>
                <w:color w:val="0070C0"/>
                <w:sz w:val="30"/>
                <w:szCs w:val="30"/>
              </w:rPr>
            </w:pPr>
            <w:r w:rsidRPr="00E80889">
              <w:rPr>
                <w:rFonts w:asciiTheme="majorBidi" w:hAnsiTheme="majorBidi" w:cstheme="majorBidi"/>
                <w:b/>
                <w:color w:val="0070C0"/>
                <w:sz w:val="28"/>
                <w:szCs w:val="28"/>
              </w:rPr>
              <w:t>Actuarial Corporate Finance</w:t>
            </w:r>
          </w:p>
        </w:tc>
      </w:tr>
      <w:tr w:rsidR="008B5913" w:rsidRPr="005D2DDD" w14:paraId="6FD322C7" w14:textId="77777777" w:rsidTr="00382343">
        <w:trPr>
          <w:trHeight w:val="506"/>
        </w:trPr>
        <w:tc>
          <w:tcPr>
            <w:tcW w:w="1366" w:type="pct"/>
            <w:shd w:val="clear" w:color="auto" w:fill="DBE5F1" w:themeFill="accent1" w:themeFillTint="33"/>
            <w:vAlign w:val="center"/>
          </w:tcPr>
          <w:p w14:paraId="1D32CB45" w14:textId="61E8AF7E"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vAlign w:val="center"/>
          </w:tcPr>
          <w:p w14:paraId="45DDFA2B" w14:textId="72128BDD" w:rsidR="008B5913" w:rsidRPr="00E80889" w:rsidRDefault="00FE11E9" w:rsidP="008B5913">
            <w:pPr>
              <w:rPr>
                <w:rFonts w:asciiTheme="majorBidi" w:hAnsiTheme="majorBidi" w:cstheme="majorBidi"/>
                <w:b/>
                <w:bCs/>
                <w:color w:val="0070C0"/>
                <w:sz w:val="30"/>
                <w:szCs w:val="30"/>
              </w:rPr>
            </w:pPr>
            <w:r w:rsidRPr="00E80889">
              <w:rPr>
                <w:rFonts w:asciiTheme="majorBidi" w:hAnsiTheme="majorBidi" w:cstheme="majorBidi"/>
                <w:b/>
                <w:bCs/>
                <w:color w:val="0070C0"/>
                <w:sz w:val="30"/>
                <w:szCs w:val="30"/>
              </w:rPr>
              <w:t>A</w:t>
            </w:r>
            <w:r w:rsidR="00E80889">
              <w:rPr>
                <w:rFonts w:asciiTheme="majorBidi" w:hAnsiTheme="majorBidi" w:cstheme="majorBidi"/>
                <w:b/>
                <w:bCs/>
                <w:color w:val="0070C0"/>
                <w:sz w:val="30"/>
                <w:szCs w:val="30"/>
              </w:rPr>
              <w:t>CTU</w:t>
            </w:r>
            <w:r w:rsidRPr="00E80889">
              <w:rPr>
                <w:rFonts w:asciiTheme="majorBidi" w:hAnsiTheme="majorBidi" w:cstheme="majorBidi"/>
                <w:b/>
                <w:bCs/>
                <w:color w:val="0070C0"/>
                <w:sz w:val="30"/>
                <w:szCs w:val="30"/>
              </w:rPr>
              <w:t xml:space="preserve"> </w:t>
            </w:r>
            <w:r w:rsidR="005347E9">
              <w:rPr>
                <w:rFonts w:asciiTheme="majorBidi" w:hAnsiTheme="majorBidi" w:cstheme="majorBidi"/>
                <w:b/>
                <w:bCs/>
                <w:color w:val="0070C0"/>
                <w:sz w:val="30"/>
                <w:szCs w:val="30"/>
              </w:rPr>
              <w:t>471</w:t>
            </w:r>
          </w:p>
        </w:tc>
      </w:tr>
      <w:tr w:rsidR="008B5913" w:rsidRPr="005D2DDD" w14:paraId="2EC01D2C" w14:textId="77777777" w:rsidTr="008B5913">
        <w:trPr>
          <w:trHeight w:val="506"/>
        </w:trPr>
        <w:tc>
          <w:tcPr>
            <w:tcW w:w="1366" w:type="pct"/>
            <w:vAlign w:val="center"/>
          </w:tcPr>
          <w:p w14:paraId="402CC620" w14:textId="36A16551"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vAlign w:val="center"/>
          </w:tcPr>
          <w:p w14:paraId="5DE82AD5" w14:textId="2E1DDF37" w:rsidR="008B5913" w:rsidRPr="00E80889" w:rsidRDefault="005347E9" w:rsidP="008B5913">
            <w:pPr>
              <w:rPr>
                <w:rFonts w:asciiTheme="majorBidi" w:hAnsiTheme="majorBidi" w:cstheme="majorBidi"/>
                <w:b/>
                <w:bCs/>
                <w:color w:val="0070C0"/>
                <w:sz w:val="30"/>
                <w:szCs w:val="30"/>
              </w:rPr>
            </w:pPr>
            <w:r>
              <w:rPr>
                <w:rFonts w:asciiTheme="majorBidi" w:hAnsiTheme="majorBidi" w:cstheme="majorBidi"/>
                <w:b/>
                <w:color w:val="0070C0"/>
                <w:sz w:val="28"/>
                <w:szCs w:val="28"/>
              </w:rPr>
              <w:t>Derivative Market</w:t>
            </w:r>
          </w:p>
        </w:tc>
      </w:tr>
      <w:tr w:rsidR="008B5913" w:rsidRPr="005D2DDD" w14:paraId="1F10EB1B" w14:textId="77777777" w:rsidTr="00382343">
        <w:trPr>
          <w:trHeight w:val="506"/>
        </w:trPr>
        <w:tc>
          <w:tcPr>
            <w:tcW w:w="1366" w:type="pct"/>
            <w:shd w:val="clear" w:color="auto" w:fill="DBE5F1" w:themeFill="accent1" w:themeFillTint="33"/>
            <w:vAlign w:val="center"/>
          </w:tcPr>
          <w:p w14:paraId="3932FB39" w14:textId="68B8A785"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vAlign w:val="center"/>
          </w:tcPr>
          <w:p w14:paraId="014DC1D0" w14:textId="73617F62" w:rsidR="008B5913" w:rsidRPr="00E80889" w:rsidRDefault="00FE11E9" w:rsidP="008B5913">
            <w:pPr>
              <w:rPr>
                <w:rFonts w:asciiTheme="majorBidi" w:hAnsiTheme="majorBidi" w:cstheme="majorBidi"/>
                <w:b/>
                <w:bCs/>
                <w:color w:val="0070C0"/>
                <w:sz w:val="30"/>
                <w:szCs w:val="30"/>
                <w:lang w:bidi="ar-EG"/>
              </w:rPr>
            </w:pPr>
            <w:r w:rsidRPr="00E80889">
              <w:rPr>
                <w:rFonts w:asciiTheme="majorBidi" w:hAnsiTheme="majorBidi" w:cstheme="majorBidi"/>
                <w:b/>
                <w:bCs/>
                <w:color w:val="0070C0"/>
                <w:sz w:val="30"/>
                <w:szCs w:val="30"/>
                <w:lang w:bidi="ar-EG"/>
              </w:rPr>
              <w:t>Mathematics</w:t>
            </w:r>
          </w:p>
        </w:tc>
      </w:tr>
      <w:tr w:rsidR="008B5913" w:rsidRPr="005D2DDD" w14:paraId="03026629" w14:textId="77777777" w:rsidTr="008B5913">
        <w:trPr>
          <w:trHeight w:val="506"/>
        </w:trPr>
        <w:tc>
          <w:tcPr>
            <w:tcW w:w="1366" w:type="pct"/>
            <w:vAlign w:val="center"/>
          </w:tcPr>
          <w:p w14:paraId="7062D009" w14:textId="0EFF8405" w:rsidR="008B5913" w:rsidRDefault="008B5913" w:rsidP="008B5913">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vAlign w:val="center"/>
          </w:tcPr>
          <w:p w14:paraId="278A62F0" w14:textId="18526847" w:rsidR="008B5913" w:rsidRPr="00E80889" w:rsidRDefault="00E80889" w:rsidP="008B5913">
            <w:pPr>
              <w:rPr>
                <w:rFonts w:asciiTheme="majorBidi" w:hAnsiTheme="majorBidi" w:cstheme="majorBidi"/>
                <w:b/>
                <w:bCs/>
                <w:color w:val="0070C0"/>
                <w:sz w:val="30"/>
                <w:szCs w:val="30"/>
              </w:rPr>
            </w:pPr>
            <w:r>
              <w:rPr>
                <w:rFonts w:asciiTheme="majorBidi" w:hAnsiTheme="majorBidi" w:cstheme="majorBidi"/>
                <w:b/>
                <w:bCs/>
                <w:color w:val="0070C0"/>
                <w:sz w:val="30"/>
                <w:szCs w:val="30"/>
              </w:rPr>
              <w:t>S</w:t>
            </w:r>
            <w:r w:rsidR="00FE11E9" w:rsidRPr="00E80889">
              <w:rPr>
                <w:rFonts w:asciiTheme="majorBidi" w:hAnsiTheme="majorBidi" w:cstheme="majorBidi"/>
                <w:b/>
                <w:bCs/>
                <w:color w:val="0070C0"/>
                <w:sz w:val="30"/>
                <w:szCs w:val="30"/>
              </w:rPr>
              <w:t>cience</w:t>
            </w:r>
          </w:p>
        </w:tc>
      </w:tr>
      <w:tr w:rsidR="008B5913" w:rsidRPr="005D2DDD" w14:paraId="7D3B848E" w14:textId="77777777" w:rsidTr="00382343">
        <w:trPr>
          <w:trHeight w:val="506"/>
        </w:trPr>
        <w:tc>
          <w:tcPr>
            <w:tcW w:w="1366" w:type="pct"/>
            <w:shd w:val="clear" w:color="auto" w:fill="DBE5F1" w:themeFill="accent1" w:themeFillTint="33"/>
            <w:vAlign w:val="center"/>
          </w:tcPr>
          <w:p w14:paraId="7234D2C1" w14:textId="7B785A1A"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vAlign w:val="center"/>
          </w:tcPr>
          <w:p w14:paraId="7916DD7A" w14:textId="20021AF3" w:rsidR="008B5913" w:rsidRPr="00E80889" w:rsidRDefault="00FE11E9" w:rsidP="008B5913">
            <w:pPr>
              <w:rPr>
                <w:rFonts w:asciiTheme="majorBidi" w:hAnsiTheme="majorBidi" w:cstheme="majorBidi"/>
                <w:b/>
                <w:bCs/>
                <w:color w:val="0070C0"/>
                <w:sz w:val="30"/>
                <w:szCs w:val="30"/>
              </w:rPr>
            </w:pPr>
            <w:r w:rsidRPr="00E80889">
              <w:rPr>
                <w:rFonts w:asciiTheme="majorBidi" w:hAnsiTheme="majorBidi" w:cstheme="majorBidi"/>
                <w:b/>
                <w:bCs/>
                <w:color w:val="0070C0"/>
                <w:sz w:val="30"/>
                <w:szCs w:val="30"/>
              </w:rPr>
              <w:t>King Saud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000000">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64AB1C52" w14:textId="57EC190B" w:rsidR="007A428A" w:rsidRDefault="00000000">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136A589F" w14:textId="144DA559" w:rsidR="007A428A" w:rsidRDefault="00000000">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1D695A3" w14:textId="314B5706" w:rsidR="007A428A" w:rsidRDefault="00000000">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5037922A" w14:textId="36E02CA1" w:rsidR="007A428A" w:rsidRDefault="00000000">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EEF2A26" w14:textId="5D93382A" w:rsidR="007A428A" w:rsidRDefault="00000000">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3830EC4A" w14:textId="38FC1F0F" w:rsidR="007A428A" w:rsidRDefault="00000000">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47E5AFB8" w14:textId="2BA63CA6" w:rsidR="007A428A" w:rsidRDefault="00000000">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519301B5" w14:textId="511DBA30" w:rsidR="007A428A" w:rsidRDefault="00000000">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0FB54AC2" w14:textId="542EB884" w:rsidR="007A428A" w:rsidRDefault="00000000">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3901AB53" w14:textId="2CB72F51" w:rsidR="007A428A" w:rsidRDefault="00000000">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1016677F" w14:textId="0FDBB96F" w:rsidR="007A428A" w:rsidRDefault="00000000">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468D2C88" w14:textId="04030FB2" w:rsidR="007A428A" w:rsidRDefault="00000000">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30F23C7E" w14:textId="6C2AC5F4" w:rsidR="007A428A" w:rsidRDefault="00000000">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58077481" w14:textId="4F1C20B0" w:rsidR="007A428A" w:rsidRDefault="00000000">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3059A33A" w:rsidR="00591D51" w:rsidRPr="005D2DDD" w:rsidRDefault="00591D51" w:rsidP="00F07193">
            <w:pPr>
              <w:rPr>
                <w:rFonts w:asciiTheme="majorBidi" w:hAnsiTheme="majorBidi" w:cstheme="majorBidi"/>
                <w:b/>
                <w:bCs/>
                <w:sz w:val="26"/>
                <w:szCs w:val="26"/>
                <w:rtl/>
                <w:lang w:bidi="ar-EG"/>
              </w:rPr>
            </w:pPr>
            <w:r w:rsidRPr="00FD1A64">
              <w:rPr>
                <w:b/>
                <w:bCs/>
              </w:rPr>
              <w:t>1.  Credit hours:</w:t>
            </w:r>
            <w:r w:rsidR="00E80889">
              <w:rPr>
                <w:b/>
                <w:bCs/>
              </w:rPr>
              <w:t xml:space="preserve"> </w:t>
            </w:r>
            <w:r w:rsidR="0076401A">
              <w:rPr>
                <w:color w:val="0000FF"/>
              </w:rPr>
              <w:t>1</w:t>
            </w:r>
            <w:r w:rsidR="0076401A" w:rsidRPr="001428F2">
              <w:rPr>
                <w:color w:val="0000FF"/>
              </w:rPr>
              <w:t>(</w:t>
            </w:r>
            <w:r w:rsidR="0076401A">
              <w:rPr>
                <w:color w:val="0000FF"/>
              </w:rPr>
              <w:t>0</w:t>
            </w:r>
            <w:r w:rsidR="0076401A" w:rsidRPr="001428F2">
              <w:rPr>
                <w:color w:val="0000FF"/>
              </w:rPr>
              <w:t>+</w:t>
            </w:r>
            <w:r w:rsidR="0076401A">
              <w:rPr>
                <w:color w:val="0000FF"/>
              </w:rPr>
              <w:t>0</w:t>
            </w:r>
            <w:r w:rsidR="0076401A" w:rsidRPr="001428F2">
              <w:rPr>
                <w:color w:val="0000FF"/>
              </w:rPr>
              <w:t>+</w:t>
            </w:r>
            <w:r w:rsidR="0076401A">
              <w:rPr>
                <w:color w:val="0000FF"/>
              </w:rPr>
              <w:t>2</w:t>
            </w:r>
            <w:r w:rsidR="0076401A" w:rsidRPr="001428F2">
              <w:rPr>
                <w:color w:val="0000FF"/>
              </w:rPr>
              <w:t>)</w:t>
            </w:r>
          </w:p>
        </w:tc>
        <w:tc>
          <w:tcPr>
            <w:tcW w:w="7240" w:type="dxa"/>
            <w:gridSpan w:val="13"/>
            <w:tcBorders>
              <w:left w:val="nil"/>
              <w:bottom w:val="single" w:sz="8" w:space="0" w:color="auto"/>
            </w:tcBorders>
          </w:tcPr>
          <w:p w14:paraId="67374992" w14:textId="77777777" w:rsidR="00591D51" w:rsidRPr="003302F2" w:rsidRDefault="00591D51" w:rsidP="00F07193">
            <w:pPr>
              <w:rPr>
                <w:rFonts w:asciiTheme="majorBidi" w:hAnsiTheme="majorBidi" w:cstheme="majorBidi"/>
                <w:b/>
                <w:bCs/>
                <w:rtl/>
                <w:lang w:bidi="ar-EG"/>
              </w:rPr>
            </w:pP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32D1DF83"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38788240" w:rsidR="00591D51" w:rsidRPr="005D2DDD" w:rsidRDefault="00E80889" w:rsidP="00F07193">
            <w:pPr>
              <w:rPr>
                <w:rFonts w:asciiTheme="majorBidi" w:hAnsiTheme="majorBidi" w:cstheme="majorBidi"/>
                <w:b/>
                <w:bCs/>
              </w:rPr>
            </w:pPr>
            <w:r w:rsidRPr="00E80889">
              <w:rPr>
                <w:rFonts w:asciiTheme="majorBidi" w:hAnsiTheme="majorBidi" w:cstheme="majorBidi"/>
                <w:b/>
                <w:bCs/>
                <w:color w:val="0070C0"/>
              </w:rPr>
              <w:t>X</w:t>
            </w: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28CF58F3" w:rsidR="00591D51" w:rsidRPr="005D2DDD" w:rsidRDefault="00E80889" w:rsidP="00F07193">
            <w:pPr>
              <w:rPr>
                <w:rFonts w:asciiTheme="majorBidi" w:hAnsiTheme="majorBidi" w:cstheme="majorBidi"/>
                <w:b/>
                <w:bCs/>
                <w:lang w:bidi="ar-EG"/>
              </w:rPr>
            </w:pPr>
            <w:r w:rsidRPr="00E80889">
              <w:rPr>
                <w:rFonts w:asciiTheme="majorBidi" w:hAnsiTheme="majorBidi" w:cstheme="majorBidi"/>
                <w:b/>
                <w:bCs/>
                <w:color w:val="0070C0"/>
                <w:lang w:bidi="ar-EG"/>
              </w:rPr>
              <w:t>X</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3302F2" w:rsidRDefault="00CC4A74" w:rsidP="00CC4A74">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0E46B565" w14:textId="36A763DA" w:rsidR="00CC4A74" w:rsidRPr="003302F2" w:rsidRDefault="00FE11E9" w:rsidP="00CC4A74">
            <w:pPr>
              <w:rPr>
                <w:rFonts w:asciiTheme="majorBidi" w:hAnsiTheme="majorBidi" w:cstheme="majorBidi"/>
                <w:b/>
                <w:bCs/>
                <w:rtl/>
                <w:lang w:bidi="ar-EG"/>
              </w:rPr>
            </w:pPr>
            <w:r w:rsidRPr="00E80889">
              <w:rPr>
                <w:rFonts w:asciiTheme="majorBidi" w:hAnsiTheme="majorBidi" w:cstheme="majorBidi"/>
                <w:color w:val="0070C0"/>
                <w:lang w:bidi="ar-JO"/>
              </w:rPr>
              <w:t xml:space="preserve">Level </w:t>
            </w:r>
            <w:r w:rsidR="005347E9">
              <w:rPr>
                <w:rFonts w:asciiTheme="majorBidi" w:hAnsiTheme="majorBidi" w:cstheme="majorBidi"/>
                <w:color w:val="0070C0"/>
                <w:lang w:bidi="ar-JO"/>
              </w:rPr>
              <w:t>7</w:t>
            </w:r>
          </w:p>
        </w:tc>
      </w:tr>
      <w:tr w:rsidR="00E63B5F" w:rsidRPr="005D2DDD" w14:paraId="79106C60" w14:textId="77777777" w:rsidTr="00045D82">
        <w:trPr>
          <w:trHeight w:val="848"/>
          <w:jc w:val="center"/>
        </w:trPr>
        <w:tc>
          <w:tcPr>
            <w:tcW w:w="9325" w:type="dxa"/>
            <w:gridSpan w:val="17"/>
            <w:tcBorders>
              <w:top w:val="single" w:sz="8" w:space="0" w:color="auto"/>
            </w:tcBorders>
          </w:tcPr>
          <w:p w14:paraId="6194FABB" w14:textId="77777777" w:rsidR="00E63B5F" w:rsidRPr="003302F2" w:rsidRDefault="00E63B5F" w:rsidP="00CC4A74">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p>
          <w:p w14:paraId="087B30EB" w14:textId="2A2CFC88" w:rsidR="00E63B5F" w:rsidRPr="003302F2" w:rsidRDefault="0076401A" w:rsidP="00F07193">
            <w:pPr>
              <w:rPr>
                <w:rFonts w:asciiTheme="majorBidi" w:hAnsiTheme="majorBidi" w:cstheme="majorBidi"/>
                <w:b/>
                <w:bCs/>
                <w:rtl/>
                <w:lang w:bidi="ar-EG"/>
              </w:rPr>
            </w:pPr>
            <w:r>
              <w:rPr>
                <w:color w:val="0000FF"/>
              </w:rPr>
              <w:t xml:space="preserve">All </w:t>
            </w:r>
            <w:proofErr w:type="spellStart"/>
            <w:r>
              <w:rPr>
                <w:color w:val="0000FF"/>
              </w:rPr>
              <w:t>Actu</w:t>
            </w:r>
            <w:proofErr w:type="spellEnd"/>
            <w:r>
              <w:rPr>
                <w:color w:val="0000FF"/>
              </w:rPr>
              <w:t xml:space="preserve"> previous courses</w:t>
            </w:r>
            <w:r w:rsidRPr="003302F2">
              <w:rPr>
                <w:rFonts w:asciiTheme="majorBidi" w:hAnsiTheme="majorBidi" w:cstheme="majorBidi"/>
                <w:b/>
                <w:bCs/>
                <w:rtl/>
                <w:lang w:bidi="ar-EG"/>
              </w:rPr>
              <w:t xml:space="preserve"> </w:t>
            </w:r>
          </w:p>
        </w:tc>
      </w:tr>
      <w:tr w:rsidR="00CC4A74" w:rsidRPr="005D2DDD" w14:paraId="7A2E9401" w14:textId="77777777" w:rsidTr="008A682F">
        <w:trPr>
          <w:jc w:val="center"/>
        </w:trPr>
        <w:tc>
          <w:tcPr>
            <w:tcW w:w="9325" w:type="dxa"/>
            <w:gridSpan w:val="17"/>
            <w:tcBorders>
              <w:top w:val="single" w:sz="8" w:space="0" w:color="auto"/>
              <w:bottom w:val="nil"/>
            </w:tcBorders>
          </w:tcPr>
          <w:p w14:paraId="39E0A534" w14:textId="425D2212"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591D51" w:rsidRPr="005D2DDD" w14:paraId="7F58EB75" w14:textId="77777777" w:rsidTr="008A682F">
        <w:trPr>
          <w:jc w:val="center"/>
        </w:trPr>
        <w:tc>
          <w:tcPr>
            <w:tcW w:w="9325" w:type="dxa"/>
            <w:gridSpan w:val="17"/>
            <w:tcBorders>
              <w:top w:val="nil"/>
            </w:tcBorders>
          </w:tcPr>
          <w:p w14:paraId="67F0DB94" w14:textId="77777777" w:rsidR="00591D51" w:rsidRDefault="00591D51" w:rsidP="00F07193">
            <w:pPr>
              <w:rPr>
                <w:rFonts w:asciiTheme="majorBidi" w:hAnsiTheme="majorBidi" w:cstheme="majorBidi"/>
              </w:rPr>
            </w:pPr>
          </w:p>
          <w:p w14:paraId="1E24A84A" w14:textId="77777777" w:rsidR="00591D51" w:rsidRPr="005D2DDD" w:rsidRDefault="00591D51" w:rsidP="00F07193">
            <w:pPr>
              <w:rPr>
                <w:rFonts w:asciiTheme="majorBidi" w:hAnsiTheme="majorBidi" w:cstheme="majorBidi"/>
                <w:b/>
                <w:bCs/>
              </w:rPr>
            </w:pP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CC4A74" w:rsidRPr="005D2DDD" w:rsidRDefault="00CC4A74"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0A57617C" w:rsidR="00CC4A74" w:rsidRPr="00FE11E9" w:rsidRDefault="0076401A" w:rsidP="00CC4A74">
            <w:pPr>
              <w:bidi/>
              <w:jc w:val="center"/>
              <w:rPr>
                <w:rFonts w:asciiTheme="majorBidi" w:hAnsiTheme="majorBidi" w:cstheme="majorBidi"/>
                <w:lang w:val="en-GB" w:bidi="ar-EG"/>
              </w:rPr>
            </w:pPr>
            <w:r>
              <w:rPr>
                <w:rFonts w:asciiTheme="majorBidi" w:hAnsiTheme="majorBidi" w:cstheme="majorBidi"/>
                <w:color w:val="0070C0"/>
                <w:lang w:val="en-GB" w:bidi="ar-EG"/>
              </w:rPr>
              <w:t>26</w:t>
            </w:r>
          </w:p>
        </w:tc>
        <w:tc>
          <w:tcPr>
            <w:tcW w:w="2342" w:type="dxa"/>
            <w:tcBorders>
              <w:top w:val="single" w:sz="8" w:space="0" w:color="auto"/>
              <w:left w:val="single" w:sz="8" w:space="0" w:color="auto"/>
              <w:bottom w:val="dashSmallGap" w:sz="4" w:space="0" w:color="auto"/>
            </w:tcBorders>
            <w:vAlign w:val="center"/>
          </w:tcPr>
          <w:p w14:paraId="59A7CE3D" w14:textId="77777777" w:rsidR="00CC4A74" w:rsidRPr="005D2DDD" w:rsidRDefault="00CC4A74" w:rsidP="00CC4A74">
            <w:pPr>
              <w:bidi/>
              <w:jc w:val="center"/>
              <w:rPr>
                <w:rFonts w:asciiTheme="majorBidi" w:hAnsiTheme="majorBidi" w:cstheme="majorBidi"/>
              </w:rPr>
            </w:pPr>
          </w:p>
        </w:tc>
      </w:tr>
      <w:tr w:rsidR="00CC4A74" w:rsidRPr="005D2DDD"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65CA7025" w14:textId="77777777" w:rsidR="00CC4A74" w:rsidRPr="005D2DDD" w:rsidRDefault="00CC4A74" w:rsidP="00CC4A74">
            <w:pPr>
              <w:bidi/>
              <w:jc w:val="center"/>
              <w:rPr>
                <w:rFonts w:asciiTheme="majorBidi" w:hAnsiTheme="majorBidi" w:cstheme="majorBidi"/>
              </w:rPr>
            </w:pPr>
          </w:p>
        </w:tc>
      </w:tr>
      <w:tr w:rsidR="00CC4A74" w:rsidRPr="005D2DDD"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CC4A74" w:rsidRPr="00DD0890" w:rsidRDefault="00CC4A74" w:rsidP="00CC4A74">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35A43D49" w14:textId="77777777" w:rsidR="00CC4A74" w:rsidRPr="005D2DDD" w:rsidRDefault="00CC4A74" w:rsidP="00CC4A74">
            <w:pPr>
              <w:bidi/>
              <w:jc w:val="center"/>
              <w:rPr>
                <w:rFonts w:asciiTheme="majorBidi" w:hAnsiTheme="majorBidi" w:cstheme="majorBidi"/>
              </w:rPr>
            </w:pPr>
          </w:p>
        </w:tc>
      </w:tr>
      <w:tr w:rsidR="00CC4A74" w:rsidRPr="005D2DDD"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CC4A74" w:rsidRPr="00DD0890" w:rsidRDefault="00201D7F" w:rsidP="00CC4A74">
            <w:pPr>
              <w:rPr>
                <w:b/>
                <w:bCs/>
              </w:rPr>
            </w:pPr>
            <w:r w:rsidRPr="00DD0890">
              <w:rPr>
                <w:b/>
                <w:bCs/>
              </w:rPr>
              <w:t>Distance learning</w:t>
            </w:r>
            <w:r>
              <w:rPr>
                <w:b/>
                <w:bCs/>
              </w:rPr>
              <w:t xml:space="preserve">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CC4A74" w:rsidRPr="005D2DDD" w:rsidRDefault="00CC4A74" w:rsidP="00CC4A74">
            <w:pPr>
              <w:bidi/>
              <w:jc w:val="center"/>
              <w:rPr>
                <w:rFonts w:asciiTheme="majorBidi" w:hAnsiTheme="majorBidi" w:cstheme="majorBidi"/>
              </w:rPr>
            </w:pPr>
          </w:p>
        </w:tc>
      </w:tr>
      <w:tr w:rsidR="00CC4A74" w:rsidRPr="005D2DDD"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5D2DDD" w:rsidRDefault="00CC4A74" w:rsidP="00CC4A74">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21631768" w14:textId="77777777" w:rsidR="00CC4A74" w:rsidRPr="005D2DDD" w:rsidRDefault="00CC4A74" w:rsidP="00CC4A74">
            <w:pPr>
              <w:bidi/>
              <w:jc w:val="center"/>
              <w:rPr>
                <w:rFonts w:asciiTheme="majorBidi" w:hAnsiTheme="majorBidi" w:cstheme="majorBidi"/>
              </w:rPr>
            </w:pP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0F5534B1"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72359E" w:rsidRPr="0019322E" w14:paraId="7A139598" w14:textId="77777777" w:rsidTr="008333D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78434EA8" w:rsidR="0072359E" w:rsidRPr="00E80889" w:rsidRDefault="0076401A" w:rsidP="00E80889">
            <w:pPr>
              <w:bidi/>
              <w:jc w:val="center"/>
              <w:rPr>
                <w:rFonts w:asciiTheme="majorBidi" w:hAnsiTheme="majorBidi" w:cstheme="majorBidi"/>
                <w:color w:val="0070C0"/>
                <w:rtl/>
                <w:lang w:val="en-GB" w:bidi="ar-EG"/>
              </w:rPr>
            </w:pPr>
            <w:r>
              <w:rPr>
                <w:rFonts w:asciiTheme="majorBidi" w:hAnsiTheme="majorBidi" w:cstheme="majorBidi"/>
                <w:color w:val="0070C0"/>
                <w:lang w:val="en-GB" w:bidi="ar-EG"/>
              </w:rPr>
              <w:t>26</w:t>
            </w:r>
          </w:p>
        </w:tc>
      </w:tr>
      <w:tr w:rsidR="0072359E" w:rsidRPr="0019322E"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77777777" w:rsidR="0072359E" w:rsidRPr="00E80889" w:rsidRDefault="0072359E" w:rsidP="00E80889">
            <w:pPr>
              <w:bidi/>
              <w:jc w:val="center"/>
              <w:rPr>
                <w:rFonts w:asciiTheme="majorBidi" w:hAnsiTheme="majorBidi" w:cstheme="majorBidi"/>
                <w:color w:val="0070C0"/>
                <w:rtl/>
                <w:lang w:val="en-GB" w:bidi="ar-EG"/>
              </w:rPr>
            </w:pPr>
          </w:p>
        </w:tc>
      </w:tr>
      <w:tr w:rsidR="0072359E" w:rsidRPr="0019322E"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20B7E21A"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77777777" w:rsidR="0072359E" w:rsidRPr="00E80889" w:rsidRDefault="0072359E" w:rsidP="00E80889">
            <w:pPr>
              <w:bidi/>
              <w:jc w:val="center"/>
              <w:rPr>
                <w:rFonts w:asciiTheme="majorBidi" w:hAnsiTheme="majorBidi" w:cstheme="majorBidi"/>
                <w:color w:val="0070C0"/>
                <w:rtl/>
                <w:lang w:val="en-GB" w:bidi="ar-EG"/>
              </w:rPr>
            </w:pPr>
          </w:p>
        </w:tc>
      </w:tr>
      <w:tr w:rsidR="0072359E" w:rsidRPr="0019322E"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178F6BF"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41CCE02C" w14:textId="77777777" w:rsidR="0072359E" w:rsidRPr="00E80889" w:rsidRDefault="0072359E" w:rsidP="00E80889">
            <w:pPr>
              <w:bidi/>
              <w:jc w:val="center"/>
              <w:rPr>
                <w:rFonts w:asciiTheme="majorBidi" w:hAnsiTheme="majorBidi" w:cstheme="majorBidi"/>
                <w:color w:val="0070C0"/>
                <w:rtl/>
                <w:lang w:val="en-GB" w:bidi="ar-EG"/>
              </w:rPr>
            </w:pPr>
          </w:p>
        </w:tc>
      </w:tr>
      <w:tr w:rsidR="0072359E" w:rsidRPr="0019322E" w14:paraId="662DB601"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72359E" w:rsidRPr="000274EF" w:rsidRDefault="0072359E"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4F2F012A" w14:textId="7A5F8B11"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tcPr>
          <w:p w14:paraId="594C7B94" w14:textId="46D5C77C" w:rsidR="0072359E" w:rsidRPr="00E80889" w:rsidRDefault="0076401A" w:rsidP="00E80889">
            <w:pPr>
              <w:bidi/>
              <w:jc w:val="center"/>
              <w:rPr>
                <w:rFonts w:asciiTheme="majorBidi" w:hAnsiTheme="majorBidi" w:cstheme="majorBidi"/>
                <w:color w:val="0070C0"/>
                <w:rtl/>
                <w:lang w:val="en-GB" w:bidi="ar-EG"/>
              </w:rPr>
            </w:pPr>
            <w:r>
              <w:rPr>
                <w:rFonts w:asciiTheme="majorBidi" w:hAnsiTheme="majorBidi" w:cstheme="majorBidi"/>
                <w:color w:val="0070C0"/>
                <w:lang w:val="en-GB" w:bidi="ar-EG"/>
              </w:rPr>
              <w:t>26</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Heading1"/>
      </w:pPr>
      <w:bookmarkStart w:id="2" w:name="_Toc523814307"/>
      <w:bookmarkStart w:id="3" w:name="_Toc951374"/>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44D2A302" w14:textId="5ED8D5A7" w:rsidR="00AA1554" w:rsidRPr="00743E1A" w:rsidRDefault="00AA1554" w:rsidP="008B5913">
            <w:pPr>
              <w:rPr>
                <w:sz w:val="20"/>
                <w:szCs w:val="20"/>
              </w:rPr>
            </w:pPr>
          </w:p>
        </w:tc>
      </w:tr>
      <w:tr w:rsidR="00E80889" w14:paraId="5D9CF27F" w14:textId="77777777" w:rsidTr="005E4CF7">
        <w:tc>
          <w:tcPr>
            <w:tcW w:w="9325" w:type="dxa"/>
            <w:tcBorders>
              <w:top w:val="nil"/>
              <w:left w:val="single" w:sz="12" w:space="0" w:color="auto"/>
              <w:bottom w:val="single" w:sz="12" w:space="0" w:color="auto"/>
              <w:right w:val="single" w:sz="12" w:space="0" w:color="auto"/>
            </w:tcBorders>
          </w:tcPr>
          <w:p w14:paraId="747654B0" w14:textId="77777777" w:rsidR="00E80889" w:rsidRDefault="005347E9" w:rsidP="00E80889">
            <w:pPr>
              <w:spacing w:line="276" w:lineRule="auto"/>
              <w:jc w:val="both"/>
            </w:pPr>
            <w:proofErr w:type="spellStart"/>
            <w:r>
              <w:t>Drvative</w:t>
            </w:r>
            <w:proofErr w:type="spellEnd"/>
            <w:r>
              <w:t xml:space="preserve"> market is kind of investment strategy, in this course they study about Forward contract, Future contract, </w:t>
            </w:r>
          </w:p>
          <w:p w14:paraId="09DC25A5" w14:textId="6EEB0B26" w:rsidR="005347E9" w:rsidRDefault="005347E9" w:rsidP="00E80889">
            <w:pPr>
              <w:spacing w:line="276" w:lineRule="auto"/>
              <w:jc w:val="both"/>
            </w:pPr>
            <w:r>
              <w:t xml:space="preserve">Option price, </w:t>
            </w:r>
            <w:proofErr w:type="gramStart"/>
            <w:r>
              <w:t>Put</w:t>
            </w:r>
            <w:proofErr w:type="gramEnd"/>
            <w:r>
              <w:t xml:space="preserve"> option and call option, put- call parity, variety of investment strategy such as floor , cap, spread(bull, bear, ratio, butterfly) collar, zero-cost collar, </w:t>
            </w:r>
            <w:proofErr w:type="spellStart"/>
            <w:r>
              <w:t>streaddele</w:t>
            </w:r>
            <w:proofErr w:type="spellEnd"/>
            <w:r>
              <w:t xml:space="preserve"> and </w:t>
            </w:r>
            <w:proofErr w:type="spellStart"/>
            <w:r>
              <w:t>stragel</w:t>
            </w:r>
            <w:proofErr w:type="spellEnd"/>
            <w:r>
              <w:t xml:space="preserve">. </w:t>
            </w:r>
          </w:p>
        </w:tc>
      </w:tr>
      <w:tr w:rsidR="00E80889"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646207C8" w:rsidR="00E80889" w:rsidRPr="005E4CF7" w:rsidRDefault="00E80889" w:rsidP="00E80889">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2. Course</w:t>
            </w:r>
            <w:r>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Pr="002530BA">
              <w:rPr>
                <w:rFonts w:asciiTheme="majorBidi" w:hAnsiTheme="majorBidi" w:cstheme="majorBidi"/>
                <w:sz w:val="26"/>
                <w:szCs w:val="26"/>
              </w:rPr>
              <w:t>Objective</w:t>
            </w:r>
            <w:bookmarkEnd w:id="5"/>
          </w:p>
        </w:tc>
      </w:tr>
      <w:tr w:rsidR="00E80889" w14:paraId="262467F2" w14:textId="77777777" w:rsidTr="005E4CF7">
        <w:tc>
          <w:tcPr>
            <w:tcW w:w="9325" w:type="dxa"/>
            <w:tcBorders>
              <w:top w:val="nil"/>
              <w:left w:val="single" w:sz="12" w:space="0" w:color="auto"/>
              <w:bottom w:val="single" w:sz="12" w:space="0" w:color="auto"/>
              <w:right w:val="single" w:sz="12" w:space="0" w:color="auto"/>
            </w:tcBorders>
          </w:tcPr>
          <w:p w14:paraId="02162209" w14:textId="664CBAD8" w:rsidR="00E80889" w:rsidRDefault="005347E9" w:rsidP="0076401A">
            <w:pPr>
              <w:pStyle w:val="Default"/>
            </w:pPr>
            <w:r>
              <w:rPr>
                <w:rFonts w:asciiTheme="majorBidi" w:hAnsiTheme="majorBidi" w:cstheme="majorBidi"/>
                <w:color w:val="0000FF"/>
              </w:rPr>
              <w:t xml:space="preserve">To understand investment strategy in Real Market </w:t>
            </w:r>
          </w:p>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9478845"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36310D" w:rsidRPr="005D2DDD" w14:paraId="65BE9983"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36310D" w:rsidRPr="00B4292A" w:rsidRDefault="0036310D" w:rsidP="0036310D">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0327DA93" w14:textId="05A3D333" w:rsidR="0036310D" w:rsidRPr="00B4292A" w:rsidRDefault="0036310D" w:rsidP="00253775">
            <w:pPr>
              <w:pStyle w:val="ListParagraph"/>
              <w:autoSpaceDE w:val="0"/>
              <w:autoSpaceDN w:val="0"/>
              <w:adjustRightInd w:val="0"/>
              <w:ind w:left="360"/>
              <w:rPr>
                <w:rFonts w:asciiTheme="majorBidi" w:hAnsiTheme="majorBidi" w:cstheme="majorBidi"/>
              </w:rPr>
            </w:pPr>
          </w:p>
        </w:tc>
        <w:tc>
          <w:tcPr>
            <w:tcW w:w="1578" w:type="dxa"/>
            <w:tcBorders>
              <w:top w:val="dashSmallGap" w:sz="4" w:space="0" w:color="auto"/>
              <w:left w:val="single" w:sz="8" w:space="0" w:color="auto"/>
              <w:bottom w:val="dashSmallGap" w:sz="4" w:space="0" w:color="auto"/>
              <w:right w:val="single" w:sz="12" w:space="0" w:color="auto"/>
            </w:tcBorders>
          </w:tcPr>
          <w:p w14:paraId="66BB0749" w14:textId="77777777" w:rsidR="0036310D" w:rsidRDefault="0036310D" w:rsidP="0036310D">
            <w:pPr>
              <w:spacing w:line="276" w:lineRule="auto"/>
              <w:rPr>
                <w:rFonts w:asciiTheme="majorBidi" w:hAnsiTheme="majorBidi" w:cstheme="majorBidi"/>
              </w:rPr>
            </w:pPr>
          </w:p>
          <w:p w14:paraId="7BC7542C" w14:textId="77777777" w:rsidR="0036310D" w:rsidRDefault="0036310D" w:rsidP="0036310D">
            <w:pPr>
              <w:spacing w:line="276" w:lineRule="auto"/>
              <w:rPr>
                <w:rFonts w:asciiTheme="majorBidi" w:hAnsiTheme="majorBidi" w:cstheme="majorBidi"/>
              </w:rPr>
            </w:pPr>
          </w:p>
          <w:p w14:paraId="28627F69" w14:textId="41B12A4E" w:rsidR="0036310D" w:rsidRPr="00B4292A" w:rsidRDefault="0036310D" w:rsidP="00253775">
            <w:pPr>
              <w:spacing w:line="276" w:lineRule="auto"/>
              <w:rPr>
                <w:rFonts w:asciiTheme="majorBidi" w:hAnsiTheme="majorBidi" w:cstheme="majorBidi"/>
              </w:rPr>
            </w:pPr>
          </w:p>
        </w:tc>
      </w:tr>
      <w:tr w:rsidR="0036310D" w:rsidRPr="005D2DDD" w14:paraId="0E48819A"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36310D" w:rsidRPr="00B4292A" w:rsidRDefault="0036310D" w:rsidP="0036310D">
            <w:pPr>
              <w:rPr>
                <w:rFonts w:asciiTheme="majorBidi" w:hAnsiTheme="majorBidi" w:cstheme="majorBidi"/>
              </w:rPr>
            </w:pPr>
            <w:r w:rsidRPr="00B4292A">
              <w:rPr>
                <w:rFonts w:asciiTheme="majorBidi" w:hAnsiTheme="majorBidi" w:cstheme="majorBidi"/>
              </w:rPr>
              <w:lastRenderedPageBreak/>
              <w:t>1.2</w:t>
            </w:r>
          </w:p>
        </w:tc>
        <w:tc>
          <w:tcPr>
            <w:tcW w:w="7143" w:type="dxa"/>
            <w:tcBorders>
              <w:top w:val="dashSmallGap" w:sz="4" w:space="0" w:color="auto"/>
              <w:left w:val="single" w:sz="8" w:space="0" w:color="auto"/>
              <w:bottom w:val="dashSmallGap" w:sz="4" w:space="0" w:color="auto"/>
            </w:tcBorders>
          </w:tcPr>
          <w:p w14:paraId="4CA2FA1B" w14:textId="65F1F271" w:rsidR="0036310D" w:rsidRPr="00253775" w:rsidRDefault="0036310D" w:rsidP="00253775">
            <w:pPr>
              <w:autoSpaceDE w:val="0"/>
              <w:autoSpaceDN w:val="0"/>
              <w:adjustRightInd w:val="0"/>
              <w:rPr>
                <w:color w:val="0000FF"/>
              </w:rPr>
            </w:pPr>
          </w:p>
          <w:p w14:paraId="0BA41CA8" w14:textId="12CB1FD1" w:rsidR="0036310D" w:rsidRPr="00B4292A" w:rsidRDefault="0036310D" w:rsidP="0036310D">
            <w:pPr>
              <w:jc w:val="lowKashida"/>
              <w:rPr>
                <w:rFonts w:asciiTheme="majorBidi" w:hAnsiTheme="majorBidi" w:cstheme="majorBidi"/>
              </w:rPr>
            </w:pPr>
            <w:r w:rsidRPr="00252812">
              <w:rPr>
                <w:color w:val="0000FF"/>
              </w:rPr>
              <w:t>.</w:t>
            </w:r>
          </w:p>
        </w:tc>
        <w:tc>
          <w:tcPr>
            <w:tcW w:w="1578" w:type="dxa"/>
            <w:tcBorders>
              <w:top w:val="dashSmallGap" w:sz="4" w:space="0" w:color="auto"/>
              <w:left w:val="single" w:sz="8" w:space="0" w:color="auto"/>
              <w:bottom w:val="dashSmallGap" w:sz="4" w:space="0" w:color="auto"/>
              <w:right w:val="single" w:sz="12" w:space="0" w:color="auto"/>
            </w:tcBorders>
          </w:tcPr>
          <w:p w14:paraId="4AD8D0D2" w14:textId="77777777" w:rsidR="0036310D" w:rsidRPr="00AB287F" w:rsidRDefault="0036310D" w:rsidP="0036310D">
            <w:pPr>
              <w:spacing w:line="276" w:lineRule="auto"/>
              <w:rPr>
                <w:rFonts w:asciiTheme="majorBidi" w:hAnsiTheme="majorBidi" w:cstheme="majorBidi"/>
                <w:color w:val="0070C0"/>
              </w:rPr>
            </w:pPr>
          </w:p>
          <w:p w14:paraId="4B156174" w14:textId="44B0D923" w:rsidR="0036310D" w:rsidRPr="00B4292A" w:rsidRDefault="0036310D" w:rsidP="0036310D">
            <w:pPr>
              <w:rPr>
                <w:rFonts w:asciiTheme="majorBidi" w:hAnsiTheme="majorBidi" w:cstheme="majorBidi"/>
              </w:rPr>
            </w:pPr>
          </w:p>
        </w:tc>
      </w:tr>
      <w:tr w:rsidR="0036310D" w:rsidRPr="005D2DDD" w14:paraId="4AD6579E"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36310D" w:rsidRPr="00B4292A" w:rsidRDefault="0036310D" w:rsidP="0036310D">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43C34FC6" w14:textId="77777777" w:rsidR="00253775" w:rsidRDefault="00253775" w:rsidP="00253775">
            <w:pPr>
              <w:spacing w:line="276" w:lineRule="auto"/>
              <w:rPr>
                <w:color w:val="0070C0"/>
                <w:sz w:val="22"/>
                <w:szCs w:val="22"/>
              </w:rPr>
            </w:pPr>
            <w:r>
              <w:rPr>
                <w:color w:val="0070C0"/>
              </w:rPr>
              <w:t>To Become familiar with some of the elementary functions, matrix and numerical linear algebra functions, as well as some graphic and plot commands</w:t>
            </w:r>
          </w:p>
          <w:p w14:paraId="41F36A60" w14:textId="6A6BC722" w:rsidR="0036310D" w:rsidRPr="00B4292A" w:rsidRDefault="0036310D" w:rsidP="0036310D">
            <w:pPr>
              <w:jc w:val="lowKashida"/>
              <w:rPr>
                <w:rFonts w:asciiTheme="majorBidi" w:hAnsiTheme="majorBidi" w:cstheme="majorBidi"/>
              </w:rPr>
            </w:pPr>
          </w:p>
        </w:tc>
        <w:tc>
          <w:tcPr>
            <w:tcW w:w="1578" w:type="dxa"/>
            <w:tcBorders>
              <w:top w:val="dashSmallGap" w:sz="4" w:space="0" w:color="auto"/>
              <w:left w:val="single" w:sz="8" w:space="0" w:color="auto"/>
              <w:bottom w:val="dashSmallGap" w:sz="4" w:space="0" w:color="auto"/>
              <w:right w:val="single" w:sz="12" w:space="0" w:color="auto"/>
            </w:tcBorders>
          </w:tcPr>
          <w:p w14:paraId="151D9943" w14:textId="1E1C67D8" w:rsidR="0036310D" w:rsidRPr="00AB287F" w:rsidRDefault="00253775" w:rsidP="0036310D">
            <w:pPr>
              <w:spacing w:line="276" w:lineRule="auto"/>
              <w:rPr>
                <w:rFonts w:asciiTheme="majorBidi" w:hAnsiTheme="majorBidi" w:cstheme="majorBidi"/>
                <w:color w:val="0070C0"/>
              </w:rPr>
            </w:pPr>
            <w:r>
              <w:rPr>
                <w:rFonts w:asciiTheme="majorBidi" w:hAnsiTheme="majorBidi" w:cstheme="majorBidi"/>
                <w:color w:val="0070C0"/>
              </w:rPr>
              <w:t>K3</w:t>
            </w:r>
          </w:p>
          <w:p w14:paraId="2B8D5178" w14:textId="77777777" w:rsidR="0036310D" w:rsidRPr="00AB287F" w:rsidRDefault="0036310D" w:rsidP="0036310D">
            <w:pPr>
              <w:spacing w:line="276" w:lineRule="auto"/>
              <w:rPr>
                <w:rFonts w:asciiTheme="majorBidi" w:hAnsiTheme="majorBidi" w:cstheme="majorBidi"/>
                <w:color w:val="0070C0"/>
              </w:rPr>
            </w:pPr>
          </w:p>
          <w:p w14:paraId="114CD00E" w14:textId="4F86F5A5" w:rsidR="0036310D" w:rsidRPr="00B4292A" w:rsidRDefault="0036310D" w:rsidP="0036310D">
            <w:pPr>
              <w:rPr>
                <w:rFonts w:asciiTheme="majorBidi" w:hAnsiTheme="majorBidi" w:cstheme="majorBidi"/>
              </w:rPr>
            </w:pPr>
          </w:p>
        </w:tc>
      </w:tr>
      <w:tr w:rsidR="0076401A"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76401A" w:rsidRPr="00E02FB7" w:rsidRDefault="0076401A" w:rsidP="0076401A">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6A592A96" w:rsidR="0076401A" w:rsidRPr="00E02FB7" w:rsidRDefault="0076401A" w:rsidP="0076401A">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76401A" w:rsidRPr="00B4292A" w:rsidRDefault="0076401A" w:rsidP="0076401A">
            <w:pPr>
              <w:rPr>
                <w:rFonts w:asciiTheme="majorBidi" w:hAnsiTheme="majorBidi" w:cstheme="majorBidi"/>
              </w:rPr>
            </w:pPr>
          </w:p>
        </w:tc>
      </w:tr>
      <w:tr w:rsidR="0076401A" w:rsidRPr="005D2DDD" w14:paraId="18D61DD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76401A" w:rsidRPr="00B4292A" w:rsidRDefault="0076401A" w:rsidP="0076401A">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7AE70A58" w14:textId="77777777" w:rsidR="00D91973" w:rsidRDefault="00D91973" w:rsidP="00D91973">
            <w:pPr>
              <w:rPr>
                <w:color w:val="0070C0"/>
                <w:sz w:val="22"/>
                <w:szCs w:val="22"/>
              </w:rPr>
            </w:pPr>
            <w:r>
              <w:rPr>
                <w:color w:val="0070C0"/>
              </w:rPr>
              <w:t>To solve various financial problems numerically via financial MATLAB toolbox.</w:t>
            </w:r>
          </w:p>
          <w:p w14:paraId="5756B269" w14:textId="317BF15B" w:rsidR="0076401A" w:rsidRPr="00B4292A" w:rsidRDefault="0076401A" w:rsidP="0076401A">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56182E3" w14:textId="77777777" w:rsidR="0076401A" w:rsidRPr="007F1862" w:rsidRDefault="0076401A" w:rsidP="0076401A">
            <w:pPr>
              <w:spacing w:line="276" w:lineRule="auto"/>
              <w:rPr>
                <w:color w:val="0000FF"/>
              </w:rPr>
            </w:pPr>
            <w:r w:rsidRPr="007F1862">
              <w:rPr>
                <w:color w:val="0000FF"/>
              </w:rPr>
              <w:t>S1</w:t>
            </w:r>
          </w:p>
          <w:p w14:paraId="1739A0AF" w14:textId="0C84CD74" w:rsidR="0076401A" w:rsidRPr="00B4292A" w:rsidRDefault="0076401A" w:rsidP="0076401A">
            <w:pPr>
              <w:rPr>
                <w:rFonts w:asciiTheme="majorBidi" w:hAnsiTheme="majorBidi" w:cstheme="majorBidi"/>
              </w:rPr>
            </w:pPr>
          </w:p>
        </w:tc>
      </w:tr>
      <w:tr w:rsidR="0076401A" w:rsidRPr="005D2DDD" w14:paraId="126C211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76401A" w:rsidRPr="00B4292A" w:rsidRDefault="0076401A" w:rsidP="0076401A">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58D70C97" w14:textId="3E95D4DE" w:rsidR="0076401A" w:rsidRPr="00B4292A" w:rsidRDefault="0076401A" w:rsidP="0076401A">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3331A3F8" w14:textId="1514208B" w:rsidR="0076401A" w:rsidRPr="00B4292A" w:rsidRDefault="0076401A" w:rsidP="0076401A">
            <w:pPr>
              <w:rPr>
                <w:rFonts w:asciiTheme="majorBidi" w:hAnsiTheme="majorBidi" w:cstheme="majorBidi"/>
              </w:rPr>
            </w:pPr>
          </w:p>
        </w:tc>
      </w:tr>
      <w:tr w:rsidR="0076401A" w:rsidRPr="005D2DDD" w14:paraId="1277DD8C" w14:textId="77777777" w:rsidTr="006A74AB">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76401A" w:rsidRPr="00B4292A" w:rsidRDefault="0076401A" w:rsidP="0076401A">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465004D0" w14:textId="77777777" w:rsidR="00D91973" w:rsidRPr="00AB6CD3" w:rsidRDefault="0076401A" w:rsidP="00D91973">
            <w:pPr>
              <w:spacing w:line="276" w:lineRule="auto"/>
              <w:rPr>
                <w:color w:val="0070C0"/>
              </w:rPr>
            </w:pPr>
            <w:r w:rsidRPr="00267DAB">
              <w:rPr>
                <w:color w:val="365F91" w:themeColor="accent1" w:themeShade="BF"/>
              </w:rPr>
              <w:t xml:space="preserve"> </w:t>
            </w:r>
            <w:r w:rsidR="00D91973" w:rsidRPr="00AB6CD3">
              <w:rPr>
                <w:color w:val="0070C0"/>
              </w:rPr>
              <w:t>-To analyze or manage portfolios.</w:t>
            </w:r>
          </w:p>
          <w:p w14:paraId="3ABD913F" w14:textId="336860A2" w:rsidR="0076401A" w:rsidRPr="00B4292A" w:rsidRDefault="0076401A" w:rsidP="0076401A">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5045685" w14:textId="571FE67F" w:rsidR="0076401A" w:rsidRPr="00D91973" w:rsidRDefault="0076401A" w:rsidP="00D91973">
            <w:pPr>
              <w:spacing w:line="276" w:lineRule="auto"/>
              <w:rPr>
                <w:color w:val="0000FF"/>
              </w:rPr>
            </w:pPr>
            <w:r w:rsidRPr="007F1862">
              <w:rPr>
                <w:color w:val="0000FF"/>
              </w:rPr>
              <w:t>S</w:t>
            </w:r>
            <w:r w:rsidR="00D91973">
              <w:rPr>
                <w:color w:val="0000FF"/>
              </w:rPr>
              <w:t>3</w:t>
            </w:r>
          </w:p>
        </w:tc>
      </w:tr>
      <w:tr w:rsidR="0076401A" w:rsidRPr="005D2DDD" w14:paraId="29AD60D2"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7B044D" w14:textId="7427C872" w:rsidR="0076401A" w:rsidRPr="00B4292A" w:rsidRDefault="0076401A" w:rsidP="0076401A">
            <w:pPr>
              <w:rPr>
                <w:rFonts w:asciiTheme="majorBidi" w:hAnsiTheme="majorBidi" w:cstheme="majorBidi"/>
              </w:rPr>
            </w:pPr>
            <w:r w:rsidRPr="00B4292A">
              <w:rPr>
                <w:rFonts w:asciiTheme="majorBidi" w:hAnsiTheme="majorBidi" w:cstheme="majorBidi"/>
              </w:rPr>
              <w:t>2.</w:t>
            </w:r>
            <w:r>
              <w:rPr>
                <w:rFonts w:asciiTheme="majorBidi" w:hAnsiTheme="majorBidi" w:cstheme="majorBidi"/>
              </w:rPr>
              <w:t>4</w:t>
            </w:r>
          </w:p>
        </w:tc>
        <w:tc>
          <w:tcPr>
            <w:tcW w:w="7143" w:type="dxa"/>
            <w:tcBorders>
              <w:top w:val="dashSmallGap" w:sz="4" w:space="0" w:color="auto"/>
              <w:left w:val="single" w:sz="8" w:space="0" w:color="auto"/>
              <w:bottom w:val="single" w:sz="8" w:space="0" w:color="auto"/>
            </w:tcBorders>
          </w:tcPr>
          <w:p w14:paraId="5960B98A" w14:textId="1D494453" w:rsidR="0076401A" w:rsidRPr="00B4292A" w:rsidRDefault="00D91973" w:rsidP="0076401A">
            <w:pPr>
              <w:jc w:val="lowKashida"/>
              <w:rPr>
                <w:rFonts w:asciiTheme="majorBidi" w:hAnsiTheme="majorBidi" w:cstheme="majorBidi"/>
              </w:rPr>
            </w:pPr>
            <w:r w:rsidRPr="00AB6CD3">
              <w:rPr>
                <w:rFonts w:asciiTheme="majorBidi" w:hAnsiTheme="majorBidi" w:cstheme="majorBidi"/>
                <w:color w:val="0070C0"/>
              </w:rPr>
              <w:t>Assess the impact of business strategies such as acquisitions, divestitures, and/or restructurings.</w:t>
            </w:r>
          </w:p>
        </w:tc>
        <w:tc>
          <w:tcPr>
            <w:tcW w:w="1578" w:type="dxa"/>
            <w:tcBorders>
              <w:top w:val="dashSmallGap" w:sz="4" w:space="0" w:color="auto"/>
              <w:left w:val="single" w:sz="8" w:space="0" w:color="auto"/>
              <w:bottom w:val="single" w:sz="8" w:space="0" w:color="auto"/>
              <w:right w:val="single" w:sz="12" w:space="0" w:color="auto"/>
            </w:tcBorders>
          </w:tcPr>
          <w:p w14:paraId="0F43735D" w14:textId="54B0BD07" w:rsidR="0076401A" w:rsidRPr="00B4292A" w:rsidRDefault="00D91973" w:rsidP="0076401A">
            <w:pPr>
              <w:rPr>
                <w:rFonts w:asciiTheme="majorBidi" w:hAnsiTheme="majorBidi" w:cstheme="majorBidi"/>
              </w:rPr>
            </w:pPr>
            <w:r>
              <w:rPr>
                <w:color w:val="0000FF"/>
              </w:rPr>
              <w:t>S4</w:t>
            </w:r>
          </w:p>
        </w:tc>
      </w:tr>
      <w:tr w:rsidR="0076401A" w:rsidRPr="005D2DDD" w14:paraId="06181B46" w14:textId="77777777" w:rsidTr="006A74AB">
        <w:tc>
          <w:tcPr>
            <w:tcW w:w="604" w:type="dxa"/>
            <w:tcBorders>
              <w:top w:val="dashSmallGap" w:sz="4" w:space="0" w:color="auto"/>
              <w:left w:val="single" w:sz="12" w:space="0" w:color="auto"/>
              <w:bottom w:val="single" w:sz="8" w:space="0" w:color="auto"/>
              <w:right w:val="single" w:sz="8" w:space="0" w:color="auto"/>
            </w:tcBorders>
          </w:tcPr>
          <w:p w14:paraId="28C06ED0" w14:textId="1EBBEA8D" w:rsidR="0076401A" w:rsidRPr="00B4292A" w:rsidRDefault="0076401A" w:rsidP="0076401A">
            <w:pPr>
              <w:rPr>
                <w:rFonts w:asciiTheme="majorBidi" w:hAnsiTheme="majorBidi" w:cstheme="majorBidi"/>
              </w:rPr>
            </w:pPr>
            <w:r>
              <w:rPr>
                <w:rFonts w:asciiTheme="majorBidi" w:hAnsiTheme="majorBidi" w:cstheme="majorBidi"/>
              </w:rPr>
              <w:t>2.5</w:t>
            </w:r>
          </w:p>
        </w:tc>
        <w:tc>
          <w:tcPr>
            <w:tcW w:w="7143" w:type="dxa"/>
            <w:tcBorders>
              <w:top w:val="dashSmallGap" w:sz="4" w:space="0" w:color="auto"/>
              <w:left w:val="single" w:sz="8" w:space="0" w:color="auto"/>
              <w:bottom w:val="single" w:sz="8" w:space="0" w:color="auto"/>
            </w:tcBorders>
          </w:tcPr>
          <w:p w14:paraId="7967F22F" w14:textId="64C7549B" w:rsidR="0076401A" w:rsidRPr="00B4292A" w:rsidRDefault="00D91973" w:rsidP="0076401A">
            <w:pPr>
              <w:jc w:val="lowKashida"/>
              <w:rPr>
                <w:rFonts w:asciiTheme="majorBidi" w:hAnsiTheme="majorBidi" w:cstheme="majorBidi"/>
              </w:rPr>
            </w:pPr>
            <w:r w:rsidRPr="00097A43">
              <w:rPr>
                <w:color w:val="0070C0"/>
              </w:rPr>
              <w:t xml:space="preserve">To present ,  design and evaluate and assess yield price and portfolio in </w:t>
            </w:r>
            <w:r>
              <w:rPr>
                <w:color w:val="0070C0"/>
              </w:rPr>
              <w:t>MATLAB</w:t>
            </w:r>
          </w:p>
        </w:tc>
        <w:tc>
          <w:tcPr>
            <w:tcW w:w="1578" w:type="dxa"/>
            <w:tcBorders>
              <w:top w:val="dashSmallGap" w:sz="4" w:space="0" w:color="auto"/>
              <w:left w:val="single" w:sz="8" w:space="0" w:color="auto"/>
              <w:bottom w:val="single" w:sz="8" w:space="0" w:color="auto"/>
              <w:right w:val="single" w:sz="12" w:space="0" w:color="auto"/>
            </w:tcBorders>
          </w:tcPr>
          <w:p w14:paraId="23C2E000" w14:textId="346526BD" w:rsidR="0076401A" w:rsidRPr="00B4292A" w:rsidRDefault="00D91973" w:rsidP="0076401A">
            <w:pPr>
              <w:rPr>
                <w:rFonts w:asciiTheme="majorBidi" w:hAnsiTheme="majorBidi" w:cstheme="majorBidi"/>
              </w:rPr>
            </w:pPr>
            <w:r>
              <w:rPr>
                <w:color w:val="0000FF"/>
              </w:rPr>
              <w:t>S5</w:t>
            </w:r>
          </w:p>
        </w:tc>
      </w:tr>
      <w:tr w:rsidR="0076401A"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76401A" w:rsidRPr="00E02FB7" w:rsidRDefault="0076401A" w:rsidP="0076401A">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76401A" w:rsidRPr="00382343" w:rsidRDefault="0076401A" w:rsidP="0076401A">
            <w:pPr>
              <w:jc w:val="lowKashida"/>
              <w:rPr>
                <w:rFonts w:asciiTheme="majorBidi" w:hAnsiTheme="majorBidi" w:cstheme="majorBidi"/>
                <w:b/>
                <w:bCs/>
                <w:highlight w:val="yellow"/>
                <w:lang w:bidi="ar-EG"/>
              </w:rPr>
            </w:pPr>
            <w:r w:rsidRPr="00DD0890">
              <w:rPr>
                <w:rFonts w:asciiTheme="majorBidi" w:hAnsiTheme="majorBidi" w:cstheme="majorBidi"/>
                <w:b/>
                <w:bCs/>
              </w:rPr>
              <w:t>Values:</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76401A" w:rsidRPr="00B4292A" w:rsidRDefault="0076401A" w:rsidP="0076401A">
            <w:pPr>
              <w:rPr>
                <w:rFonts w:asciiTheme="majorBidi" w:hAnsiTheme="majorBidi" w:cstheme="majorBidi"/>
              </w:rPr>
            </w:pPr>
          </w:p>
        </w:tc>
      </w:tr>
      <w:tr w:rsidR="0076401A" w:rsidRPr="005D2DDD" w14:paraId="0D335778"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76401A" w:rsidRPr="00B4292A" w:rsidRDefault="0076401A" w:rsidP="0076401A">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3A5E4CF6" w14:textId="2AF0A739" w:rsidR="0076401A" w:rsidRPr="0036310D" w:rsidRDefault="0076401A" w:rsidP="0076401A">
            <w:pPr>
              <w:jc w:val="lowKashida"/>
              <w:rPr>
                <w:color w:val="0000FF"/>
              </w:rPr>
            </w:pPr>
          </w:p>
        </w:tc>
        <w:tc>
          <w:tcPr>
            <w:tcW w:w="1578" w:type="dxa"/>
            <w:tcBorders>
              <w:top w:val="dashSmallGap" w:sz="4" w:space="0" w:color="auto"/>
              <w:left w:val="single" w:sz="8" w:space="0" w:color="auto"/>
              <w:bottom w:val="single" w:sz="12" w:space="0" w:color="auto"/>
              <w:right w:val="single" w:sz="12" w:space="0" w:color="auto"/>
            </w:tcBorders>
          </w:tcPr>
          <w:p w14:paraId="01EA1BA6" w14:textId="19A711CD" w:rsidR="0076401A" w:rsidRPr="0036310D" w:rsidRDefault="0076401A" w:rsidP="0076401A">
            <w:pPr>
              <w:rPr>
                <w:color w:val="0000FF"/>
              </w:rPr>
            </w:pPr>
          </w:p>
        </w:tc>
      </w:tr>
      <w:tr w:rsidR="0076401A" w:rsidRPr="005D2DDD" w14:paraId="2E32D17F" w14:textId="77777777" w:rsidTr="006A74AB">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76401A" w:rsidRPr="00B4292A" w:rsidRDefault="0076401A" w:rsidP="0076401A">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32CA6569" w14:textId="249A8B0E" w:rsidR="0076401A" w:rsidRPr="0036310D" w:rsidRDefault="00D91973" w:rsidP="0076401A">
            <w:pPr>
              <w:jc w:val="lowKashida"/>
              <w:rPr>
                <w:color w:val="0000FF"/>
              </w:rPr>
            </w:pPr>
            <w:r>
              <w:rPr>
                <w:color w:val="0070C0"/>
              </w:rPr>
              <w:t xml:space="preserve">Study, learn and work independently, </w:t>
            </w:r>
            <w:proofErr w:type="gramStart"/>
            <w:r>
              <w:rPr>
                <w:color w:val="0070C0"/>
              </w:rPr>
              <w:t>Work</w:t>
            </w:r>
            <w:proofErr w:type="gramEnd"/>
            <w:r>
              <w:rPr>
                <w:color w:val="0070C0"/>
              </w:rPr>
              <w:t xml:space="preserve"> effectively in teams and apply Critical thinking Group discussions in financial problem</w:t>
            </w:r>
          </w:p>
        </w:tc>
        <w:tc>
          <w:tcPr>
            <w:tcW w:w="1578" w:type="dxa"/>
            <w:tcBorders>
              <w:top w:val="dashSmallGap" w:sz="4" w:space="0" w:color="auto"/>
              <w:left w:val="single" w:sz="8" w:space="0" w:color="auto"/>
              <w:bottom w:val="single" w:sz="12" w:space="0" w:color="auto"/>
              <w:right w:val="single" w:sz="12" w:space="0" w:color="auto"/>
            </w:tcBorders>
          </w:tcPr>
          <w:p w14:paraId="58CF9277" w14:textId="32FC960A" w:rsidR="0076401A" w:rsidRPr="0036310D" w:rsidRDefault="0076401A" w:rsidP="0076401A">
            <w:pPr>
              <w:rPr>
                <w:color w:val="0000FF"/>
              </w:rPr>
            </w:pPr>
            <w:r w:rsidRPr="0036310D">
              <w:rPr>
                <w:color w:val="0000FF"/>
              </w:rPr>
              <w:t>V2</w:t>
            </w:r>
          </w:p>
        </w:tc>
      </w:tr>
      <w:tr w:rsidR="0076401A" w:rsidRPr="005D2DDD" w14:paraId="5EF6203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76401A" w:rsidRPr="00B4292A" w:rsidRDefault="0076401A" w:rsidP="0076401A">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6A62FE5C" w14:textId="4F014836" w:rsidR="0076401A" w:rsidRPr="0036310D" w:rsidRDefault="0076401A" w:rsidP="0076401A">
            <w:pPr>
              <w:jc w:val="lowKashida"/>
              <w:rPr>
                <w:color w:val="0000FF"/>
              </w:rPr>
            </w:pPr>
          </w:p>
        </w:tc>
        <w:tc>
          <w:tcPr>
            <w:tcW w:w="1578" w:type="dxa"/>
            <w:tcBorders>
              <w:top w:val="dashSmallGap" w:sz="4" w:space="0" w:color="auto"/>
              <w:left w:val="single" w:sz="8" w:space="0" w:color="auto"/>
              <w:bottom w:val="single" w:sz="12" w:space="0" w:color="auto"/>
              <w:right w:val="single" w:sz="12" w:space="0" w:color="auto"/>
            </w:tcBorders>
          </w:tcPr>
          <w:p w14:paraId="0C48C68F" w14:textId="3E9B3B55" w:rsidR="0076401A" w:rsidRPr="0036310D" w:rsidRDefault="0076401A" w:rsidP="0076401A">
            <w:pPr>
              <w:rPr>
                <w:color w:val="0000FF"/>
              </w:rPr>
            </w:pPr>
          </w:p>
        </w:tc>
      </w:tr>
      <w:tr w:rsidR="0076401A" w:rsidRPr="005D2DDD" w14:paraId="7D0CD3F4"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33E7D4D" w14:textId="230F25C0" w:rsidR="0076401A" w:rsidRPr="00B4292A" w:rsidRDefault="0076401A" w:rsidP="0076401A">
            <w:pPr>
              <w:rPr>
                <w:rFonts w:asciiTheme="majorBidi" w:hAnsiTheme="majorBidi" w:cstheme="majorBidi"/>
              </w:rPr>
            </w:pPr>
            <w:r w:rsidRPr="00B4292A">
              <w:rPr>
                <w:rFonts w:asciiTheme="majorBidi" w:hAnsiTheme="majorBidi" w:cstheme="majorBidi"/>
              </w:rPr>
              <w:t>3.</w:t>
            </w:r>
            <w:r>
              <w:rPr>
                <w:rFonts w:asciiTheme="majorBidi" w:hAnsiTheme="majorBidi" w:cstheme="majorBidi"/>
              </w:rPr>
              <w:t>4</w:t>
            </w:r>
          </w:p>
        </w:tc>
        <w:tc>
          <w:tcPr>
            <w:tcW w:w="7143" w:type="dxa"/>
            <w:tcBorders>
              <w:top w:val="dashSmallGap" w:sz="4" w:space="0" w:color="auto"/>
              <w:left w:val="single" w:sz="8" w:space="0" w:color="auto"/>
              <w:bottom w:val="single" w:sz="12" w:space="0" w:color="auto"/>
            </w:tcBorders>
          </w:tcPr>
          <w:p w14:paraId="2F59C9F7" w14:textId="1976AEAD" w:rsidR="0076401A" w:rsidRPr="0036310D" w:rsidRDefault="0076401A" w:rsidP="0076401A">
            <w:pPr>
              <w:jc w:val="lowKashida"/>
              <w:rPr>
                <w:color w:val="0000FF"/>
              </w:rPr>
            </w:pPr>
          </w:p>
        </w:tc>
        <w:tc>
          <w:tcPr>
            <w:tcW w:w="1578" w:type="dxa"/>
            <w:tcBorders>
              <w:top w:val="dashSmallGap" w:sz="4" w:space="0" w:color="auto"/>
              <w:left w:val="single" w:sz="8" w:space="0" w:color="auto"/>
              <w:bottom w:val="single" w:sz="12" w:space="0" w:color="auto"/>
              <w:right w:val="single" w:sz="12" w:space="0" w:color="auto"/>
            </w:tcBorders>
          </w:tcPr>
          <w:p w14:paraId="50483457" w14:textId="07A6AFD4" w:rsidR="0076401A" w:rsidRPr="0036310D" w:rsidRDefault="0076401A" w:rsidP="0076401A">
            <w:pPr>
              <w:rPr>
                <w:color w:val="0000FF"/>
              </w:rPr>
            </w:pPr>
          </w:p>
        </w:tc>
      </w:tr>
    </w:tbl>
    <w:p w14:paraId="3DEBC925" w14:textId="08984BA7" w:rsidR="00D87C04" w:rsidRDefault="00D87C04" w:rsidP="00465FB7">
      <w:pPr>
        <w:bidi/>
        <w:jc w:val="both"/>
        <w:rPr>
          <w:rFonts w:asciiTheme="majorBidi" w:hAnsiTheme="majorBidi" w:cstheme="majorBidi"/>
          <w:sz w:val="20"/>
          <w:szCs w:val="20"/>
          <w:lang w:bidi="ar-EG"/>
        </w:rPr>
      </w:pPr>
    </w:p>
    <w:p w14:paraId="559B0129" w14:textId="77777777" w:rsidR="0036310D" w:rsidRPr="00AE29C3" w:rsidRDefault="0036310D" w:rsidP="0036310D">
      <w:pPr>
        <w:bidi/>
        <w:jc w:val="both"/>
        <w:rPr>
          <w:rFonts w:asciiTheme="majorBidi" w:hAnsiTheme="majorBidi" w:cstheme="majorBidi"/>
          <w:sz w:val="20"/>
          <w:szCs w:val="20"/>
          <w:rtl/>
          <w:lang w:bidi="ar-EG"/>
        </w:rPr>
      </w:pPr>
    </w:p>
    <w:p w14:paraId="3F0E7F34" w14:textId="61DAEA59" w:rsidR="0062544C" w:rsidRDefault="00245E1B" w:rsidP="00382343">
      <w:pPr>
        <w:pStyle w:val="Heading1"/>
      </w:pPr>
      <w:bookmarkStart w:id="7" w:name="_Toc951378"/>
      <w:r w:rsidRPr="00E973FE">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9E3A09" w:rsidRPr="005D2DDD" w14:paraId="0903F422" w14:textId="77777777" w:rsidTr="003B2E79">
        <w:trPr>
          <w:jc w:val="center"/>
        </w:trPr>
        <w:tc>
          <w:tcPr>
            <w:tcW w:w="524" w:type="dxa"/>
            <w:tcBorders>
              <w:top w:val="single" w:sz="8" w:space="0" w:color="auto"/>
              <w:left w:val="single" w:sz="12" w:space="0" w:color="auto"/>
              <w:right w:val="single" w:sz="8" w:space="0" w:color="auto"/>
            </w:tcBorders>
            <w:vAlign w:val="center"/>
          </w:tcPr>
          <w:p w14:paraId="72544748" w14:textId="19FCBBC6" w:rsidR="009E3A09" w:rsidRPr="00DE07AD" w:rsidRDefault="009E3A09" w:rsidP="009E3A09">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vAlign w:val="center"/>
          </w:tcPr>
          <w:p w14:paraId="18A31ABE" w14:textId="4B11B638" w:rsidR="00B449CA" w:rsidRDefault="00B449CA" w:rsidP="00B449CA">
            <w:pPr>
              <w:rPr>
                <w:lang w:val="en-GB"/>
              </w:rPr>
            </w:pPr>
            <w:proofErr w:type="gramStart"/>
            <w:r>
              <w:rPr>
                <w:lang w:val="en-GB"/>
              </w:rPr>
              <w:t>Excel ,</w:t>
            </w:r>
            <w:proofErr w:type="gramEnd"/>
            <w:r>
              <w:rPr>
                <w:lang w:val="en-GB"/>
              </w:rPr>
              <w:t xml:space="preserve"> balance sheet, financial statement </w:t>
            </w:r>
          </w:p>
          <w:p w14:paraId="0188622E" w14:textId="77777777" w:rsidR="00B449CA" w:rsidRPr="00B449CA" w:rsidRDefault="00B449CA" w:rsidP="00B449CA">
            <w:pPr>
              <w:rPr>
                <w:lang w:val="en-GB"/>
              </w:rPr>
            </w:pPr>
          </w:p>
          <w:p w14:paraId="44459F19" w14:textId="77777777" w:rsidR="00B449CA" w:rsidRDefault="00B449CA" w:rsidP="00B449CA">
            <w:pPr>
              <w:rPr>
                <w:lang w:val="en-GB"/>
              </w:rPr>
            </w:pPr>
            <w:r>
              <w:rPr>
                <w:lang w:val="en-GB"/>
              </w:rPr>
              <w:t xml:space="preserve">Operations on matrix in </w:t>
            </w:r>
            <w:proofErr w:type="spellStart"/>
            <w:proofErr w:type="gramStart"/>
            <w:r>
              <w:rPr>
                <w:lang w:val="en-GB"/>
              </w:rPr>
              <w:t>Matlab</w:t>
            </w:r>
            <w:proofErr w:type="spellEnd"/>
            <w:r>
              <w:rPr>
                <w:lang w:val="en-GB"/>
              </w:rPr>
              <w:t xml:space="preserve"> ,</w:t>
            </w:r>
            <w:proofErr w:type="gramEnd"/>
            <w:r>
              <w:rPr>
                <w:lang w:val="en-GB"/>
              </w:rPr>
              <w:t xml:space="preserve"> format long, format short, meaning of %. </w:t>
            </w:r>
          </w:p>
          <w:p w14:paraId="263F88EC" w14:textId="483F9589" w:rsidR="00B449CA" w:rsidRPr="00DE07AD" w:rsidRDefault="00B449CA" w:rsidP="00B449CA">
            <w:pPr>
              <w:jc w:val="lowKashida"/>
              <w:rPr>
                <w:rFonts w:asciiTheme="majorBidi" w:hAnsiTheme="majorBidi" w:cstheme="majorBidi"/>
                <w:lang w:bidi="ar-EG"/>
              </w:rPr>
            </w:pPr>
            <w:r>
              <w:rPr>
                <w:lang w:val="en-GB"/>
              </w:rPr>
              <w:t xml:space="preserve">Multiplication and write </w:t>
            </w:r>
            <w:proofErr w:type="spellStart"/>
            <w:proofErr w:type="gramStart"/>
            <w:r>
              <w:rPr>
                <w:lang w:val="en-GB"/>
              </w:rPr>
              <w:t>vectore,transpose</w:t>
            </w:r>
            <w:proofErr w:type="spellEnd"/>
            <w:proofErr w:type="gramEnd"/>
            <w:r>
              <w:rPr>
                <w:lang w:val="en-GB"/>
              </w:rPr>
              <w:t>.</w:t>
            </w:r>
          </w:p>
        </w:tc>
        <w:tc>
          <w:tcPr>
            <w:tcW w:w="1343" w:type="dxa"/>
            <w:tcBorders>
              <w:top w:val="single" w:sz="8" w:space="0" w:color="auto"/>
              <w:left w:val="single" w:sz="8" w:space="0" w:color="auto"/>
              <w:right w:val="single" w:sz="12" w:space="0" w:color="auto"/>
            </w:tcBorders>
            <w:vAlign w:val="center"/>
          </w:tcPr>
          <w:p w14:paraId="6E7491A2" w14:textId="0F7354AF" w:rsidR="009E3A09" w:rsidRPr="00DE07AD" w:rsidRDefault="009E3A09" w:rsidP="009E3A09">
            <w:pPr>
              <w:jc w:val="lowKashida"/>
              <w:rPr>
                <w:rFonts w:asciiTheme="majorBidi" w:hAnsiTheme="majorBidi" w:cstheme="majorBidi"/>
              </w:rPr>
            </w:pPr>
            <w:r>
              <w:rPr>
                <w:color w:val="0000FF"/>
              </w:rPr>
              <w:t>6</w:t>
            </w:r>
          </w:p>
        </w:tc>
      </w:tr>
      <w:tr w:rsidR="009E3A09" w:rsidRPr="005D2DDD" w14:paraId="7326C73C" w14:textId="77777777" w:rsidTr="003B2E79">
        <w:trPr>
          <w:jc w:val="center"/>
        </w:trPr>
        <w:tc>
          <w:tcPr>
            <w:tcW w:w="524" w:type="dxa"/>
            <w:tcBorders>
              <w:left w:val="single" w:sz="12" w:space="0" w:color="auto"/>
              <w:right w:val="single" w:sz="8" w:space="0" w:color="auto"/>
            </w:tcBorders>
            <w:vAlign w:val="center"/>
          </w:tcPr>
          <w:p w14:paraId="77B96EA0" w14:textId="45D3C08F" w:rsidR="009E3A09" w:rsidRPr="00DE07AD" w:rsidRDefault="009E3A09" w:rsidP="009E3A09">
            <w:pPr>
              <w:bidi/>
              <w:jc w:val="center"/>
              <w:rPr>
                <w:rFonts w:asciiTheme="majorBidi" w:hAnsiTheme="majorBidi" w:cstheme="majorBidi"/>
              </w:rPr>
            </w:pPr>
            <w:r>
              <w:t>2</w:t>
            </w:r>
          </w:p>
        </w:tc>
        <w:tc>
          <w:tcPr>
            <w:tcW w:w="7458" w:type="dxa"/>
            <w:tcBorders>
              <w:left w:val="single" w:sz="8" w:space="0" w:color="auto"/>
              <w:right w:val="single" w:sz="8" w:space="0" w:color="auto"/>
            </w:tcBorders>
            <w:vAlign w:val="center"/>
          </w:tcPr>
          <w:p w14:paraId="19754691" w14:textId="77777777" w:rsidR="00B449CA" w:rsidRDefault="00B449CA" w:rsidP="00B449CA">
            <w:pPr>
              <w:rPr>
                <w:lang w:val="en-GB"/>
              </w:rPr>
            </w:pPr>
            <w:r>
              <w:rPr>
                <w:lang w:val="en-GB"/>
              </w:rPr>
              <w:t xml:space="preserve">Multiplication and write </w:t>
            </w:r>
            <w:proofErr w:type="spellStart"/>
            <w:proofErr w:type="gramStart"/>
            <w:r>
              <w:rPr>
                <w:lang w:val="en-GB"/>
              </w:rPr>
              <w:t>vectore,transpose</w:t>
            </w:r>
            <w:proofErr w:type="spellEnd"/>
            <w:proofErr w:type="gramEnd"/>
            <w:r>
              <w:rPr>
                <w:lang w:val="en-GB"/>
              </w:rPr>
              <w:t>.</w:t>
            </w:r>
          </w:p>
          <w:p w14:paraId="4320F16E" w14:textId="77777777" w:rsidR="00B449CA" w:rsidRDefault="00B449CA" w:rsidP="00B449CA">
            <w:pPr>
              <w:rPr>
                <w:lang w:val="en-GB"/>
              </w:rPr>
            </w:pPr>
          </w:p>
          <w:p w14:paraId="61DAF11C" w14:textId="77777777" w:rsidR="00B449CA" w:rsidRDefault="00B449CA" w:rsidP="00B449CA">
            <w:pPr>
              <w:rPr>
                <w:lang w:val="en-GB"/>
              </w:rPr>
            </w:pPr>
            <w:r>
              <w:rPr>
                <w:lang w:val="en-GB"/>
              </w:rPr>
              <w:t>1-Dot product. For vector, and matrix. Number is dollar currency.</w:t>
            </w:r>
          </w:p>
          <w:p w14:paraId="2760AB72" w14:textId="77777777" w:rsidR="00B449CA" w:rsidRDefault="00B449CA" w:rsidP="00B449CA">
            <w:pPr>
              <w:rPr>
                <w:lang w:val="en-GB"/>
              </w:rPr>
            </w:pPr>
            <w:r>
              <w:rPr>
                <w:lang w:val="en-GB"/>
              </w:rPr>
              <w:t xml:space="preserve">2-Solve system AX=b </w:t>
            </w:r>
            <w:proofErr w:type="gramStart"/>
            <w:r>
              <w:rPr>
                <w:lang w:val="en-GB"/>
              </w:rPr>
              <w:t xml:space="preserve">  ,</w:t>
            </w:r>
            <w:proofErr w:type="gramEnd"/>
            <w:r>
              <w:rPr>
                <w:lang w:val="en-GB"/>
              </w:rPr>
              <w:t xml:space="preserve"> solve portfolio.</w:t>
            </w:r>
          </w:p>
          <w:p w14:paraId="429DF9F3" w14:textId="77777777" w:rsidR="00B449CA" w:rsidRDefault="00B449CA" w:rsidP="00B449CA">
            <w:pPr>
              <w:rPr>
                <w:lang w:val="en-GB"/>
              </w:rPr>
            </w:pPr>
            <w:r>
              <w:rPr>
                <w:lang w:val="en-GB"/>
              </w:rPr>
              <w:t>3-Find variance var(A), Ais vector, matrix,</w:t>
            </w:r>
          </w:p>
          <w:p w14:paraId="7ED20BE9" w14:textId="33695D2C" w:rsidR="009E3A09" w:rsidRPr="00B449CA" w:rsidRDefault="009E3A09" w:rsidP="00B449CA">
            <w:pPr>
              <w:pStyle w:val="ListParagraph"/>
              <w:autoSpaceDE w:val="0"/>
              <w:autoSpaceDN w:val="0"/>
              <w:adjustRightInd w:val="0"/>
              <w:spacing w:after="160" w:line="259" w:lineRule="auto"/>
              <w:ind w:left="724"/>
              <w:jc w:val="both"/>
              <w:rPr>
                <w:color w:val="0000FF"/>
                <w:lang w:val="en-GB"/>
              </w:rPr>
            </w:pPr>
          </w:p>
          <w:p w14:paraId="1FD5EBC2" w14:textId="6C283A4C" w:rsidR="009E3A09" w:rsidRPr="00DE07AD" w:rsidRDefault="009E3A09" w:rsidP="009E3A09">
            <w:pPr>
              <w:jc w:val="lowKashida"/>
              <w:rPr>
                <w:rFonts w:asciiTheme="majorBidi" w:hAnsiTheme="majorBidi" w:cstheme="majorBidi"/>
              </w:rPr>
            </w:pPr>
          </w:p>
        </w:tc>
        <w:tc>
          <w:tcPr>
            <w:tcW w:w="1343" w:type="dxa"/>
            <w:tcBorders>
              <w:left w:val="single" w:sz="8" w:space="0" w:color="auto"/>
              <w:right w:val="single" w:sz="12" w:space="0" w:color="auto"/>
            </w:tcBorders>
            <w:vAlign w:val="center"/>
          </w:tcPr>
          <w:p w14:paraId="6CC24039" w14:textId="7260BB51" w:rsidR="009E3A09" w:rsidRPr="00DE07AD" w:rsidRDefault="009E3A09" w:rsidP="009E3A09">
            <w:pPr>
              <w:jc w:val="lowKashida"/>
              <w:rPr>
                <w:rFonts w:asciiTheme="majorBidi" w:hAnsiTheme="majorBidi" w:cstheme="majorBidi"/>
              </w:rPr>
            </w:pPr>
            <w:r>
              <w:rPr>
                <w:color w:val="0000FF"/>
              </w:rPr>
              <w:t>6</w:t>
            </w:r>
          </w:p>
        </w:tc>
      </w:tr>
      <w:tr w:rsidR="009E3A09" w:rsidRPr="005D2DDD" w14:paraId="18598723" w14:textId="77777777" w:rsidTr="003B2E79">
        <w:trPr>
          <w:jc w:val="center"/>
        </w:trPr>
        <w:tc>
          <w:tcPr>
            <w:tcW w:w="524" w:type="dxa"/>
            <w:tcBorders>
              <w:left w:val="single" w:sz="12" w:space="0" w:color="auto"/>
              <w:right w:val="single" w:sz="8" w:space="0" w:color="auto"/>
            </w:tcBorders>
            <w:vAlign w:val="center"/>
          </w:tcPr>
          <w:p w14:paraId="31B644CE" w14:textId="72AC7EC3" w:rsidR="009E3A09" w:rsidRPr="00DE07AD" w:rsidRDefault="009E3A09" w:rsidP="009E3A09">
            <w:pPr>
              <w:bidi/>
              <w:jc w:val="center"/>
              <w:rPr>
                <w:rFonts w:asciiTheme="majorBidi" w:hAnsiTheme="majorBidi" w:cstheme="majorBidi"/>
              </w:rPr>
            </w:pPr>
            <w:r>
              <w:t>3</w:t>
            </w:r>
          </w:p>
        </w:tc>
        <w:tc>
          <w:tcPr>
            <w:tcW w:w="7458" w:type="dxa"/>
            <w:tcBorders>
              <w:left w:val="single" w:sz="8" w:space="0" w:color="auto"/>
              <w:right w:val="single" w:sz="8" w:space="0" w:color="auto"/>
            </w:tcBorders>
            <w:vAlign w:val="center"/>
          </w:tcPr>
          <w:p w14:paraId="42A777BD" w14:textId="77777777" w:rsidR="00B449CA" w:rsidRDefault="00B449CA" w:rsidP="00B449CA">
            <w:pPr>
              <w:rPr>
                <w:rFonts w:ascii="Arial" w:hAnsi="Arial" w:cs="Arial"/>
                <w:color w:val="202124"/>
                <w:shd w:val="clear" w:color="auto" w:fill="FFFFFF"/>
              </w:rPr>
            </w:pPr>
            <w:r>
              <w:rPr>
                <w:lang w:val="en-GB"/>
              </w:rPr>
              <w:t xml:space="preserve">4- </w:t>
            </w:r>
            <w:proofErr w:type="gramStart"/>
            <w:r>
              <w:rPr>
                <w:lang w:val="en-GB"/>
              </w:rPr>
              <w:t>Mean,</w:t>
            </w:r>
            <w:r>
              <w:rPr>
                <w:rFonts w:ascii="Arial" w:hAnsi="Arial" w:cs="Arial"/>
                <w:color w:val="202124"/>
                <w:shd w:val="clear" w:color="auto" w:fill="FFFFFF"/>
              </w:rPr>
              <w:t>Median</w:t>
            </w:r>
            <w:proofErr w:type="gramEnd"/>
            <w:r>
              <w:rPr>
                <w:rFonts w:ascii="Arial" w:hAnsi="Arial" w:cs="Arial"/>
                <w:color w:val="202124"/>
                <w:shd w:val="clear" w:color="auto" w:fill="FFFFFF"/>
              </w:rPr>
              <w:t>, min, max.</w:t>
            </w:r>
          </w:p>
          <w:p w14:paraId="2DA967BA" w14:textId="77777777" w:rsidR="00B449CA" w:rsidRDefault="00B449CA" w:rsidP="00B449CA">
            <w:pPr>
              <w:rPr>
                <w:rFonts w:ascii="Arial" w:hAnsi="Arial" w:cs="Arial"/>
                <w:color w:val="202124"/>
              </w:rPr>
            </w:pPr>
            <w:r w:rsidRPr="0031245E">
              <w:rPr>
                <w:rFonts w:ascii="Arial" w:hAnsi="Arial" w:cs="Arial"/>
                <w:color w:val="202124"/>
              </w:rPr>
              <w:t>5-Random Numbers</w:t>
            </w:r>
          </w:p>
          <w:p w14:paraId="56FD0AC8" w14:textId="77777777" w:rsidR="00B449CA" w:rsidRDefault="00B449CA" w:rsidP="00B449CA">
            <w:pPr>
              <w:rPr>
                <w:rFonts w:ascii="Arial" w:hAnsi="Arial" w:cs="Arial"/>
                <w:color w:val="202124"/>
              </w:rPr>
            </w:pPr>
          </w:p>
          <w:p w14:paraId="44938E0C" w14:textId="77777777" w:rsidR="00B449CA" w:rsidRPr="0031245E" w:rsidRDefault="00B449CA" w:rsidP="00B449CA">
            <w:pPr>
              <w:rPr>
                <w:sz w:val="28"/>
                <w:szCs w:val="28"/>
                <w:lang w:val="en-GB"/>
              </w:rPr>
            </w:pPr>
            <w:r>
              <w:rPr>
                <w:rFonts w:ascii="Arial" w:hAnsi="Arial" w:cs="Arial"/>
                <w:color w:val="6A6A6A"/>
                <w:sz w:val="20"/>
                <w:szCs w:val="20"/>
                <w:shd w:val="clear" w:color="auto" w:fill="FFFFFF"/>
              </w:rPr>
              <w:t xml:space="preserve">Probability density function </w:t>
            </w:r>
            <w:r w:rsidRPr="009D1DDF">
              <w:rPr>
                <w:rFonts w:ascii="Arial" w:hAnsi="Arial" w:cs="Arial"/>
                <w:color w:val="4F81BD" w:themeColor="accent1"/>
                <w:sz w:val="20"/>
                <w:szCs w:val="20"/>
                <w:shd w:val="clear" w:color="auto" w:fill="FFFFFF"/>
              </w:rPr>
              <w:t>pd</w:t>
            </w:r>
            <w:r>
              <w:rPr>
                <w:rFonts w:ascii="Arial" w:hAnsi="Arial" w:cs="Arial"/>
                <w:color w:val="4F81BD" w:themeColor="accent1"/>
                <w:sz w:val="20"/>
                <w:szCs w:val="20"/>
                <w:shd w:val="clear" w:color="auto" w:fill="FFFFFF"/>
              </w:rPr>
              <w:t xml:space="preserve">f, </w:t>
            </w:r>
            <w:proofErr w:type="spellStart"/>
            <w:r>
              <w:rPr>
                <w:rFonts w:ascii="Arial" w:hAnsi="Arial" w:cs="Arial"/>
                <w:color w:val="4F81BD" w:themeColor="accent1"/>
                <w:sz w:val="20"/>
                <w:szCs w:val="20"/>
                <w:shd w:val="clear" w:color="auto" w:fill="FFFFFF"/>
              </w:rPr>
              <w:t>cdf</w:t>
            </w:r>
            <w:proofErr w:type="spellEnd"/>
          </w:p>
          <w:p w14:paraId="387A5DFD" w14:textId="1CC813AC" w:rsidR="009E3A09" w:rsidRPr="00DE07AD" w:rsidRDefault="009E3A09" w:rsidP="009E3A09">
            <w:pPr>
              <w:jc w:val="lowKashida"/>
              <w:rPr>
                <w:rFonts w:asciiTheme="majorBidi" w:hAnsiTheme="majorBidi" w:cstheme="majorBidi"/>
                <w:lang w:bidi="ar-EG"/>
              </w:rPr>
            </w:pPr>
          </w:p>
        </w:tc>
        <w:tc>
          <w:tcPr>
            <w:tcW w:w="1343" w:type="dxa"/>
            <w:tcBorders>
              <w:left w:val="single" w:sz="8" w:space="0" w:color="auto"/>
              <w:right w:val="single" w:sz="12" w:space="0" w:color="auto"/>
            </w:tcBorders>
            <w:vAlign w:val="center"/>
          </w:tcPr>
          <w:p w14:paraId="497493DE" w14:textId="47FC20DC" w:rsidR="009E3A09" w:rsidRPr="00DE07AD" w:rsidRDefault="009E3A09" w:rsidP="009E3A09">
            <w:pPr>
              <w:jc w:val="lowKashida"/>
              <w:rPr>
                <w:rFonts w:asciiTheme="majorBidi" w:hAnsiTheme="majorBidi" w:cstheme="majorBidi"/>
              </w:rPr>
            </w:pPr>
            <w:r>
              <w:rPr>
                <w:color w:val="0000FF"/>
              </w:rPr>
              <w:t>6</w:t>
            </w:r>
          </w:p>
        </w:tc>
      </w:tr>
      <w:tr w:rsidR="009E3A09" w:rsidRPr="005D2DDD" w14:paraId="3E1216DE" w14:textId="77777777" w:rsidTr="003B2E79">
        <w:trPr>
          <w:jc w:val="center"/>
        </w:trPr>
        <w:tc>
          <w:tcPr>
            <w:tcW w:w="524" w:type="dxa"/>
            <w:tcBorders>
              <w:left w:val="single" w:sz="12" w:space="0" w:color="auto"/>
              <w:right w:val="single" w:sz="8" w:space="0" w:color="auto"/>
            </w:tcBorders>
            <w:vAlign w:val="center"/>
          </w:tcPr>
          <w:p w14:paraId="3DA21B3D" w14:textId="215EA59C" w:rsidR="009E3A09" w:rsidRPr="00DE07AD" w:rsidRDefault="009E3A09" w:rsidP="009E3A09">
            <w:pPr>
              <w:bidi/>
              <w:jc w:val="center"/>
              <w:rPr>
                <w:rFonts w:asciiTheme="majorBidi" w:hAnsiTheme="majorBidi" w:cstheme="majorBidi"/>
              </w:rPr>
            </w:pPr>
            <w:r>
              <w:lastRenderedPageBreak/>
              <w:t>4</w:t>
            </w:r>
          </w:p>
        </w:tc>
        <w:tc>
          <w:tcPr>
            <w:tcW w:w="7458" w:type="dxa"/>
            <w:tcBorders>
              <w:left w:val="single" w:sz="8" w:space="0" w:color="auto"/>
              <w:right w:val="single" w:sz="8" w:space="0" w:color="auto"/>
            </w:tcBorders>
            <w:vAlign w:val="center"/>
          </w:tcPr>
          <w:p w14:paraId="1AA1D237" w14:textId="77777777" w:rsidR="00B449CA" w:rsidRDefault="00B449CA" w:rsidP="00B449CA">
            <w:pPr>
              <w:pStyle w:val="ListParagraph"/>
              <w:rPr>
                <w:lang w:val="en-GB"/>
              </w:rPr>
            </w:pPr>
            <w:r>
              <w:rPr>
                <w:lang w:val="en-GB"/>
              </w:rPr>
              <w:t>1-  Plot stocks</w:t>
            </w:r>
          </w:p>
          <w:p w14:paraId="4D0A390F" w14:textId="77777777" w:rsidR="00B449CA" w:rsidRDefault="00B449CA" w:rsidP="00B449CA">
            <w:pPr>
              <w:pStyle w:val="ListParagraph"/>
              <w:rPr>
                <w:lang w:val="en-GB"/>
              </w:rPr>
            </w:pPr>
            <w:r>
              <w:rPr>
                <w:lang w:val="en-GB"/>
              </w:rPr>
              <w:t>1D,2D,3D</w:t>
            </w:r>
          </w:p>
          <w:p w14:paraId="1C3BCD51" w14:textId="77777777" w:rsidR="00B449CA" w:rsidRDefault="00B449CA" w:rsidP="00B449CA">
            <w:pPr>
              <w:pStyle w:val="ListParagraph"/>
              <w:rPr>
                <w:lang w:val="en-GB"/>
              </w:rPr>
            </w:pPr>
            <w:r>
              <w:rPr>
                <w:lang w:val="en-GB"/>
              </w:rPr>
              <w:t>2- Plot function</w:t>
            </w:r>
          </w:p>
          <w:p w14:paraId="0EFBBE9E" w14:textId="60182DCC" w:rsidR="009E3A09" w:rsidRPr="00B449CA" w:rsidRDefault="009E3A09" w:rsidP="009E3A09">
            <w:pPr>
              <w:jc w:val="lowKashida"/>
              <w:rPr>
                <w:rFonts w:asciiTheme="majorBidi" w:hAnsiTheme="majorBidi" w:cstheme="majorBidi"/>
                <w:lang w:val="en-GB"/>
              </w:rPr>
            </w:pPr>
          </w:p>
        </w:tc>
        <w:tc>
          <w:tcPr>
            <w:tcW w:w="1343" w:type="dxa"/>
            <w:tcBorders>
              <w:left w:val="single" w:sz="8" w:space="0" w:color="auto"/>
              <w:right w:val="single" w:sz="12" w:space="0" w:color="auto"/>
            </w:tcBorders>
            <w:vAlign w:val="center"/>
          </w:tcPr>
          <w:p w14:paraId="6ACC6380" w14:textId="66761220" w:rsidR="009E3A09" w:rsidRPr="00DE07AD" w:rsidRDefault="009E3A09" w:rsidP="009E3A09">
            <w:pPr>
              <w:jc w:val="lowKashida"/>
              <w:rPr>
                <w:rFonts w:asciiTheme="majorBidi" w:hAnsiTheme="majorBidi" w:cstheme="majorBidi"/>
              </w:rPr>
            </w:pPr>
            <w:r>
              <w:rPr>
                <w:color w:val="0000FF"/>
              </w:rPr>
              <w:t>6</w:t>
            </w:r>
          </w:p>
        </w:tc>
      </w:tr>
      <w:tr w:rsidR="009E3A09" w:rsidRPr="005D2DDD" w14:paraId="6DB63FCA" w14:textId="77777777" w:rsidTr="003B2E79">
        <w:trPr>
          <w:jc w:val="center"/>
        </w:trPr>
        <w:tc>
          <w:tcPr>
            <w:tcW w:w="524" w:type="dxa"/>
            <w:tcBorders>
              <w:left w:val="single" w:sz="12" w:space="0" w:color="auto"/>
              <w:right w:val="single" w:sz="8" w:space="0" w:color="auto"/>
            </w:tcBorders>
            <w:vAlign w:val="center"/>
          </w:tcPr>
          <w:p w14:paraId="570415BE" w14:textId="0162E7AD" w:rsidR="009E3A09" w:rsidRPr="00DE07AD" w:rsidRDefault="009E3A09" w:rsidP="009E3A09">
            <w:pPr>
              <w:bidi/>
              <w:jc w:val="center"/>
              <w:rPr>
                <w:rFonts w:asciiTheme="majorBidi" w:hAnsiTheme="majorBidi" w:cstheme="majorBidi"/>
              </w:rPr>
            </w:pPr>
            <w:r>
              <w:t>5</w:t>
            </w:r>
          </w:p>
        </w:tc>
        <w:tc>
          <w:tcPr>
            <w:tcW w:w="7458" w:type="dxa"/>
            <w:tcBorders>
              <w:left w:val="single" w:sz="8" w:space="0" w:color="auto"/>
              <w:right w:val="single" w:sz="8" w:space="0" w:color="auto"/>
            </w:tcBorders>
            <w:vAlign w:val="center"/>
          </w:tcPr>
          <w:p w14:paraId="68544881" w14:textId="77777777" w:rsidR="00B449CA" w:rsidRDefault="00B449CA" w:rsidP="00B449CA">
            <w:pPr>
              <w:pStyle w:val="ListParagraph"/>
              <w:rPr>
                <w:lang w:val="en-GB"/>
              </w:rPr>
            </w:pPr>
            <w:r>
              <w:rPr>
                <w:lang w:val="en-GB"/>
              </w:rPr>
              <w:t>1-Create a script file</w:t>
            </w:r>
          </w:p>
          <w:p w14:paraId="046E5C40" w14:textId="77777777" w:rsidR="00B449CA" w:rsidRPr="0031245E" w:rsidRDefault="00B449CA" w:rsidP="00B449CA">
            <w:pPr>
              <w:pStyle w:val="ListParagraph"/>
              <w:rPr>
                <w:lang w:val="en-GB"/>
              </w:rPr>
            </w:pPr>
            <w:r>
              <w:t xml:space="preserve">2-add </w:t>
            </w:r>
            <w:proofErr w:type="spellStart"/>
            <w:r>
              <w:t>legened</w:t>
            </w:r>
            <w:proofErr w:type="spellEnd"/>
          </w:p>
          <w:p w14:paraId="18D5BF7F" w14:textId="2F5B40DB" w:rsidR="00B449CA" w:rsidRDefault="00B449CA" w:rsidP="00B449CA">
            <w:pPr>
              <w:pStyle w:val="ListParagraph"/>
            </w:pPr>
            <w:r>
              <w:rPr>
                <w:lang w:val="en-GB"/>
              </w:rPr>
              <w:t>3-</w:t>
            </w:r>
            <w:r w:rsidRPr="0031245E">
              <w:rPr>
                <w:lang w:val="en-GB"/>
              </w:rPr>
              <w:t xml:space="preserve">Plot </w:t>
            </w:r>
            <w:proofErr w:type="gramStart"/>
            <w:r w:rsidRPr="0031245E">
              <w:t>statistic  Graph</w:t>
            </w:r>
            <w:proofErr w:type="gramEnd"/>
          </w:p>
          <w:p w14:paraId="52C304B8" w14:textId="51187D67" w:rsidR="009E3A09" w:rsidRPr="00DE07AD" w:rsidRDefault="00B449CA" w:rsidP="00B449CA">
            <w:pPr>
              <w:jc w:val="lowKashida"/>
              <w:rPr>
                <w:rFonts w:asciiTheme="majorBidi" w:hAnsiTheme="majorBidi" w:cstheme="majorBidi"/>
                <w:lang w:bidi="ar-EG"/>
              </w:rPr>
            </w:pPr>
            <w:r>
              <w:t xml:space="preserve">           4-subplot</w:t>
            </w:r>
          </w:p>
        </w:tc>
        <w:tc>
          <w:tcPr>
            <w:tcW w:w="1343" w:type="dxa"/>
            <w:tcBorders>
              <w:left w:val="single" w:sz="8" w:space="0" w:color="auto"/>
              <w:right w:val="single" w:sz="12" w:space="0" w:color="auto"/>
            </w:tcBorders>
            <w:vAlign w:val="center"/>
          </w:tcPr>
          <w:p w14:paraId="1E98F9DC" w14:textId="00919B19" w:rsidR="009E3A09" w:rsidRPr="00DE07AD" w:rsidRDefault="009E3A09" w:rsidP="009E3A09">
            <w:pPr>
              <w:jc w:val="lowKashida"/>
              <w:rPr>
                <w:rFonts w:asciiTheme="majorBidi" w:hAnsiTheme="majorBidi" w:cstheme="majorBidi"/>
              </w:rPr>
            </w:pPr>
            <w:r>
              <w:rPr>
                <w:color w:val="0000FF"/>
              </w:rPr>
              <w:t>3</w:t>
            </w:r>
          </w:p>
        </w:tc>
      </w:tr>
      <w:tr w:rsidR="009E3A09" w:rsidRPr="005D2DDD" w14:paraId="1054B579" w14:textId="77777777" w:rsidTr="003B2E79">
        <w:trPr>
          <w:jc w:val="center"/>
        </w:trPr>
        <w:tc>
          <w:tcPr>
            <w:tcW w:w="524" w:type="dxa"/>
            <w:tcBorders>
              <w:left w:val="single" w:sz="12" w:space="0" w:color="auto"/>
              <w:bottom w:val="single" w:sz="8" w:space="0" w:color="auto"/>
              <w:right w:val="single" w:sz="8" w:space="0" w:color="auto"/>
            </w:tcBorders>
            <w:vAlign w:val="center"/>
          </w:tcPr>
          <w:p w14:paraId="03BA248B" w14:textId="36FEE490" w:rsidR="009E3A09" w:rsidRPr="00DE07AD" w:rsidRDefault="009E3A09" w:rsidP="009E3A09">
            <w:pPr>
              <w:bidi/>
              <w:jc w:val="center"/>
              <w:rPr>
                <w:rFonts w:asciiTheme="majorBidi" w:hAnsiTheme="majorBidi" w:cstheme="majorBidi"/>
              </w:rPr>
            </w:pPr>
            <w:r>
              <w:rPr>
                <w:rFonts w:asciiTheme="majorBidi" w:hAnsiTheme="majorBidi" w:cstheme="majorBidi"/>
              </w:rPr>
              <w:t>6</w:t>
            </w:r>
          </w:p>
        </w:tc>
        <w:tc>
          <w:tcPr>
            <w:tcW w:w="7458" w:type="dxa"/>
            <w:tcBorders>
              <w:left w:val="single" w:sz="8" w:space="0" w:color="auto"/>
              <w:bottom w:val="single" w:sz="8" w:space="0" w:color="auto"/>
              <w:right w:val="single" w:sz="8" w:space="0" w:color="auto"/>
            </w:tcBorders>
            <w:vAlign w:val="center"/>
          </w:tcPr>
          <w:p w14:paraId="3C632046" w14:textId="77777777" w:rsidR="00B449CA" w:rsidRDefault="00B449CA" w:rsidP="00B449CA">
            <w:pPr>
              <w:pStyle w:val="ListParagraph"/>
              <w:rPr>
                <w:lang w:val="en-GB"/>
              </w:rPr>
            </w:pPr>
            <w:bookmarkStart w:id="8" w:name="_Hlk70254070"/>
            <w:r>
              <w:rPr>
                <w:lang w:val="en-GB"/>
              </w:rPr>
              <w:t>convert price to return: then you can plot it in 3D</w:t>
            </w:r>
          </w:p>
          <w:p w14:paraId="41D9F0AD" w14:textId="77777777" w:rsidR="00B449CA" w:rsidRDefault="00B449CA" w:rsidP="00B449CA">
            <w:pPr>
              <w:pStyle w:val="ListParagraph"/>
              <w:rPr>
                <w:lang w:val="en-GB"/>
              </w:rPr>
            </w:pPr>
            <w:r>
              <w:rPr>
                <w:lang w:val="en-GB"/>
              </w:rPr>
              <w:t xml:space="preserve">1-Migrate </w:t>
            </w:r>
            <w:proofErr w:type="spellStart"/>
            <w:r>
              <w:rPr>
                <w:lang w:val="en-GB"/>
              </w:rPr>
              <w:t>portopt</w:t>
            </w:r>
            <w:proofErr w:type="spellEnd"/>
            <w:r>
              <w:rPr>
                <w:lang w:val="en-GB"/>
              </w:rPr>
              <w:t xml:space="preserve"> </w:t>
            </w:r>
          </w:p>
          <w:p w14:paraId="60F2EF1E" w14:textId="77777777" w:rsidR="00B449CA" w:rsidRDefault="00B449CA" w:rsidP="00B449CA">
            <w:pPr>
              <w:pStyle w:val="ListParagraph"/>
              <w:rPr>
                <w:lang w:val="en-GB"/>
              </w:rPr>
            </w:pPr>
            <w:r>
              <w:rPr>
                <w:lang w:val="en-GB"/>
              </w:rPr>
              <w:t>2-Find number of portfolio and evaluate it</w:t>
            </w:r>
          </w:p>
          <w:bookmarkEnd w:id="8"/>
          <w:p w14:paraId="17189B3A" w14:textId="3292925D" w:rsidR="009E3A09" w:rsidRPr="003D6B4D" w:rsidRDefault="009E3A09" w:rsidP="009E3A09">
            <w:pPr>
              <w:jc w:val="lowKashida"/>
            </w:pPr>
          </w:p>
        </w:tc>
        <w:tc>
          <w:tcPr>
            <w:tcW w:w="1343" w:type="dxa"/>
            <w:tcBorders>
              <w:left w:val="single" w:sz="8" w:space="0" w:color="auto"/>
              <w:bottom w:val="single" w:sz="8" w:space="0" w:color="auto"/>
              <w:right w:val="single" w:sz="12" w:space="0" w:color="auto"/>
            </w:tcBorders>
            <w:vAlign w:val="center"/>
          </w:tcPr>
          <w:p w14:paraId="2607B26D" w14:textId="28897CAB" w:rsidR="009E3A09" w:rsidRPr="00DE07AD" w:rsidRDefault="009E3A09" w:rsidP="009E3A09">
            <w:pPr>
              <w:jc w:val="lowKashida"/>
              <w:rPr>
                <w:rFonts w:asciiTheme="majorBidi" w:hAnsiTheme="majorBidi" w:cstheme="majorBidi"/>
              </w:rPr>
            </w:pPr>
            <w:r>
              <w:rPr>
                <w:color w:val="0000FF"/>
              </w:rPr>
              <w:t>3</w:t>
            </w:r>
          </w:p>
        </w:tc>
      </w:tr>
      <w:tr w:rsidR="009E3A09" w:rsidRPr="005D2DDD" w14:paraId="1474F6CE" w14:textId="77777777" w:rsidTr="003B2E79">
        <w:trPr>
          <w:jc w:val="center"/>
        </w:trPr>
        <w:tc>
          <w:tcPr>
            <w:tcW w:w="524" w:type="dxa"/>
            <w:tcBorders>
              <w:left w:val="single" w:sz="12" w:space="0" w:color="auto"/>
              <w:bottom w:val="single" w:sz="8" w:space="0" w:color="auto"/>
              <w:right w:val="single" w:sz="8" w:space="0" w:color="auto"/>
            </w:tcBorders>
            <w:vAlign w:val="center"/>
          </w:tcPr>
          <w:p w14:paraId="75299132" w14:textId="662CFE8C" w:rsidR="009E3A09" w:rsidRDefault="009E3A09" w:rsidP="009E3A09">
            <w:pPr>
              <w:bidi/>
              <w:jc w:val="center"/>
              <w:rPr>
                <w:rFonts w:asciiTheme="majorBidi" w:hAnsiTheme="majorBidi" w:cstheme="majorBidi"/>
              </w:rPr>
            </w:pPr>
            <w:r>
              <w:rPr>
                <w:rFonts w:asciiTheme="majorBidi" w:hAnsiTheme="majorBidi" w:cstheme="majorBidi"/>
              </w:rPr>
              <w:t>7</w:t>
            </w:r>
          </w:p>
        </w:tc>
        <w:tc>
          <w:tcPr>
            <w:tcW w:w="7458" w:type="dxa"/>
            <w:tcBorders>
              <w:left w:val="single" w:sz="8" w:space="0" w:color="auto"/>
              <w:bottom w:val="single" w:sz="8" w:space="0" w:color="auto"/>
              <w:right w:val="single" w:sz="8" w:space="0" w:color="auto"/>
            </w:tcBorders>
            <w:vAlign w:val="center"/>
          </w:tcPr>
          <w:p w14:paraId="78E66B52" w14:textId="77777777" w:rsidR="00B449CA" w:rsidRPr="0031245E" w:rsidRDefault="00B449CA" w:rsidP="00B449CA">
            <w:pPr>
              <w:rPr>
                <w:b/>
                <w:bCs/>
                <w:u w:val="single"/>
                <w:lang w:val="en-GB"/>
              </w:rPr>
            </w:pPr>
            <w:proofErr w:type="gramStart"/>
            <w:r w:rsidRPr="0031245E">
              <w:rPr>
                <w:lang w:val="en-GB"/>
              </w:rPr>
              <w:t>Annuities :</w:t>
            </w:r>
            <w:proofErr w:type="gramEnd"/>
          </w:p>
          <w:p w14:paraId="3AB01177" w14:textId="77777777" w:rsidR="00B449CA" w:rsidRDefault="00B449CA" w:rsidP="00B449CA">
            <w:pPr>
              <w:pStyle w:val="ListParagraph"/>
              <w:numPr>
                <w:ilvl w:val="0"/>
                <w:numId w:val="35"/>
              </w:numPr>
              <w:spacing w:after="160" w:line="259" w:lineRule="auto"/>
              <w:rPr>
                <w:lang w:val="en-GB"/>
              </w:rPr>
            </w:pPr>
            <w:r>
              <w:rPr>
                <w:lang w:val="en-GB"/>
              </w:rPr>
              <w:t xml:space="preserve">Calculate Payments, rate and PV, </w:t>
            </w:r>
            <w:proofErr w:type="spellStart"/>
            <w:r>
              <w:rPr>
                <w:lang w:val="en-GB"/>
              </w:rPr>
              <w:t>Fv</w:t>
            </w:r>
            <w:proofErr w:type="spellEnd"/>
          </w:p>
          <w:p w14:paraId="0F9AD2A2" w14:textId="77777777" w:rsidR="00B449CA" w:rsidRPr="0031245E" w:rsidRDefault="00B449CA" w:rsidP="00B449CA">
            <w:pPr>
              <w:rPr>
                <w:b/>
                <w:bCs/>
                <w:u w:val="single"/>
                <w:lang w:val="en-GB"/>
              </w:rPr>
            </w:pPr>
            <w:r>
              <w:rPr>
                <w:lang w:val="en-GB"/>
              </w:rPr>
              <w:t xml:space="preserve">Loan and </w:t>
            </w:r>
            <w:proofErr w:type="gramStart"/>
            <w:r>
              <w:rPr>
                <w:lang w:val="en-GB"/>
              </w:rPr>
              <w:t>bond</w:t>
            </w:r>
            <w:r w:rsidRPr="0031245E">
              <w:rPr>
                <w:lang w:val="en-GB"/>
              </w:rPr>
              <w:t>s :</w:t>
            </w:r>
            <w:proofErr w:type="gramEnd"/>
          </w:p>
          <w:p w14:paraId="418F4082" w14:textId="77777777" w:rsidR="00B449CA" w:rsidRDefault="00B449CA" w:rsidP="00B449CA">
            <w:pPr>
              <w:pStyle w:val="ListParagraph"/>
              <w:numPr>
                <w:ilvl w:val="0"/>
                <w:numId w:val="36"/>
              </w:numPr>
              <w:spacing w:after="160" w:line="259" w:lineRule="auto"/>
              <w:rPr>
                <w:lang w:val="en-GB"/>
              </w:rPr>
            </w:pPr>
            <w:r>
              <w:rPr>
                <w:lang w:val="en-GB"/>
              </w:rPr>
              <w:t xml:space="preserve">Calculate Payments, rate and PV, </w:t>
            </w:r>
            <w:proofErr w:type="spellStart"/>
            <w:r>
              <w:rPr>
                <w:lang w:val="en-GB"/>
              </w:rPr>
              <w:t>Fv</w:t>
            </w:r>
            <w:proofErr w:type="spellEnd"/>
          </w:p>
          <w:p w14:paraId="56B4315C" w14:textId="0D36584E" w:rsidR="009E3A09" w:rsidRPr="00B449CA" w:rsidRDefault="009E3A09" w:rsidP="009E3A09">
            <w:pPr>
              <w:jc w:val="lowKashida"/>
              <w:rPr>
                <w:lang w:val="en-GB"/>
              </w:rPr>
            </w:pPr>
          </w:p>
        </w:tc>
        <w:tc>
          <w:tcPr>
            <w:tcW w:w="1343" w:type="dxa"/>
            <w:tcBorders>
              <w:left w:val="single" w:sz="8" w:space="0" w:color="auto"/>
              <w:bottom w:val="single" w:sz="8" w:space="0" w:color="auto"/>
              <w:right w:val="single" w:sz="12" w:space="0" w:color="auto"/>
            </w:tcBorders>
            <w:vAlign w:val="center"/>
          </w:tcPr>
          <w:p w14:paraId="59D67C8C" w14:textId="73A9DBC4" w:rsidR="009E3A09" w:rsidRPr="00DE07AD" w:rsidRDefault="009E3A09" w:rsidP="009E3A09">
            <w:pPr>
              <w:jc w:val="lowKashida"/>
              <w:rPr>
                <w:rFonts w:asciiTheme="majorBidi" w:hAnsiTheme="majorBidi" w:cstheme="majorBidi"/>
              </w:rPr>
            </w:pPr>
            <w:r>
              <w:rPr>
                <w:color w:val="0000FF"/>
              </w:rPr>
              <w:t>3</w:t>
            </w:r>
          </w:p>
        </w:tc>
      </w:tr>
      <w:tr w:rsidR="009E3A09" w:rsidRPr="005D2DDD" w14:paraId="4E038BC3" w14:textId="77777777" w:rsidTr="003B2E79">
        <w:trPr>
          <w:jc w:val="center"/>
        </w:trPr>
        <w:tc>
          <w:tcPr>
            <w:tcW w:w="524" w:type="dxa"/>
            <w:tcBorders>
              <w:left w:val="single" w:sz="12" w:space="0" w:color="auto"/>
              <w:bottom w:val="single" w:sz="8" w:space="0" w:color="auto"/>
              <w:right w:val="single" w:sz="8" w:space="0" w:color="auto"/>
            </w:tcBorders>
            <w:vAlign w:val="center"/>
          </w:tcPr>
          <w:p w14:paraId="3D148845" w14:textId="7915A30F" w:rsidR="009E3A09" w:rsidRDefault="009E3A09" w:rsidP="009E3A09">
            <w:pPr>
              <w:bidi/>
              <w:jc w:val="center"/>
              <w:rPr>
                <w:rFonts w:asciiTheme="majorBidi" w:hAnsiTheme="majorBidi" w:cstheme="majorBidi"/>
              </w:rPr>
            </w:pPr>
            <w:r>
              <w:rPr>
                <w:rFonts w:asciiTheme="majorBidi" w:hAnsiTheme="majorBidi" w:cstheme="majorBidi"/>
              </w:rPr>
              <w:t>8</w:t>
            </w:r>
          </w:p>
        </w:tc>
        <w:tc>
          <w:tcPr>
            <w:tcW w:w="7458" w:type="dxa"/>
            <w:tcBorders>
              <w:left w:val="single" w:sz="8" w:space="0" w:color="auto"/>
              <w:bottom w:val="single" w:sz="8" w:space="0" w:color="auto"/>
              <w:right w:val="single" w:sz="8" w:space="0" w:color="auto"/>
            </w:tcBorders>
            <w:vAlign w:val="center"/>
          </w:tcPr>
          <w:p w14:paraId="5660E530" w14:textId="77777777" w:rsidR="009E3A09" w:rsidRDefault="009E3A09" w:rsidP="009E3A09">
            <w:pPr>
              <w:pStyle w:val="ListParagraph"/>
              <w:spacing w:after="160" w:line="259" w:lineRule="auto"/>
              <w:ind w:left="360"/>
              <w:rPr>
                <w:b/>
                <w:bCs/>
                <w:color w:val="0000FF"/>
              </w:rPr>
            </w:pPr>
            <w:bookmarkStart w:id="9" w:name="_Hlk70254119"/>
            <w:r w:rsidRPr="00630807">
              <w:rPr>
                <w:b/>
                <w:bCs/>
                <w:color w:val="0000FF"/>
              </w:rPr>
              <w:t>STOCK VALUATION</w:t>
            </w:r>
          </w:p>
          <w:bookmarkEnd w:id="9"/>
          <w:p w14:paraId="159480F4" w14:textId="77777777" w:rsidR="00B449CA" w:rsidRDefault="00B449CA" w:rsidP="00B449CA">
            <w:pPr>
              <w:pStyle w:val="ListParagraph"/>
              <w:numPr>
                <w:ilvl w:val="0"/>
                <w:numId w:val="37"/>
              </w:numPr>
              <w:spacing w:after="160" w:line="259" w:lineRule="auto"/>
              <w:rPr>
                <w:lang w:val="en-GB"/>
              </w:rPr>
            </w:pPr>
            <w:r>
              <w:rPr>
                <w:lang w:val="en-GB"/>
              </w:rPr>
              <w:t>Cash flow for bond:</w:t>
            </w:r>
          </w:p>
          <w:p w14:paraId="7D23D01A" w14:textId="77777777" w:rsidR="00B449CA" w:rsidRDefault="00B449CA" w:rsidP="00B449CA">
            <w:pPr>
              <w:pStyle w:val="ListParagraph"/>
              <w:numPr>
                <w:ilvl w:val="0"/>
                <w:numId w:val="37"/>
              </w:numPr>
              <w:spacing w:after="160" w:line="259" w:lineRule="auto"/>
              <w:rPr>
                <w:lang w:val="en-GB"/>
              </w:rPr>
            </w:pPr>
            <w:r>
              <w:rPr>
                <w:lang w:val="en-GB"/>
              </w:rPr>
              <w:t>Plot cash flow bond by using special function for cash flow</w:t>
            </w:r>
          </w:p>
          <w:p w14:paraId="61F36FE0" w14:textId="77777777" w:rsidR="00B449CA" w:rsidRDefault="00B449CA" w:rsidP="00B449CA">
            <w:pPr>
              <w:pStyle w:val="ListParagraph"/>
              <w:ind w:left="1125"/>
              <w:rPr>
                <w:lang w:val="en-GB"/>
              </w:rPr>
            </w:pPr>
          </w:p>
          <w:p w14:paraId="5317DD15" w14:textId="645A72C9" w:rsidR="00B449CA" w:rsidRPr="00B449CA" w:rsidRDefault="00B449CA" w:rsidP="00B449CA">
            <w:pPr>
              <w:spacing w:after="160" w:line="259" w:lineRule="auto"/>
              <w:ind w:left="720"/>
              <w:rPr>
                <w:lang w:val="en-GB"/>
              </w:rPr>
            </w:pPr>
            <w:r>
              <w:rPr>
                <w:lang w:val="en-GB"/>
              </w:rPr>
              <w:t>3-</w:t>
            </w:r>
            <w:r w:rsidRPr="00B449CA">
              <w:rPr>
                <w:lang w:val="en-GB"/>
              </w:rPr>
              <w:t xml:space="preserve">Piece treasury bond </w:t>
            </w:r>
          </w:p>
          <w:p w14:paraId="5589605E" w14:textId="6942F0D4" w:rsidR="00B449CA" w:rsidRPr="00B449CA" w:rsidRDefault="00B449CA" w:rsidP="00B449CA">
            <w:pPr>
              <w:spacing w:after="160" w:line="259" w:lineRule="auto"/>
              <w:ind w:left="720"/>
              <w:rPr>
                <w:lang w:val="en-GB"/>
              </w:rPr>
            </w:pPr>
            <w:r>
              <w:rPr>
                <w:lang w:val="en-GB"/>
              </w:rPr>
              <w:t>4-</w:t>
            </w:r>
            <w:r w:rsidRPr="00B449CA">
              <w:rPr>
                <w:lang w:val="en-GB"/>
              </w:rPr>
              <w:t>Yield function</w:t>
            </w:r>
          </w:p>
          <w:p w14:paraId="57BC9708" w14:textId="1242EC04" w:rsidR="009E3A09" w:rsidRPr="003D6B4D" w:rsidRDefault="00B449CA" w:rsidP="00B449CA">
            <w:pPr>
              <w:pStyle w:val="ListParagraph"/>
              <w:spacing w:after="160" w:line="259" w:lineRule="auto"/>
            </w:pPr>
            <w:r w:rsidRPr="00793A80">
              <w:t>Calculating Duration and Convexity for Bonds</w:t>
            </w:r>
          </w:p>
        </w:tc>
        <w:tc>
          <w:tcPr>
            <w:tcW w:w="1343" w:type="dxa"/>
            <w:tcBorders>
              <w:left w:val="single" w:sz="8" w:space="0" w:color="auto"/>
              <w:bottom w:val="single" w:sz="8" w:space="0" w:color="auto"/>
              <w:right w:val="single" w:sz="12" w:space="0" w:color="auto"/>
            </w:tcBorders>
            <w:vAlign w:val="center"/>
          </w:tcPr>
          <w:p w14:paraId="78FAF12F" w14:textId="1BE63B7A" w:rsidR="009E3A09" w:rsidRPr="00DE07AD" w:rsidRDefault="00B449CA" w:rsidP="009E3A09">
            <w:pPr>
              <w:jc w:val="lowKashida"/>
              <w:rPr>
                <w:rFonts w:asciiTheme="majorBidi" w:hAnsiTheme="majorBidi" w:cstheme="majorBidi"/>
              </w:rPr>
            </w:pPr>
            <w:r>
              <w:rPr>
                <w:color w:val="0000FF"/>
              </w:rPr>
              <w:t>6</w:t>
            </w:r>
          </w:p>
        </w:tc>
      </w:tr>
      <w:tr w:rsidR="009E3A09" w:rsidRPr="005D2DDD" w14:paraId="3CAB0EA7" w14:textId="77777777" w:rsidTr="003B2E79">
        <w:trPr>
          <w:jc w:val="center"/>
        </w:trPr>
        <w:tc>
          <w:tcPr>
            <w:tcW w:w="524" w:type="dxa"/>
            <w:tcBorders>
              <w:left w:val="single" w:sz="12" w:space="0" w:color="auto"/>
              <w:bottom w:val="single" w:sz="8" w:space="0" w:color="auto"/>
              <w:right w:val="single" w:sz="8" w:space="0" w:color="auto"/>
            </w:tcBorders>
            <w:vAlign w:val="center"/>
          </w:tcPr>
          <w:p w14:paraId="639D4124" w14:textId="095DF46A" w:rsidR="009E3A09" w:rsidRDefault="009E3A09" w:rsidP="009E3A09">
            <w:pPr>
              <w:bidi/>
              <w:jc w:val="center"/>
              <w:rPr>
                <w:rFonts w:asciiTheme="majorBidi" w:hAnsiTheme="majorBidi" w:cstheme="majorBidi"/>
              </w:rPr>
            </w:pPr>
            <w:r>
              <w:rPr>
                <w:rFonts w:asciiTheme="majorBidi" w:hAnsiTheme="majorBidi" w:cstheme="majorBidi"/>
              </w:rPr>
              <w:t>9</w:t>
            </w:r>
          </w:p>
        </w:tc>
        <w:tc>
          <w:tcPr>
            <w:tcW w:w="7458" w:type="dxa"/>
            <w:tcBorders>
              <w:left w:val="single" w:sz="8" w:space="0" w:color="auto"/>
              <w:bottom w:val="single" w:sz="8" w:space="0" w:color="auto"/>
              <w:right w:val="single" w:sz="8" w:space="0" w:color="auto"/>
            </w:tcBorders>
            <w:vAlign w:val="center"/>
          </w:tcPr>
          <w:p w14:paraId="460F2B67" w14:textId="77777777" w:rsidR="00B449CA" w:rsidRDefault="00B449CA" w:rsidP="00B449CA">
            <w:pPr>
              <w:rPr>
                <w:lang w:val="en-GB"/>
              </w:rPr>
            </w:pPr>
            <w:proofErr w:type="gramStart"/>
            <w:r w:rsidRPr="00793A80">
              <w:rPr>
                <w:lang w:val="en-GB"/>
              </w:rPr>
              <w:t>Treasury  bill</w:t>
            </w:r>
            <w:proofErr w:type="gramEnd"/>
            <w:r w:rsidRPr="00793A80">
              <w:rPr>
                <w:lang w:val="en-GB"/>
              </w:rPr>
              <w:t xml:space="preserve"> repurchase argument </w:t>
            </w:r>
          </w:p>
          <w:p w14:paraId="4F00F4D8" w14:textId="77777777" w:rsidR="00B449CA" w:rsidRDefault="00B449CA" w:rsidP="00B449CA">
            <w:pPr>
              <w:rPr>
                <w:lang w:val="en-GB"/>
              </w:rPr>
            </w:pPr>
            <w:r w:rsidRPr="00793A80">
              <w:rPr>
                <w:lang w:val="en-GB"/>
              </w:rPr>
              <w:t>Pricing and analysing Equity Derivatives</w:t>
            </w:r>
          </w:p>
          <w:p w14:paraId="72BDE7EB" w14:textId="77777777" w:rsidR="00B449CA" w:rsidRDefault="00B449CA" w:rsidP="00B449CA">
            <w:pPr>
              <w:rPr>
                <w:lang w:val="en-GB"/>
              </w:rPr>
            </w:pPr>
            <w:r>
              <w:rPr>
                <w:lang w:val="en-GB"/>
              </w:rPr>
              <w:t xml:space="preserve">More application on Portfolio </w:t>
            </w:r>
          </w:p>
          <w:p w14:paraId="22D8DDCB" w14:textId="15931166" w:rsidR="009E3A09" w:rsidRPr="003D6B4D" w:rsidRDefault="009E3A09" w:rsidP="009E3A09">
            <w:pPr>
              <w:jc w:val="lowKashida"/>
            </w:pPr>
          </w:p>
        </w:tc>
        <w:tc>
          <w:tcPr>
            <w:tcW w:w="1343" w:type="dxa"/>
            <w:tcBorders>
              <w:left w:val="single" w:sz="8" w:space="0" w:color="auto"/>
              <w:bottom w:val="single" w:sz="8" w:space="0" w:color="auto"/>
              <w:right w:val="single" w:sz="12" w:space="0" w:color="auto"/>
            </w:tcBorders>
            <w:vAlign w:val="center"/>
          </w:tcPr>
          <w:p w14:paraId="74C174CF" w14:textId="3C04A426" w:rsidR="009E3A09" w:rsidRPr="00DE07AD" w:rsidRDefault="00B449CA" w:rsidP="009E3A09">
            <w:pPr>
              <w:jc w:val="lowKashida"/>
              <w:rPr>
                <w:rFonts w:asciiTheme="majorBidi" w:hAnsiTheme="majorBidi" w:cstheme="majorBidi"/>
              </w:rPr>
            </w:pPr>
            <w:r>
              <w:rPr>
                <w:color w:val="0000FF"/>
              </w:rPr>
              <w:t>6</w:t>
            </w:r>
          </w:p>
        </w:tc>
      </w:tr>
      <w:tr w:rsidR="00B449CA" w:rsidRPr="005D2DDD" w14:paraId="04EDC1CC" w14:textId="77777777" w:rsidTr="003B2E79">
        <w:trPr>
          <w:gridAfter w:val="2"/>
          <w:wAfter w:w="8801" w:type="dxa"/>
          <w:jc w:val="center"/>
        </w:trPr>
        <w:tc>
          <w:tcPr>
            <w:tcW w:w="524" w:type="dxa"/>
            <w:tcBorders>
              <w:left w:val="single" w:sz="12" w:space="0" w:color="auto"/>
              <w:bottom w:val="single" w:sz="8" w:space="0" w:color="auto"/>
              <w:right w:val="single" w:sz="8" w:space="0" w:color="auto"/>
            </w:tcBorders>
            <w:vAlign w:val="center"/>
          </w:tcPr>
          <w:p w14:paraId="1BE42E72" w14:textId="4DE387E7" w:rsidR="00B449CA" w:rsidRDefault="00B449CA" w:rsidP="009E3A09">
            <w:pPr>
              <w:bidi/>
              <w:jc w:val="center"/>
              <w:rPr>
                <w:rFonts w:asciiTheme="majorBidi" w:hAnsiTheme="majorBidi" w:cstheme="majorBidi"/>
              </w:rPr>
            </w:pPr>
            <w:r>
              <w:rPr>
                <w:rFonts w:asciiTheme="majorBidi" w:hAnsiTheme="majorBidi" w:cstheme="majorBidi"/>
              </w:rPr>
              <w:t>10</w:t>
            </w:r>
          </w:p>
        </w:tc>
      </w:tr>
      <w:tr w:rsidR="009E3A09" w:rsidRPr="005D2DDD" w14:paraId="39EE9976" w14:textId="77777777" w:rsidTr="00382343">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9E3A09" w:rsidRPr="005D2DDD" w:rsidRDefault="009E3A09" w:rsidP="009E3A09">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0F907AAB" w:rsidR="009E3A09" w:rsidRPr="005D2DDD" w:rsidRDefault="009E3A09" w:rsidP="009E3A09">
            <w:pPr>
              <w:jc w:val="lowKashida"/>
              <w:rPr>
                <w:rFonts w:asciiTheme="majorBidi" w:hAnsiTheme="majorBidi" w:cstheme="majorBidi"/>
              </w:rPr>
            </w:pPr>
            <w:r w:rsidRPr="009E3A09">
              <w:rPr>
                <w:color w:val="0000FF"/>
              </w:rPr>
              <w:t xml:space="preserve">45 </w:t>
            </w: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10" w:name="_Toc951379"/>
      <w:r w:rsidRPr="00E973FE">
        <w:t xml:space="preserve">D. </w:t>
      </w:r>
      <w:r w:rsidR="00B42843" w:rsidRPr="00E973FE">
        <w:t xml:space="preserve">Teaching and </w:t>
      </w:r>
      <w:r w:rsidR="00417BF7">
        <w:t>A</w:t>
      </w:r>
      <w:r w:rsidR="00B42843" w:rsidRPr="00E973FE">
        <w:t>sse</w:t>
      </w:r>
      <w:r w:rsidR="00F34D9A" w:rsidRPr="00E973FE">
        <w:t>ssment</w:t>
      </w:r>
      <w:bookmarkEnd w:id="10"/>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11"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11"/>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4"/>
        <w:gridCol w:w="2374"/>
        <w:gridCol w:w="2225"/>
      </w:tblGrid>
      <w:tr w:rsidR="009C77F0" w:rsidRPr="005D2DDD" w14:paraId="0C8ACA63" w14:textId="77777777" w:rsidTr="00382343">
        <w:trPr>
          <w:trHeight w:val="401"/>
          <w:tblHeader/>
        </w:trPr>
        <w:tc>
          <w:tcPr>
            <w:tcW w:w="446"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DBE5F1" w:themeFill="accent1" w:themeFillTint="33"/>
            <w:vAlign w:val="center"/>
          </w:tcPr>
          <w:p w14:paraId="0FDCE7BE" w14:textId="37159A9C" w:rsidR="009C77F0" w:rsidRPr="00C76B1F" w:rsidRDefault="00C76B1F" w:rsidP="009C77F0">
            <w:pPr>
              <w:rPr>
                <w:rFonts w:asciiTheme="majorBidi" w:hAnsiTheme="majorBidi" w:cstheme="majorBidi"/>
                <w:b/>
                <w:bCs/>
                <w:sz w:val="20"/>
                <w:szCs w:val="20"/>
              </w:rPr>
            </w:pPr>
            <w:r w:rsidRPr="00C76B1F">
              <w:rPr>
                <w:b/>
                <w:bCs/>
              </w:rPr>
              <w:t>Knowledge and Understanding</w:t>
            </w:r>
          </w:p>
        </w:tc>
      </w:tr>
      <w:tr w:rsidR="006F39F8" w:rsidRPr="005D2DDD" w14:paraId="5C4FE555" w14:textId="77777777" w:rsidTr="0076401A">
        <w:tc>
          <w:tcPr>
            <w:tcW w:w="446" w:type="pct"/>
            <w:tcBorders>
              <w:top w:val="single" w:sz="4" w:space="0" w:color="auto"/>
              <w:bottom w:val="dashSmallGap" w:sz="4" w:space="0" w:color="auto"/>
            </w:tcBorders>
            <w:vAlign w:val="center"/>
          </w:tcPr>
          <w:p w14:paraId="7D53B03B" w14:textId="77777777" w:rsidR="006F39F8" w:rsidRPr="00C76B1F" w:rsidRDefault="006F39F8" w:rsidP="009E3A09">
            <w:pPr>
              <w:jc w:val="center"/>
              <w:rPr>
                <w:rFonts w:asciiTheme="majorBidi" w:hAnsiTheme="majorBidi" w:cstheme="majorBidi"/>
              </w:rPr>
            </w:pPr>
            <w:r w:rsidRPr="00C76B1F">
              <w:rPr>
                <w:rFonts w:asciiTheme="majorBidi" w:hAnsiTheme="majorBidi" w:cstheme="majorBidi"/>
              </w:rPr>
              <w:t>1.1</w:t>
            </w:r>
          </w:p>
        </w:tc>
        <w:tc>
          <w:tcPr>
            <w:tcW w:w="2088" w:type="pct"/>
            <w:tcBorders>
              <w:top w:val="single" w:sz="4" w:space="0" w:color="auto"/>
              <w:bottom w:val="dashSmallGap" w:sz="4" w:space="0" w:color="auto"/>
            </w:tcBorders>
          </w:tcPr>
          <w:p w14:paraId="35C8D7A5" w14:textId="77777777" w:rsidR="006F39F8" w:rsidRDefault="006F39F8" w:rsidP="002F4A9D">
            <w:pPr>
              <w:pStyle w:val="ListParagraph"/>
              <w:numPr>
                <w:ilvl w:val="0"/>
                <w:numId w:val="21"/>
              </w:numPr>
              <w:autoSpaceDE w:val="0"/>
              <w:autoSpaceDN w:val="0"/>
              <w:adjustRightInd w:val="0"/>
              <w:rPr>
                <w:color w:val="0000FF"/>
              </w:rPr>
            </w:pPr>
            <w:r w:rsidRPr="00A27532">
              <w:rPr>
                <w:color w:val="0000FF"/>
              </w:rPr>
              <w:t>The basic types of financial management decisions and the role of the financial manager.</w:t>
            </w:r>
          </w:p>
          <w:p w14:paraId="7505923B" w14:textId="77777777" w:rsidR="006F39F8" w:rsidRDefault="006F39F8" w:rsidP="002F4A9D">
            <w:pPr>
              <w:pStyle w:val="ListParagraph"/>
              <w:numPr>
                <w:ilvl w:val="0"/>
                <w:numId w:val="21"/>
              </w:numPr>
              <w:autoSpaceDE w:val="0"/>
              <w:autoSpaceDN w:val="0"/>
              <w:adjustRightInd w:val="0"/>
              <w:rPr>
                <w:color w:val="0000FF"/>
              </w:rPr>
            </w:pPr>
            <w:r w:rsidRPr="00A27532">
              <w:rPr>
                <w:color w:val="0000FF"/>
              </w:rPr>
              <w:t>The goal of financial management.</w:t>
            </w:r>
          </w:p>
          <w:p w14:paraId="0E9CD414" w14:textId="74D9726A" w:rsidR="006F39F8" w:rsidRPr="00C76B1F" w:rsidRDefault="006F39F8" w:rsidP="009E3A09">
            <w:pPr>
              <w:jc w:val="lowKashida"/>
              <w:rPr>
                <w:rFonts w:asciiTheme="majorBidi" w:hAnsiTheme="majorBidi" w:cstheme="majorBidi"/>
              </w:rPr>
            </w:pPr>
          </w:p>
        </w:tc>
        <w:tc>
          <w:tcPr>
            <w:tcW w:w="1273" w:type="pct"/>
            <w:vMerge w:val="restart"/>
            <w:tcBorders>
              <w:top w:val="single" w:sz="4" w:space="0" w:color="auto"/>
            </w:tcBorders>
            <w:vAlign w:val="center"/>
          </w:tcPr>
          <w:p w14:paraId="3180B47F" w14:textId="28ED546F" w:rsidR="006F39F8" w:rsidRPr="00DE07AD" w:rsidRDefault="006F39F8" w:rsidP="009E3A09">
            <w:pPr>
              <w:jc w:val="lowKashida"/>
              <w:rPr>
                <w:rFonts w:asciiTheme="majorBidi" w:hAnsiTheme="majorBidi" w:cstheme="majorBidi"/>
              </w:rPr>
            </w:pPr>
          </w:p>
        </w:tc>
        <w:tc>
          <w:tcPr>
            <w:tcW w:w="1193" w:type="pct"/>
            <w:vMerge w:val="restart"/>
            <w:tcBorders>
              <w:top w:val="single" w:sz="4" w:space="0" w:color="auto"/>
            </w:tcBorders>
            <w:vAlign w:val="center"/>
          </w:tcPr>
          <w:p w14:paraId="31992C94" w14:textId="33CCE856" w:rsidR="006F39F8" w:rsidRPr="00DE07AD" w:rsidRDefault="006F39F8" w:rsidP="009E3A09">
            <w:pPr>
              <w:jc w:val="lowKashida"/>
              <w:rPr>
                <w:rFonts w:asciiTheme="majorBidi" w:hAnsiTheme="majorBidi" w:cstheme="majorBidi"/>
              </w:rPr>
            </w:pPr>
          </w:p>
        </w:tc>
      </w:tr>
      <w:tr w:rsidR="006F39F8" w:rsidRPr="005D2DDD" w14:paraId="2534B885" w14:textId="77777777" w:rsidTr="0076401A">
        <w:tc>
          <w:tcPr>
            <w:tcW w:w="446" w:type="pct"/>
            <w:tcBorders>
              <w:top w:val="dashSmallGap" w:sz="4" w:space="0" w:color="auto"/>
              <w:bottom w:val="dashSmallGap" w:sz="4" w:space="0" w:color="auto"/>
            </w:tcBorders>
            <w:vAlign w:val="center"/>
          </w:tcPr>
          <w:p w14:paraId="001DD73B" w14:textId="77777777" w:rsidR="006F39F8" w:rsidRPr="00C76B1F" w:rsidRDefault="006F39F8" w:rsidP="009E3A09">
            <w:pPr>
              <w:jc w:val="center"/>
              <w:rPr>
                <w:rFonts w:asciiTheme="majorBidi" w:hAnsiTheme="majorBidi" w:cstheme="majorBidi"/>
              </w:rPr>
            </w:pPr>
            <w:r w:rsidRPr="00C76B1F">
              <w:rPr>
                <w:rFonts w:asciiTheme="majorBidi" w:hAnsiTheme="majorBidi" w:cstheme="majorBidi"/>
              </w:rPr>
              <w:t>1.2</w:t>
            </w:r>
          </w:p>
        </w:tc>
        <w:tc>
          <w:tcPr>
            <w:tcW w:w="2088" w:type="pct"/>
            <w:tcBorders>
              <w:top w:val="dashSmallGap" w:sz="4" w:space="0" w:color="auto"/>
              <w:bottom w:val="dashSmallGap" w:sz="4" w:space="0" w:color="auto"/>
            </w:tcBorders>
          </w:tcPr>
          <w:p w14:paraId="13D6B4C0" w14:textId="45554F8B" w:rsidR="006F39F8" w:rsidRPr="00C76B1F" w:rsidRDefault="006F39F8" w:rsidP="009E3A09">
            <w:pPr>
              <w:jc w:val="lowKashida"/>
              <w:rPr>
                <w:rFonts w:asciiTheme="majorBidi" w:hAnsiTheme="majorBidi" w:cstheme="majorBidi"/>
              </w:rPr>
            </w:pPr>
          </w:p>
        </w:tc>
        <w:tc>
          <w:tcPr>
            <w:tcW w:w="1273" w:type="pct"/>
            <w:vMerge/>
            <w:tcBorders>
              <w:bottom w:val="dashSmallGap" w:sz="4" w:space="0" w:color="auto"/>
            </w:tcBorders>
            <w:vAlign w:val="center"/>
          </w:tcPr>
          <w:p w14:paraId="2EE0D3B6" w14:textId="77777777" w:rsidR="006F39F8" w:rsidRPr="00DE07AD" w:rsidRDefault="006F39F8" w:rsidP="009E3A09">
            <w:pPr>
              <w:jc w:val="lowKashida"/>
              <w:rPr>
                <w:rFonts w:asciiTheme="majorBidi" w:hAnsiTheme="majorBidi" w:cstheme="majorBidi"/>
              </w:rPr>
            </w:pPr>
          </w:p>
        </w:tc>
        <w:tc>
          <w:tcPr>
            <w:tcW w:w="1193" w:type="pct"/>
            <w:vMerge/>
            <w:tcBorders>
              <w:bottom w:val="dashSmallGap" w:sz="4" w:space="0" w:color="auto"/>
            </w:tcBorders>
            <w:vAlign w:val="center"/>
          </w:tcPr>
          <w:p w14:paraId="0226CA8A" w14:textId="77777777" w:rsidR="006F39F8" w:rsidRPr="00DE07AD" w:rsidRDefault="006F39F8" w:rsidP="009E3A09">
            <w:pPr>
              <w:jc w:val="lowKashida"/>
              <w:rPr>
                <w:rFonts w:asciiTheme="majorBidi" w:hAnsiTheme="majorBidi" w:cstheme="majorBidi"/>
              </w:rPr>
            </w:pPr>
          </w:p>
        </w:tc>
      </w:tr>
      <w:tr w:rsidR="006F39F8" w:rsidRPr="005D2DDD" w14:paraId="38491CAC" w14:textId="77777777" w:rsidTr="0076401A">
        <w:tc>
          <w:tcPr>
            <w:tcW w:w="446" w:type="pct"/>
            <w:tcBorders>
              <w:top w:val="dashSmallGap" w:sz="4" w:space="0" w:color="auto"/>
              <w:bottom w:val="single" w:sz="8" w:space="0" w:color="auto"/>
            </w:tcBorders>
            <w:vAlign w:val="center"/>
          </w:tcPr>
          <w:p w14:paraId="72979C7C" w14:textId="5A6CBA82" w:rsidR="006F39F8" w:rsidRPr="00C76B1F" w:rsidRDefault="006F39F8" w:rsidP="009E3A09">
            <w:pPr>
              <w:jc w:val="center"/>
              <w:rPr>
                <w:rFonts w:asciiTheme="majorBidi" w:hAnsiTheme="majorBidi" w:cstheme="majorBidi"/>
              </w:rPr>
            </w:pPr>
            <w:r>
              <w:rPr>
                <w:rFonts w:asciiTheme="majorBidi" w:hAnsiTheme="majorBidi" w:cstheme="majorBidi"/>
              </w:rPr>
              <w:t>1.3</w:t>
            </w:r>
          </w:p>
        </w:tc>
        <w:tc>
          <w:tcPr>
            <w:tcW w:w="2088" w:type="pct"/>
            <w:tcBorders>
              <w:top w:val="dashSmallGap" w:sz="4" w:space="0" w:color="auto"/>
              <w:bottom w:val="single" w:sz="8" w:space="0" w:color="auto"/>
            </w:tcBorders>
          </w:tcPr>
          <w:p w14:paraId="7B3542EC" w14:textId="77777777" w:rsidR="00D91973" w:rsidRDefault="00D91973" w:rsidP="00D91973">
            <w:pPr>
              <w:spacing w:line="276" w:lineRule="auto"/>
              <w:rPr>
                <w:color w:val="0070C0"/>
                <w:sz w:val="22"/>
                <w:szCs w:val="22"/>
              </w:rPr>
            </w:pPr>
            <w:r>
              <w:rPr>
                <w:color w:val="0070C0"/>
              </w:rPr>
              <w:t xml:space="preserve">To Become familiar with some of the elementary functions, matrix and </w:t>
            </w:r>
            <w:r>
              <w:rPr>
                <w:color w:val="0070C0"/>
              </w:rPr>
              <w:lastRenderedPageBreak/>
              <w:t>numerical linear algebra functions, as well as some graphic and plot commands</w:t>
            </w:r>
          </w:p>
          <w:p w14:paraId="3D5B2D8B" w14:textId="7E3CBD40" w:rsidR="006F39F8" w:rsidRPr="00C76B1F" w:rsidRDefault="006F39F8" w:rsidP="009E3A09">
            <w:pPr>
              <w:jc w:val="lowKashida"/>
              <w:rPr>
                <w:rFonts w:asciiTheme="majorBidi" w:hAnsiTheme="majorBidi" w:cstheme="majorBidi"/>
              </w:rPr>
            </w:pPr>
          </w:p>
        </w:tc>
        <w:tc>
          <w:tcPr>
            <w:tcW w:w="1273" w:type="pct"/>
            <w:tcBorders>
              <w:top w:val="nil"/>
            </w:tcBorders>
            <w:vAlign w:val="center"/>
          </w:tcPr>
          <w:p w14:paraId="22A60276" w14:textId="77777777" w:rsidR="006F39F8" w:rsidRDefault="006F39F8" w:rsidP="009E3A09">
            <w:pPr>
              <w:jc w:val="lowKashida"/>
              <w:rPr>
                <w:rFonts w:asciiTheme="majorBidi" w:hAnsiTheme="majorBidi" w:cstheme="majorBidi"/>
              </w:rPr>
            </w:pPr>
          </w:p>
          <w:p w14:paraId="3AF3FCF5" w14:textId="77777777" w:rsidR="006F39F8" w:rsidRDefault="006F39F8" w:rsidP="009E3A09">
            <w:pPr>
              <w:jc w:val="lowKashida"/>
              <w:rPr>
                <w:rFonts w:asciiTheme="majorBidi" w:hAnsiTheme="majorBidi" w:cstheme="majorBidi"/>
              </w:rPr>
            </w:pPr>
          </w:p>
          <w:p w14:paraId="46EBF37A" w14:textId="77777777" w:rsidR="006F39F8" w:rsidRDefault="006F39F8" w:rsidP="009E3A09">
            <w:pPr>
              <w:jc w:val="lowKashida"/>
              <w:rPr>
                <w:rFonts w:asciiTheme="majorBidi" w:hAnsiTheme="majorBidi" w:cstheme="majorBidi"/>
              </w:rPr>
            </w:pPr>
          </w:p>
          <w:p w14:paraId="41E38968" w14:textId="77777777" w:rsidR="006F39F8" w:rsidRDefault="006F39F8" w:rsidP="009E3A09">
            <w:pPr>
              <w:jc w:val="lowKashida"/>
              <w:rPr>
                <w:rFonts w:asciiTheme="majorBidi" w:hAnsiTheme="majorBidi" w:cstheme="majorBidi"/>
              </w:rPr>
            </w:pPr>
          </w:p>
          <w:p w14:paraId="18C4CBB5" w14:textId="77777777" w:rsidR="006F39F8" w:rsidRDefault="006F39F8" w:rsidP="009E3A09">
            <w:pPr>
              <w:jc w:val="lowKashida"/>
              <w:rPr>
                <w:rFonts w:asciiTheme="majorBidi" w:hAnsiTheme="majorBidi" w:cstheme="majorBidi"/>
              </w:rPr>
            </w:pPr>
          </w:p>
          <w:p w14:paraId="50C7A3B0" w14:textId="77777777" w:rsidR="006F39F8" w:rsidRPr="009906F4" w:rsidRDefault="006F39F8" w:rsidP="002F4A9D">
            <w:pPr>
              <w:pStyle w:val="Default"/>
              <w:numPr>
                <w:ilvl w:val="0"/>
                <w:numId w:val="31"/>
              </w:numPr>
              <w:jc w:val="both"/>
              <w:rPr>
                <w:rFonts w:ascii="Times New Roman" w:hAnsi="Times New Roman" w:cs="Times New Roman"/>
                <w:color w:val="0000FF"/>
              </w:rPr>
            </w:pPr>
            <w:r w:rsidRPr="009906F4">
              <w:rPr>
                <w:rFonts w:ascii="Times New Roman" w:hAnsi="Times New Roman" w:cs="Times New Roman"/>
                <w:color w:val="0000FF"/>
              </w:rPr>
              <w:t>Introducing the new concepts by using examples from real life,</w:t>
            </w:r>
          </w:p>
          <w:p w14:paraId="15DF74FA" w14:textId="77777777" w:rsidR="006F39F8" w:rsidRPr="009906F4" w:rsidRDefault="006F39F8" w:rsidP="002F4A9D">
            <w:pPr>
              <w:pStyle w:val="Default"/>
              <w:numPr>
                <w:ilvl w:val="0"/>
                <w:numId w:val="31"/>
              </w:numPr>
              <w:jc w:val="both"/>
              <w:rPr>
                <w:rFonts w:ascii="Times New Roman" w:hAnsi="Times New Roman" w:cs="Times New Roman"/>
                <w:color w:val="0000FF"/>
              </w:rPr>
            </w:pPr>
            <w:r w:rsidRPr="009906F4">
              <w:rPr>
                <w:rFonts w:ascii="Times New Roman" w:hAnsi="Times New Roman" w:cs="Times New Roman"/>
                <w:color w:val="0000FF"/>
              </w:rPr>
              <w:t>At the beginning of studying each topic: a discussion is conducted with the students about what have been done in the previous lecture in order to establish a link with the current lecture, and some examples from reality life will be laid out and discussed with the students encouraging them to derive the definitions of the concepts under consideration.</w:t>
            </w:r>
          </w:p>
          <w:p w14:paraId="38974CB9" w14:textId="2344923C" w:rsidR="006F39F8" w:rsidRDefault="006F39F8" w:rsidP="002F4A9D">
            <w:pPr>
              <w:pStyle w:val="Default"/>
              <w:numPr>
                <w:ilvl w:val="0"/>
                <w:numId w:val="31"/>
              </w:numPr>
              <w:jc w:val="both"/>
              <w:rPr>
                <w:rFonts w:ascii="Times New Roman" w:hAnsi="Times New Roman" w:cs="Times New Roman"/>
                <w:color w:val="0000FF"/>
              </w:rPr>
            </w:pPr>
            <w:r w:rsidRPr="009906F4">
              <w:rPr>
                <w:rFonts w:ascii="Times New Roman" w:hAnsi="Times New Roman" w:cs="Times New Roman"/>
                <w:color w:val="0000FF"/>
              </w:rPr>
              <w:t xml:space="preserve">Encouraging students to develop some examples and contribute to the discussion of the </w:t>
            </w:r>
            <w:proofErr w:type="spellStart"/>
            <w:r w:rsidR="00B449CA">
              <w:rPr>
                <w:rFonts w:ascii="Times New Roman" w:hAnsi="Times New Roman" w:cs="Times New Roman"/>
                <w:color w:val="0000FF"/>
              </w:rPr>
              <w:t>metods</w:t>
            </w:r>
            <w:proofErr w:type="spellEnd"/>
            <w:r w:rsidRPr="009906F4">
              <w:rPr>
                <w:rFonts w:ascii="Times New Roman" w:hAnsi="Times New Roman" w:cs="Times New Roman"/>
                <w:color w:val="0000FF"/>
              </w:rPr>
              <w:t xml:space="preserve"> of some rules and theorems.</w:t>
            </w:r>
          </w:p>
          <w:p w14:paraId="6DEF07EF" w14:textId="7930EF89" w:rsidR="006F39F8" w:rsidRPr="00DE07AD" w:rsidRDefault="006F39F8" w:rsidP="006F39F8">
            <w:pPr>
              <w:jc w:val="lowKashida"/>
              <w:rPr>
                <w:rFonts w:asciiTheme="majorBidi" w:hAnsiTheme="majorBidi" w:cstheme="majorBidi"/>
              </w:rPr>
            </w:pPr>
            <w:r w:rsidRPr="009906F4">
              <w:rPr>
                <w:color w:val="0000FF"/>
              </w:rPr>
              <w:t>Solving</w:t>
            </w:r>
            <w:r>
              <w:rPr>
                <w:color w:val="0000FF"/>
              </w:rPr>
              <w:t xml:space="preserve"> </w:t>
            </w:r>
            <w:r w:rsidRPr="009906F4">
              <w:rPr>
                <w:color w:val="0000FF"/>
              </w:rPr>
              <w:t xml:space="preserve">simple examples and give </w:t>
            </w:r>
            <w:r w:rsidR="00B449CA">
              <w:rPr>
                <w:color w:val="0000FF"/>
              </w:rPr>
              <w:t>task as weekly work</w:t>
            </w:r>
            <w:r>
              <w:rPr>
                <w:color w:val="0000FF"/>
              </w:rPr>
              <w:t>.</w:t>
            </w:r>
          </w:p>
        </w:tc>
        <w:tc>
          <w:tcPr>
            <w:tcW w:w="1193" w:type="pct"/>
            <w:tcBorders>
              <w:top w:val="nil"/>
            </w:tcBorders>
            <w:vAlign w:val="center"/>
          </w:tcPr>
          <w:p w14:paraId="06103EE2" w14:textId="77777777" w:rsidR="006F39F8" w:rsidRPr="00DE07AD" w:rsidRDefault="006F39F8" w:rsidP="009E3A09">
            <w:pPr>
              <w:jc w:val="lowKashida"/>
              <w:rPr>
                <w:rFonts w:asciiTheme="majorBidi" w:hAnsiTheme="majorBidi" w:cstheme="majorBidi"/>
              </w:rPr>
            </w:pPr>
          </w:p>
        </w:tc>
      </w:tr>
      <w:tr w:rsidR="009E3A09" w:rsidRPr="005D2DDD" w14:paraId="49479F47"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67DDD1A4" w14:textId="77777777" w:rsidR="009E3A09" w:rsidRPr="00C76B1F" w:rsidRDefault="009E3A09" w:rsidP="009E3A09">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DBE5F1" w:themeFill="accent1" w:themeFillTint="33"/>
            <w:vAlign w:val="center"/>
          </w:tcPr>
          <w:p w14:paraId="43C074A4" w14:textId="56BFCB73" w:rsidR="009E3A09" w:rsidRPr="00C76B1F" w:rsidRDefault="009E3A09" w:rsidP="009E3A09">
            <w:pPr>
              <w:rPr>
                <w:b/>
                <w:bCs/>
              </w:rPr>
            </w:pPr>
            <w:r w:rsidRPr="00C76B1F">
              <w:rPr>
                <w:b/>
                <w:bCs/>
              </w:rPr>
              <w:t>Skills</w:t>
            </w:r>
          </w:p>
        </w:tc>
      </w:tr>
      <w:tr w:rsidR="006F39F8" w:rsidRPr="005D2DDD" w14:paraId="170B62B4" w14:textId="77777777" w:rsidTr="0076401A">
        <w:tc>
          <w:tcPr>
            <w:tcW w:w="446" w:type="pct"/>
            <w:tcBorders>
              <w:top w:val="single" w:sz="4" w:space="0" w:color="auto"/>
              <w:bottom w:val="dashSmallGap" w:sz="4" w:space="0" w:color="auto"/>
            </w:tcBorders>
            <w:vAlign w:val="center"/>
          </w:tcPr>
          <w:p w14:paraId="5BB64F9E" w14:textId="77777777" w:rsidR="006F39F8" w:rsidRPr="00C76B1F" w:rsidRDefault="006F39F8" w:rsidP="006F39F8">
            <w:pPr>
              <w:jc w:val="center"/>
              <w:rPr>
                <w:rFonts w:asciiTheme="majorBidi" w:hAnsiTheme="majorBidi" w:cstheme="majorBidi"/>
              </w:rPr>
            </w:pPr>
            <w:r w:rsidRPr="00C76B1F">
              <w:rPr>
                <w:rFonts w:asciiTheme="majorBidi" w:hAnsiTheme="majorBidi" w:cstheme="majorBidi"/>
              </w:rPr>
              <w:t>2.1</w:t>
            </w:r>
          </w:p>
        </w:tc>
        <w:tc>
          <w:tcPr>
            <w:tcW w:w="2088" w:type="pct"/>
            <w:tcBorders>
              <w:top w:val="single" w:sz="4" w:space="0" w:color="auto"/>
              <w:bottom w:val="dashSmallGap" w:sz="4" w:space="0" w:color="auto"/>
            </w:tcBorders>
          </w:tcPr>
          <w:p w14:paraId="3F1381D7" w14:textId="6A68E128" w:rsidR="00C73653" w:rsidRDefault="006F39F8" w:rsidP="00C73653">
            <w:pPr>
              <w:rPr>
                <w:color w:val="0070C0"/>
                <w:sz w:val="22"/>
                <w:szCs w:val="22"/>
              </w:rPr>
            </w:pPr>
            <w:r>
              <w:rPr>
                <w:color w:val="0000FF"/>
              </w:rPr>
              <w:t>.</w:t>
            </w:r>
            <w:r w:rsidR="00C73653">
              <w:rPr>
                <w:color w:val="0070C0"/>
              </w:rPr>
              <w:t xml:space="preserve"> To solve various financial problems numerically via financial MATLAB toolbox.</w:t>
            </w:r>
          </w:p>
          <w:p w14:paraId="7C193EA8" w14:textId="25AAA971" w:rsidR="006F39F8" w:rsidRPr="00C76B1F" w:rsidRDefault="006F39F8" w:rsidP="006F39F8">
            <w:pPr>
              <w:jc w:val="lowKashida"/>
              <w:rPr>
                <w:rFonts w:asciiTheme="majorBidi" w:hAnsiTheme="majorBidi" w:cstheme="majorBidi"/>
              </w:rPr>
            </w:pPr>
          </w:p>
        </w:tc>
        <w:tc>
          <w:tcPr>
            <w:tcW w:w="1273" w:type="pct"/>
            <w:vMerge w:val="restart"/>
            <w:tcBorders>
              <w:top w:val="single" w:sz="4" w:space="0" w:color="auto"/>
            </w:tcBorders>
            <w:vAlign w:val="center"/>
          </w:tcPr>
          <w:p w14:paraId="1A2597AB" w14:textId="77777777" w:rsidR="006F39F8" w:rsidRDefault="006F39F8" w:rsidP="006F39F8">
            <w:pPr>
              <w:jc w:val="lowKashida"/>
              <w:rPr>
                <w:rFonts w:asciiTheme="majorBidi" w:hAnsiTheme="majorBidi" w:cstheme="majorBidi"/>
              </w:rPr>
            </w:pPr>
          </w:p>
          <w:p w14:paraId="6F85A033" w14:textId="1757D29E" w:rsidR="006F39F8" w:rsidRPr="00DE07AD" w:rsidRDefault="006F39F8" w:rsidP="006F39F8">
            <w:pPr>
              <w:jc w:val="center"/>
              <w:rPr>
                <w:rFonts w:asciiTheme="majorBidi" w:hAnsiTheme="majorBidi" w:cstheme="majorBidi"/>
              </w:rPr>
            </w:pPr>
            <w:r w:rsidRPr="006F39F8">
              <w:rPr>
                <w:color w:val="0000FF"/>
              </w:rPr>
              <w:t>Solving Problems</w:t>
            </w:r>
          </w:p>
        </w:tc>
        <w:tc>
          <w:tcPr>
            <w:tcW w:w="1193" w:type="pct"/>
            <w:vMerge w:val="restart"/>
            <w:tcBorders>
              <w:top w:val="single" w:sz="4" w:space="0" w:color="auto"/>
            </w:tcBorders>
            <w:vAlign w:val="center"/>
          </w:tcPr>
          <w:p w14:paraId="04EE95DE" w14:textId="77777777" w:rsidR="006F39F8" w:rsidRPr="009906F4" w:rsidRDefault="006F39F8" w:rsidP="006F39F8">
            <w:pPr>
              <w:pStyle w:val="Default"/>
              <w:jc w:val="center"/>
              <w:rPr>
                <w:rFonts w:ascii="Times New Roman" w:hAnsi="Times New Roman" w:cs="Times New Roman"/>
                <w:color w:val="0000FF"/>
              </w:rPr>
            </w:pPr>
            <w:r w:rsidRPr="009906F4">
              <w:rPr>
                <w:rFonts w:ascii="Times New Roman" w:hAnsi="Times New Roman" w:cs="Times New Roman"/>
                <w:color w:val="0000FF"/>
              </w:rPr>
              <w:t>Oral Discussion with students</w:t>
            </w:r>
          </w:p>
          <w:p w14:paraId="4FF82A35" w14:textId="77777777" w:rsidR="006F39F8" w:rsidRPr="009906F4" w:rsidRDefault="006F39F8" w:rsidP="006F39F8">
            <w:pPr>
              <w:pStyle w:val="Default"/>
              <w:jc w:val="center"/>
              <w:rPr>
                <w:rFonts w:ascii="Times New Roman" w:hAnsi="Times New Roman" w:cs="Times New Roman"/>
                <w:color w:val="0000FF"/>
              </w:rPr>
            </w:pPr>
          </w:p>
          <w:p w14:paraId="7E7814CF" w14:textId="06F664ED" w:rsidR="006F39F8" w:rsidRPr="009906F4" w:rsidRDefault="006F39F8" w:rsidP="006F39F8">
            <w:pPr>
              <w:pStyle w:val="Default"/>
              <w:jc w:val="center"/>
              <w:rPr>
                <w:rFonts w:ascii="Times New Roman" w:hAnsi="Times New Roman" w:cs="Times New Roman"/>
                <w:color w:val="0000FF"/>
              </w:rPr>
            </w:pPr>
            <w:r w:rsidRPr="009906F4">
              <w:rPr>
                <w:rFonts w:ascii="Times New Roman" w:hAnsi="Times New Roman" w:cs="Times New Roman"/>
                <w:color w:val="0000FF"/>
              </w:rPr>
              <w:t>Quizzes</w:t>
            </w:r>
            <w:r w:rsidR="00B449CA">
              <w:rPr>
                <w:rFonts w:ascii="Times New Roman" w:hAnsi="Times New Roman" w:cs="Times New Roman"/>
                <w:color w:val="0000FF"/>
              </w:rPr>
              <w:t xml:space="preserve"> during class</w:t>
            </w:r>
          </w:p>
          <w:p w14:paraId="5FC33612" w14:textId="77777777" w:rsidR="006F39F8" w:rsidRPr="009906F4" w:rsidRDefault="006F39F8" w:rsidP="006F39F8">
            <w:pPr>
              <w:pStyle w:val="Default"/>
              <w:jc w:val="center"/>
              <w:rPr>
                <w:rFonts w:ascii="Times New Roman" w:hAnsi="Times New Roman" w:cs="Times New Roman"/>
                <w:color w:val="0000FF"/>
              </w:rPr>
            </w:pPr>
          </w:p>
          <w:p w14:paraId="5EFE2787" w14:textId="77777777" w:rsidR="006F39F8" w:rsidRPr="009906F4" w:rsidRDefault="006F39F8" w:rsidP="006F39F8">
            <w:pPr>
              <w:pStyle w:val="Default"/>
              <w:jc w:val="center"/>
              <w:rPr>
                <w:rFonts w:ascii="Times New Roman" w:hAnsi="Times New Roman" w:cs="Times New Roman"/>
                <w:color w:val="0000FF"/>
              </w:rPr>
            </w:pPr>
          </w:p>
          <w:p w14:paraId="573F61D3" w14:textId="77777777" w:rsidR="006F39F8" w:rsidRDefault="006F39F8" w:rsidP="006F39F8">
            <w:pPr>
              <w:pStyle w:val="Default"/>
              <w:jc w:val="center"/>
              <w:rPr>
                <w:rFonts w:ascii="Times New Roman" w:hAnsi="Times New Roman" w:cs="Times New Roman"/>
                <w:color w:val="0000FF"/>
              </w:rPr>
            </w:pPr>
            <w:r>
              <w:rPr>
                <w:rFonts w:ascii="Times New Roman" w:hAnsi="Times New Roman" w:cs="Times New Roman"/>
                <w:color w:val="0000FF"/>
              </w:rPr>
              <w:t>Projects</w:t>
            </w:r>
          </w:p>
          <w:p w14:paraId="3598B831" w14:textId="77777777" w:rsidR="006F39F8" w:rsidRPr="009906F4" w:rsidRDefault="006F39F8" w:rsidP="006F39F8">
            <w:pPr>
              <w:pStyle w:val="Default"/>
              <w:jc w:val="center"/>
              <w:rPr>
                <w:rFonts w:ascii="Times New Roman" w:hAnsi="Times New Roman" w:cs="Times New Roman"/>
                <w:color w:val="0000FF"/>
                <w:rtl/>
              </w:rPr>
            </w:pPr>
          </w:p>
          <w:p w14:paraId="745FB764" w14:textId="7193A2F0" w:rsidR="006F39F8" w:rsidRPr="00DE07AD" w:rsidRDefault="006F39F8" w:rsidP="006F39F8">
            <w:pPr>
              <w:jc w:val="lowKashida"/>
              <w:rPr>
                <w:rFonts w:asciiTheme="majorBidi" w:hAnsiTheme="majorBidi" w:cstheme="majorBidi"/>
              </w:rPr>
            </w:pPr>
            <w:r w:rsidRPr="009906F4">
              <w:rPr>
                <w:color w:val="0000FF"/>
              </w:rPr>
              <w:t xml:space="preserve"> final exams</w:t>
            </w:r>
          </w:p>
        </w:tc>
      </w:tr>
      <w:tr w:rsidR="006F39F8" w:rsidRPr="005D2DDD" w14:paraId="4CC88D3C" w14:textId="77777777" w:rsidTr="0076401A">
        <w:tc>
          <w:tcPr>
            <w:tcW w:w="446" w:type="pct"/>
            <w:tcBorders>
              <w:top w:val="dashSmallGap" w:sz="4" w:space="0" w:color="auto"/>
              <w:bottom w:val="dashSmallGap" w:sz="4" w:space="0" w:color="auto"/>
            </w:tcBorders>
            <w:vAlign w:val="center"/>
          </w:tcPr>
          <w:p w14:paraId="2AD6521B" w14:textId="77777777" w:rsidR="006F39F8" w:rsidRPr="00C76B1F" w:rsidRDefault="006F39F8" w:rsidP="006F39F8">
            <w:pPr>
              <w:jc w:val="center"/>
              <w:rPr>
                <w:rFonts w:asciiTheme="majorBidi" w:hAnsiTheme="majorBidi" w:cstheme="majorBidi"/>
              </w:rPr>
            </w:pPr>
            <w:r w:rsidRPr="00C76B1F">
              <w:rPr>
                <w:rFonts w:asciiTheme="majorBidi" w:hAnsiTheme="majorBidi" w:cstheme="majorBidi"/>
              </w:rPr>
              <w:t>2.2</w:t>
            </w:r>
          </w:p>
        </w:tc>
        <w:tc>
          <w:tcPr>
            <w:tcW w:w="2088" w:type="pct"/>
            <w:tcBorders>
              <w:top w:val="dashSmallGap" w:sz="4" w:space="0" w:color="auto"/>
              <w:bottom w:val="dashSmallGap" w:sz="4" w:space="0" w:color="auto"/>
            </w:tcBorders>
          </w:tcPr>
          <w:p w14:paraId="7B18B0EB" w14:textId="7C215444" w:rsidR="006F39F8" w:rsidRPr="00C76B1F" w:rsidRDefault="006F39F8" w:rsidP="00C73653">
            <w:pPr>
              <w:rPr>
                <w:rFonts w:asciiTheme="majorBidi" w:hAnsiTheme="majorBidi" w:cstheme="majorBidi"/>
              </w:rPr>
            </w:pPr>
          </w:p>
        </w:tc>
        <w:tc>
          <w:tcPr>
            <w:tcW w:w="1273" w:type="pct"/>
            <w:vMerge/>
            <w:vAlign w:val="center"/>
          </w:tcPr>
          <w:p w14:paraId="7D4822C6" w14:textId="77777777" w:rsidR="006F39F8" w:rsidRPr="00DE07AD" w:rsidRDefault="006F39F8" w:rsidP="006F39F8">
            <w:pPr>
              <w:jc w:val="lowKashida"/>
              <w:rPr>
                <w:rFonts w:asciiTheme="majorBidi" w:hAnsiTheme="majorBidi" w:cstheme="majorBidi"/>
              </w:rPr>
            </w:pPr>
          </w:p>
        </w:tc>
        <w:tc>
          <w:tcPr>
            <w:tcW w:w="1193" w:type="pct"/>
            <w:vMerge/>
            <w:vAlign w:val="center"/>
          </w:tcPr>
          <w:p w14:paraId="536B0C6D" w14:textId="77777777" w:rsidR="006F39F8" w:rsidRPr="00DE07AD" w:rsidRDefault="006F39F8" w:rsidP="006F39F8">
            <w:pPr>
              <w:jc w:val="lowKashida"/>
              <w:rPr>
                <w:rFonts w:asciiTheme="majorBidi" w:hAnsiTheme="majorBidi" w:cstheme="majorBidi"/>
              </w:rPr>
            </w:pPr>
          </w:p>
        </w:tc>
      </w:tr>
      <w:tr w:rsidR="006F39F8" w:rsidRPr="005D2DDD" w14:paraId="39219186" w14:textId="77777777" w:rsidTr="0076401A">
        <w:tc>
          <w:tcPr>
            <w:tcW w:w="446" w:type="pct"/>
            <w:tcBorders>
              <w:top w:val="dashSmallGap" w:sz="4" w:space="0" w:color="auto"/>
              <w:bottom w:val="single" w:sz="8" w:space="0" w:color="auto"/>
            </w:tcBorders>
            <w:vAlign w:val="center"/>
          </w:tcPr>
          <w:p w14:paraId="44DF1641" w14:textId="53B9C02A" w:rsidR="006F39F8" w:rsidRPr="00C76B1F" w:rsidRDefault="006F39F8" w:rsidP="006F39F8">
            <w:pPr>
              <w:jc w:val="center"/>
              <w:rPr>
                <w:rFonts w:asciiTheme="majorBidi" w:hAnsiTheme="majorBidi" w:cstheme="majorBidi"/>
              </w:rPr>
            </w:pPr>
            <w:r>
              <w:rPr>
                <w:rFonts w:asciiTheme="majorBidi" w:hAnsiTheme="majorBidi" w:cstheme="majorBidi"/>
              </w:rPr>
              <w:t>2.3</w:t>
            </w:r>
          </w:p>
        </w:tc>
        <w:tc>
          <w:tcPr>
            <w:tcW w:w="2088" w:type="pct"/>
            <w:tcBorders>
              <w:top w:val="dashSmallGap" w:sz="4" w:space="0" w:color="auto"/>
              <w:bottom w:val="single" w:sz="8" w:space="0" w:color="auto"/>
            </w:tcBorders>
          </w:tcPr>
          <w:p w14:paraId="4F00E8E4" w14:textId="77777777" w:rsidR="00C73653" w:rsidRPr="00AB6CD3" w:rsidRDefault="006F39F8" w:rsidP="00C73653">
            <w:pPr>
              <w:spacing w:line="276" w:lineRule="auto"/>
              <w:rPr>
                <w:color w:val="0070C0"/>
              </w:rPr>
            </w:pPr>
            <w:r w:rsidRPr="00267DAB">
              <w:rPr>
                <w:color w:val="365F91" w:themeColor="accent1" w:themeShade="BF"/>
              </w:rPr>
              <w:t xml:space="preserve"> </w:t>
            </w:r>
            <w:r w:rsidR="00C73653" w:rsidRPr="00AB6CD3">
              <w:rPr>
                <w:color w:val="0070C0"/>
              </w:rPr>
              <w:t>-To analyze or manage portfolios.</w:t>
            </w:r>
          </w:p>
          <w:p w14:paraId="3D65A530" w14:textId="09745581" w:rsidR="006F39F8" w:rsidRPr="00C76B1F" w:rsidRDefault="006F39F8" w:rsidP="006F39F8">
            <w:pPr>
              <w:jc w:val="lowKashida"/>
              <w:rPr>
                <w:rFonts w:asciiTheme="majorBidi" w:hAnsiTheme="majorBidi" w:cstheme="majorBidi"/>
              </w:rPr>
            </w:pPr>
            <w:r w:rsidRPr="000974FA">
              <w:rPr>
                <w:color w:val="0000FF"/>
              </w:rPr>
              <w:t>.</w:t>
            </w:r>
          </w:p>
        </w:tc>
        <w:tc>
          <w:tcPr>
            <w:tcW w:w="1273" w:type="pct"/>
            <w:vMerge/>
            <w:vAlign w:val="center"/>
          </w:tcPr>
          <w:p w14:paraId="7F7EF9A7" w14:textId="77777777" w:rsidR="006F39F8" w:rsidRPr="00DE07AD" w:rsidRDefault="006F39F8" w:rsidP="006F39F8">
            <w:pPr>
              <w:jc w:val="lowKashida"/>
              <w:rPr>
                <w:rFonts w:asciiTheme="majorBidi" w:hAnsiTheme="majorBidi" w:cstheme="majorBidi"/>
              </w:rPr>
            </w:pPr>
          </w:p>
        </w:tc>
        <w:tc>
          <w:tcPr>
            <w:tcW w:w="1193" w:type="pct"/>
            <w:vMerge/>
            <w:vAlign w:val="center"/>
          </w:tcPr>
          <w:p w14:paraId="453C65FE" w14:textId="77777777" w:rsidR="006F39F8" w:rsidRPr="00DE07AD" w:rsidRDefault="006F39F8" w:rsidP="006F39F8">
            <w:pPr>
              <w:jc w:val="lowKashida"/>
              <w:rPr>
                <w:rFonts w:asciiTheme="majorBidi" w:hAnsiTheme="majorBidi" w:cstheme="majorBidi"/>
              </w:rPr>
            </w:pPr>
          </w:p>
        </w:tc>
      </w:tr>
      <w:tr w:rsidR="006F39F8" w:rsidRPr="005D2DDD" w14:paraId="4AFDF50E" w14:textId="77777777" w:rsidTr="0076401A">
        <w:tc>
          <w:tcPr>
            <w:tcW w:w="446" w:type="pct"/>
            <w:tcBorders>
              <w:top w:val="dashSmallGap" w:sz="4" w:space="0" w:color="auto"/>
              <w:bottom w:val="single" w:sz="8" w:space="0" w:color="auto"/>
            </w:tcBorders>
            <w:vAlign w:val="center"/>
          </w:tcPr>
          <w:p w14:paraId="1DB02E08" w14:textId="1E256A6C" w:rsidR="006F39F8" w:rsidRDefault="006F39F8" w:rsidP="006F39F8">
            <w:pPr>
              <w:jc w:val="center"/>
              <w:rPr>
                <w:rFonts w:asciiTheme="majorBidi" w:hAnsiTheme="majorBidi" w:cstheme="majorBidi"/>
              </w:rPr>
            </w:pPr>
            <w:r>
              <w:rPr>
                <w:rFonts w:asciiTheme="majorBidi" w:hAnsiTheme="majorBidi" w:cstheme="majorBidi"/>
              </w:rPr>
              <w:lastRenderedPageBreak/>
              <w:t>2.4</w:t>
            </w:r>
          </w:p>
        </w:tc>
        <w:tc>
          <w:tcPr>
            <w:tcW w:w="2088" w:type="pct"/>
            <w:tcBorders>
              <w:top w:val="dashSmallGap" w:sz="4" w:space="0" w:color="auto"/>
              <w:bottom w:val="single" w:sz="8" w:space="0" w:color="auto"/>
            </w:tcBorders>
          </w:tcPr>
          <w:p w14:paraId="0AE29ABD" w14:textId="0DBE59C6" w:rsidR="006F39F8" w:rsidRPr="00C76B1F" w:rsidRDefault="00C73653" w:rsidP="006F39F8">
            <w:pPr>
              <w:jc w:val="lowKashida"/>
              <w:rPr>
                <w:rFonts w:asciiTheme="majorBidi" w:hAnsiTheme="majorBidi" w:cstheme="majorBidi"/>
              </w:rPr>
            </w:pPr>
            <w:r w:rsidRPr="00AB6CD3">
              <w:rPr>
                <w:rFonts w:asciiTheme="majorBidi" w:hAnsiTheme="majorBidi" w:cstheme="majorBidi"/>
                <w:color w:val="0070C0"/>
              </w:rPr>
              <w:t>Assess the impact of business strategies such as acquisitions, divestitures, and/or restructurings.</w:t>
            </w:r>
          </w:p>
        </w:tc>
        <w:tc>
          <w:tcPr>
            <w:tcW w:w="1273" w:type="pct"/>
            <w:vMerge/>
            <w:vAlign w:val="center"/>
          </w:tcPr>
          <w:p w14:paraId="3256F01F" w14:textId="77777777" w:rsidR="006F39F8" w:rsidRPr="00DE07AD" w:rsidRDefault="006F39F8" w:rsidP="006F39F8">
            <w:pPr>
              <w:jc w:val="lowKashida"/>
              <w:rPr>
                <w:rFonts w:asciiTheme="majorBidi" w:hAnsiTheme="majorBidi" w:cstheme="majorBidi"/>
              </w:rPr>
            </w:pPr>
          </w:p>
        </w:tc>
        <w:tc>
          <w:tcPr>
            <w:tcW w:w="1193" w:type="pct"/>
            <w:vMerge/>
            <w:vAlign w:val="center"/>
          </w:tcPr>
          <w:p w14:paraId="4C469639" w14:textId="77777777" w:rsidR="006F39F8" w:rsidRPr="00DE07AD" w:rsidRDefault="006F39F8" w:rsidP="006F39F8">
            <w:pPr>
              <w:jc w:val="lowKashida"/>
              <w:rPr>
                <w:rFonts w:asciiTheme="majorBidi" w:hAnsiTheme="majorBidi" w:cstheme="majorBidi"/>
              </w:rPr>
            </w:pPr>
          </w:p>
        </w:tc>
      </w:tr>
      <w:tr w:rsidR="006F39F8" w:rsidRPr="005D2DDD" w14:paraId="39F93147" w14:textId="77777777" w:rsidTr="0076401A">
        <w:tc>
          <w:tcPr>
            <w:tcW w:w="446" w:type="pct"/>
            <w:tcBorders>
              <w:top w:val="dashSmallGap" w:sz="4" w:space="0" w:color="auto"/>
              <w:bottom w:val="single" w:sz="8" w:space="0" w:color="auto"/>
            </w:tcBorders>
            <w:vAlign w:val="center"/>
          </w:tcPr>
          <w:p w14:paraId="072A168A" w14:textId="5CB1C70A" w:rsidR="006F39F8" w:rsidRDefault="006F39F8" w:rsidP="006F39F8">
            <w:pPr>
              <w:jc w:val="center"/>
              <w:rPr>
                <w:rFonts w:asciiTheme="majorBidi" w:hAnsiTheme="majorBidi" w:cstheme="majorBidi"/>
              </w:rPr>
            </w:pPr>
            <w:r>
              <w:rPr>
                <w:rFonts w:asciiTheme="majorBidi" w:hAnsiTheme="majorBidi" w:cstheme="majorBidi"/>
              </w:rPr>
              <w:t>2.5</w:t>
            </w:r>
          </w:p>
        </w:tc>
        <w:tc>
          <w:tcPr>
            <w:tcW w:w="2088" w:type="pct"/>
            <w:tcBorders>
              <w:top w:val="dashSmallGap" w:sz="4" w:space="0" w:color="auto"/>
              <w:bottom w:val="single" w:sz="8" w:space="0" w:color="auto"/>
            </w:tcBorders>
          </w:tcPr>
          <w:p w14:paraId="74AF5C9C" w14:textId="7A95CAA0" w:rsidR="006F39F8" w:rsidRPr="00C76B1F" w:rsidRDefault="00C73653" w:rsidP="006F39F8">
            <w:pPr>
              <w:jc w:val="lowKashida"/>
              <w:rPr>
                <w:rFonts w:asciiTheme="majorBidi" w:hAnsiTheme="majorBidi" w:cstheme="majorBidi"/>
              </w:rPr>
            </w:pPr>
            <w:r w:rsidRPr="00097A43">
              <w:rPr>
                <w:color w:val="0070C0"/>
              </w:rPr>
              <w:t xml:space="preserve">To present ,  design and evaluate and assess yield price and portfolio in </w:t>
            </w:r>
            <w:r>
              <w:rPr>
                <w:color w:val="0070C0"/>
              </w:rPr>
              <w:t>MATLAB</w:t>
            </w:r>
          </w:p>
        </w:tc>
        <w:tc>
          <w:tcPr>
            <w:tcW w:w="1273" w:type="pct"/>
            <w:vMerge/>
            <w:tcBorders>
              <w:bottom w:val="single" w:sz="8" w:space="0" w:color="auto"/>
            </w:tcBorders>
            <w:vAlign w:val="center"/>
          </w:tcPr>
          <w:p w14:paraId="0680BA85" w14:textId="77777777" w:rsidR="006F39F8" w:rsidRPr="00DE07AD" w:rsidRDefault="006F39F8" w:rsidP="006F39F8">
            <w:pPr>
              <w:jc w:val="lowKashida"/>
              <w:rPr>
                <w:rFonts w:asciiTheme="majorBidi" w:hAnsiTheme="majorBidi" w:cstheme="majorBidi"/>
              </w:rPr>
            </w:pPr>
          </w:p>
        </w:tc>
        <w:tc>
          <w:tcPr>
            <w:tcW w:w="1193" w:type="pct"/>
            <w:vMerge/>
            <w:tcBorders>
              <w:bottom w:val="single" w:sz="8" w:space="0" w:color="auto"/>
            </w:tcBorders>
            <w:vAlign w:val="center"/>
          </w:tcPr>
          <w:p w14:paraId="13803EE2" w14:textId="77777777" w:rsidR="006F39F8" w:rsidRPr="00DE07AD" w:rsidRDefault="006F39F8" w:rsidP="006F39F8">
            <w:pPr>
              <w:jc w:val="lowKashida"/>
              <w:rPr>
                <w:rFonts w:asciiTheme="majorBidi" w:hAnsiTheme="majorBidi" w:cstheme="majorBidi"/>
              </w:rPr>
            </w:pPr>
          </w:p>
        </w:tc>
      </w:tr>
      <w:tr w:rsidR="006F39F8" w:rsidRPr="005D2DDD" w14:paraId="43C2D136"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57D889C2" w14:textId="77777777" w:rsidR="006F39F8" w:rsidRPr="00C76B1F" w:rsidRDefault="006F39F8" w:rsidP="006F39F8">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DBE5F1" w:themeFill="accent1" w:themeFillTint="33"/>
            <w:vAlign w:val="center"/>
          </w:tcPr>
          <w:p w14:paraId="2929CDA4" w14:textId="3A2926CE" w:rsidR="006F39F8" w:rsidRPr="00C76B1F" w:rsidRDefault="006F39F8" w:rsidP="006F39F8">
            <w:pPr>
              <w:rPr>
                <w:b/>
                <w:bCs/>
              </w:rPr>
            </w:pPr>
            <w:r w:rsidRPr="00C76B1F">
              <w:rPr>
                <w:rFonts w:asciiTheme="majorBidi" w:hAnsiTheme="majorBidi" w:cstheme="majorBidi"/>
                <w:b/>
                <w:bCs/>
              </w:rPr>
              <w:t>Values</w:t>
            </w:r>
          </w:p>
        </w:tc>
      </w:tr>
      <w:tr w:rsidR="00D23A53" w:rsidRPr="005D2DDD" w14:paraId="78AFE38A" w14:textId="77777777" w:rsidTr="0076401A">
        <w:tc>
          <w:tcPr>
            <w:tcW w:w="446" w:type="pct"/>
            <w:tcBorders>
              <w:top w:val="single" w:sz="4" w:space="0" w:color="auto"/>
              <w:bottom w:val="dashSmallGap" w:sz="4" w:space="0" w:color="auto"/>
            </w:tcBorders>
            <w:vAlign w:val="center"/>
          </w:tcPr>
          <w:p w14:paraId="23E0ED25" w14:textId="77777777" w:rsidR="00D23A53" w:rsidRPr="00C76B1F" w:rsidRDefault="00D23A53" w:rsidP="006F39F8">
            <w:pPr>
              <w:jc w:val="center"/>
              <w:rPr>
                <w:rFonts w:asciiTheme="majorBidi" w:hAnsiTheme="majorBidi" w:cstheme="majorBidi"/>
              </w:rPr>
            </w:pPr>
            <w:r w:rsidRPr="00C76B1F">
              <w:rPr>
                <w:rFonts w:asciiTheme="majorBidi" w:hAnsiTheme="majorBidi" w:cstheme="majorBidi"/>
              </w:rPr>
              <w:t>3.1</w:t>
            </w:r>
          </w:p>
        </w:tc>
        <w:tc>
          <w:tcPr>
            <w:tcW w:w="2088" w:type="pct"/>
            <w:tcBorders>
              <w:top w:val="single" w:sz="4" w:space="0" w:color="auto"/>
              <w:bottom w:val="dashSmallGap" w:sz="4" w:space="0" w:color="auto"/>
            </w:tcBorders>
          </w:tcPr>
          <w:p w14:paraId="06F666D5" w14:textId="0EA51F32" w:rsidR="00D23A53" w:rsidRPr="00C76B1F" w:rsidRDefault="00D23A53" w:rsidP="006F39F8">
            <w:pPr>
              <w:jc w:val="lowKashida"/>
              <w:rPr>
                <w:rFonts w:asciiTheme="majorBidi" w:hAnsiTheme="majorBidi" w:cstheme="majorBidi"/>
              </w:rPr>
            </w:pPr>
          </w:p>
        </w:tc>
        <w:tc>
          <w:tcPr>
            <w:tcW w:w="1273" w:type="pct"/>
            <w:vMerge w:val="restart"/>
            <w:tcBorders>
              <w:top w:val="single" w:sz="4" w:space="0" w:color="auto"/>
            </w:tcBorders>
            <w:vAlign w:val="center"/>
          </w:tcPr>
          <w:p w14:paraId="2B720658" w14:textId="5166BEBA" w:rsidR="00D23A53" w:rsidRPr="00D23A53" w:rsidRDefault="00D23A53" w:rsidP="006F39F8">
            <w:pPr>
              <w:jc w:val="lowKashida"/>
              <w:rPr>
                <w:color w:val="0000FF"/>
              </w:rPr>
            </w:pPr>
            <w:r w:rsidRPr="00D23A53">
              <w:rPr>
                <w:color w:val="0000FF"/>
              </w:rPr>
              <w:t>Discuss examples</w:t>
            </w:r>
          </w:p>
          <w:p w14:paraId="35D3AA4F" w14:textId="0D290FF9" w:rsidR="00D23A53" w:rsidRPr="00DE07AD" w:rsidRDefault="00D23A53" w:rsidP="006F39F8">
            <w:pPr>
              <w:jc w:val="lowKashida"/>
              <w:rPr>
                <w:rFonts w:asciiTheme="majorBidi" w:hAnsiTheme="majorBidi" w:cstheme="majorBidi"/>
              </w:rPr>
            </w:pPr>
            <w:r w:rsidRPr="00D23A53">
              <w:rPr>
                <w:color w:val="0000FF"/>
              </w:rPr>
              <w:t>Solving problems</w:t>
            </w:r>
          </w:p>
        </w:tc>
        <w:tc>
          <w:tcPr>
            <w:tcW w:w="1193" w:type="pct"/>
            <w:tcBorders>
              <w:top w:val="single" w:sz="4" w:space="0" w:color="auto"/>
              <w:bottom w:val="dashSmallGap" w:sz="4" w:space="0" w:color="auto"/>
            </w:tcBorders>
            <w:vAlign w:val="center"/>
          </w:tcPr>
          <w:p w14:paraId="143963A1" w14:textId="463284AA" w:rsidR="00D23A53" w:rsidRPr="00D23A53" w:rsidRDefault="00D23A53" w:rsidP="006F39F8">
            <w:pPr>
              <w:jc w:val="lowKashida"/>
              <w:rPr>
                <w:color w:val="0000FF"/>
              </w:rPr>
            </w:pPr>
            <w:r w:rsidRPr="00D23A53">
              <w:rPr>
                <w:color w:val="0000FF"/>
              </w:rPr>
              <w:t>Exams</w:t>
            </w:r>
          </w:p>
        </w:tc>
      </w:tr>
      <w:tr w:rsidR="00D23A53" w:rsidRPr="005D2DDD" w14:paraId="25AE5922" w14:textId="77777777" w:rsidTr="0076401A">
        <w:tc>
          <w:tcPr>
            <w:tcW w:w="446" w:type="pct"/>
            <w:tcBorders>
              <w:top w:val="dashSmallGap" w:sz="4" w:space="0" w:color="auto"/>
              <w:bottom w:val="dashSmallGap" w:sz="4" w:space="0" w:color="auto"/>
            </w:tcBorders>
            <w:vAlign w:val="center"/>
          </w:tcPr>
          <w:p w14:paraId="0EB90CFD" w14:textId="77777777" w:rsidR="00D23A53" w:rsidRPr="00C76B1F" w:rsidRDefault="00D23A53" w:rsidP="006F39F8">
            <w:pPr>
              <w:jc w:val="center"/>
              <w:rPr>
                <w:rFonts w:asciiTheme="majorBidi" w:hAnsiTheme="majorBidi" w:cstheme="majorBidi"/>
              </w:rPr>
            </w:pPr>
            <w:r w:rsidRPr="00C76B1F">
              <w:rPr>
                <w:rFonts w:asciiTheme="majorBidi" w:hAnsiTheme="majorBidi" w:cstheme="majorBidi"/>
              </w:rPr>
              <w:t>3.2</w:t>
            </w:r>
          </w:p>
        </w:tc>
        <w:tc>
          <w:tcPr>
            <w:tcW w:w="2088" w:type="pct"/>
            <w:tcBorders>
              <w:top w:val="dashSmallGap" w:sz="4" w:space="0" w:color="auto"/>
              <w:bottom w:val="dashSmallGap" w:sz="4" w:space="0" w:color="auto"/>
            </w:tcBorders>
          </w:tcPr>
          <w:p w14:paraId="6C33F018" w14:textId="138E5C05" w:rsidR="00D23A53" w:rsidRPr="00C76B1F" w:rsidRDefault="00C73653" w:rsidP="006F39F8">
            <w:pPr>
              <w:jc w:val="lowKashida"/>
              <w:rPr>
                <w:rFonts w:asciiTheme="majorBidi" w:hAnsiTheme="majorBidi" w:cstheme="majorBidi"/>
              </w:rPr>
            </w:pPr>
            <w:r>
              <w:rPr>
                <w:color w:val="0070C0"/>
              </w:rPr>
              <w:t xml:space="preserve">Study, learn and work independently, </w:t>
            </w:r>
            <w:proofErr w:type="gramStart"/>
            <w:r>
              <w:rPr>
                <w:color w:val="0070C0"/>
              </w:rPr>
              <w:t>Work</w:t>
            </w:r>
            <w:proofErr w:type="gramEnd"/>
            <w:r>
              <w:rPr>
                <w:color w:val="0070C0"/>
              </w:rPr>
              <w:t xml:space="preserve"> effectively in teams and apply Critical thinking Group discussions in financial problem</w:t>
            </w:r>
          </w:p>
        </w:tc>
        <w:tc>
          <w:tcPr>
            <w:tcW w:w="1273" w:type="pct"/>
            <w:vMerge/>
            <w:vAlign w:val="center"/>
          </w:tcPr>
          <w:p w14:paraId="1F8EACAD" w14:textId="77777777" w:rsidR="00D23A53" w:rsidRPr="00DE07AD" w:rsidRDefault="00D23A53" w:rsidP="006F39F8">
            <w:pPr>
              <w:jc w:val="lowKashida"/>
              <w:rPr>
                <w:rFonts w:asciiTheme="majorBidi" w:hAnsiTheme="majorBidi" w:cstheme="majorBidi"/>
              </w:rPr>
            </w:pPr>
          </w:p>
        </w:tc>
        <w:tc>
          <w:tcPr>
            <w:tcW w:w="1193" w:type="pct"/>
            <w:tcBorders>
              <w:top w:val="dashSmallGap" w:sz="4" w:space="0" w:color="auto"/>
              <w:bottom w:val="dashSmallGap" w:sz="4" w:space="0" w:color="auto"/>
            </w:tcBorders>
            <w:vAlign w:val="center"/>
          </w:tcPr>
          <w:p w14:paraId="3F832850" w14:textId="6B1BE55B" w:rsidR="00D23A53" w:rsidRPr="00D23A53" w:rsidRDefault="00D23A53" w:rsidP="006F39F8">
            <w:pPr>
              <w:jc w:val="lowKashida"/>
              <w:rPr>
                <w:color w:val="0000FF"/>
              </w:rPr>
            </w:pPr>
            <w:r w:rsidRPr="00D23A53">
              <w:rPr>
                <w:color w:val="0000FF"/>
              </w:rPr>
              <w:t>Project</w:t>
            </w:r>
          </w:p>
        </w:tc>
      </w:tr>
      <w:tr w:rsidR="00D23A53" w:rsidRPr="005D2DDD" w14:paraId="2EBB5511" w14:textId="77777777" w:rsidTr="0076401A">
        <w:tc>
          <w:tcPr>
            <w:tcW w:w="446" w:type="pct"/>
            <w:tcBorders>
              <w:top w:val="dashSmallGap" w:sz="4" w:space="0" w:color="auto"/>
              <w:bottom w:val="dashSmallGap" w:sz="4" w:space="0" w:color="auto"/>
            </w:tcBorders>
            <w:vAlign w:val="center"/>
          </w:tcPr>
          <w:p w14:paraId="2C9E3F8D" w14:textId="53E30801" w:rsidR="00D23A53" w:rsidRPr="00C76B1F" w:rsidRDefault="00D23A53" w:rsidP="006F39F8">
            <w:pPr>
              <w:jc w:val="center"/>
              <w:rPr>
                <w:rFonts w:asciiTheme="majorBidi" w:hAnsiTheme="majorBidi" w:cstheme="majorBidi"/>
              </w:rPr>
            </w:pPr>
            <w:r>
              <w:rPr>
                <w:rFonts w:asciiTheme="majorBidi" w:hAnsiTheme="majorBidi" w:cstheme="majorBidi"/>
              </w:rPr>
              <w:t>3.3</w:t>
            </w:r>
          </w:p>
        </w:tc>
        <w:tc>
          <w:tcPr>
            <w:tcW w:w="2088" w:type="pct"/>
            <w:tcBorders>
              <w:top w:val="dashSmallGap" w:sz="4" w:space="0" w:color="auto"/>
              <w:bottom w:val="dashSmallGap" w:sz="4" w:space="0" w:color="auto"/>
            </w:tcBorders>
          </w:tcPr>
          <w:p w14:paraId="4DF8C1AA" w14:textId="47C0F25C" w:rsidR="00D23A53" w:rsidRPr="00C76B1F" w:rsidRDefault="00D23A53" w:rsidP="006F39F8">
            <w:pPr>
              <w:jc w:val="lowKashida"/>
              <w:rPr>
                <w:rFonts w:asciiTheme="majorBidi" w:hAnsiTheme="majorBidi" w:cstheme="majorBidi"/>
              </w:rPr>
            </w:pPr>
          </w:p>
        </w:tc>
        <w:tc>
          <w:tcPr>
            <w:tcW w:w="1273" w:type="pct"/>
            <w:vMerge/>
            <w:vAlign w:val="center"/>
          </w:tcPr>
          <w:p w14:paraId="5B2A6E7F" w14:textId="77777777" w:rsidR="00D23A53" w:rsidRPr="00DE07AD" w:rsidRDefault="00D23A53" w:rsidP="006F39F8">
            <w:pPr>
              <w:jc w:val="lowKashida"/>
              <w:rPr>
                <w:rFonts w:asciiTheme="majorBidi" w:hAnsiTheme="majorBidi" w:cstheme="majorBidi"/>
              </w:rPr>
            </w:pPr>
          </w:p>
        </w:tc>
        <w:tc>
          <w:tcPr>
            <w:tcW w:w="1193" w:type="pct"/>
            <w:tcBorders>
              <w:top w:val="dashSmallGap" w:sz="4" w:space="0" w:color="auto"/>
              <w:bottom w:val="dashSmallGap" w:sz="4" w:space="0" w:color="auto"/>
            </w:tcBorders>
            <w:vAlign w:val="center"/>
          </w:tcPr>
          <w:p w14:paraId="05DDF2E1" w14:textId="19A8122E" w:rsidR="00D23A53" w:rsidRPr="00D23A53" w:rsidRDefault="00D23A53" w:rsidP="006F39F8">
            <w:pPr>
              <w:jc w:val="lowKashida"/>
              <w:rPr>
                <w:color w:val="0000FF"/>
              </w:rPr>
            </w:pPr>
          </w:p>
        </w:tc>
      </w:tr>
      <w:tr w:rsidR="00D23A53" w:rsidRPr="005D2DDD" w14:paraId="5169E352" w14:textId="77777777" w:rsidTr="0076401A">
        <w:tc>
          <w:tcPr>
            <w:tcW w:w="446" w:type="pct"/>
            <w:tcBorders>
              <w:top w:val="dashSmallGap" w:sz="4" w:space="0" w:color="auto"/>
              <w:bottom w:val="single" w:sz="12" w:space="0" w:color="auto"/>
            </w:tcBorders>
            <w:vAlign w:val="center"/>
          </w:tcPr>
          <w:p w14:paraId="700915F0" w14:textId="07E5E851" w:rsidR="00D23A53" w:rsidRDefault="00D23A53" w:rsidP="006F39F8">
            <w:pPr>
              <w:jc w:val="center"/>
              <w:rPr>
                <w:rFonts w:asciiTheme="majorBidi" w:hAnsiTheme="majorBidi" w:cstheme="majorBidi"/>
              </w:rPr>
            </w:pPr>
            <w:r>
              <w:rPr>
                <w:rFonts w:asciiTheme="majorBidi" w:hAnsiTheme="majorBidi" w:cstheme="majorBidi"/>
              </w:rPr>
              <w:t>3.4</w:t>
            </w:r>
          </w:p>
        </w:tc>
        <w:tc>
          <w:tcPr>
            <w:tcW w:w="2088" w:type="pct"/>
            <w:tcBorders>
              <w:top w:val="dashSmallGap" w:sz="4" w:space="0" w:color="auto"/>
              <w:bottom w:val="single" w:sz="12" w:space="0" w:color="auto"/>
            </w:tcBorders>
          </w:tcPr>
          <w:p w14:paraId="279B9791" w14:textId="5674B2FB" w:rsidR="00D23A53" w:rsidRPr="00C76B1F" w:rsidRDefault="00D23A53" w:rsidP="006F39F8">
            <w:pPr>
              <w:jc w:val="lowKashida"/>
              <w:rPr>
                <w:rFonts w:asciiTheme="majorBidi" w:hAnsiTheme="majorBidi" w:cstheme="majorBidi"/>
              </w:rPr>
            </w:pPr>
            <w:r w:rsidRPr="0087726D">
              <w:rPr>
                <w:color w:val="0000FF"/>
              </w:rPr>
              <w:t xml:space="preserve">            </w:t>
            </w:r>
          </w:p>
        </w:tc>
        <w:tc>
          <w:tcPr>
            <w:tcW w:w="1273" w:type="pct"/>
            <w:vMerge/>
            <w:tcBorders>
              <w:bottom w:val="single" w:sz="12" w:space="0" w:color="auto"/>
            </w:tcBorders>
            <w:vAlign w:val="center"/>
          </w:tcPr>
          <w:p w14:paraId="1712676D" w14:textId="77777777" w:rsidR="00D23A53" w:rsidRPr="00DE07AD" w:rsidRDefault="00D23A53" w:rsidP="006F39F8">
            <w:pPr>
              <w:jc w:val="lowKashida"/>
              <w:rPr>
                <w:rFonts w:asciiTheme="majorBidi" w:hAnsiTheme="majorBidi" w:cstheme="majorBidi"/>
              </w:rPr>
            </w:pPr>
          </w:p>
        </w:tc>
        <w:tc>
          <w:tcPr>
            <w:tcW w:w="1193" w:type="pct"/>
            <w:tcBorders>
              <w:top w:val="dashSmallGap" w:sz="4" w:space="0" w:color="auto"/>
              <w:bottom w:val="single" w:sz="12" w:space="0" w:color="auto"/>
            </w:tcBorders>
            <w:vAlign w:val="center"/>
          </w:tcPr>
          <w:p w14:paraId="38167A98" w14:textId="613CF349" w:rsidR="00D23A53" w:rsidRPr="00D23A53" w:rsidRDefault="00D23A53" w:rsidP="006F39F8">
            <w:pPr>
              <w:jc w:val="lowKashida"/>
              <w:rPr>
                <w:color w:val="0000FF"/>
              </w:rPr>
            </w:pPr>
          </w:p>
        </w:tc>
      </w:tr>
    </w:tbl>
    <w:p w14:paraId="26B38947" w14:textId="1BCA1004" w:rsidR="00E34F0F" w:rsidRDefault="009D6BCB" w:rsidP="008B5913">
      <w:pPr>
        <w:pStyle w:val="Heading2"/>
        <w:jc w:val="left"/>
        <w:rPr>
          <w:rFonts w:asciiTheme="majorBidi" w:hAnsiTheme="majorBidi" w:cstheme="majorBidi"/>
          <w:sz w:val="26"/>
          <w:szCs w:val="26"/>
        </w:rPr>
      </w:pPr>
      <w:bookmarkStart w:id="12" w:name="_Toc951381"/>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2"/>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001466" w:rsidRPr="005D2DDD" w14:paraId="79852DD9" w14:textId="77777777" w:rsidTr="0038234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001466" w:rsidRPr="005D2DDD" w14:paraId="1B94C2C2" w14:textId="77777777" w:rsidTr="009B5A83">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667332D5" w:rsidR="00001466" w:rsidRPr="009D1E6C" w:rsidRDefault="00001466" w:rsidP="00001466">
            <w:pPr>
              <w:bidi/>
              <w:jc w:val="center"/>
              <w:rPr>
                <w:rFonts w:asciiTheme="majorBidi" w:hAnsiTheme="majorBidi" w:cstheme="majorBidi"/>
                <w:b/>
                <w:bCs/>
              </w:rPr>
            </w:pPr>
            <w:r w:rsidRPr="00D45EEE">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09D9FFB5" w14:textId="4A80FCDE" w:rsidR="00001466" w:rsidRPr="00D23A53" w:rsidRDefault="00B449CA" w:rsidP="00D23A53">
            <w:pPr>
              <w:jc w:val="center"/>
              <w:rPr>
                <w:color w:val="0000FF"/>
              </w:rPr>
            </w:pPr>
            <w:r>
              <w:rPr>
                <w:color w:val="0000FF"/>
              </w:rPr>
              <w:t>Weekly work</w:t>
            </w:r>
          </w:p>
        </w:tc>
        <w:tc>
          <w:tcPr>
            <w:tcW w:w="1313" w:type="dxa"/>
            <w:tcBorders>
              <w:top w:val="single" w:sz="8" w:space="0" w:color="auto"/>
              <w:left w:val="single" w:sz="8" w:space="0" w:color="auto"/>
              <w:bottom w:val="dashSmallGap" w:sz="4" w:space="0" w:color="auto"/>
              <w:right w:val="single" w:sz="8" w:space="0" w:color="auto"/>
            </w:tcBorders>
          </w:tcPr>
          <w:p w14:paraId="0B33890A" w14:textId="50E45C18" w:rsidR="00001466" w:rsidRPr="00D23A53" w:rsidRDefault="00B449CA" w:rsidP="00D23A53">
            <w:pPr>
              <w:jc w:val="center"/>
              <w:rPr>
                <w:color w:val="0000FF"/>
              </w:rPr>
            </w:pPr>
            <w:r>
              <w:rPr>
                <w:color w:val="0000FF"/>
              </w:rPr>
              <w:t>Every week</w:t>
            </w:r>
          </w:p>
        </w:tc>
        <w:tc>
          <w:tcPr>
            <w:tcW w:w="2190" w:type="dxa"/>
            <w:tcBorders>
              <w:top w:val="single" w:sz="8" w:space="0" w:color="auto"/>
              <w:left w:val="single" w:sz="8" w:space="0" w:color="auto"/>
              <w:bottom w:val="dashSmallGap" w:sz="4" w:space="0" w:color="auto"/>
            </w:tcBorders>
          </w:tcPr>
          <w:p w14:paraId="531D06A5" w14:textId="3EE3836D" w:rsidR="00001466" w:rsidRPr="00D23A53" w:rsidRDefault="00B449CA" w:rsidP="00D23A53">
            <w:pPr>
              <w:jc w:val="center"/>
              <w:rPr>
                <w:color w:val="0000FF"/>
              </w:rPr>
            </w:pPr>
            <w:r>
              <w:rPr>
                <w:color w:val="0000FF"/>
              </w:rPr>
              <w:t>45</w:t>
            </w:r>
            <w:r w:rsidR="001F5288" w:rsidRPr="00D23A53">
              <w:rPr>
                <w:color w:val="0000FF"/>
              </w:rPr>
              <w:t>%</w:t>
            </w:r>
          </w:p>
        </w:tc>
      </w:tr>
      <w:tr w:rsidR="00B449CA" w:rsidRPr="005D2DDD" w14:paraId="4F83A0F2" w14:textId="77777777" w:rsidTr="00B449CA">
        <w:trPr>
          <w:gridAfter w:val="3"/>
          <w:wAfter w:w="8915" w:type="dxa"/>
          <w:trHeight w:val="204"/>
          <w:jc w:val="center"/>
        </w:trPr>
        <w:tc>
          <w:tcPr>
            <w:tcW w:w="410" w:type="dxa"/>
            <w:tcBorders>
              <w:top w:val="dashSmallGap" w:sz="4" w:space="0" w:color="auto"/>
              <w:bottom w:val="dashSmallGap" w:sz="4" w:space="0" w:color="auto"/>
              <w:right w:val="single" w:sz="8" w:space="0" w:color="auto"/>
            </w:tcBorders>
            <w:vAlign w:val="center"/>
          </w:tcPr>
          <w:p w14:paraId="350045A6" w14:textId="6B4ED95D" w:rsidR="00B449CA" w:rsidRPr="009D1E6C" w:rsidRDefault="00B449CA" w:rsidP="00001466">
            <w:pPr>
              <w:bidi/>
              <w:jc w:val="center"/>
              <w:rPr>
                <w:rFonts w:asciiTheme="majorBidi" w:hAnsiTheme="majorBidi" w:cstheme="majorBidi"/>
                <w:b/>
                <w:bCs/>
              </w:rPr>
            </w:pPr>
            <w:r w:rsidRPr="00D45EEE">
              <w:rPr>
                <w:b/>
                <w:bCs/>
                <w:sz w:val="22"/>
                <w:szCs w:val="22"/>
              </w:rPr>
              <w:t>2</w:t>
            </w:r>
          </w:p>
        </w:tc>
      </w:tr>
      <w:tr w:rsidR="00001466" w:rsidRPr="005D2DDD" w14:paraId="64F322F2"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5187702C" w:rsidR="00001466" w:rsidRPr="009D1E6C" w:rsidRDefault="00001466" w:rsidP="00001466">
            <w:pPr>
              <w:bidi/>
              <w:jc w:val="center"/>
              <w:rPr>
                <w:rFonts w:asciiTheme="majorBidi" w:hAnsiTheme="majorBidi" w:cstheme="majorBidi"/>
                <w:b/>
                <w:bCs/>
                <w:rtl/>
                <w:lang w:bidi="ar-EG"/>
              </w:rPr>
            </w:pPr>
            <w:r w:rsidRPr="00D45EEE">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40BC92D0" w14:textId="7B1774E2" w:rsidR="00001466" w:rsidRPr="00D23A53" w:rsidRDefault="00B449CA" w:rsidP="00D23A53">
            <w:pPr>
              <w:jc w:val="center"/>
              <w:rPr>
                <w:color w:val="0000FF"/>
              </w:rPr>
            </w:pPr>
            <w:r>
              <w:rPr>
                <w:color w:val="0000FF"/>
              </w:rPr>
              <w:t>Assignment</w:t>
            </w:r>
          </w:p>
        </w:tc>
        <w:tc>
          <w:tcPr>
            <w:tcW w:w="1313" w:type="dxa"/>
            <w:tcBorders>
              <w:top w:val="dashSmallGap" w:sz="4" w:space="0" w:color="auto"/>
              <w:left w:val="single" w:sz="8" w:space="0" w:color="auto"/>
              <w:bottom w:val="dashSmallGap" w:sz="4" w:space="0" w:color="auto"/>
              <w:right w:val="single" w:sz="8" w:space="0" w:color="auto"/>
            </w:tcBorders>
          </w:tcPr>
          <w:p w14:paraId="1D590E94" w14:textId="2EB1FB62" w:rsidR="00001466" w:rsidRPr="00D23A53" w:rsidRDefault="001F5288" w:rsidP="00D23A53">
            <w:pPr>
              <w:jc w:val="center"/>
              <w:rPr>
                <w:color w:val="0000FF"/>
              </w:rPr>
            </w:pPr>
            <w:r w:rsidRPr="00D23A53">
              <w:rPr>
                <w:color w:val="0000FF"/>
              </w:rPr>
              <w:t>Deadline week13</w:t>
            </w:r>
          </w:p>
        </w:tc>
        <w:tc>
          <w:tcPr>
            <w:tcW w:w="2190" w:type="dxa"/>
            <w:tcBorders>
              <w:top w:val="dashSmallGap" w:sz="4" w:space="0" w:color="auto"/>
              <w:left w:val="single" w:sz="8" w:space="0" w:color="auto"/>
              <w:bottom w:val="dashSmallGap" w:sz="4" w:space="0" w:color="auto"/>
            </w:tcBorders>
          </w:tcPr>
          <w:p w14:paraId="7C911582" w14:textId="39D8B82D" w:rsidR="00001466" w:rsidRPr="00D23A53" w:rsidRDefault="00B449CA" w:rsidP="00D23A53">
            <w:pPr>
              <w:jc w:val="center"/>
              <w:rPr>
                <w:color w:val="0000FF"/>
              </w:rPr>
            </w:pPr>
            <w:r>
              <w:rPr>
                <w:color w:val="0000FF"/>
              </w:rPr>
              <w:t>15</w:t>
            </w:r>
            <w:r w:rsidR="001F5288" w:rsidRPr="00D23A53">
              <w:rPr>
                <w:color w:val="0000FF"/>
              </w:rPr>
              <w:t>%</w:t>
            </w:r>
          </w:p>
        </w:tc>
      </w:tr>
      <w:tr w:rsidR="00001466" w:rsidRPr="005D2DDD" w14:paraId="44147A70"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001466" w:rsidRPr="009D1E6C" w:rsidRDefault="00001466" w:rsidP="00001466">
            <w:pPr>
              <w:bidi/>
              <w:jc w:val="center"/>
              <w:rPr>
                <w:rFonts w:asciiTheme="majorBidi" w:hAnsiTheme="majorBidi" w:cstheme="majorBidi"/>
                <w:b/>
                <w:bCs/>
                <w:rtl/>
                <w:lang w:bidi="ar-EG"/>
              </w:rPr>
            </w:pPr>
            <w:r w:rsidRPr="00D45EEE">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6AB8D178" w14:textId="4917E8BB" w:rsidR="00001466" w:rsidRPr="00D23A53" w:rsidRDefault="001F5288" w:rsidP="00D23A53">
            <w:pPr>
              <w:jc w:val="center"/>
              <w:rPr>
                <w:color w:val="0000FF"/>
              </w:rPr>
            </w:pPr>
            <w:r w:rsidRPr="00D23A53">
              <w:rPr>
                <w:color w:val="0000FF"/>
              </w:rPr>
              <w:t>Final exam</w:t>
            </w:r>
          </w:p>
        </w:tc>
        <w:tc>
          <w:tcPr>
            <w:tcW w:w="1313" w:type="dxa"/>
            <w:tcBorders>
              <w:top w:val="dashSmallGap" w:sz="4" w:space="0" w:color="auto"/>
              <w:left w:val="single" w:sz="8" w:space="0" w:color="auto"/>
              <w:bottom w:val="dashSmallGap" w:sz="4" w:space="0" w:color="auto"/>
              <w:right w:val="single" w:sz="8" w:space="0" w:color="auto"/>
            </w:tcBorders>
          </w:tcPr>
          <w:p w14:paraId="4F48CF2C" w14:textId="571BF59D" w:rsidR="00001466" w:rsidRPr="00D23A53" w:rsidRDefault="001F5288" w:rsidP="00D23A53">
            <w:pPr>
              <w:jc w:val="center"/>
              <w:rPr>
                <w:color w:val="0000FF"/>
              </w:rPr>
            </w:pPr>
            <w:r w:rsidRPr="00D23A53">
              <w:rPr>
                <w:color w:val="0000FF"/>
              </w:rPr>
              <w:t>Week 1</w:t>
            </w:r>
            <w:r w:rsidR="00D23A53" w:rsidRPr="00D23A53">
              <w:rPr>
                <w:color w:val="0000FF"/>
              </w:rPr>
              <w:t>5</w:t>
            </w:r>
          </w:p>
        </w:tc>
        <w:tc>
          <w:tcPr>
            <w:tcW w:w="2190" w:type="dxa"/>
            <w:tcBorders>
              <w:top w:val="dashSmallGap" w:sz="4" w:space="0" w:color="auto"/>
              <w:left w:val="single" w:sz="8" w:space="0" w:color="auto"/>
              <w:bottom w:val="dashSmallGap" w:sz="4" w:space="0" w:color="auto"/>
            </w:tcBorders>
          </w:tcPr>
          <w:p w14:paraId="37409803" w14:textId="4CE72D0F" w:rsidR="00001466" w:rsidRPr="00D23A53" w:rsidRDefault="00D23A53" w:rsidP="00D23A53">
            <w:pPr>
              <w:jc w:val="center"/>
              <w:rPr>
                <w:color w:val="0000FF"/>
              </w:rPr>
            </w:pPr>
            <w:r w:rsidRPr="00D23A53">
              <w:rPr>
                <w:color w:val="0000FF"/>
              </w:rPr>
              <w:t>40</w:t>
            </w:r>
            <w:r w:rsidR="001F5288" w:rsidRPr="00D23A53">
              <w:rPr>
                <w:color w:val="0000FF"/>
              </w:rPr>
              <w:t>%</w:t>
            </w:r>
          </w:p>
        </w:tc>
      </w:tr>
      <w:tr w:rsidR="00001466" w:rsidRPr="005D2DDD" w14:paraId="25D13671"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458AEAF8" w:rsidR="00001466" w:rsidRPr="009D1E6C" w:rsidRDefault="00001466" w:rsidP="00001466">
            <w:pPr>
              <w:bidi/>
              <w:jc w:val="center"/>
              <w:rPr>
                <w:rFonts w:asciiTheme="majorBidi" w:hAnsiTheme="majorBidi" w:cstheme="majorBidi"/>
                <w:b/>
                <w:bCs/>
                <w:rtl/>
                <w:lang w:bidi="ar-EG"/>
              </w:rPr>
            </w:pPr>
            <w:r w:rsidRPr="00D45EEE">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tcPr>
          <w:p w14:paraId="7524B90C" w14:textId="77777777" w:rsidR="00001466" w:rsidRPr="00D23A53" w:rsidRDefault="00001466" w:rsidP="00D23A53">
            <w:pPr>
              <w:jc w:val="center"/>
              <w:rPr>
                <w:color w:val="0000FF"/>
              </w:rPr>
            </w:pPr>
          </w:p>
        </w:tc>
        <w:tc>
          <w:tcPr>
            <w:tcW w:w="1313" w:type="dxa"/>
            <w:tcBorders>
              <w:top w:val="dashSmallGap" w:sz="4" w:space="0" w:color="auto"/>
              <w:left w:val="single" w:sz="8" w:space="0" w:color="auto"/>
              <w:bottom w:val="dashSmallGap" w:sz="4" w:space="0" w:color="auto"/>
              <w:right w:val="single" w:sz="8" w:space="0" w:color="auto"/>
            </w:tcBorders>
          </w:tcPr>
          <w:p w14:paraId="1CDBE7DD" w14:textId="77777777" w:rsidR="00001466" w:rsidRPr="00D23A53" w:rsidRDefault="00001466" w:rsidP="00D23A53">
            <w:pPr>
              <w:jc w:val="center"/>
              <w:rPr>
                <w:color w:val="0000FF"/>
              </w:rPr>
            </w:pPr>
          </w:p>
        </w:tc>
        <w:tc>
          <w:tcPr>
            <w:tcW w:w="2190" w:type="dxa"/>
            <w:tcBorders>
              <w:top w:val="dashSmallGap" w:sz="4" w:space="0" w:color="auto"/>
              <w:left w:val="single" w:sz="8" w:space="0" w:color="auto"/>
              <w:bottom w:val="dashSmallGap" w:sz="4" w:space="0" w:color="auto"/>
            </w:tcBorders>
          </w:tcPr>
          <w:p w14:paraId="3B5ACF58" w14:textId="77777777" w:rsidR="00001466" w:rsidRPr="00D23A53" w:rsidRDefault="00001466" w:rsidP="00D23A53">
            <w:pPr>
              <w:jc w:val="center"/>
              <w:rPr>
                <w:color w:val="0000FF"/>
              </w:rPr>
            </w:pP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382343">
      <w:pPr>
        <w:pStyle w:val="Heading1"/>
      </w:pPr>
      <w:bookmarkStart w:id="13" w:name="_Toc951382"/>
      <w:r w:rsidRPr="00E973FE">
        <w:t>E</w:t>
      </w:r>
      <w:r w:rsidR="004E7612" w:rsidRPr="00E973FE">
        <w:t>. Student Academic Counseling and Support</w:t>
      </w:r>
      <w:bookmarkEnd w:id="13"/>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03C4B650" w:rsidR="008F5880" w:rsidRPr="008F5880" w:rsidRDefault="008F5880" w:rsidP="008B5913">
            <w:pPr>
              <w:jc w:val="both"/>
              <w:rPr>
                <w:b/>
                <w:bCs/>
              </w:rPr>
            </w:pPr>
            <w:r w:rsidRPr="008F5880">
              <w:rPr>
                <w:b/>
                <w:bCs/>
              </w:rPr>
              <w:t>Arrangements for availability of faculty and teaching staff for individual student consultations and academic advice</w:t>
            </w:r>
            <w:r w:rsidR="00DE3C6D">
              <w:rPr>
                <w:b/>
                <w:bCs/>
              </w:rPr>
              <w:t xml:space="preserve"> :</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59B3364E" w14:textId="77777777" w:rsidR="008F5880" w:rsidRDefault="008F5880" w:rsidP="008B5913">
            <w:pPr>
              <w:spacing w:line="276" w:lineRule="auto"/>
              <w:rPr>
                <w:rFonts w:asciiTheme="majorBidi" w:hAnsiTheme="majorBidi" w:cstheme="majorBidi"/>
              </w:rPr>
            </w:pPr>
          </w:p>
          <w:p w14:paraId="68D0967E" w14:textId="77777777" w:rsidR="00D23A53" w:rsidRPr="0074302F" w:rsidRDefault="00D23A53" w:rsidP="002F4A9D">
            <w:pPr>
              <w:pStyle w:val="ListParagraph"/>
              <w:numPr>
                <w:ilvl w:val="0"/>
                <w:numId w:val="32"/>
              </w:numPr>
              <w:rPr>
                <w:color w:val="0000FF"/>
              </w:rPr>
            </w:pPr>
            <w:r w:rsidRPr="0074302F">
              <w:rPr>
                <w:color w:val="0000FF"/>
              </w:rPr>
              <w:t>10 office hours weekly.</w:t>
            </w:r>
          </w:p>
          <w:p w14:paraId="252A3F75" w14:textId="77777777" w:rsidR="00D23A53" w:rsidRPr="0074302F" w:rsidRDefault="00D23A53" w:rsidP="002F4A9D">
            <w:pPr>
              <w:pStyle w:val="ListParagraph"/>
              <w:numPr>
                <w:ilvl w:val="0"/>
                <w:numId w:val="32"/>
              </w:numPr>
              <w:rPr>
                <w:color w:val="0000FF"/>
              </w:rPr>
            </w:pPr>
            <w:r w:rsidRPr="0074302F">
              <w:rPr>
                <w:color w:val="0000FF"/>
              </w:rPr>
              <w:t xml:space="preserve"> Encouraging students to get in touch with the instructor via </w:t>
            </w:r>
            <w:r w:rsidRPr="00D23A53">
              <w:rPr>
                <w:color w:val="0000FF"/>
              </w:rPr>
              <w:t>LMS (Bb).</w:t>
            </w:r>
          </w:p>
          <w:p w14:paraId="602208CA" w14:textId="4B373A4F" w:rsidR="005922AF" w:rsidRDefault="005922AF" w:rsidP="008B5913">
            <w:pPr>
              <w:spacing w:line="276" w:lineRule="auto"/>
            </w:pP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Heading1"/>
      </w:pPr>
      <w:bookmarkStart w:id="14" w:name="_Toc951383"/>
      <w:r w:rsidRPr="00E973FE">
        <w:t>F</w:t>
      </w:r>
      <w:r w:rsidR="004F498B" w:rsidRPr="00E973FE">
        <w:t>.</w:t>
      </w:r>
      <w:r w:rsidR="004E7612" w:rsidRPr="00E973FE">
        <w:t xml:space="preserve"> Learning Resources</w:t>
      </w:r>
      <w:r w:rsidR="00B85E99" w:rsidRPr="00E973FE">
        <w:t xml:space="preserve"> and Facilities</w:t>
      </w:r>
      <w:bookmarkEnd w:id="14"/>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5" w:name="_Toc951384"/>
      <w:r w:rsidRPr="00C4342E">
        <w:rPr>
          <w:rFonts w:asciiTheme="majorBidi" w:hAnsiTheme="majorBidi" w:cstheme="majorBidi"/>
          <w:sz w:val="26"/>
          <w:szCs w:val="26"/>
        </w:rPr>
        <w:t>1.Learning Resources</w:t>
      </w:r>
      <w:bookmarkEnd w:id="15"/>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55769464" w14:textId="77777777" w:rsidTr="001B5102">
        <w:trPr>
          <w:trHeight w:val="736"/>
        </w:trPr>
        <w:tc>
          <w:tcPr>
            <w:tcW w:w="2603"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3F08F39D" w14:textId="40CE0DFD" w:rsidR="001B5102" w:rsidRPr="00D23A53" w:rsidRDefault="008C46E5" w:rsidP="002F4A9D">
            <w:pPr>
              <w:pStyle w:val="ListParagraph"/>
              <w:numPr>
                <w:ilvl w:val="0"/>
                <w:numId w:val="33"/>
              </w:numPr>
              <w:jc w:val="lowKashida"/>
              <w:rPr>
                <w:rFonts w:asciiTheme="majorBidi" w:hAnsiTheme="majorBidi" w:cstheme="majorBidi"/>
              </w:rPr>
            </w:pPr>
            <w:r>
              <w:rPr>
                <w:rFonts w:asciiTheme="majorBidi" w:hAnsiTheme="majorBidi" w:cstheme="majorBidi"/>
              </w:rPr>
              <w:t xml:space="preserve">Financial toolbox, </w:t>
            </w:r>
            <w:proofErr w:type="spellStart"/>
            <w:r>
              <w:rPr>
                <w:rFonts w:asciiTheme="majorBidi" w:hAnsiTheme="majorBidi" w:cstheme="majorBidi"/>
              </w:rPr>
              <w:t>Mathwork</w:t>
            </w:r>
            <w:proofErr w:type="spellEnd"/>
            <w:r>
              <w:rPr>
                <w:rFonts w:asciiTheme="majorBidi" w:hAnsiTheme="majorBidi" w:cstheme="majorBidi"/>
              </w:rPr>
              <w:t xml:space="preserve"> </w:t>
            </w:r>
          </w:p>
        </w:tc>
      </w:tr>
      <w:tr w:rsidR="001B5102" w:rsidRPr="005D2DDD" w14:paraId="38C40E42" w14:textId="77777777" w:rsidTr="00382343">
        <w:trPr>
          <w:trHeight w:val="736"/>
        </w:trPr>
        <w:tc>
          <w:tcPr>
            <w:tcW w:w="2603" w:type="dxa"/>
            <w:shd w:val="clear" w:color="auto" w:fill="DBE5F1" w:themeFill="accent1" w:themeFillTint="33"/>
            <w:vAlign w:val="center"/>
          </w:tcPr>
          <w:p w14:paraId="4127AFAC" w14:textId="46AADADC" w:rsidR="001B5102" w:rsidRPr="005D2DDD" w:rsidRDefault="001B5102" w:rsidP="001B5102">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DBE5F1" w:themeFill="accent1" w:themeFillTint="33"/>
            <w:vAlign w:val="center"/>
          </w:tcPr>
          <w:p w14:paraId="2A8B302E" w14:textId="77777777" w:rsidR="001B5102" w:rsidRPr="00E115D6" w:rsidRDefault="001B5102" w:rsidP="001B5102">
            <w:pPr>
              <w:jc w:val="lowKashida"/>
              <w:rPr>
                <w:rFonts w:asciiTheme="majorBidi" w:hAnsiTheme="majorBidi" w:cstheme="majorBidi"/>
              </w:rPr>
            </w:pPr>
          </w:p>
        </w:tc>
      </w:tr>
      <w:tr w:rsidR="001B5102" w:rsidRPr="005D2DDD" w14:paraId="231C44F7" w14:textId="77777777" w:rsidTr="001B5102">
        <w:trPr>
          <w:trHeight w:val="736"/>
        </w:trPr>
        <w:tc>
          <w:tcPr>
            <w:tcW w:w="2603" w:type="dxa"/>
            <w:vAlign w:val="center"/>
          </w:tcPr>
          <w:p w14:paraId="5463C0A2" w14:textId="0C81C64D" w:rsidR="001B5102" w:rsidRPr="00FE6640" w:rsidRDefault="001B5102" w:rsidP="001B5102">
            <w:pPr>
              <w:jc w:val="center"/>
              <w:rPr>
                <w:rFonts w:asciiTheme="majorBidi" w:hAnsiTheme="majorBidi" w:cstheme="majorBidi"/>
                <w:b/>
                <w:bCs/>
                <w:lang w:bidi="ar-EG"/>
              </w:rPr>
            </w:pPr>
            <w:r w:rsidRPr="00AA6028">
              <w:rPr>
                <w:b/>
                <w:bCs/>
              </w:rPr>
              <w:t>Electronic Materials</w:t>
            </w:r>
          </w:p>
        </w:tc>
        <w:tc>
          <w:tcPr>
            <w:tcW w:w="6968" w:type="dxa"/>
            <w:vAlign w:val="center"/>
          </w:tcPr>
          <w:p w14:paraId="5A24A1BC" w14:textId="77777777" w:rsidR="00D23A53" w:rsidRDefault="00000000" w:rsidP="00D23A53">
            <w:pPr>
              <w:ind w:right="43"/>
            </w:pPr>
            <w:hyperlink r:id="rId11" w:history="1">
              <w:r w:rsidR="00D23A53" w:rsidRPr="00DF78C1">
                <w:rPr>
                  <w:rStyle w:val="Hyperlink"/>
                </w:rPr>
                <w:t>https://www.soa.org</w:t>
              </w:r>
            </w:hyperlink>
            <w:r w:rsidR="00D23A53">
              <w:t xml:space="preserve">  </w:t>
            </w:r>
          </w:p>
          <w:p w14:paraId="11E1EBB5" w14:textId="4A5D90C6" w:rsidR="001B5102" w:rsidRPr="00E115D6" w:rsidRDefault="00000000" w:rsidP="00D23A53">
            <w:pPr>
              <w:jc w:val="lowKashida"/>
              <w:rPr>
                <w:rFonts w:asciiTheme="majorBidi" w:hAnsiTheme="majorBidi" w:cstheme="majorBidi"/>
              </w:rPr>
            </w:pPr>
            <w:hyperlink r:id="rId12" w:history="1">
              <w:r w:rsidR="00D23A53" w:rsidRPr="00612606">
                <w:rPr>
                  <w:rStyle w:val="Hyperlink"/>
                </w:rPr>
                <w:t>http://www.casact.org/</w:t>
              </w:r>
            </w:hyperlink>
          </w:p>
        </w:tc>
      </w:tr>
      <w:tr w:rsidR="001B5102" w:rsidRPr="005D2DDD" w14:paraId="701FA171" w14:textId="77777777" w:rsidTr="00382343">
        <w:trPr>
          <w:trHeight w:val="736"/>
        </w:trPr>
        <w:tc>
          <w:tcPr>
            <w:tcW w:w="2603" w:type="dxa"/>
            <w:shd w:val="clear" w:color="auto" w:fill="DBE5F1" w:themeFill="accent1" w:themeFillTint="33"/>
            <w:vAlign w:val="center"/>
          </w:tcPr>
          <w:p w14:paraId="0E8E72C7" w14:textId="66D60EE8" w:rsidR="001B5102" w:rsidRPr="00FE6640" w:rsidRDefault="001B5102"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5FCAB4C8" w14:textId="77777777" w:rsidR="00C62A94" w:rsidRPr="00727CFA" w:rsidRDefault="00C62A94" w:rsidP="00C62A94">
            <w:pPr>
              <w:ind w:right="43"/>
              <w:rPr>
                <w:color w:val="0000FF"/>
                <w:sz w:val="22"/>
                <w:szCs w:val="22"/>
              </w:rPr>
            </w:pPr>
            <w:r w:rsidRPr="00727CFA">
              <w:rPr>
                <w:color w:val="0000FF"/>
                <w:sz w:val="22"/>
                <w:szCs w:val="22"/>
              </w:rPr>
              <w:t>LMS (Bb), Webinars, TeamViewer, google apps, virtual classroom</w:t>
            </w:r>
            <w:r>
              <w:rPr>
                <w:color w:val="0000FF"/>
                <w:sz w:val="22"/>
                <w:szCs w:val="22"/>
              </w:rPr>
              <w:t>.</w:t>
            </w:r>
          </w:p>
          <w:p w14:paraId="09D5F4DE" w14:textId="77777777" w:rsidR="001B5102" w:rsidRPr="00E115D6" w:rsidRDefault="001B5102" w:rsidP="001B5102">
            <w:pPr>
              <w:jc w:val="lowKashida"/>
              <w:rPr>
                <w:rFonts w:asciiTheme="majorBidi" w:hAnsiTheme="majorBidi" w:cstheme="majorBidi"/>
              </w:rPr>
            </w:pP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6"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6"/>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28275C"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28275C" w:rsidRDefault="0028275C" w:rsidP="0028275C">
            <w:pPr>
              <w:jc w:val="center"/>
              <w:rPr>
                <w:b/>
                <w:bCs/>
              </w:rPr>
            </w:pPr>
            <w:r w:rsidRPr="000F1A12">
              <w:rPr>
                <w:b/>
                <w:bCs/>
              </w:rPr>
              <w:t>Accommodation</w:t>
            </w:r>
          </w:p>
          <w:p w14:paraId="7AB1D0B0" w14:textId="2C080055" w:rsidR="0028275C" w:rsidRPr="005D2DDD" w:rsidRDefault="0028275C" w:rsidP="0028275C">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6EC5AE2B" w14:textId="77777777" w:rsidR="0028275C" w:rsidRPr="0074302F" w:rsidRDefault="0028275C" w:rsidP="0028275C">
            <w:pPr>
              <w:ind w:right="43"/>
              <w:jc w:val="center"/>
              <w:rPr>
                <w:color w:val="0000FF"/>
              </w:rPr>
            </w:pPr>
            <w:r w:rsidRPr="0074302F">
              <w:rPr>
                <w:color w:val="0000FF"/>
              </w:rPr>
              <w:t>Accommodation (Classrooms, laboratories,</w:t>
            </w:r>
            <w:r>
              <w:rPr>
                <w:color w:val="0000FF"/>
              </w:rPr>
              <w:t xml:space="preserve"> </w:t>
            </w:r>
            <w:r w:rsidRPr="0074302F">
              <w:rPr>
                <w:color w:val="0000FF"/>
              </w:rPr>
              <w:t>demonstration rooms/labs, etc.)</w:t>
            </w:r>
          </w:p>
          <w:p w14:paraId="30B79A90" w14:textId="77777777" w:rsidR="0028275C" w:rsidRPr="0074302F" w:rsidRDefault="0028275C" w:rsidP="0028275C">
            <w:pPr>
              <w:ind w:right="43"/>
              <w:jc w:val="center"/>
              <w:rPr>
                <w:color w:val="0000FF"/>
              </w:rPr>
            </w:pPr>
            <w:r w:rsidRPr="0074302F">
              <w:rPr>
                <w:color w:val="0000FF"/>
              </w:rPr>
              <w:t>Classrooms</w:t>
            </w:r>
          </w:p>
          <w:p w14:paraId="129FEFD8" w14:textId="77777777" w:rsidR="0028275C" w:rsidRPr="00296746" w:rsidRDefault="0028275C" w:rsidP="0028275C">
            <w:pPr>
              <w:jc w:val="lowKashida"/>
              <w:rPr>
                <w:rFonts w:asciiTheme="majorBidi" w:hAnsiTheme="majorBidi" w:cstheme="majorBidi"/>
              </w:rPr>
            </w:pPr>
          </w:p>
        </w:tc>
      </w:tr>
      <w:tr w:rsidR="0028275C"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28275C" w:rsidRPr="002E3EE3" w:rsidRDefault="0028275C" w:rsidP="0028275C">
            <w:pPr>
              <w:jc w:val="center"/>
              <w:rPr>
                <w:b/>
                <w:bCs/>
              </w:rPr>
            </w:pPr>
            <w:r w:rsidRPr="002E3EE3">
              <w:rPr>
                <w:b/>
                <w:bCs/>
              </w:rPr>
              <w:t xml:space="preserve">Technology </w:t>
            </w:r>
            <w:r>
              <w:rPr>
                <w:b/>
                <w:bCs/>
              </w:rPr>
              <w:t>R</w:t>
            </w:r>
            <w:r w:rsidRPr="002E3EE3">
              <w:rPr>
                <w:b/>
                <w:bCs/>
              </w:rPr>
              <w:t>esources</w:t>
            </w:r>
          </w:p>
          <w:p w14:paraId="75D4C7EC" w14:textId="2B434E0D" w:rsidR="0028275C" w:rsidRPr="005D2DDD" w:rsidRDefault="0028275C" w:rsidP="0028275C">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0EB1525E" w14:textId="77777777" w:rsidR="0028275C" w:rsidRPr="0074302F" w:rsidRDefault="0028275C" w:rsidP="0028275C">
            <w:pPr>
              <w:ind w:right="43"/>
              <w:jc w:val="center"/>
              <w:rPr>
                <w:color w:val="0000FF"/>
              </w:rPr>
            </w:pPr>
            <w:r w:rsidRPr="0074302F">
              <w:rPr>
                <w:color w:val="0000FF"/>
              </w:rPr>
              <w:t>AV, data show, Smart Board, LMS (Bb)</w:t>
            </w:r>
          </w:p>
          <w:p w14:paraId="7F06A8DC" w14:textId="77777777" w:rsidR="0028275C" w:rsidRPr="00296746" w:rsidRDefault="0028275C" w:rsidP="0028275C">
            <w:pPr>
              <w:bidi/>
              <w:jc w:val="lowKashida"/>
              <w:rPr>
                <w:rFonts w:asciiTheme="majorBidi" w:hAnsiTheme="majorBidi" w:cstheme="majorBidi"/>
              </w:rPr>
            </w:pPr>
          </w:p>
        </w:tc>
      </w:tr>
      <w:tr w:rsidR="0028275C"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28275C" w:rsidRPr="002E3EE3" w:rsidRDefault="0028275C" w:rsidP="0028275C">
            <w:pPr>
              <w:jc w:val="center"/>
              <w:rPr>
                <w:b/>
                <w:bCs/>
              </w:rPr>
            </w:pPr>
            <w:r w:rsidRPr="002E3EE3">
              <w:rPr>
                <w:b/>
                <w:bCs/>
              </w:rPr>
              <w:t xml:space="preserve">Other </w:t>
            </w:r>
            <w:r>
              <w:rPr>
                <w:b/>
                <w:bCs/>
              </w:rPr>
              <w:t>R</w:t>
            </w:r>
            <w:r w:rsidRPr="002E3EE3">
              <w:rPr>
                <w:b/>
                <w:bCs/>
              </w:rPr>
              <w:t xml:space="preserve">esources </w:t>
            </w:r>
          </w:p>
          <w:p w14:paraId="4997B73D" w14:textId="172B1879" w:rsidR="0028275C" w:rsidRPr="00C36A18" w:rsidRDefault="0028275C" w:rsidP="0028275C">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C5D6BBC" w14:textId="77777777" w:rsidR="0028275C" w:rsidRPr="00296746" w:rsidRDefault="0028275C" w:rsidP="0028275C">
            <w:pPr>
              <w:bidi/>
              <w:jc w:val="lowKashida"/>
              <w:rPr>
                <w:rFonts w:asciiTheme="majorBidi" w:hAnsiTheme="majorBidi" w:cstheme="majorBidi"/>
              </w:rPr>
            </w:pPr>
          </w:p>
        </w:tc>
      </w:tr>
    </w:tbl>
    <w:p w14:paraId="0E477BAF" w14:textId="6760A1BE" w:rsidR="001B5102" w:rsidRDefault="001B5102" w:rsidP="001B5102"/>
    <w:p w14:paraId="71E733B8" w14:textId="6A42239B" w:rsidR="00F24884" w:rsidRPr="00C87F43" w:rsidRDefault="00245E1B" w:rsidP="00382343">
      <w:pPr>
        <w:pStyle w:val="Heading1"/>
      </w:pPr>
      <w:bookmarkStart w:id="17" w:name="_Toc523814308"/>
      <w:bookmarkStart w:id="18" w:name="_Toc951386"/>
      <w:bookmarkStart w:id="19" w:name="_Toc521326964"/>
      <w:r w:rsidRPr="00E973FE">
        <w:t>G</w:t>
      </w:r>
      <w:r w:rsidR="008F7911" w:rsidRPr="00E973FE">
        <w:t xml:space="preserve">. Course </w:t>
      </w:r>
      <w:r w:rsidR="00417BF7">
        <w:t>Q</w:t>
      </w:r>
      <w:r w:rsidR="00FE3381" w:rsidRPr="00E973FE">
        <w:t xml:space="preserve">uality </w:t>
      </w:r>
      <w:bookmarkEnd w:id="17"/>
      <w:r w:rsidR="009D6BCB">
        <w:t>Evaluation</w:t>
      </w:r>
      <w:bookmarkEnd w:id="18"/>
      <w:r w:rsidR="008F7911" w:rsidRPr="00E973FE">
        <w:t xml:space="preserve"> </w:t>
      </w:r>
      <w:bookmarkEnd w:id="19"/>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20" w:name="_Hlk523738999"/>
            <w:r w:rsidRPr="007C33B7">
              <w:rPr>
                <w:rFonts w:asciiTheme="majorBidi" w:hAnsiTheme="majorBidi" w:cstheme="majorBidi"/>
                <w:b/>
                <w:bCs/>
                <w:lang w:bidi="ar-EG"/>
              </w:rPr>
              <w:t xml:space="preserve">Evaluators </w:t>
            </w:r>
            <w:bookmarkEnd w:id="20"/>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C62A94"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0ED7CCCE" w:rsidR="00C62A94" w:rsidRPr="00C62A94" w:rsidRDefault="00C62A94" w:rsidP="002F4A9D">
            <w:pPr>
              <w:pStyle w:val="ListParagraph"/>
              <w:numPr>
                <w:ilvl w:val="0"/>
                <w:numId w:val="34"/>
              </w:numPr>
              <w:jc w:val="both"/>
              <w:rPr>
                <w:color w:val="0000FF"/>
              </w:rPr>
            </w:pPr>
            <w:r w:rsidRPr="00C9764D">
              <w:rPr>
                <w:color w:val="0000FF"/>
              </w:rPr>
              <w:t>An evaluation sheet for the course to be filled by the students at the end of each semester.</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4C974979" w:rsidR="00C62A94" w:rsidRPr="00BC6833" w:rsidRDefault="00C62A94" w:rsidP="00C62A94">
            <w:pPr>
              <w:jc w:val="lowKashida"/>
              <w:rPr>
                <w:rFonts w:asciiTheme="majorBidi" w:hAnsiTheme="majorBidi" w:cstheme="majorBidi"/>
                <w:rtl/>
              </w:rPr>
            </w:pPr>
            <w:r w:rsidRPr="00C9764D">
              <w:rPr>
                <w:color w:val="0000FF"/>
              </w:rPr>
              <w:t>Department</w:t>
            </w:r>
          </w:p>
        </w:tc>
        <w:tc>
          <w:tcPr>
            <w:tcW w:w="1644" w:type="pct"/>
            <w:tcBorders>
              <w:top w:val="single" w:sz="8" w:space="0" w:color="auto"/>
              <w:left w:val="single" w:sz="8" w:space="0" w:color="auto"/>
              <w:bottom w:val="dashSmallGap" w:sz="4" w:space="0" w:color="auto"/>
              <w:right w:val="single" w:sz="12" w:space="0" w:color="auto"/>
            </w:tcBorders>
            <w:vAlign w:val="center"/>
          </w:tcPr>
          <w:p w14:paraId="62EA7C00" w14:textId="77777777" w:rsidR="00C62A94" w:rsidRPr="00C9764D" w:rsidRDefault="00C62A94" w:rsidP="00C62A94">
            <w:pPr>
              <w:jc w:val="center"/>
              <w:rPr>
                <w:color w:val="0000FF"/>
              </w:rPr>
            </w:pPr>
            <w:r w:rsidRPr="00C9764D">
              <w:rPr>
                <w:color w:val="0000FF"/>
              </w:rPr>
              <w:t>Website:</w:t>
            </w:r>
          </w:p>
          <w:p w14:paraId="41892610" w14:textId="58A3EC0F" w:rsidR="00C62A94" w:rsidRPr="00BC6833" w:rsidRDefault="00C62A94" w:rsidP="00C62A94">
            <w:pPr>
              <w:jc w:val="lowKashida"/>
              <w:rPr>
                <w:rFonts w:asciiTheme="majorBidi" w:hAnsiTheme="majorBidi" w:cstheme="majorBidi"/>
                <w:rtl/>
              </w:rPr>
            </w:pPr>
            <w:r w:rsidRPr="00C9764D">
              <w:rPr>
                <w:color w:val="0000FF"/>
              </w:rPr>
              <w:t>Edugate.ksu.edu.sa</w:t>
            </w:r>
          </w:p>
        </w:tc>
      </w:tr>
      <w:tr w:rsidR="00C62A94" w:rsidRPr="005D2DDD" w14:paraId="2CE980A5"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347EB85" w14:textId="70DF1A9A" w:rsidR="00C62A94" w:rsidRPr="00C62A94" w:rsidRDefault="00C62A94" w:rsidP="002F4A9D">
            <w:pPr>
              <w:pStyle w:val="ListParagraph"/>
              <w:numPr>
                <w:ilvl w:val="0"/>
                <w:numId w:val="34"/>
              </w:numPr>
              <w:jc w:val="both"/>
              <w:rPr>
                <w:color w:val="0000FF"/>
              </w:rPr>
            </w:pPr>
            <w:r w:rsidRPr="00C9764D">
              <w:rPr>
                <w:color w:val="0000FF"/>
              </w:rPr>
              <w:t>Take the students’ opinion about the course under consideration.</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5E71129B" w:rsidR="00C62A94" w:rsidRPr="00BC6833" w:rsidRDefault="00C62A94" w:rsidP="00C62A94">
            <w:pPr>
              <w:jc w:val="lowKashida"/>
              <w:rPr>
                <w:rFonts w:asciiTheme="majorBidi" w:hAnsiTheme="majorBidi" w:cstheme="majorBidi"/>
                <w:rtl/>
              </w:rPr>
            </w:pPr>
            <w:r w:rsidRPr="00C9764D">
              <w:rPr>
                <w:color w:val="0000FF"/>
              </w:rPr>
              <w:t>Department</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32E3B1A1" w14:textId="77777777" w:rsidR="00C62A94" w:rsidRPr="00C9764D" w:rsidRDefault="00C62A94" w:rsidP="00C62A94">
            <w:pPr>
              <w:jc w:val="center"/>
              <w:rPr>
                <w:color w:val="0000FF"/>
              </w:rPr>
            </w:pPr>
            <w:r w:rsidRPr="00C9764D">
              <w:rPr>
                <w:color w:val="0000FF"/>
              </w:rPr>
              <w:t>Website:</w:t>
            </w:r>
          </w:p>
          <w:p w14:paraId="158510FD" w14:textId="642247DA" w:rsidR="00C62A94" w:rsidRPr="00BC6833" w:rsidRDefault="00C62A94" w:rsidP="00C62A94">
            <w:pPr>
              <w:jc w:val="lowKashida"/>
              <w:rPr>
                <w:rFonts w:asciiTheme="majorBidi" w:hAnsiTheme="majorBidi" w:cstheme="majorBidi"/>
                <w:rtl/>
              </w:rPr>
            </w:pPr>
            <w:r w:rsidRPr="00C9764D">
              <w:rPr>
                <w:color w:val="0000FF"/>
              </w:rPr>
              <w:t>Edugate.ksu.edu.sa</w:t>
            </w:r>
          </w:p>
        </w:tc>
      </w:tr>
      <w:tr w:rsidR="00C62A94" w:rsidRPr="005D2DDD" w14:paraId="0341A75C"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4F8FF67" w14:textId="5685C595" w:rsidR="00C62A94" w:rsidRPr="00C62A94" w:rsidRDefault="00C62A94" w:rsidP="002F4A9D">
            <w:pPr>
              <w:pStyle w:val="ListParagraph"/>
              <w:numPr>
                <w:ilvl w:val="0"/>
                <w:numId w:val="34"/>
              </w:numPr>
              <w:jc w:val="both"/>
              <w:rPr>
                <w:color w:val="0000FF"/>
              </w:rPr>
            </w:pPr>
            <w:r w:rsidRPr="00C9764D">
              <w:rPr>
                <w:color w:val="0000FF"/>
              </w:rPr>
              <w:t>Discussing the course with instructors who teach the same course.</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2F6AD482" w14:textId="23007710" w:rsidR="00C62A94" w:rsidRPr="00BC6833" w:rsidRDefault="00C62A94" w:rsidP="00C62A94">
            <w:pPr>
              <w:jc w:val="lowKashida"/>
              <w:rPr>
                <w:rFonts w:asciiTheme="majorBidi" w:hAnsiTheme="majorBidi" w:cstheme="majorBidi"/>
              </w:rPr>
            </w:pPr>
            <w:r>
              <w:rPr>
                <w:color w:val="0000FF"/>
              </w:rPr>
              <w:t>Faculty Program</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30673AA5" w14:textId="63E471A9" w:rsidR="00C62A94" w:rsidRPr="00BC6833" w:rsidRDefault="00C62A94" w:rsidP="00C62A94">
            <w:pPr>
              <w:jc w:val="lowKashida"/>
              <w:rPr>
                <w:rFonts w:asciiTheme="majorBidi" w:hAnsiTheme="majorBidi" w:cstheme="majorBidi"/>
                <w:rtl/>
              </w:rPr>
            </w:pPr>
            <w:r w:rsidRPr="00C9764D">
              <w:rPr>
                <w:color w:val="0000FF"/>
              </w:rPr>
              <w:t>Questionnaire</w:t>
            </w:r>
          </w:p>
        </w:tc>
      </w:tr>
      <w:tr w:rsidR="00C62A94" w:rsidRPr="005D2DDD" w14:paraId="1E43E62A"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08BE189E" w14:textId="4DE939DC" w:rsidR="00C62A94" w:rsidRPr="00BC6833" w:rsidRDefault="00C62A94" w:rsidP="00C62A94">
            <w:pPr>
              <w:jc w:val="lowKashida"/>
              <w:rPr>
                <w:rFonts w:asciiTheme="majorBidi" w:hAnsiTheme="majorBidi" w:cstheme="majorBidi"/>
              </w:rPr>
            </w:pPr>
            <w:r w:rsidRPr="00C9764D">
              <w:rPr>
                <w:color w:val="0000FF"/>
              </w:rPr>
              <w:t>Colleagues’ opinions about students’</w:t>
            </w:r>
            <w:r>
              <w:rPr>
                <w:color w:val="0000FF"/>
              </w:rPr>
              <w:t xml:space="preserve"> </w:t>
            </w:r>
            <w:r w:rsidRPr="00C9764D">
              <w:rPr>
                <w:color w:val="0000FF"/>
              </w:rPr>
              <w:t>performance in this course.</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7FC30E9C" w14:textId="075D821E" w:rsidR="00C62A94" w:rsidRPr="00BC6833" w:rsidRDefault="00C62A94" w:rsidP="00C62A94">
            <w:pPr>
              <w:jc w:val="lowKashida"/>
              <w:rPr>
                <w:rFonts w:asciiTheme="majorBidi" w:hAnsiTheme="majorBidi" w:cstheme="majorBidi"/>
              </w:rPr>
            </w:pPr>
            <w:r>
              <w:rPr>
                <w:color w:val="0000FF"/>
              </w:rPr>
              <w:t>Instructor</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791463C1" w14:textId="29558088" w:rsidR="00C62A94" w:rsidRPr="00BC6833" w:rsidRDefault="00C62A94" w:rsidP="00C62A94">
            <w:pPr>
              <w:jc w:val="lowKashida"/>
              <w:rPr>
                <w:rFonts w:asciiTheme="majorBidi" w:hAnsiTheme="majorBidi" w:cstheme="majorBidi"/>
                <w:rtl/>
              </w:rPr>
            </w:pPr>
            <w:r w:rsidRPr="00C9764D">
              <w:rPr>
                <w:color w:val="0000FF"/>
              </w:rPr>
              <w:t>Questionnaire</w:t>
            </w:r>
          </w:p>
        </w:tc>
      </w:tr>
      <w:tr w:rsidR="00C62A94" w:rsidRPr="005D2DDD" w14:paraId="5002C30D"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2DE1A742" w14:textId="669AFAEE" w:rsidR="00C62A94" w:rsidRPr="00C62A94" w:rsidRDefault="00C62A94" w:rsidP="002F4A9D">
            <w:pPr>
              <w:pStyle w:val="ListParagraph"/>
              <w:numPr>
                <w:ilvl w:val="0"/>
                <w:numId w:val="34"/>
              </w:numPr>
              <w:rPr>
                <w:color w:val="0000FF"/>
                <w:sz w:val="22"/>
                <w:szCs w:val="22"/>
              </w:rPr>
            </w:pPr>
            <w:r w:rsidRPr="00727CFA">
              <w:rPr>
                <w:color w:val="0000FF"/>
                <w:sz w:val="22"/>
                <w:szCs w:val="22"/>
              </w:rPr>
              <w:t>The level of the students in solving homework and quizzes</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44DA6C30" w14:textId="7686C8D6" w:rsidR="00C62A94" w:rsidRPr="00BC6833" w:rsidRDefault="00C62A94" w:rsidP="00C62A94">
            <w:pPr>
              <w:jc w:val="lowKashida"/>
              <w:rPr>
                <w:rFonts w:asciiTheme="majorBidi" w:hAnsiTheme="majorBidi" w:cstheme="majorBidi"/>
              </w:rPr>
            </w:pPr>
            <w:r w:rsidRPr="00661F52">
              <w:rPr>
                <w:color w:val="0000FF"/>
              </w:rPr>
              <w:t>Instructor</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0A7545C8" w14:textId="2BD3A005" w:rsidR="00C62A94" w:rsidRPr="00BC6833" w:rsidRDefault="00C62A94" w:rsidP="00C62A94">
            <w:pPr>
              <w:jc w:val="lowKashida"/>
              <w:rPr>
                <w:rFonts w:asciiTheme="majorBidi" w:hAnsiTheme="majorBidi" w:cstheme="majorBidi"/>
                <w:rtl/>
              </w:rPr>
            </w:pPr>
            <w:r w:rsidRPr="00661F52">
              <w:rPr>
                <w:color w:val="0000FF"/>
              </w:rPr>
              <w:t>Oral Discussion</w:t>
            </w: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21" w:name="_Toc521326972"/>
    </w:p>
    <w:p w14:paraId="4519DBB4" w14:textId="03FA6301" w:rsidR="00A1573B" w:rsidRPr="00A1573B" w:rsidRDefault="006E2124" w:rsidP="00382343">
      <w:pPr>
        <w:pStyle w:val="Heading1"/>
      </w:pPr>
      <w:bookmarkStart w:id="22" w:name="_Toc532159378"/>
      <w:bookmarkStart w:id="23" w:name="_Toc951387"/>
      <w:bookmarkEnd w:id="21"/>
      <w:r>
        <w:t>H</w:t>
      </w:r>
      <w:r w:rsidR="00C27A4F" w:rsidRPr="000F62F5">
        <w:t xml:space="preserve">. </w:t>
      </w:r>
      <w:r w:rsidR="00C27A4F">
        <w:t>Specification A</w:t>
      </w:r>
      <w:r w:rsidR="00C27A4F" w:rsidRPr="005252D5">
        <w:t xml:space="preserve">pproval </w:t>
      </w:r>
      <w:r w:rsidR="00C27A4F">
        <w:t>D</w:t>
      </w:r>
      <w:r w:rsidR="00C27A4F" w:rsidRPr="005252D5">
        <w:t>ata</w:t>
      </w:r>
      <w:bookmarkEnd w:id="22"/>
      <w:bookmarkEnd w:id="23"/>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C62A94" w:rsidRPr="005D2DDD" w14:paraId="5DF93F7D" w14:textId="77777777" w:rsidTr="00C87F43">
        <w:trPr>
          <w:trHeight w:val="340"/>
        </w:trPr>
        <w:tc>
          <w:tcPr>
            <w:tcW w:w="1132" w:type="pct"/>
            <w:vAlign w:val="center"/>
          </w:tcPr>
          <w:p w14:paraId="4FDB26D8" w14:textId="59B46904" w:rsidR="00C62A94" w:rsidRPr="005D2DDD" w:rsidRDefault="00C62A94" w:rsidP="00C62A94">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7A5DB3BB" w:rsidR="00C62A94" w:rsidRPr="00E115D6" w:rsidRDefault="00C62A94" w:rsidP="00C62A94">
            <w:pPr>
              <w:jc w:val="lowKashida"/>
              <w:rPr>
                <w:rFonts w:asciiTheme="majorBidi" w:hAnsiTheme="majorBidi" w:cstheme="majorBidi"/>
                <w:rtl/>
                <w:lang w:bidi="ar-EG"/>
              </w:rPr>
            </w:pPr>
            <w:r w:rsidRPr="00661F52">
              <w:rPr>
                <w:color w:val="0000FF"/>
              </w:rPr>
              <w:t>Department of Mathematics/Actuarial and Financial Mathematics</w:t>
            </w:r>
          </w:p>
        </w:tc>
      </w:tr>
      <w:tr w:rsidR="00C62A94" w:rsidRPr="005D2DDD" w14:paraId="405D8632" w14:textId="77777777" w:rsidTr="00C87F43">
        <w:trPr>
          <w:trHeight w:val="340"/>
        </w:trPr>
        <w:tc>
          <w:tcPr>
            <w:tcW w:w="1132" w:type="pct"/>
            <w:vAlign w:val="center"/>
          </w:tcPr>
          <w:p w14:paraId="07374A6C" w14:textId="792D9DD5" w:rsidR="00C62A94" w:rsidRPr="005D2DDD" w:rsidRDefault="00C62A94" w:rsidP="00C62A94">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77777777" w:rsidR="00C62A94" w:rsidRPr="00E115D6" w:rsidRDefault="00C62A94" w:rsidP="00C62A94">
            <w:pPr>
              <w:bidi/>
              <w:jc w:val="lowKashida"/>
              <w:rPr>
                <w:rFonts w:asciiTheme="majorBidi" w:hAnsiTheme="majorBidi" w:cstheme="majorBidi"/>
                <w:rtl/>
              </w:rPr>
            </w:pPr>
          </w:p>
        </w:tc>
      </w:tr>
      <w:tr w:rsidR="00C62A94" w:rsidRPr="005D2DDD" w14:paraId="319548D1" w14:textId="77777777" w:rsidTr="00C87F43">
        <w:trPr>
          <w:trHeight w:val="340"/>
        </w:trPr>
        <w:tc>
          <w:tcPr>
            <w:tcW w:w="1132" w:type="pct"/>
            <w:vAlign w:val="center"/>
          </w:tcPr>
          <w:p w14:paraId="6E2983B6" w14:textId="660CFD59" w:rsidR="00C62A94" w:rsidRPr="005D2DDD" w:rsidRDefault="00C62A94" w:rsidP="00C62A94">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542E1CA1" w:rsidR="00C62A94" w:rsidRPr="00E115D6" w:rsidRDefault="00C62A94" w:rsidP="00C62A94">
            <w:pPr>
              <w:jc w:val="lowKashida"/>
              <w:rPr>
                <w:rFonts w:asciiTheme="majorBidi" w:hAnsiTheme="majorBidi" w:cstheme="majorBidi"/>
                <w:rtl/>
              </w:rPr>
            </w:pPr>
            <w:r>
              <w:rPr>
                <w:rFonts w:asciiTheme="majorBidi" w:hAnsiTheme="majorBidi" w:cstheme="majorBidi"/>
              </w:rPr>
              <w:t xml:space="preserve"> </w:t>
            </w:r>
            <w:r w:rsidR="00434D24">
              <w:rPr>
                <w:rFonts w:asciiTheme="majorBidi" w:hAnsiTheme="majorBidi" w:cstheme="majorBidi"/>
              </w:rPr>
              <w:t>5/3/2022</w:t>
            </w:r>
          </w:p>
        </w:tc>
      </w:tr>
    </w:tbl>
    <w:p w14:paraId="5653BD4E" w14:textId="65924681" w:rsidR="005E4CF7" w:rsidRDefault="005E4CF7" w:rsidP="00A1573B">
      <w:pPr>
        <w:rPr>
          <w:lang w:bidi="ar-EG"/>
        </w:rPr>
      </w:pPr>
    </w:p>
    <w:sectPr w:rsidR="005E4CF7" w:rsidSect="00932122">
      <w:footerReference w:type="even" r:id="rId13"/>
      <w:footerReference w:type="default" r:id="rId14"/>
      <w:headerReference w:type="first" r:id="rId15"/>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6ADB0" w14:textId="77777777" w:rsidR="00975357" w:rsidRDefault="00975357">
      <w:r>
        <w:separator/>
      </w:r>
    </w:p>
  </w:endnote>
  <w:endnote w:type="continuationSeparator" w:id="0">
    <w:p w14:paraId="712E2286" w14:textId="77777777" w:rsidR="00975357" w:rsidRDefault="0097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notype Koufi">
    <w:altName w:val="Arial"/>
    <w:charset w:val="B2"/>
    <w:family w:val="auto"/>
    <w:pitch w:val="variable"/>
    <w:sig w:usb0="02942001" w:usb1="03D40006" w:usb2="02620000" w:usb3="00000000" w:csb0="0000004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253775" w:rsidRDefault="002537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253775" w:rsidRDefault="00253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Content>
      <w:p w14:paraId="08C95AEE" w14:textId="674BC326" w:rsidR="00253775" w:rsidRDefault="00253775"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253775" w:rsidRPr="00705C7E" w:rsidRDefault="00253775"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253775" w:rsidRPr="00705C7E" w:rsidRDefault="00253775"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4D354" w14:textId="77777777" w:rsidR="00975357" w:rsidRDefault="00975357">
      <w:r>
        <w:separator/>
      </w:r>
    </w:p>
  </w:footnote>
  <w:footnote w:type="continuationSeparator" w:id="0">
    <w:p w14:paraId="277145BC" w14:textId="77777777" w:rsidR="00975357" w:rsidRDefault="00975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253775" w:rsidRPr="00A006BB" w:rsidRDefault="00253775"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75C4"/>
    <w:multiLevelType w:val="hybridMultilevel"/>
    <w:tmpl w:val="1902DF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471B0"/>
    <w:multiLevelType w:val="hybridMultilevel"/>
    <w:tmpl w:val="6AE44C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C147C"/>
    <w:multiLevelType w:val="hybridMultilevel"/>
    <w:tmpl w:val="2178489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4225DB"/>
    <w:multiLevelType w:val="hybridMultilevel"/>
    <w:tmpl w:val="3A9A82E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617A48"/>
    <w:multiLevelType w:val="hybridMultilevel"/>
    <w:tmpl w:val="F74CD88C"/>
    <w:lvl w:ilvl="0" w:tplc="32925BBA">
      <w:start w:val="1"/>
      <w:numFmt w:val="decimal"/>
      <w:lvlText w:val="%1."/>
      <w:lvlJc w:val="left"/>
      <w:pPr>
        <w:ind w:left="360" w:hanging="360"/>
      </w:pPr>
      <w:rPr>
        <w:rFonts w:ascii="Times New Roman" w:eastAsia="Times New Roman"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574887"/>
    <w:multiLevelType w:val="hybridMultilevel"/>
    <w:tmpl w:val="016E4ED8"/>
    <w:lvl w:ilvl="0" w:tplc="92BA7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C7792E"/>
    <w:multiLevelType w:val="hybridMultilevel"/>
    <w:tmpl w:val="3BF449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B265B2"/>
    <w:multiLevelType w:val="hybridMultilevel"/>
    <w:tmpl w:val="08FAC37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6D7254"/>
    <w:multiLevelType w:val="hybridMultilevel"/>
    <w:tmpl w:val="BC0CC2B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CE350B"/>
    <w:multiLevelType w:val="hybridMultilevel"/>
    <w:tmpl w:val="4208BED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A02144"/>
    <w:multiLevelType w:val="hybridMultilevel"/>
    <w:tmpl w:val="7158A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06992"/>
    <w:multiLevelType w:val="hybridMultilevel"/>
    <w:tmpl w:val="C75A6B68"/>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AD6F4D"/>
    <w:multiLevelType w:val="hybridMultilevel"/>
    <w:tmpl w:val="7E68E92A"/>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2787150D"/>
    <w:multiLevelType w:val="hybridMultilevel"/>
    <w:tmpl w:val="066E16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B07469"/>
    <w:multiLevelType w:val="hybridMultilevel"/>
    <w:tmpl w:val="2CCC14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20C64"/>
    <w:multiLevelType w:val="hybridMultilevel"/>
    <w:tmpl w:val="4228484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5249B4"/>
    <w:multiLevelType w:val="hybridMultilevel"/>
    <w:tmpl w:val="633EA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813F60"/>
    <w:multiLevelType w:val="hybridMultilevel"/>
    <w:tmpl w:val="D8F81D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E15904"/>
    <w:multiLevelType w:val="hybridMultilevel"/>
    <w:tmpl w:val="D2689BF8"/>
    <w:lvl w:ilvl="0" w:tplc="AF1EA1B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9" w15:restartNumberingAfterBreak="0">
    <w:nsid w:val="334C30AC"/>
    <w:multiLevelType w:val="hybridMultilevel"/>
    <w:tmpl w:val="6DA85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703E43"/>
    <w:multiLevelType w:val="hybridMultilevel"/>
    <w:tmpl w:val="B7D2AB2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B220AB"/>
    <w:multiLevelType w:val="hybridMultilevel"/>
    <w:tmpl w:val="7E087B8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D105E51"/>
    <w:multiLevelType w:val="hybridMultilevel"/>
    <w:tmpl w:val="C5F4CA02"/>
    <w:lvl w:ilvl="0" w:tplc="9A2C39AC">
      <w:start w:val="1"/>
      <w:numFmt w:val="lowerLetter"/>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3" w15:restartNumberingAfterBreak="0">
    <w:nsid w:val="49587923"/>
    <w:multiLevelType w:val="hybridMultilevel"/>
    <w:tmpl w:val="6B9CC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A4431E"/>
    <w:multiLevelType w:val="hybridMultilevel"/>
    <w:tmpl w:val="BFA0FE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578AA"/>
    <w:multiLevelType w:val="hybridMultilevel"/>
    <w:tmpl w:val="B86231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DA0351"/>
    <w:multiLevelType w:val="hybridMultilevel"/>
    <w:tmpl w:val="B8D0B5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F475EA"/>
    <w:multiLevelType w:val="hybridMultilevel"/>
    <w:tmpl w:val="05002E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4801A6"/>
    <w:multiLevelType w:val="hybridMultilevel"/>
    <w:tmpl w:val="44F024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471A65"/>
    <w:multiLevelType w:val="hybridMultilevel"/>
    <w:tmpl w:val="D2689BF8"/>
    <w:lvl w:ilvl="0" w:tplc="AF1EA1B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0" w15:restartNumberingAfterBreak="0">
    <w:nsid w:val="68084EE1"/>
    <w:multiLevelType w:val="hybridMultilevel"/>
    <w:tmpl w:val="C4FEC34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7C04A2"/>
    <w:multiLevelType w:val="hybridMultilevel"/>
    <w:tmpl w:val="1908C87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B958C2"/>
    <w:multiLevelType w:val="hybridMultilevel"/>
    <w:tmpl w:val="B128FB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B24A72"/>
    <w:multiLevelType w:val="hybridMultilevel"/>
    <w:tmpl w:val="0938E97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7D025CE"/>
    <w:multiLevelType w:val="hybridMultilevel"/>
    <w:tmpl w:val="1540984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385130"/>
    <w:multiLevelType w:val="hybridMultilevel"/>
    <w:tmpl w:val="D2689BF8"/>
    <w:lvl w:ilvl="0" w:tplc="AF1EA1B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6" w15:restartNumberingAfterBreak="0">
    <w:nsid w:val="7AE564DF"/>
    <w:multiLevelType w:val="hybridMultilevel"/>
    <w:tmpl w:val="72D02F0A"/>
    <w:lvl w:ilvl="0" w:tplc="DDC67FBA">
      <w:start w:val="1"/>
      <w:numFmt w:val="decimal"/>
      <w:lvlText w:val="%1."/>
      <w:lvlJc w:val="left"/>
      <w:pPr>
        <w:ind w:left="502" w:hanging="360"/>
      </w:pPr>
      <w:rPr>
        <w:rFonts w:hint="default"/>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15:restartNumberingAfterBreak="0">
    <w:nsid w:val="7CA51DA0"/>
    <w:multiLevelType w:val="hybridMultilevel"/>
    <w:tmpl w:val="B8621AE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467609">
    <w:abstractNumId w:val="8"/>
  </w:num>
  <w:num w:numId="2" w16cid:durableId="1100301760">
    <w:abstractNumId w:val="26"/>
  </w:num>
  <w:num w:numId="3" w16cid:durableId="1928003691">
    <w:abstractNumId w:val="33"/>
  </w:num>
  <w:num w:numId="4" w16cid:durableId="1596212300">
    <w:abstractNumId w:val="11"/>
  </w:num>
  <w:num w:numId="5" w16cid:durableId="1454396274">
    <w:abstractNumId w:val="15"/>
  </w:num>
  <w:num w:numId="6" w16cid:durableId="556665745">
    <w:abstractNumId w:val="21"/>
  </w:num>
  <w:num w:numId="7" w16cid:durableId="2128040049">
    <w:abstractNumId w:val="13"/>
  </w:num>
  <w:num w:numId="8" w16cid:durableId="1285429320">
    <w:abstractNumId w:val="3"/>
  </w:num>
  <w:num w:numId="9" w16cid:durableId="1397901438">
    <w:abstractNumId w:val="2"/>
  </w:num>
  <w:num w:numId="10" w16cid:durableId="975111876">
    <w:abstractNumId w:val="7"/>
  </w:num>
  <w:num w:numId="11" w16cid:durableId="1907907985">
    <w:abstractNumId w:val="0"/>
  </w:num>
  <w:num w:numId="12" w16cid:durableId="1815096680">
    <w:abstractNumId w:val="22"/>
  </w:num>
  <w:num w:numId="13" w16cid:durableId="1992171881">
    <w:abstractNumId w:val="10"/>
  </w:num>
  <w:num w:numId="14" w16cid:durableId="2114788443">
    <w:abstractNumId w:val="32"/>
  </w:num>
  <w:num w:numId="15" w16cid:durableId="2124809862">
    <w:abstractNumId w:val="23"/>
  </w:num>
  <w:num w:numId="16" w16cid:durableId="1374379760">
    <w:abstractNumId w:val="24"/>
  </w:num>
  <w:num w:numId="17" w16cid:durableId="135027734">
    <w:abstractNumId w:val="37"/>
  </w:num>
  <w:num w:numId="18" w16cid:durableId="1678070161">
    <w:abstractNumId w:val="16"/>
  </w:num>
  <w:num w:numId="19" w16cid:durableId="360404197">
    <w:abstractNumId w:val="28"/>
  </w:num>
  <w:num w:numId="20" w16cid:durableId="594477663">
    <w:abstractNumId w:val="14"/>
  </w:num>
  <w:num w:numId="21" w16cid:durableId="2078699194">
    <w:abstractNumId w:val="17"/>
  </w:num>
  <w:num w:numId="22" w16cid:durableId="1223951852">
    <w:abstractNumId w:val="27"/>
  </w:num>
  <w:num w:numId="23" w16cid:durableId="1377773877">
    <w:abstractNumId w:val="30"/>
  </w:num>
  <w:num w:numId="24" w16cid:durableId="2014839287">
    <w:abstractNumId w:val="34"/>
  </w:num>
  <w:num w:numId="25" w16cid:durableId="1594244443">
    <w:abstractNumId w:val="20"/>
  </w:num>
  <w:num w:numId="26" w16cid:durableId="1329166568">
    <w:abstractNumId w:val="31"/>
  </w:num>
  <w:num w:numId="27" w16cid:durableId="1357657549">
    <w:abstractNumId w:val="9"/>
  </w:num>
  <w:num w:numId="28" w16cid:durableId="37125833">
    <w:abstractNumId w:val="25"/>
  </w:num>
  <w:num w:numId="29" w16cid:durableId="1688755534">
    <w:abstractNumId w:val="6"/>
  </w:num>
  <w:num w:numId="30" w16cid:durableId="348027516">
    <w:abstractNumId w:val="12"/>
  </w:num>
  <w:num w:numId="31" w16cid:durableId="239870225">
    <w:abstractNumId w:val="19"/>
  </w:num>
  <w:num w:numId="32" w16cid:durableId="642122893">
    <w:abstractNumId w:val="1"/>
  </w:num>
  <w:num w:numId="33" w16cid:durableId="682367545">
    <w:abstractNumId w:val="4"/>
  </w:num>
  <w:num w:numId="34" w16cid:durableId="1955599048">
    <w:abstractNumId w:val="36"/>
  </w:num>
  <w:num w:numId="35" w16cid:durableId="926887433">
    <w:abstractNumId w:val="35"/>
  </w:num>
  <w:num w:numId="36" w16cid:durableId="431165176">
    <w:abstractNumId w:val="29"/>
  </w:num>
  <w:num w:numId="37" w16cid:durableId="988631288">
    <w:abstractNumId w:val="18"/>
  </w:num>
  <w:num w:numId="38" w16cid:durableId="895701143">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0F55"/>
    <w:rsid w:val="00142779"/>
    <w:rsid w:val="00143147"/>
    <w:rsid w:val="00143BE8"/>
    <w:rsid w:val="00145AE6"/>
    <w:rsid w:val="00147FC8"/>
    <w:rsid w:val="001500F4"/>
    <w:rsid w:val="001525CE"/>
    <w:rsid w:val="001549C5"/>
    <w:rsid w:val="00155730"/>
    <w:rsid w:val="00157908"/>
    <w:rsid w:val="00157FDC"/>
    <w:rsid w:val="00161FB6"/>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C74ED"/>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88"/>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3775"/>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275C"/>
    <w:rsid w:val="002843CF"/>
    <w:rsid w:val="00291B93"/>
    <w:rsid w:val="0029258E"/>
    <w:rsid w:val="00292AE4"/>
    <w:rsid w:val="002955C4"/>
    <w:rsid w:val="00296095"/>
    <w:rsid w:val="00296557"/>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4A9D"/>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10D"/>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D6B4D"/>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4D24"/>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D81"/>
    <w:rsid w:val="004B6EC4"/>
    <w:rsid w:val="004B7589"/>
    <w:rsid w:val="004C2DDD"/>
    <w:rsid w:val="004D02FF"/>
    <w:rsid w:val="004D3192"/>
    <w:rsid w:val="004D3407"/>
    <w:rsid w:val="004D4FC5"/>
    <w:rsid w:val="004D581D"/>
    <w:rsid w:val="004D5BEB"/>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47E9"/>
    <w:rsid w:val="005364B9"/>
    <w:rsid w:val="005375C9"/>
    <w:rsid w:val="00540380"/>
    <w:rsid w:val="00541516"/>
    <w:rsid w:val="00542C1F"/>
    <w:rsid w:val="00542CCF"/>
    <w:rsid w:val="0054609F"/>
    <w:rsid w:val="005526C3"/>
    <w:rsid w:val="00552A13"/>
    <w:rsid w:val="00552F88"/>
    <w:rsid w:val="00553283"/>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470FE"/>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39F8"/>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401A"/>
    <w:rsid w:val="007653B5"/>
    <w:rsid w:val="00765C1F"/>
    <w:rsid w:val="0077159A"/>
    <w:rsid w:val="00772211"/>
    <w:rsid w:val="00773756"/>
    <w:rsid w:val="007766D6"/>
    <w:rsid w:val="00777067"/>
    <w:rsid w:val="0078166C"/>
    <w:rsid w:val="0078250C"/>
    <w:rsid w:val="00782820"/>
    <w:rsid w:val="00784CAA"/>
    <w:rsid w:val="007858B7"/>
    <w:rsid w:val="00785A63"/>
    <w:rsid w:val="00785D98"/>
    <w:rsid w:val="00786F36"/>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1F13"/>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6E5"/>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ECA"/>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5357"/>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A78CE"/>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3A09"/>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750F0"/>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21F6"/>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49CA"/>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48CF"/>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2A94"/>
    <w:rsid w:val="00C63EE7"/>
    <w:rsid w:val="00C66A0B"/>
    <w:rsid w:val="00C7049A"/>
    <w:rsid w:val="00C704F6"/>
    <w:rsid w:val="00C70F80"/>
    <w:rsid w:val="00C73653"/>
    <w:rsid w:val="00C747A0"/>
    <w:rsid w:val="00C74B27"/>
    <w:rsid w:val="00C76B1F"/>
    <w:rsid w:val="00C80BC5"/>
    <w:rsid w:val="00C80E5F"/>
    <w:rsid w:val="00C814EB"/>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17AE"/>
    <w:rsid w:val="00CD322C"/>
    <w:rsid w:val="00CD41CC"/>
    <w:rsid w:val="00CD525B"/>
    <w:rsid w:val="00CE1492"/>
    <w:rsid w:val="00CE6756"/>
    <w:rsid w:val="00CE687B"/>
    <w:rsid w:val="00CE75ED"/>
    <w:rsid w:val="00CF0220"/>
    <w:rsid w:val="00CF0785"/>
    <w:rsid w:val="00CF2676"/>
    <w:rsid w:val="00CF6586"/>
    <w:rsid w:val="00CF6E78"/>
    <w:rsid w:val="00D01E1B"/>
    <w:rsid w:val="00D0288A"/>
    <w:rsid w:val="00D02B12"/>
    <w:rsid w:val="00D03554"/>
    <w:rsid w:val="00D05DE0"/>
    <w:rsid w:val="00D10A17"/>
    <w:rsid w:val="00D12D9D"/>
    <w:rsid w:val="00D14FB1"/>
    <w:rsid w:val="00D15551"/>
    <w:rsid w:val="00D17696"/>
    <w:rsid w:val="00D20AB4"/>
    <w:rsid w:val="00D23A53"/>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1973"/>
    <w:rsid w:val="00D93686"/>
    <w:rsid w:val="00D93D96"/>
    <w:rsid w:val="00D95766"/>
    <w:rsid w:val="00D963EC"/>
    <w:rsid w:val="00D967B7"/>
    <w:rsid w:val="00D97E8B"/>
    <w:rsid w:val="00DA39AC"/>
    <w:rsid w:val="00DA5118"/>
    <w:rsid w:val="00DA5E3F"/>
    <w:rsid w:val="00DA75EB"/>
    <w:rsid w:val="00DA7610"/>
    <w:rsid w:val="00DB07B6"/>
    <w:rsid w:val="00DB1943"/>
    <w:rsid w:val="00DB423D"/>
    <w:rsid w:val="00DB4778"/>
    <w:rsid w:val="00DB5BD9"/>
    <w:rsid w:val="00DB5CF7"/>
    <w:rsid w:val="00DC0E37"/>
    <w:rsid w:val="00DC2373"/>
    <w:rsid w:val="00DC2F09"/>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0889"/>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297"/>
    <w:rsid w:val="00FB37BD"/>
    <w:rsid w:val="00FB38CE"/>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11E9"/>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paragraph" w:customStyle="1" w:styleId="Default">
    <w:name w:val="Default"/>
    <w:rsid w:val="00E8088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721562">
      <w:bodyDiv w:val="1"/>
      <w:marLeft w:val="0"/>
      <w:marRight w:val="0"/>
      <w:marTop w:val="0"/>
      <w:marBottom w:val="0"/>
      <w:divBdr>
        <w:top w:val="none" w:sz="0" w:space="0" w:color="auto"/>
        <w:left w:val="none" w:sz="0" w:space="0" w:color="auto"/>
        <w:bottom w:val="none" w:sz="0" w:space="0" w:color="auto"/>
        <w:right w:val="none" w:sz="0" w:space="0" w:color="auto"/>
      </w:divBdr>
    </w:div>
    <w:div w:id="153400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sac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a.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5D432-62EF-45C7-930A-90BA3E960925}">
  <ds:schemaRefs>
    <ds:schemaRef ds:uri="http://schemas.openxmlformats.org/officeDocument/2006/bibliography"/>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1151</Words>
  <Characters>6548</Characters>
  <Application>Microsoft Office Word</Application>
  <DocSecurity>0</DocSecurity>
  <Lines>539</Lines>
  <Paragraphs>299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7502</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anwar</cp:lastModifiedBy>
  <cp:revision>2</cp:revision>
  <cp:lastPrinted>2020-04-23T14:47:00Z</cp:lastPrinted>
  <dcterms:created xsi:type="dcterms:W3CDTF">2023-11-01T13:31:00Z</dcterms:created>
  <dcterms:modified xsi:type="dcterms:W3CDTF">2023-11-01T13:31:00Z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y fmtid="{D5CDD505-2E9C-101B-9397-08002B2CF9AE}" pid="3" name="GrammarlyDocumentId">
    <vt:lpwstr>d77e5c2c2f5c2ee0db69c39aee00de5f9ec0b0fda8fd1b5cf52f86c57a55135c</vt:lpwstr>
  </property>
</Properties>
</file>