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B70DE" w14:textId="15505C67" w:rsidR="00A069BB" w:rsidRPr="00015579" w:rsidRDefault="00A069BB" w:rsidP="00EE2F36">
      <w:pPr>
        <w:pStyle w:val="Heading1"/>
        <w:spacing w:before="240"/>
        <w:rPr>
          <w:bCs w:val="0"/>
          <w:iCs/>
          <w:sz w:val="24"/>
        </w:rPr>
      </w:pPr>
      <w:bookmarkStart w:id="0" w:name="_GoBack"/>
      <w:bookmarkEnd w:id="0"/>
      <w:r w:rsidRPr="00015579">
        <w:rPr>
          <w:bCs w:val="0"/>
          <w:iCs/>
          <w:sz w:val="24"/>
        </w:rPr>
        <w:t>King Saud University</w:t>
      </w:r>
      <w:r w:rsidR="006B7B9A">
        <w:rPr>
          <w:bCs w:val="0"/>
          <w:iCs/>
          <w:sz w:val="24"/>
        </w:rPr>
        <w:tab/>
      </w:r>
      <w:r w:rsidR="006B7B9A">
        <w:rPr>
          <w:bCs w:val="0"/>
          <w:iCs/>
          <w:sz w:val="24"/>
        </w:rPr>
        <w:tab/>
      </w:r>
      <w:r w:rsidR="006B7B9A">
        <w:rPr>
          <w:bCs w:val="0"/>
          <w:iCs/>
          <w:sz w:val="24"/>
        </w:rPr>
        <w:tab/>
      </w:r>
      <w:r w:rsidR="006B7B9A">
        <w:rPr>
          <w:bCs w:val="0"/>
          <w:iCs/>
          <w:sz w:val="24"/>
        </w:rPr>
        <w:tab/>
      </w:r>
      <w:r w:rsidR="006B7B9A">
        <w:rPr>
          <w:bCs w:val="0"/>
          <w:iCs/>
          <w:sz w:val="24"/>
        </w:rPr>
        <w:tab/>
      </w:r>
      <w:r w:rsidR="006B7B9A">
        <w:rPr>
          <w:bCs w:val="0"/>
          <w:iCs/>
          <w:sz w:val="24"/>
        </w:rPr>
        <w:tab/>
      </w:r>
      <w:r w:rsidR="00DD1BBF">
        <w:rPr>
          <w:bCs w:val="0"/>
          <w:iCs/>
          <w:sz w:val="24"/>
        </w:rPr>
        <w:t xml:space="preserve">  </w:t>
      </w:r>
      <w:r w:rsidR="0073380A">
        <w:rPr>
          <w:bCs w:val="0"/>
          <w:iCs/>
          <w:sz w:val="24"/>
        </w:rPr>
        <w:t xml:space="preserve">        </w:t>
      </w:r>
      <w:r w:rsidR="00EE2F36">
        <w:rPr>
          <w:rFonts w:hint="cs"/>
          <w:bCs w:val="0"/>
          <w:iCs/>
          <w:sz w:val="24"/>
          <w:rtl/>
        </w:rPr>
        <w:t>2</w:t>
      </w:r>
      <w:proofErr w:type="spellStart"/>
      <w:r w:rsidR="00EE2F36">
        <w:rPr>
          <w:bCs w:val="0"/>
          <w:iCs/>
          <w:sz w:val="24"/>
          <w:vertAlign w:val="superscript"/>
        </w:rPr>
        <w:t>nd</w:t>
      </w:r>
      <w:proofErr w:type="spellEnd"/>
      <w:r w:rsidR="008A5C37">
        <w:rPr>
          <w:bCs w:val="0"/>
          <w:iCs/>
          <w:sz w:val="24"/>
        </w:rPr>
        <w:t xml:space="preserve"> </w:t>
      </w:r>
      <w:r w:rsidR="0073380A">
        <w:rPr>
          <w:bCs w:val="0"/>
          <w:iCs/>
          <w:sz w:val="24"/>
        </w:rPr>
        <w:t>S</w:t>
      </w:r>
      <w:r w:rsidR="006B7B9A">
        <w:rPr>
          <w:bCs w:val="0"/>
          <w:iCs/>
          <w:sz w:val="24"/>
        </w:rPr>
        <w:t>emester 14</w:t>
      </w:r>
      <w:r w:rsidR="00AA347E">
        <w:rPr>
          <w:bCs w:val="0"/>
          <w:iCs/>
          <w:sz w:val="24"/>
        </w:rPr>
        <w:t>43</w:t>
      </w:r>
      <w:r w:rsidR="00992AA1">
        <w:rPr>
          <w:bCs w:val="0"/>
          <w:iCs/>
          <w:sz w:val="24"/>
        </w:rPr>
        <w:t>/14</w:t>
      </w:r>
      <w:r w:rsidR="00AA347E">
        <w:rPr>
          <w:bCs w:val="0"/>
          <w:iCs/>
          <w:sz w:val="24"/>
        </w:rPr>
        <w:t>44</w:t>
      </w:r>
    </w:p>
    <w:p w14:paraId="125B70DF" w14:textId="448F5ED5" w:rsidR="00A069BB" w:rsidRPr="00015579" w:rsidRDefault="0027528A" w:rsidP="006B7B9A">
      <w:pPr>
        <w:pStyle w:val="Heading1"/>
        <w:spacing w:before="240"/>
        <w:rPr>
          <w:bCs w:val="0"/>
          <w:iCs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25B716C" wp14:editId="7AFE2278">
                <wp:simplePos x="0" y="0"/>
                <wp:positionH relativeFrom="column">
                  <wp:posOffset>1649095</wp:posOffset>
                </wp:positionH>
                <wp:positionV relativeFrom="paragraph">
                  <wp:posOffset>329565</wp:posOffset>
                </wp:positionV>
                <wp:extent cx="2708275" cy="403225"/>
                <wp:effectExtent l="0" t="0" r="0" b="0"/>
                <wp:wrapNone/>
                <wp:docPr id="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0827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319907" w14:textId="1CC489E2" w:rsidR="0002557C" w:rsidRDefault="0002557C" w:rsidP="0002557C">
                            <w:pPr>
                              <w:pStyle w:val="NormalWeb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shadow/>
                                <w:color w:val="000000"/>
                                <w:sz w:val="28"/>
                                <w:szCs w:val="28"/>
                                <w14:shadow w14:blurRad="0" w14:dist="0" w14:dir="0" w14:sx="100000" w14:sy="-100000" w14:kx="0" w14:ky="0" w14:algn="b">
                                  <w14:schemeClr w14:val="bg1">
                                    <w14:alpha w14:val="50000"/>
                                    <w14:lumMod w14:val="100000"/>
                                    <w14:lumOff w14:val="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lumMod w14:val="100000"/>
                                          <w14:lumOff w14:val="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100000"/>
                                          <w14:lumOff w14:val="0"/>
                                          <w14:shade w14:val="0"/>
                                        </w14:schemeClr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CE 430 Transportation Systems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5B716C"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margin-left:129.85pt;margin-top:25.95pt;width:213.25pt;height:3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" filled="f" stroked="f">
                <o:lock v:ext="edit" shapetype="t"/>
                <v:textbox>
                  <w:txbxContent>
                    <w:p w14:paraId="3B319907" w14:textId="1CC489E2" w:rsidR="0002557C" w:rsidRDefault="0002557C" w:rsidP="0002557C">
                      <w:pPr>
                        <w:pStyle w:val="NormalWeb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shadow/>
                          <w:color w:val="000000"/>
                          <w:sz w:val="28"/>
                          <w:szCs w:val="28"/>
                          <w14:shadow w14:blurRad="0" w14:dist="0" w14:dir="0" w14:sx="100000" w14:sy="-100000" w14:kx="0" w14:ky="0" w14:algn="b">
                            <w14:schemeClr w14:val="bg1">
                              <w14:alpha w14:val="50000"/>
                              <w14:lumMod w14:val="100000"/>
                              <w14:lumOff w14:val="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tx1">
                                    <w14:lumMod w14:val="100000"/>
                                    <w14:lumOff w14:val="0"/>
                                  </w14:schemeClr>
                                </w14:gs>
                                <w14:gs w14:pos="100000">
                                  <w14:schemeClr w14:val="tx1">
                                    <w14:lumMod w14:val="100000"/>
                                    <w14:lumOff w14:val="0"/>
                                    <w14:shade w14:val="0"/>
                                  </w14:schemeClr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CE 430 Transportation Systems</w:t>
                      </w:r>
                    </w:p>
                  </w:txbxContent>
                </v:textbox>
              </v:shape>
            </w:pict>
          </mc:Fallback>
        </mc:AlternateContent>
      </w:r>
      <w:r w:rsidR="00A069BB" w:rsidRPr="00015579">
        <w:rPr>
          <w:bCs w:val="0"/>
          <w:iCs/>
          <w:sz w:val="24"/>
        </w:rPr>
        <w:t>College of Engineering</w:t>
      </w:r>
    </w:p>
    <w:p w14:paraId="5AD09D70" w14:textId="77777777" w:rsidR="00B17B8F" w:rsidRDefault="00A069BB" w:rsidP="00B17B8F">
      <w:pPr>
        <w:pStyle w:val="Heading1"/>
        <w:spacing w:before="240"/>
        <w:rPr>
          <w:bCs w:val="0"/>
          <w:iCs/>
          <w:sz w:val="24"/>
        </w:rPr>
      </w:pPr>
      <w:r w:rsidRPr="00015579">
        <w:rPr>
          <w:bCs w:val="0"/>
          <w:iCs/>
          <w:sz w:val="24"/>
        </w:rPr>
        <w:t>Civil Engineering</w:t>
      </w:r>
    </w:p>
    <w:p w14:paraId="2C0D5A4D" w14:textId="54E47105" w:rsidR="00B17B8F" w:rsidRPr="00B17B8F" w:rsidRDefault="00B17B8F" w:rsidP="00B17B8F">
      <w:pPr>
        <w:pStyle w:val="Heading1"/>
        <w:spacing w:before="240"/>
        <w:rPr>
          <w:bCs w:val="0"/>
          <w:iCs/>
          <w:sz w:val="24"/>
        </w:rPr>
      </w:pPr>
      <w:r w:rsidRPr="00EE2F36">
        <w:rPr>
          <w:b w:val="0"/>
          <w:bCs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25B716F" wp14:editId="540ECCD4">
                <wp:simplePos x="0" y="0"/>
                <wp:positionH relativeFrom="column">
                  <wp:posOffset>32385</wp:posOffset>
                </wp:positionH>
                <wp:positionV relativeFrom="paragraph">
                  <wp:posOffset>247650</wp:posOffset>
                </wp:positionV>
                <wp:extent cx="5724000" cy="7200"/>
                <wp:effectExtent l="0" t="0" r="10160" b="3111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4000" cy="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B3664" id="Straight Connector 1" o:spid="_x0000_s1026" style="position:absolute;flip:y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19.5pt" to="453.2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" strokecolor="#4579b8 [3044]"/>
            </w:pict>
          </mc:Fallback>
        </mc:AlternateContent>
      </w:r>
    </w:p>
    <w:p w14:paraId="20D3503A" w14:textId="7A2A5FF9" w:rsidR="00095B20" w:rsidRPr="00EE2F36" w:rsidRDefault="00095B20" w:rsidP="00AA347E">
      <w:pPr>
        <w:pStyle w:val="Heading7"/>
        <w:numPr>
          <w:ilvl w:val="0"/>
          <w:numId w:val="37"/>
        </w:numPr>
        <w:spacing w:after="240"/>
        <w:ind w:left="360"/>
        <w:rPr>
          <w:bCs/>
        </w:rPr>
      </w:pPr>
      <w:r w:rsidRPr="00EE2F36">
        <w:rPr>
          <w:b/>
          <w:bCs/>
        </w:rPr>
        <w:t>Credit ho</w:t>
      </w:r>
      <w:r w:rsidRPr="00EE2F36">
        <w:rPr>
          <w:b/>
          <w:bCs/>
          <w:szCs w:val="28"/>
        </w:rPr>
        <w:t xml:space="preserve">urs:  </w:t>
      </w:r>
      <w:r w:rsidRPr="00EE2F36">
        <w:t xml:space="preserve">2 hrs (2 hours for lectures and 1 hour for </w:t>
      </w:r>
      <w:r w:rsidRPr="00EE2F36">
        <w:rPr>
          <w:bCs/>
        </w:rPr>
        <w:t>tutorial)</w:t>
      </w:r>
    </w:p>
    <w:p w14:paraId="65B97D9C" w14:textId="77777777" w:rsidR="00095B20" w:rsidRPr="000601B6" w:rsidRDefault="00095B20" w:rsidP="00095B20">
      <w:pPr>
        <w:pStyle w:val="Heading7"/>
        <w:numPr>
          <w:ilvl w:val="0"/>
          <w:numId w:val="37"/>
        </w:numPr>
        <w:spacing w:after="240"/>
        <w:ind w:left="360"/>
        <w:rPr>
          <w:bCs/>
        </w:rPr>
      </w:pPr>
      <w:r>
        <w:rPr>
          <w:b/>
          <w:bCs/>
          <w:lang w:bidi="ar-EG"/>
        </w:rPr>
        <w:t xml:space="preserve">Level:  </w:t>
      </w:r>
      <w:r w:rsidRPr="000601B6">
        <w:rPr>
          <w:lang w:bidi="ar-EG"/>
        </w:rPr>
        <w:t>Seventh level</w:t>
      </w:r>
    </w:p>
    <w:p w14:paraId="1814C0E3" w14:textId="01726680" w:rsidR="00095B20" w:rsidRPr="00001A0D" w:rsidRDefault="00095B20" w:rsidP="00095B20">
      <w:pPr>
        <w:pStyle w:val="Heading7"/>
        <w:numPr>
          <w:ilvl w:val="0"/>
          <w:numId w:val="37"/>
        </w:numPr>
        <w:spacing w:after="240"/>
        <w:ind w:left="360"/>
        <w:rPr>
          <w:bCs/>
        </w:rPr>
      </w:pPr>
      <w:r w:rsidRPr="00001A0D">
        <w:rPr>
          <w:b/>
        </w:rPr>
        <w:t>Prerequisites:</w:t>
      </w:r>
      <w:r w:rsidRPr="00001A0D">
        <w:rPr>
          <w:bCs/>
        </w:rPr>
        <w:t xml:space="preserve">  </w:t>
      </w:r>
      <w:r w:rsidRPr="00001A0D">
        <w:t>STAT 324 (Engineering Probability and Statistics)</w:t>
      </w:r>
    </w:p>
    <w:p w14:paraId="125B70F8" w14:textId="34041204" w:rsidR="00900843" w:rsidRPr="00095B20" w:rsidRDefault="00095B20" w:rsidP="00C30B2B">
      <w:pPr>
        <w:pStyle w:val="Heading7"/>
        <w:numPr>
          <w:ilvl w:val="0"/>
          <w:numId w:val="37"/>
        </w:numPr>
        <w:spacing w:before="0" w:after="0"/>
        <w:ind w:left="357" w:hanging="357"/>
      </w:pPr>
      <w:r>
        <w:rPr>
          <w:b/>
          <w:bCs/>
          <w:lang w:bidi="ar-EG"/>
        </w:rPr>
        <w:t>N</w:t>
      </w:r>
      <w:r w:rsidRPr="000601B6">
        <w:rPr>
          <w:b/>
          <w:bCs/>
          <w:lang w:bidi="ar-EG"/>
        </w:rPr>
        <w:t>ame of faculty member:</w:t>
      </w:r>
      <w:r w:rsidRPr="000601B6">
        <w:t xml:space="preserve"> </w:t>
      </w:r>
      <w:r w:rsidR="009D7A9A">
        <w:t xml:space="preserve"> </w:t>
      </w:r>
      <w:r w:rsidR="00C40B01">
        <w:t>Dr. Khalid Al-</w:t>
      </w:r>
      <w:proofErr w:type="spellStart"/>
      <w:r w:rsidR="00C40B01">
        <w:t>Ka</w:t>
      </w:r>
      <w:r w:rsidR="009D7A9A">
        <w:t>htani</w:t>
      </w:r>
      <w:proofErr w:type="spellEnd"/>
      <w:r w:rsidR="009D7A9A">
        <w:t xml:space="preserve"> </w:t>
      </w:r>
      <w:r>
        <w:t>an</w:t>
      </w:r>
      <w:r w:rsidR="009D7A9A">
        <w:t>d</w:t>
      </w:r>
      <w:r w:rsidRPr="00C30B2B">
        <w:rPr>
          <w:b/>
          <w:bCs/>
          <w:lang w:bidi="ar-EG"/>
        </w:rPr>
        <w:t xml:space="preserve"> </w:t>
      </w:r>
      <w:r w:rsidRPr="00C30B2B">
        <w:rPr>
          <w:bCs/>
          <w:lang w:bidi="ar-EG"/>
        </w:rPr>
        <w:t>Dr.</w:t>
      </w:r>
      <w:r>
        <w:t xml:space="preserve"> </w:t>
      </w:r>
      <w:r w:rsidR="00C30B2B">
        <w:rPr>
          <w:lang w:val="en-US"/>
        </w:rPr>
        <w:t>Mohammed Almannaa</w:t>
      </w:r>
    </w:p>
    <w:p w14:paraId="446B4A6C" w14:textId="3423365E" w:rsidR="00095B20" w:rsidRPr="00601103" w:rsidRDefault="00095B20" w:rsidP="00885258">
      <w:pPr>
        <w:pStyle w:val="Heading7"/>
        <w:spacing w:after="240"/>
        <w:rPr>
          <w:bCs/>
        </w:rPr>
      </w:pPr>
      <w:r w:rsidRPr="00CD5E5C">
        <w:rPr>
          <w:b/>
          <w:bCs/>
        </w:rPr>
        <w:t>C</w:t>
      </w:r>
      <w:r>
        <w:rPr>
          <w:b/>
          <w:bCs/>
        </w:rPr>
        <w:t xml:space="preserve">ourse </w:t>
      </w:r>
      <w:r w:rsidRPr="00001A0D">
        <w:rPr>
          <w:b/>
        </w:rPr>
        <w:t>Objectives:</w:t>
      </w:r>
      <w:r>
        <w:rPr>
          <w:b/>
        </w:rPr>
        <w:t xml:space="preserve"> </w:t>
      </w:r>
    </w:p>
    <w:p w14:paraId="6312D771" w14:textId="27DDCD5C" w:rsidR="00095B20" w:rsidRPr="00C30B2B" w:rsidRDefault="00095B20" w:rsidP="00A301B1">
      <w:pPr>
        <w:pStyle w:val="Heading7"/>
        <w:spacing w:before="120" w:after="120" w:line="276" w:lineRule="auto"/>
        <w:ind w:left="360"/>
        <w:jc w:val="both"/>
        <w:rPr>
          <w:bCs/>
          <w:lang w:val="en-US"/>
        </w:rPr>
      </w:pPr>
      <w:r w:rsidRPr="00020C69">
        <w:rPr>
          <w:bCs/>
          <w:lang w:val="en-US"/>
        </w:rPr>
        <w:t xml:space="preserve">This course provides students an </w:t>
      </w:r>
      <w:r w:rsidRPr="00C30B2B">
        <w:rPr>
          <w:bCs/>
          <w:lang w:val="en-US"/>
        </w:rPr>
        <w:t xml:space="preserve">introduction to analysis and design of the fundamental elements of transportation system, such as highways and traffic systems, transit system, </w:t>
      </w:r>
      <w:r w:rsidR="007B217A" w:rsidRPr="00C30B2B">
        <w:rPr>
          <w:bCs/>
          <w:lang w:val="en-US"/>
        </w:rPr>
        <w:t xml:space="preserve">air transportation, </w:t>
      </w:r>
      <w:r w:rsidRPr="00C30B2B">
        <w:t>elementary geometric</w:t>
      </w:r>
      <w:r>
        <w:t xml:space="preserve"> </w:t>
      </w:r>
      <w:r w:rsidRPr="00CD5E5C">
        <w:t>design</w:t>
      </w:r>
      <w:r>
        <w:rPr>
          <w:bCs/>
        </w:rPr>
        <w:t xml:space="preserve">, </w:t>
      </w:r>
      <w:r w:rsidRPr="00020C69">
        <w:rPr>
          <w:bCs/>
          <w:lang w:val="en-US"/>
        </w:rPr>
        <w:t>capacity analysis and flow relations</w:t>
      </w:r>
      <w:r>
        <w:rPr>
          <w:bCs/>
          <w:lang w:val="en-US"/>
        </w:rPr>
        <w:t xml:space="preserve">, urban transportation planning and </w:t>
      </w:r>
      <w:r w:rsidRPr="00020C69">
        <w:rPr>
          <w:bCs/>
          <w:lang w:val="en-US"/>
        </w:rPr>
        <w:t xml:space="preserve">traffic </w:t>
      </w:r>
      <w:r w:rsidRPr="00C30B2B">
        <w:rPr>
          <w:bCs/>
          <w:lang w:val="en-US"/>
        </w:rPr>
        <w:t>forecasting.</w:t>
      </w:r>
      <w:r w:rsidRPr="00C30B2B">
        <w:rPr>
          <w:noProof/>
          <w:lang w:val="en-US"/>
        </w:rPr>
        <w:t xml:space="preserve"> </w:t>
      </w:r>
    </w:p>
    <w:p w14:paraId="64DFEB75" w14:textId="77777777" w:rsidR="00095B20" w:rsidRPr="00C30B2B" w:rsidRDefault="00095B20" w:rsidP="00095B20">
      <w:pPr>
        <w:spacing w:before="120" w:after="120" w:line="276" w:lineRule="auto"/>
        <w:ind w:left="360"/>
        <w:rPr>
          <w:lang w:val="en-US"/>
        </w:rPr>
      </w:pPr>
      <w:r w:rsidRPr="00C30B2B">
        <w:t>Upon completion of this course, students should be able to</w:t>
      </w:r>
    </w:p>
    <w:p w14:paraId="7D58C66F" w14:textId="65F2E385" w:rsidR="00095B20" w:rsidRPr="00184952" w:rsidRDefault="00095B20" w:rsidP="00095B20">
      <w:pPr>
        <w:numPr>
          <w:ilvl w:val="0"/>
          <w:numId w:val="36"/>
        </w:numPr>
        <w:spacing w:before="120" w:after="120" w:line="276" w:lineRule="auto"/>
        <w:ind w:left="714" w:hanging="357"/>
      </w:pPr>
      <w:r w:rsidRPr="00C30B2B">
        <w:t xml:space="preserve">Explain and discuss the </w:t>
      </w:r>
      <w:r w:rsidRPr="00184952">
        <w:t>components and concepts</w:t>
      </w:r>
      <w:r w:rsidR="00184952">
        <w:t xml:space="preserve"> of transportation systems</w:t>
      </w:r>
    </w:p>
    <w:p w14:paraId="4EB3C658" w14:textId="5AE02F91" w:rsidR="00DF1890" w:rsidRPr="00C30B2B" w:rsidRDefault="007B217A" w:rsidP="007B217A">
      <w:pPr>
        <w:numPr>
          <w:ilvl w:val="0"/>
          <w:numId w:val="36"/>
        </w:numPr>
        <w:spacing w:before="120" w:after="120" w:line="276" w:lineRule="auto"/>
        <w:ind w:left="714" w:hanging="357"/>
        <w:rPr>
          <w:sz w:val="22"/>
          <w:szCs w:val="22"/>
        </w:rPr>
      </w:pPr>
      <w:r w:rsidRPr="00C30B2B">
        <w:t>Define</w:t>
      </w:r>
      <w:r w:rsidR="00CA0DAD" w:rsidRPr="00C30B2B">
        <w:t xml:space="preserve"> and discuss </w:t>
      </w:r>
      <w:r w:rsidRPr="00C30B2B">
        <w:t>the main</w:t>
      </w:r>
      <w:r w:rsidR="00CA0DAD" w:rsidRPr="00C30B2B">
        <w:t xml:space="preserve"> </w:t>
      </w:r>
      <w:r w:rsidRPr="00C30B2B">
        <w:t>types of transport</w:t>
      </w:r>
      <w:r w:rsidR="00CA0DAD" w:rsidRPr="00C30B2B">
        <w:t xml:space="preserve"> modes</w:t>
      </w:r>
    </w:p>
    <w:p w14:paraId="51C195D8" w14:textId="14931D8B" w:rsidR="00095B20" w:rsidRPr="00184952" w:rsidRDefault="00095B20" w:rsidP="00095B20">
      <w:pPr>
        <w:numPr>
          <w:ilvl w:val="0"/>
          <w:numId w:val="36"/>
        </w:numPr>
        <w:spacing w:before="120" w:after="120" w:line="276" w:lineRule="auto"/>
        <w:ind w:left="714" w:hanging="357"/>
      </w:pPr>
      <w:r w:rsidRPr="00184952">
        <w:t>Describe how vehicle and driver characteristics influence the design of various transportation systems.</w:t>
      </w:r>
    </w:p>
    <w:p w14:paraId="0A9E73B0" w14:textId="42A8AE73" w:rsidR="00095B20" w:rsidRPr="00184952" w:rsidRDefault="00095B20" w:rsidP="00095B20">
      <w:pPr>
        <w:numPr>
          <w:ilvl w:val="0"/>
          <w:numId w:val="36"/>
        </w:numPr>
        <w:spacing w:before="120" w:after="120" w:line="276" w:lineRule="auto"/>
        <w:ind w:left="714" w:hanging="357"/>
      </w:pPr>
      <w:r w:rsidRPr="00CD5E5C">
        <w:t xml:space="preserve">Explain the fundamental relationships between traffic flow, speed and density and </w:t>
      </w:r>
      <w:r w:rsidRPr="00184952">
        <w:t>safety considerations, and relate it to the design of transportation links and nodes.</w:t>
      </w:r>
    </w:p>
    <w:p w14:paraId="7BC8CFD8" w14:textId="77777777" w:rsidR="00095B20" w:rsidRPr="00184952" w:rsidRDefault="00095B20" w:rsidP="00095B20">
      <w:pPr>
        <w:numPr>
          <w:ilvl w:val="0"/>
          <w:numId w:val="36"/>
        </w:numPr>
        <w:spacing w:before="120" w:after="120" w:line="276" w:lineRule="auto"/>
        <w:ind w:left="714" w:hanging="357"/>
      </w:pPr>
      <w:r w:rsidRPr="00184952">
        <w:t>Determine highway capacity and level of service.</w:t>
      </w:r>
    </w:p>
    <w:p w14:paraId="61DA986A" w14:textId="399F9E51" w:rsidR="00095B20" w:rsidRDefault="00095B20" w:rsidP="00184952">
      <w:pPr>
        <w:numPr>
          <w:ilvl w:val="0"/>
          <w:numId w:val="36"/>
        </w:numPr>
        <w:spacing w:before="120" w:after="120" w:line="276" w:lineRule="auto"/>
        <w:ind w:left="714" w:hanging="357"/>
      </w:pPr>
      <w:r w:rsidRPr="00184952">
        <w:t>Determine travel demand and forecast future traffic</w:t>
      </w:r>
    </w:p>
    <w:p w14:paraId="648B8664" w14:textId="77777777" w:rsidR="00F1402F" w:rsidRPr="002C0334" w:rsidRDefault="00F1402F" w:rsidP="00885258">
      <w:pPr>
        <w:pStyle w:val="Heading7"/>
        <w:spacing w:after="240"/>
        <w:rPr>
          <w:rFonts w:asciiTheme="majorBidi" w:hAnsiTheme="majorBidi" w:cstheme="majorBidi"/>
          <w:b/>
          <w:bCs/>
          <w:lang w:bidi="ar-JO"/>
        </w:rPr>
      </w:pPr>
      <w:r w:rsidRPr="002C0334">
        <w:rPr>
          <w:rFonts w:asciiTheme="majorBidi" w:hAnsiTheme="majorBidi" w:cstheme="majorBidi"/>
          <w:b/>
          <w:bCs/>
          <w:lang w:bidi="ar-JO"/>
        </w:rPr>
        <w:t>Course Grading</w:t>
      </w:r>
    </w:p>
    <w:p w14:paraId="57AFA390" w14:textId="77777777" w:rsidR="00F1402F" w:rsidRPr="00F1402F" w:rsidRDefault="00F1402F" w:rsidP="00F1402F">
      <w:pPr>
        <w:keepNext/>
        <w:keepLines/>
        <w:rPr>
          <w:rFonts w:asciiTheme="majorBidi" w:hAnsiTheme="majorBidi" w:cstheme="majorBidi"/>
          <w:lang w:bidi="ar-JO"/>
        </w:rPr>
      </w:pPr>
      <w:r w:rsidRPr="00F1402F">
        <w:rPr>
          <w:rFonts w:asciiTheme="majorBidi" w:hAnsiTheme="majorBidi" w:cstheme="majorBidi"/>
          <w:lang w:bidi="ar-JO"/>
        </w:rPr>
        <w:t xml:space="preserve">The final grade for the class will be determined as follows: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1873"/>
      </w:tblGrid>
      <w:tr w:rsidR="00F1402F" w:rsidRPr="00F1402F" w14:paraId="50ED0269" w14:textId="77777777" w:rsidTr="00293948">
        <w:trPr>
          <w:trHeight w:val="220"/>
        </w:trPr>
        <w:tc>
          <w:tcPr>
            <w:tcW w:w="4495" w:type="dxa"/>
          </w:tcPr>
          <w:p w14:paraId="338B61D3" w14:textId="77777777" w:rsidR="00F1402F" w:rsidRPr="00F1402F" w:rsidRDefault="00F1402F" w:rsidP="00CA2D9F">
            <w:pPr>
              <w:keepNext/>
              <w:keepLines/>
              <w:rPr>
                <w:rFonts w:asciiTheme="majorBidi" w:hAnsiTheme="majorBidi" w:cstheme="majorBidi"/>
                <w:b/>
                <w:bCs/>
                <w:lang w:bidi="ar-JO"/>
              </w:rPr>
            </w:pPr>
            <w:r w:rsidRPr="00F1402F">
              <w:rPr>
                <w:rFonts w:asciiTheme="majorBidi" w:hAnsiTheme="majorBidi" w:cstheme="majorBidi"/>
                <w:b/>
                <w:bCs/>
                <w:lang w:bidi="ar-JO"/>
              </w:rPr>
              <w:t>Item</w:t>
            </w:r>
          </w:p>
        </w:tc>
        <w:tc>
          <w:tcPr>
            <w:tcW w:w="1873" w:type="dxa"/>
          </w:tcPr>
          <w:p w14:paraId="0534AD67" w14:textId="77777777" w:rsidR="00F1402F" w:rsidRPr="00F1402F" w:rsidRDefault="00F1402F" w:rsidP="00CA2D9F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lang w:bidi="ar-JO"/>
              </w:rPr>
            </w:pPr>
            <w:r w:rsidRPr="00F1402F">
              <w:rPr>
                <w:rFonts w:asciiTheme="majorBidi" w:hAnsiTheme="majorBidi" w:cstheme="majorBidi"/>
                <w:b/>
                <w:bCs/>
                <w:lang w:bidi="ar-JO"/>
              </w:rPr>
              <w:t>Grade (%)</w:t>
            </w:r>
          </w:p>
        </w:tc>
      </w:tr>
      <w:tr w:rsidR="00F1402F" w:rsidRPr="00F1402F" w14:paraId="084750B8" w14:textId="77777777" w:rsidTr="00293948">
        <w:trPr>
          <w:trHeight w:val="220"/>
        </w:trPr>
        <w:tc>
          <w:tcPr>
            <w:tcW w:w="4495" w:type="dxa"/>
          </w:tcPr>
          <w:p w14:paraId="2F82669D" w14:textId="77777777" w:rsidR="00F1402F" w:rsidRPr="00F1402F" w:rsidRDefault="00F1402F" w:rsidP="00CA2D9F">
            <w:pPr>
              <w:rPr>
                <w:rFonts w:asciiTheme="majorBidi" w:hAnsiTheme="majorBidi" w:cstheme="majorBidi"/>
                <w:lang w:val="en-US" w:bidi="ar-JO"/>
              </w:rPr>
            </w:pPr>
            <w:r w:rsidRPr="00F1402F">
              <w:rPr>
                <w:rFonts w:asciiTheme="majorBidi" w:hAnsiTheme="majorBidi" w:cstheme="majorBidi"/>
                <w:lang w:bidi="ar-JO"/>
              </w:rPr>
              <w:t>Tutorials: weekly quiz and/or HW</w:t>
            </w:r>
          </w:p>
        </w:tc>
        <w:tc>
          <w:tcPr>
            <w:tcW w:w="1873" w:type="dxa"/>
          </w:tcPr>
          <w:p w14:paraId="38A7612A" w14:textId="77777777" w:rsidR="00F1402F" w:rsidRPr="00F1402F" w:rsidRDefault="00F1402F" w:rsidP="00CA2D9F">
            <w:pPr>
              <w:jc w:val="center"/>
              <w:rPr>
                <w:rFonts w:asciiTheme="majorBidi" w:hAnsiTheme="majorBidi" w:cstheme="majorBidi"/>
                <w:lang w:bidi="ar-JO"/>
              </w:rPr>
            </w:pPr>
            <w:r w:rsidRPr="00F1402F">
              <w:rPr>
                <w:rFonts w:asciiTheme="majorBidi" w:hAnsiTheme="majorBidi" w:cstheme="majorBidi"/>
                <w:lang w:bidi="ar-JO"/>
              </w:rPr>
              <w:t>10</w:t>
            </w:r>
          </w:p>
        </w:tc>
      </w:tr>
      <w:tr w:rsidR="00F1402F" w:rsidRPr="00F1402F" w14:paraId="4DA7FF0C" w14:textId="77777777" w:rsidTr="00293948">
        <w:trPr>
          <w:trHeight w:val="222"/>
        </w:trPr>
        <w:tc>
          <w:tcPr>
            <w:tcW w:w="4495" w:type="dxa"/>
          </w:tcPr>
          <w:p w14:paraId="32F048C2" w14:textId="265C163F" w:rsidR="00F1402F" w:rsidRPr="00A95F9B" w:rsidRDefault="00F1402F" w:rsidP="00A95F9B">
            <w:pPr>
              <w:rPr>
                <w:rFonts w:asciiTheme="majorBidi" w:hAnsiTheme="majorBidi" w:cstheme="majorBidi"/>
                <w:lang w:val="en-US" w:bidi="ar-JO"/>
              </w:rPr>
            </w:pPr>
            <w:r w:rsidRPr="00A95F9B">
              <w:rPr>
                <w:rFonts w:asciiTheme="majorBidi" w:hAnsiTheme="majorBidi" w:cstheme="majorBidi"/>
                <w:lang w:val="en-US" w:bidi="ar-JO"/>
              </w:rPr>
              <w:t xml:space="preserve">Exam </w:t>
            </w:r>
            <w:proofErr w:type="gramStart"/>
            <w:r w:rsidRPr="00A95F9B">
              <w:rPr>
                <w:rFonts w:asciiTheme="majorBidi" w:hAnsiTheme="majorBidi" w:cstheme="majorBidi"/>
                <w:lang w:val="en-US" w:bidi="ar-JO"/>
              </w:rPr>
              <w:t>1</w:t>
            </w:r>
            <w:r w:rsidR="00A95F9B" w:rsidRPr="00A95F9B">
              <w:rPr>
                <w:rFonts w:asciiTheme="majorBidi" w:hAnsiTheme="majorBidi" w:cstheme="majorBidi"/>
                <w:lang w:val="en-US" w:bidi="ar-JO"/>
              </w:rPr>
              <w:t xml:space="preserve"> </w:t>
            </w:r>
            <w:r w:rsidR="00293948">
              <w:rPr>
                <w:rFonts w:asciiTheme="majorBidi" w:hAnsiTheme="majorBidi" w:cstheme="majorBidi"/>
                <w:lang w:val="en-US" w:bidi="ar-JO"/>
              </w:rPr>
              <w:t>:</w:t>
            </w:r>
            <w:proofErr w:type="gramEnd"/>
            <w:r w:rsidR="00293948">
              <w:rPr>
                <w:rFonts w:asciiTheme="majorBidi" w:hAnsiTheme="majorBidi" w:cstheme="majorBidi"/>
                <w:lang w:val="en-US" w:bidi="ar-JO"/>
              </w:rPr>
              <w:t xml:space="preserve"> Saturday </w:t>
            </w:r>
            <w:r w:rsidR="00A95F9B" w:rsidRPr="00A95F9B">
              <w:rPr>
                <w:rFonts w:asciiTheme="majorBidi" w:hAnsiTheme="majorBidi" w:cstheme="majorBidi"/>
                <w:lang w:val="en-US" w:bidi="ar-JO"/>
              </w:rPr>
              <w:t>(</w:t>
            </w:r>
            <w:r w:rsidR="00AA6CD0">
              <w:rPr>
                <w:rFonts w:asciiTheme="majorBidi" w:hAnsiTheme="majorBidi" w:cstheme="majorBidi"/>
                <w:lang w:val="en-US" w:bidi="ar-JO"/>
              </w:rPr>
              <w:t>2023/1/7</w:t>
            </w:r>
            <w:r w:rsidR="00A95F9B" w:rsidRPr="00A95F9B">
              <w:rPr>
                <w:rFonts w:asciiTheme="majorBidi" w:hAnsiTheme="majorBidi" w:cstheme="majorBidi"/>
                <w:lang w:bidi="ar-JO"/>
              </w:rPr>
              <w:t>)</w:t>
            </w:r>
            <w:r w:rsidR="00AA6CD0">
              <w:rPr>
                <w:rFonts w:asciiTheme="majorBidi" w:hAnsiTheme="majorBidi" w:cstheme="majorBidi"/>
                <w:lang w:bidi="ar-JO"/>
              </w:rPr>
              <w:t xml:space="preserve"> at 10:00 AM</w:t>
            </w:r>
          </w:p>
        </w:tc>
        <w:tc>
          <w:tcPr>
            <w:tcW w:w="1873" w:type="dxa"/>
          </w:tcPr>
          <w:p w14:paraId="472410DE" w14:textId="77777777" w:rsidR="00F1402F" w:rsidRPr="00F1402F" w:rsidRDefault="00F1402F" w:rsidP="00CA2D9F">
            <w:pPr>
              <w:jc w:val="center"/>
              <w:rPr>
                <w:rFonts w:asciiTheme="majorBidi" w:hAnsiTheme="majorBidi" w:cstheme="majorBidi"/>
                <w:lang w:bidi="ar-JO"/>
              </w:rPr>
            </w:pPr>
            <w:r w:rsidRPr="00F1402F">
              <w:rPr>
                <w:rFonts w:asciiTheme="majorBidi" w:hAnsiTheme="majorBidi" w:cstheme="majorBidi"/>
                <w:lang w:bidi="ar-JO"/>
              </w:rPr>
              <w:t>25</w:t>
            </w:r>
          </w:p>
        </w:tc>
      </w:tr>
      <w:tr w:rsidR="00F1402F" w:rsidRPr="00F1402F" w14:paraId="52AEC8DA" w14:textId="77777777" w:rsidTr="00293948">
        <w:trPr>
          <w:trHeight w:val="220"/>
        </w:trPr>
        <w:tc>
          <w:tcPr>
            <w:tcW w:w="4495" w:type="dxa"/>
          </w:tcPr>
          <w:p w14:paraId="40F04680" w14:textId="46219EAC" w:rsidR="00F1402F" w:rsidRPr="00A95F9B" w:rsidRDefault="00F1402F" w:rsidP="00A95F9B">
            <w:pPr>
              <w:rPr>
                <w:rFonts w:asciiTheme="majorBidi" w:hAnsiTheme="majorBidi" w:cstheme="majorBidi"/>
                <w:lang w:val="en-US" w:bidi="ar-JO"/>
              </w:rPr>
            </w:pPr>
            <w:r w:rsidRPr="00A95F9B">
              <w:rPr>
                <w:rFonts w:asciiTheme="majorBidi" w:hAnsiTheme="majorBidi" w:cstheme="majorBidi"/>
                <w:lang w:val="en-US" w:bidi="ar-JO"/>
              </w:rPr>
              <w:t xml:space="preserve">Exam </w:t>
            </w:r>
            <w:proofErr w:type="gramStart"/>
            <w:r w:rsidRPr="00A95F9B">
              <w:rPr>
                <w:rFonts w:asciiTheme="majorBidi" w:hAnsiTheme="majorBidi" w:cstheme="majorBidi"/>
                <w:lang w:val="en-US" w:bidi="ar-JO"/>
              </w:rPr>
              <w:t>2</w:t>
            </w:r>
            <w:r w:rsidR="00A95F9B" w:rsidRPr="00A95F9B">
              <w:rPr>
                <w:rFonts w:asciiTheme="majorBidi" w:hAnsiTheme="majorBidi" w:cstheme="majorBidi"/>
                <w:lang w:val="en-US" w:bidi="ar-JO"/>
              </w:rPr>
              <w:t xml:space="preserve"> </w:t>
            </w:r>
            <w:r w:rsidR="00293948">
              <w:rPr>
                <w:rFonts w:asciiTheme="majorBidi" w:hAnsiTheme="majorBidi" w:cstheme="majorBidi"/>
                <w:lang w:val="en-US" w:bidi="ar-JO"/>
              </w:rPr>
              <w:t>:</w:t>
            </w:r>
            <w:proofErr w:type="gramEnd"/>
            <w:r w:rsidR="00293948">
              <w:rPr>
                <w:rFonts w:asciiTheme="majorBidi" w:hAnsiTheme="majorBidi" w:cstheme="majorBidi"/>
                <w:lang w:val="en-US" w:bidi="ar-JO"/>
              </w:rPr>
              <w:t xml:space="preserve"> Saturday </w:t>
            </w:r>
            <w:r w:rsidR="00A95F9B" w:rsidRPr="00A95F9B">
              <w:rPr>
                <w:rFonts w:asciiTheme="majorBidi" w:hAnsiTheme="majorBidi" w:cstheme="majorBidi"/>
                <w:lang w:val="en-US" w:bidi="ar-JO"/>
              </w:rPr>
              <w:t>(</w:t>
            </w:r>
            <w:r w:rsidR="00AA6CD0">
              <w:rPr>
                <w:rFonts w:asciiTheme="majorBidi" w:hAnsiTheme="majorBidi" w:cstheme="majorBidi"/>
                <w:lang w:val="en-US" w:bidi="ar-JO"/>
              </w:rPr>
              <w:t>2023/2/4) at 10:00 AM</w:t>
            </w:r>
          </w:p>
        </w:tc>
        <w:tc>
          <w:tcPr>
            <w:tcW w:w="1873" w:type="dxa"/>
          </w:tcPr>
          <w:p w14:paraId="5CCD7FDA" w14:textId="77777777" w:rsidR="00F1402F" w:rsidRPr="00F1402F" w:rsidRDefault="00F1402F" w:rsidP="00CA2D9F">
            <w:pPr>
              <w:jc w:val="center"/>
              <w:rPr>
                <w:rFonts w:asciiTheme="majorBidi" w:hAnsiTheme="majorBidi" w:cstheme="majorBidi"/>
                <w:lang w:bidi="ar-JO"/>
              </w:rPr>
            </w:pPr>
            <w:r w:rsidRPr="00F1402F">
              <w:rPr>
                <w:rFonts w:asciiTheme="majorBidi" w:hAnsiTheme="majorBidi" w:cstheme="majorBidi"/>
                <w:lang w:bidi="ar-JO"/>
              </w:rPr>
              <w:t>25</w:t>
            </w:r>
          </w:p>
        </w:tc>
      </w:tr>
      <w:tr w:rsidR="00F1402F" w:rsidRPr="00F1402F" w14:paraId="76D9C496" w14:textId="77777777" w:rsidTr="00293948">
        <w:trPr>
          <w:trHeight w:val="220"/>
        </w:trPr>
        <w:tc>
          <w:tcPr>
            <w:tcW w:w="4495" w:type="dxa"/>
          </w:tcPr>
          <w:p w14:paraId="165C3A4D" w14:textId="77777777" w:rsidR="00F1402F" w:rsidRPr="00F1402F" w:rsidRDefault="00F1402F" w:rsidP="00CA2D9F">
            <w:pPr>
              <w:rPr>
                <w:rFonts w:asciiTheme="majorBidi" w:hAnsiTheme="majorBidi" w:cstheme="majorBidi"/>
                <w:lang w:val="en-US" w:bidi="ar-JO"/>
              </w:rPr>
            </w:pPr>
            <w:r w:rsidRPr="00F1402F">
              <w:rPr>
                <w:rFonts w:asciiTheme="majorBidi" w:hAnsiTheme="majorBidi" w:cstheme="majorBidi"/>
                <w:lang w:val="en-US" w:bidi="ar-JO"/>
              </w:rPr>
              <w:t xml:space="preserve">Final Exam </w:t>
            </w:r>
            <w:r w:rsidRPr="00F1402F">
              <w:rPr>
                <w:rFonts w:asciiTheme="majorBidi" w:hAnsiTheme="majorBidi" w:cstheme="majorBidi"/>
                <w:lang w:val="en-US" w:bidi="ar-JO"/>
              </w:rPr>
              <w:tab/>
            </w:r>
          </w:p>
        </w:tc>
        <w:tc>
          <w:tcPr>
            <w:tcW w:w="1873" w:type="dxa"/>
          </w:tcPr>
          <w:p w14:paraId="6B354D0C" w14:textId="77777777" w:rsidR="00F1402F" w:rsidRPr="00F1402F" w:rsidRDefault="00F1402F" w:rsidP="00CA2D9F">
            <w:pPr>
              <w:jc w:val="center"/>
              <w:rPr>
                <w:rFonts w:asciiTheme="majorBidi" w:hAnsiTheme="majorBidi" w:cstheme="majorBidi"/>
                <w:lang w:bidi="ar-JO"/>
              </w:rPr>
            </w:pPr>
            <w:r w:rsidRPr="00F1402F">
              <w:rPr>
                <w:rFonts w:asciiTheme="majorBidi" w:hAnsiTheme="majorBidi" w:cstheme="majorBidi"/>
                <w:lang w:bidi="ar-JO"/>
              </w:rPr>
              <w:t>40</w:t>
            </w:r>
          </w:p>
        </w:tc>
      </w:tr>
    </w:tbl>
    <w:p w14:paraId="6BB6818D" w14:textId="77777777" w:rsidR="00084E24" w:rsidRDefault="00084E24" w:rsidP="00F1402F">
      <w:pPr>
        <w:rPr>
          <w:rFonts w:asciiTheme="majorBidi" w:hAnsiTheme="majorBidi" w:cstheme="majorBidi"/>
          <w:lang w:bidi="ar-JO"/>
        </w:rPr>
      </w:pPr>
    </w:p>
    <w:p w14:paraId="4392B600" w14:textId="02755E7D" w:rsidR="00EE2F36" w:rsidRDefault="00F1402F" w:rsidP="00F1402F">
      <w:pPr>
        <w:rPr>
          <w:rFonts w:asciiTheme="majorBidi" w:hAnsiTheme="majorBidi" w:cstheme="majorBidi"/>
          <w:lang w:bidi="ar-JO"/>
        </w:rPr>
      </w:pPr>
      <w:r w:rsidRPr="00F1402F">
        <w:rPr>
          <w:rFonts w:asciiTheme="majorBidi" w:hAnsiTheme="majorBidi" w:cstheme="majorBidi"/>
          <w:lang w:bidi="ar-JO"/>
        </w:rPr>
        <w:lastRenderedPageBreak/>
        <w:t xml:space="preserve">Note: </w:t>
      </w:r>
    </w:p>
    <w:p w14:paraId="0A8E5A2D" w14:textId="22F7ABFB" w:rsidR="00F1402F" w:rsidRDefault="00F1402F" w:rsidP="00EE2F36">
      <w:pPr>
        <w:pStyle w:val="ListParagraph"/>
        <w:numPr>
          <w:ilvl w:val="0"/>
          <w:numId w:val="46"/>
        </w:numPr>
        <w:rPr>
          <w:rFonts w:asciiTheme="majorBidi" w:hAnsiTheme="majorBidi" w:cstheme="majorBidi"/>
          <w:lang w:bidi="ar-JO"/>
        </w:rPr>
      </w:pPr>
      <w:r w:rsidRPr="00EE2F36">
        <w:rPr>
          <w:rFonts w:asciiTheme="majorBidi" w:hAnsiTheme="majorBidi" w:cstheme="majorBidi"/>
          <w:lang w:bidi="ar-JO"/>
        </w:rPr>
        <w:t>Your grades will be uploaded to LMS once they’re available.</w:t>
      </w:r>
    </w:p>
    <w:p w14:paraId="128D8E62" w14:textId="69AA7C15" w:rsidR="00EE2F36" w:rsidRPr="00EE2F36" w:rsidRDefault="00EE2F36" w:rsidP="00EE2F36">
      <w:pPr>
        <w:pStyle w:val="ListParagraph"/>
        <w:numPr>
          <w:ilvl w:val="0"/>
          <w:numId w:val="46"/>
        </w:numPr>
        <w:rPr>
          <w:rFonts w:asciiTheme="majorBidi" w:hAnsiTheme="majorBidi" w:cstheme="majorBidi"/>
          <w:lang w:bidi="ar-JO"/>
        </w:rPr>
      </w:pPr>
      <w:r>
        <w:rPr>
          <w:rFonts w:asciiTheme="majorBidi" w:hAnsiTheme="majorBidi" w:cstheme="majorBidi"/>
          <w:lang w:bidi="ar-JO"/>
        </w:rPr>
        <w:t>Students with full attendance will get a bounce</w:t>
      </w:r>
    </w:p>
    <w:p w14:paraId="1226386F" w14:textId="77777777" w:rsidR="00F1402F" w:rsidRPr="00F1402F" w:rsidRDefault="00F1402F" w:rsidP="00F1402F">
      <w:pPr>
        <w:rPr>
          <w:rFonts w:asciiTheme="majorBidi" w:hAnsiTheme="majorBidi" w:cstheme="majorBidi"/>
          <w:lang w:bidi="ar-JO"/>
        </w:rPr>
      </w:pPr>
    </w:p>
    <w:p w14:paraId="5F4FA3C2" w14:textId="77777777" w:rsidR="00F1402F" w:rsidRPr="00AA347E" w:rsidRDefault="00F1402F" w:rsidP="00885258">
      <w:pPr>
        <w:pStyle w:val="Heading7"/>
        <w:spacing w:after="240"/>
        <w:rPr>
          <w:b/>
          <w:bCs/>
        </w:rPr>
      </w:pPr>
      <w:r w:rsidRPr="00AA347E">
        <w:rPr>
          <w:b/>
          <w:bCs/>
        </w:rPr>
        <w:t xml:space="preserve">Course web page:  </w:t>
      </w:r>
    </w:p>
    <w:p w14:paraId="0D4A347A" w14:textId="5A1E4C43" w:rsidR="00F1402F" w:rsidRPr="00F1402F" w:rsidRDefault="00F1402F" w:rsidP="00AA347E">
      <w:pPr>
        <w:jc w:val="both"/>
        <w:rPr>
          <w:rFonts w:asciiTheme="majorBidi" w:hAnsiTheme="majorBidi" w:cstheme="majorBidi"/>
          <w:lang w:bidi="ar-JO"/>
        </w:rPr>
      </w:pPr>
      <w:r w:rsidRPr="00F1402F">
        <w:rPr>
          <w:rFonts w:asciiTheme="majorBidi" w:hAnsiTheme="majorBidi" w:cstheme="majorBidi"/>
          <w:lang w:bidi="ar-JO"/>
        </w:rPr>
        <w:t>The University’s LMS system (</w:t>
      </w:r>
      <w:hyperlink r:id="rId8" w:history="1">
        <w:r w:rsidRPr="00F1402F">
          <w:rPr>
            <w:rStyle w:val="Hyperlink"/>
            <w:rFonts w:asciiTheme="majorBidi" w:hAnsiTheme="majorBidi" w:cstheme="majorBidi"/>
            <w:lang w:bidi="ar-JO"/>
          </w:rPr>
          <w:t>lms.ksu.edu.sa</w:t>
        </w:r>
      </w:hyperlink>
      <w:r w:rsidRPr="00F1402F">
        <w:rPr>
          <w:rFonts w:asciiTheme="majorBidi" w:hAnsiTheme="majorBidi" w:cstheme="majorBidi"/>
          <w:lang w:bidi="ar-JO"/>
        </w:rPr>
        <w:t xml:space="preserve">) will be used to </w:t>
      </w:r>
      <w:r>
        <w:rPr>
          <w:rFonts w:asciiTheme="majorBidi" w:hAnsiTheme="majorBidi" w:cstheme="majorBidi"/>
          <w:lang w:bidi="ar-JO"/>
        </w:rPr>
        <w:t>distribute</w:t>
      </w:r>
      <w:r w:rsidRPr="00F1402F">
        <w:rPr>
          <w:rFonts w:asciiTheme="majorBidi" w:hAnsiTheme="majorBidi" w:cstheme="majorBidi"/>
          <w:lang w:bidi="ar-JO"/>
        </w:rPr>
        <w:t xml:space="preserve"> the class</w:t>
      </w:r>
      <w:r>
        <w:rPr>
          <w:rFonts w:asciiTheme="majorBidi" w:hAnsiTheme="majorBidi" w:cstheme="majorBidi"/>
          <w:lang w:bidi="ar-JO"/>
        </w:rPr>
        <w:t xml:space="preserve"> materials</w:t>
      </w:r>
      <w:r w:rsidR="00AA347E">
        <w:rPr>
          <w:rFonts w:asciiTheme="majorBidi" w:hAnsiTheme="majorBidi" w:cstheme="majorBidi"/>
          <w:lang w:bidi="ar-JO"/>
        </w:rPr>
        <w:t>:</w:t>
      </w:r>
      <w:r w:rsidRPr="00F1402F">
        <w:rPr>
          <w:rFonts w:asciiTheme="majorBidi" w:hAnsiTheme="majorBidi" w:cstheme="majorBidi"/>
          <w:lang w:bidi="ar-JO"/>
        </w:rPr>
        <w:t xml:space="preserve"> your grades, lecture n</w:t>
      </w:r>
      <w:r>
        <w:rPr>
          <w:rFonts w:asciiTheme="majorBidi" w:hAnsiTheme="majorBidi" w:cstheme="majorBidi"/>
          <w:lang w:bidi="ar-JO"/>
        </w:rPr>
        <w:t>otes, and course announcements.</w:t>
      </w:r>
    </w:p>
    <w:p w14:paraId="70E75368" w14:textId="037549B4" w:rsidR="00095B20" w:rsidRDefault="00095B20" w:rsidP="00900843">
      <w:pPr>
        <w:rPr>
          <w:sz w:val="16"/>
          <w:szCs w:val="16"/>
        </w:rPr>
      </w:pPr>
    </w:p>
    <w:p w14:paraId="5DA8EA72" w14:textId="3294A549" w:rsidR="00095B20" w:rsidRPr="00885258" w:rsidRDefault="00AA347E" w:rsidP="00885258">
      <w:pPr>
        <w:pStyle w:val="Heading7"/>
        <w:spacing w:after="240"/>
        <w:rPr>
          <w:sz w:val="16"/>
          <w:szCs w:val="16"/>
        </w:rPr>
      </w:pPr>
      <w:r w:rsidRPr="00885258">
        <w:rPr>
          <w:b/>
          <w:bCs/>
        </w:rPr>
        <w:t>Course Syllabus</w:t>
      </w:r>
      <w:r w:rsidR="00E864F9">
        <w:rPr>
          <w:b/>
          <w:bCs/>
        </w:rPr>
        <w:t>:</w:t>
      </w:r>
    </w:p>
    <w:tbl>
      <w:tblPr>
        <w:tblW w:w="479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74"/>
        <w:gridCol w:w="6027"/>
        <w:gridCol w:w="1989"/>
      </w:tblGrid>
      <w:tr w:rsidR="00DA29B4" w:rsidRPr="00841A0E" w14:paraId="125B70FE" w14:textId="1F133B48" w:rsidTr="00DA29B4">
        <w:trPr>
          <w:trHeight w:val="184"/>
          <w:tblCellSpacing w:w="0" w:type="dxa"/>
          <w:jc w:val="center"/>
        </w:trPr>
        <w:tc>
          <w:tcPr>
            <w:tcW w:w="591" w:type="pct"/>
            <w:shd w:val="clear" w:color="auto" w:fill="CCCCCC"/>
            <w:vAlign w:val="center"/>
            <w:hideMark/>
          </w:tcPr>
          <w:p w14:paraId="125B70F9" w14:textId="7B76650E" w:rsidR="00DA29B4" w:rsidRPr="00841A0E" w:rsidRDefault="00DA29B4" w:rsidP="00301CA3">
            <w:pPr>
              <w:jc w:val="center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Week</w:t>
            </w:r>
            <w:r w:rsidRPr="00841A0E">
              <w:rPr>
                <w:b/>
                <w:bCs/>
                <w:i/>
                <w:iCs/>
              </w:rPr>
              <w:t xml:space="preserve"> No.</w:t>
            </w:r>
          </w:p>
        </w:tc>
        <w:tc>
          <w:tcPr>
            <w:tcW w:w="3315" w:type="pct"/>
            <w:shd w:val="clear" w:color="auto" w:fill="CCCCCC"/>
            <w:vAlign w:val="center"/>
            <w:hideMark/>
          </w:tcPr>
          <w:p w14:paraId="125B70FC" w14:textId="77777777" w:rsidR="00DA29B4" w:rsidRPr="00841A0E" w:rsidRDefault="00DA29B4" w:rsidP="00301CA3">
            <w:pPr>
              <w:jc w:val="center"/>
              <w:rPr>
                <w:i/>
                <w:iCs/>
              </w:rPr>
            </w:pPr>
            <w:r w:rsidRPr="00841A0E">
              <w:rPr>
                <w:b/>
                <w:bCs/>
                <w:i/>
                <w:iCs/>
              </w:rPr>
              <w:t>Topics</w:t>
            </w:r>
          </w:p>
        </w:tc>
        <w:tc>
          <w:tcPr>
            <w:tcW w:w="1094" w:type="pct"/>
            <w:shd w:val="clear" w:color="auto" w:fill="CCCCCC"/>
            <w:vAlign w:val="center"/>
          </w:tcPr>
          <w:p w14:paraId="569BC88F" w14:textId="1D3969E3" w:rsidR="00DA29B4" w:rsidRDefault="00DA29B4" w:rsidP="00301CA3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Section</w:t>
            </w:r>
          </w:p>
        </w:tc>
      </w:tr>
      <w:tr w:rsidR="00DA29B4" w:rsidRPr="00841A0E" w14:paraId="125B7108" w14:textId="6F4A9B6D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  <w:hideMark/>
          </w:tcPr>
          <w:p w14:paraId="125B7104" w14:textId="03207049" w:rsidR="00DA29B4" w:rsidRPr="00B9463B" w:rsidRDefault="00DA29B4" w:rsidP="00301CA3">
            <w:pPr>
              <w:jc w:val="center"/>
              <w:rPr>
                <w:i/>
                <w:iCs/>
              </w:rPr>
            </w:pPr>
            <w:r w:rsidRPr="00B9463B">
              <w:rPr>
                <w:rFonts w:hint="cs"/>
                <w:i/>
                <w:iCs/>
                <w:rtl/>
              </w:rPr>
              <w:t>1</w:t>
            </w:r>
          </w:p>
        </w:tc>
        <w:tc>
          <w:tcPr>
            <w:tcW w:w="3315" w:type="pct"/>
            <w:vAlign w:val="center"/>
            <w:hideMark/>
          </w:tcPr>
          <w:p w14:paraId="125B7106" w14:textId="5604CB97" w:rsidR="00DA29B4" w:rsidRPr="00841A0E" w:rsidRDefault="00DA29B4" w:rsidP="00DA29B4">
            <w:pPr>
              <w:spacing w:before="100" w:beforeAutospacing="1" w:after="100" w:afterAutospacing="1"/>
              <w:ind w:right="-754"/>
              <w:rPr>
                <w:i/>
                <w:iCs/>
              </w:rPr>
            </w:pPr>
            <w:r>
              <w:rPr>
                <w:i/>
                <w:iCs/>
              </w:rPr>
              <w:t>T</w:t>
            </w:r>
            <w:r w:rsidRPr="00D438BC">
              <w:rPr>
                <w:i/>
                <w:iCs/>
              </w:rPr>
              <w:t>ransportation system, its classification</w:t>
            </w:r>
            <w:r>
              <w:rPr>
                <w:i/>
                <w:iCs/>
              </w:rPr>
              <w:t xml:space="preserve">, modes, </w:t>
            </w:r>
            <w:r w:rsidRPr="00D438BC">
              <w:rPr>
                <w:i/>
                <w:iCs/>
              </w:rPr>
              <w:t>and models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41F4DD58" w14:textId="30B5D74E" w:rsidR="00DA29B4" w:rsidRPr="00C30B2B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C30B2B">
              <w:rPr>
                <w:i/>
                <w:iCs/>
              </w:rPr>
              <w:t>1.2.1-1.2.2</w:t>
            </w:r>
          </w:p>
        </w:tc>
      </w:tr>
      <w:tr w:rsidR="00DA29B4" w:rsidRPr="00841A0E" w14:paraId="125B7112" w14:textId="6829B89A" w:rsidTr="00B9463B">
        <w:trPr>
          <w:trHeight w:val="19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  <w:hideMark/>
          </w:tcPr>
          <w:p w14:paraId="125B710E" w14:textId="3A867428" w:rsidR="00DA29B4" w:rsidRPr="00B9463B" w:rsidRDefault="00DA29B4" w:rsidP="00301CA3">
            <w:pPr>
              <w:jc w:val="center"/>
              <w:rPr>
                <w:i/>
                <w:iCs/>
              </w:rPr>
            </w:pPr>
            <w:r w:rsidRPr="00B9463B">
              <w:rPr>
                <w:rFonts w:hint="cs"/>
                <w:i/>
                <w:iCs/>
                <w:rtl/>
              </w:rPr>
              <w:t>2</w:t>
            </w:r>
          </w:p>
        </w:tc>
        <w:tc>
          <w:tcPr>
            <w:tcW w:w="3315" w:type="pct"/>
            <w:vAlign w:val="center"/>
            <w:hideMark/>
          </w:tcPr>
          <w:p w14:paraId="125B7110" w14:textId="61F6F18C" w:rsidR="00DA29B4" w:rsidRPr="00841A0E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D438BC">
              <w:rPr>
                <w:i/>
                <w:iCs/>
              </w:rPr>
              <w:t>Equations of motion and human factors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2FDC297C" w14:textId="553266C2" w:rsidR="00DA29B4" w:rsidRPr="00DA29B4" w:rsidRDefault="00DA29B4" w:rsidP="00DA29B4">
            <w:pPr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2.2.1-2.2.4</w:t>
            </w:r>
            <w:r>
              <w:rPr>
                <w:i/>
                <w:iCs/>
              </w:rPr>
              <w:t xml:space="preserve">, </w:t>
            </w:r>
            <w:r w:rsidRPr="00DA29B4">
              <w:rPr>
                <w:i/>
                <w:iCs/>
              </w:rPr>
              <w:t>2.3.1</w:t>
            </w:r>
          </w:p>
        </w:tc>
      </w:tr>
      <w:tr w:rsidR="00DA29B4" w:rsidRPr="00841A0E" w14:paraId="7D46A4A7" w14:textId="77777777" w:rsidTr="00B9463B">
        <w:trPr>
          <w:trHeight w:val="310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30932179" w14:textId="3BBBE45D" w:rsidR="00DA29B4" w:rsidRPr="00B9463B" w:rsidRDefault="009800C0" w:rsidP="00301CA3">
            <w:pPr>
              <w:jc w:val="center"/>
              <w:rPr>
                <w:i/>
                <w:iCs/>
                <w:rtl/>
              </w:rPr>
            </w:pPr>
            <w:r w:rsidRPr="00B9463B">
              <w:rPr>
                <w:i/>
                <w:iCs/>
              </w:rPr>
              <w:t>2</w:t>
            </w:r>
          </w:p>
        </w:tc>
        <w:tc>
          <w:tcPr>
            <w:tcW w:w="3315" w:type="pct"/>
            <w:vAlign w:val="center"/>
          </w:tcPr>
          <w:p w14:paraId="6D3AC230" w14:textId="4589540F" w:rsidR="00DA29B4" w:rsidRPr="00D438BC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D438BC">
              <w:rPr>
                <w:i/>
                <w:iCs/>
              </w:rPr>
              <w:t>Equations of motion and human factors</w:t>
            </w:r>
            <w:r>
              <w:rPr>
                <w:i/>
                <w:iCs/>
              </w:rPr>
              <w:t xml:space="preserve"> “continue”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0238A786" w14:textId="16F3167F" w:rsidR="00DA29B4" w:rsidRPr="00DA29B4" w:rsidRDefault="00DA29B4" w:rsidP="00DA29B4">
            <w:pPr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2.3.3</w:t>
            </w:r>
            <w:r>
              <w:rPr>
                <w:i/>
                <w:iCs/>
              </w:rPr>
              <w:t xml:space="preserve">, </w:t>
            </w:r>
            <w:r w:rsidRPr="00DA29B4">
              <w:rPr>
                <w:i/>
                <w:iCs/>
              </w:rPr>
              <w:t>2.4.1-2.4.13</w:t>
            </w:r>
          </w:p>
        </w:tc>
      </w:tr>
      <w:tr w:rsidR="00DA29B4" w:rsidRPr="00694688" w14:paraId="125B712B" w14:textId="5A9CE910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125B7127" w14:textId="04507B6A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3</w:t>
            </w:r>
          </w:p>
        </w:tc>
        <w:tc>
          <w:tcPr>
            <w:tcW w:w="3315" w:type="pct"/>
            <w:vAlign w:val="center"/>
          </w:tcPr>
          <w:p w14:paraId="125B7129" w14:textId="13F08206" w:rsidR="00DA29B4" w:rsidRPr="00841A0E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D438BC">
              <w:rPr>
                <w:i/>
                <w:iCs/>
              </w:rPr>
              <w:t>Traffic stream flow models</w:t>
            </w:r>
          </w:p>
        </w:tc>
        <w:tc>
          <w:tcPr>
            <w:tcW w:w="1094" w:type="pct"/>
            <w:shd w:val="clear" w:color="auto" w:fill="FFFFFF" w:themeFill="background1"/>
            <w:vAlign w:val="center"/>
          </w:tcPr>
          <w:p w14:paraId="68246BD4" w14:textId="62286AFE" w:rsidR="00DA29B4" w:rsidRP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3.1-3.3</w:t>
            </w:r>
          </w:p>
        </w:tc>
      </w:tr>
      <w:tr w:rsidR="00DA29B4" w:rsidRPr="00694688" w14:paraId="36A3565D" w14:textId="77777777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1FC65452" w14:textId="4783F445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4</w:t>
            </w:r>
          </w:p>
        </w:tc>
        <w:tc>
          <w:tcPr>
            <w:tcW w:w="3315" w:type="pct"/>
            <w:vAlign w:val="center"/>
          </w:tcPr>
          <w:p w14:paraId="35354B33" w14:textId="54DFC60E" w:rsidR="00DA29B4" w:rsidRPr="00D438BC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BF6251">
              <w:rPr>
                <w:i/>
                <w:iCs/>
              </w:rPr>
              <w:t>Traffic stream flow models</w:t>
            </w:r>
            <w:r>
              <w:rPr>
                <w:i/>
                <w:iCs/>
              </w:rPr>
              <w:t xml:space="preserve"> "continue"</w:t>
            </w:r>
          </w:p>
        </w:tc>
        <w:tc>
          <w:tcPr>
            <w:tcW w:w="1094" w:type="pct"/>
            <w:vAlign w:val="center"/>
          </w:tcPr>
          <w:p w14:paraId="11CAC190" w14:textId="7F677A7A" w:rsid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3.4-3.5</w:t>
            </w:r>
          </w:p>
        </w:tc>
      </w:tr>
      <w:tr w:rsidR="00DA29B4" w:rsidRPr="00694688" w14:paraId="1CF1A35A" w14:textId="08E55976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5C92FBD3" w14:textId="77777777" w:rsidR="00DA29B4" w:rsidRPr="00B9463B" w:rsidRDefault="00DA29B4" w:rsidP="00301CA3">
            <w:pPr>
              <w:jc w:val="center"/>
              <w:rPr>
                <w:i/>
                <w:iCs/>
              </w:rPr>
            </w:pPr>
          </w:p>
        </w:tc>
        <w:tc>
          <w:tcPr>
            <w:tcW w:w="3315" w:type="pct"/>
            <w:shd w:val="clear" w:color="auto" w:fill="D9D9D9" w:themeFill="background1" w:themeFillShade="D9"/>
            <w:vAlign w:val="center"/>
          </w:tcPr>
          <w:p w14:paraId="0E963E60" w14:textId="77777777" w:rsidR="00DA29B4" w:rsidRPr="00C372A9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841A0E">
              <w:rPr>
                <w:i/>
                <w:iCs/>
              </w:rPr>
              <w:t xml:space="preserve">Midterm Exam </w:t>
            </w:r>
            <w:r>
              <w:rPr>
                <w:i/>
                <w:iCs/>
              </w:rPr>
              <w:t>1</w:t>
            </w:r>
          </w:p>
        </w:tc>
        <w:tc>
          <w:tcPr>
            <w:tcW w:w="1094" w:type="pct"/>
            <w:shd w:val="clear" w:color="auto" w:fill="D9D9D9" w:themeFill="background1" w:themeFillShade="D9"/>
            <w:vAlign w:val="center"/>
          </w:tcPr>
          <w:p w14:paraId="2E5EB5D6" w14:textId="77777777" w:rsid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</w:p>
        </w:tc>
      </w:tr>
      <w:tr w:rsidR="00DA29B4" w:rsidRPr="00694688" w14:paraId="7A9E5A52" w14:textId="75AF6FF3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5BA1ADA2" w14:textId="7F19355E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5</w:t>
            </w:r>
          </w:p>
        </w:tc>
        <w:tc>
          <w:tcPr>
            <w:tcW w:w="3315" w:type="pct"/>
            <w:vAlign w:val="center"/>
          </w:tcPr>
          <w:p w14:paraId="5B83D32E" w14:textId="244C2853" w:rsidR="00DA29B4" w:rsidRPr="00C372A9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C372A9">
              <w:rPr>
                <w:i/>
                <w:iCs/>
              </w:rPr>
              <w:t xml:space="preserve">Capacity and level </w:t>
            </w:r>
            <w:r>
              <w:rPr>
                <w:i/>
                <w:iCs/>
              </w:rPr>
              <w:t>of service analysis</w:t>
            </w:r>
          </w:p>
        </w:tc>
        <w:tc>
          <w:tcPr>
            <w:tcW w:w="1094" w:type="pct"/>
            <w:vAlign w:val="center"/>
          </w:tcPr>
          <w:p w14:paraId="30A11559" w14:textId="23C02570" w:rsid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4.1-4.5</w:t>
            </w:r>
          </w:p>
        </w:tc>
      </w:tr>
      <w:tr w:rsidR="00DA29B4" w:rsidRPr="00841A0E" w14:paraId="125B7130" w14:textId="0A8C16F5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125B712C" w14:textId="69C23938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6</w:t>
            </w:r>
          </w:p>
        </w:tc>
        <w:tc>
          <w:tcPr>
            <w:tcW w:w="3315" w:type="pct"/>
            <w:vAlign w:val="center"/>
          </w:tcPr>
          <w:p w14:paraId="125B712E" w14:textId="698075E8" w:rsidR="00DA29B4" w:rsidRPr="00C372A9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C372A9">
              <w:rPr>
                <w:i/>
                <w:iCs/>
              </w:rPr>
              <w:t>Capacity and level of service analysis</w:t>
            </w:r>
            <w:r>
              <w:rPr>
                <w:i/>
                <w:iCs/>
              </w:rPr>
              <w:t xml:space="preserve"> "continue"</w:t>
            </w:r>
          </w:p>
        </w:tc>
        <w:tc>
          <w:tcPr>
            <w:tcW w:w="1094" w:type="pct"/>
            <w:vAlign w:val="center"/>
          </w:tcPr>
          <w:p w14:paraId="493748FF" w14:textId="0B152016" w:rsidR="00DA29B4" w:rsidRPr="00841A0E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4.1-4.5</w:t>
            </w:r>
          </w:p>
        </w:tc>
      </w:tr>
      <w:tr w:rsidR="00DA29B4" w:rsidRPr="00841A0E" w14:paraId="125B7135" w14:textId="6FF02984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  <w:hideMark/>
          </w:tcPr>
          <w:p w14:paraId="125B7131" w14:textId="0F287184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7</w:t>
            </w:r>
          </w:p>
        </w:tc>
        <w:tc>
          <w:tcPr>
            <w:tcW w:w="3315" w:type="pct"/>
            <w:vAlign w:val="center"/>
          </w:tcPr>
          <w:p w14:paraId="125B7133" w14:textId="531890F0" w:rsidR="00DA29B4" w:rsidRP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Intersections and traffic signal timing</w:t>
            </w:r>
          </w:p>
        </w:tc>
        <w:tc>
          <w:tcPr>
            <w:tcW w:w="1094" w:type="pct"/>
            <w:vAlign w:val="center"/>
          </w:tcPr>
          <w:p w14:paraId="620433C4" w14:textId="29B6ED95" w:rsidR="00DA29B4" w:rsidRPr="00DA29B4" w:rsidRDefault="00DA29B4" w:rsidP="00301CA3">
            <w:pPr>
              <w:spacing w:before="100" w:beforeAutospacing="1" w:after="100" w:afterAutospacing="1"/>
              <w:jc w:val="center"/>
              <w:rPr>
                <w:i/>
                <w:iCs/>
                <w:lang w:val="en-US"/>
              </w:rPr>
            </w:pPr>
            <w:r w:rsidRPr="00DA29B4">
              <w:rPr>
                <w:i/>
                <w:iCs/>
              </w:rPr>
              <w:t>4.6.1-4.6.5</w:t>
            </w:r>
          </w:p>
        </w:tc>
      </w:tr>
      <w:tr w:rsidR="00DA29B4" w:rsidRPr="00841A0E" w14:paraId="3B3A5427" w14:textId="77777777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3CA60BC8" w14:textId="5870E01B" w:rsidR="00DA29B4" w:rsidRPr="00B9463B" w:rsidRDefault="009800C0" w:rsidP="00301CA3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8</w:t>
            </w:r>
          </w:p>
        </w:tc>
        <w:tc>
          <w:tcPr>
            <w:tcW w:w="3315" w:type="pct"/>
            <w:shd w:val="clear" w:color="auto" w:fill="FFFFFF" w:themeFill="background1"/>
            <w:vAlign w:val="center"/>
          </w:tcPr>
          <w:p w14:paraId="3EFE7F4F" w14:textId="5EADDC31" w:rsidR="00DA29B4" w:rsidRPr="00DA29B4" w:rsidRDefault="00DA29B4" w:rsidP="00DC0A3C">
            <w:pPr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Public Transportation Fundamentals</w:t>
            </w:r>
          </w:p>
        </w:tc>
        <w:tc>
          <w:tcPr>
            <w:tcW w:w="1094" w:type="pct"/>
            <w:vAlign w:val="center"/>
          </w:tcPr>
          <w:p w14:paraId="3669B6D8" w14:textId="35A9EC10" w:rsidR="00DA29B4" w:rsidRPr="00DA29B4" w:rsidRDefault="00335A2A" w:rsidP="00301CA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Textbook2 (Ch7)</w:t>
            </w:r>
          </w:p>
        </w:tc>
      </w:tr>
      <w:tr w:rsidR="00335A2A" w:rsidRPr="00841A0E" w14:paraId="17A581B1" w14:textId="77777777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28401E58" w14:textId="24C2F9C4" w:rsidR="00335A2A" w:rsidRPr="00B9463B" w:rsidRDefault="005A5761" w:rsidP="00335A2A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9</w:t>
            </w:r>
          </w:p>
        </w:tc>
        <w:tc>
          <w:tcPr>
            <w:tcW w:w="3315" w:type="pct"/>
            <w:shd w:val="clear" w:color="auto" w:fill="FFFFFF" w:themeFill="background1"/>
            <w:vAlign w:val="center"/>
          </w:tcPr>
          <w:p w14:paraId="227D74FF" w14:textId="3D479828" w:rsidR="00335A2A" w:rsidRPr="00DA29B4" w:rsidRDefault="00335A2A" w:rsidP="00335A2A">
            <w:pPr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Public Transportation Fundamentals “continue”</w:t>
            </w:r>
          </w:p>
        </w:tc>
        <w:tc>
          <w:tcPr>
            <w:tcW w:w="1094" w:type="pct"/>
            <w:vAlign w:val="center"/>
          </w:tcPr>
          <w:p w14:paraId="4BBDB134" w14:textId="61C6752E" w:rsidR="00335A2A" w:rsidRPr="00DA29B4" w:rsidRDefault="00335A2A" w:rsidP="00335A2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Textbook2 (Ch7)</w:t>
            </w:r>
          </w:p>
        </w:tc>
      </w:tr>
      <w:tr w:rsidR="00DA29B4" w:rsidRPr="00841A0E" w14:paraId="6FE03E23" w14:textId="2AE08897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</w:tcPr>
          <w:p w14:paraId="1FF1B109" w14:textId="0BB1C650" w:rsidR="00DA29B4" w:rsidRPr="00B9463B" w:rsidRDefault="00DA29B4" w:rsidP="00DA29B4">
            <w:pPr>
              <w:jc w:val="center"/>
              <w:rPr>
                <w:i/>
                <w:iCs/>
              </w:rPr>
            </w:pPr>
          </w:p>
        </w:tc>
        <w:tc>
          <w:tcPr>
            <w:tcW w:w="3315" w:type="pct"/>
            <w:shd w:val="clear" w:color="auto" w:fill="D9D9D9" w:themeFill="background1" w:themeFillShade="D9"/>
            <w:vAlign w:val="center"/>
          </w:tcPr>
          <w:p w14:paraId="1C9316FD" w14:textId="310A2C75" w:rsidR="00DA29B4" w:rsidRPr="00DA29B4" w:rsidRDefault="00DA29B4" w:rsidP="00DA29B4">
            <w:pPr>
              <w:jc w:val="center"/>
              <w:rPr>
                <w:i/>
                <w:iCs/>
              </w:rPr>
            </w:pPr>
            <w:r w:rsidRPr="00DA29B4">
              <w:rPr>
                <w:i/>
                <w:iCs/>
              </w:rPr>
              <w:t>Midterm Exam 2</w:t>
            </w:r>
          </w:p>
        </w:tc>
        <w:tc>
          <w:tcPr>
            <w:tcW w:w="1094" w:type="pct"/>
            <w:shd w:val="clear" w:color="auto" w:fill="D9D9D9" w:themeFill="background1" w:themeFillShade="D9"/>
            <w:vAlign w:val="center"/>
          </w:tcPr>
          <w:p w14:paraId="03EF4454" w14:textId="77777777" w:rsidR="00DA29B4" w:rsidRPr="00DA29B4" w:rsidRDefault="00DA29B4" w:rsidP="00DA29B4">
            <w:pPr>
              <w:jc w:val="center"/>
              <w:rPr>
                <w:i/>
                <w:iCs/>
              </w:rPr>
            </w:pPr>
          </w:p>
        </w:tc>
      </w:tr>
      <w:tr w:rsidR="00DA29B4" w:rsidRPr="00841A0E" w14:paraId="125B7149" w14:textId="1FC2F065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  <w:hideMark/>
          </w:tcPr>
          <w:p w14:paraId="125B7145" w14:textId="44DEBB57" w:rsidR="00DA29B4" w:rsidRPr="00B9463B" w:rsidRDefault="005A5761" w:rsidP="00DA29B4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10</w:t>
            </w:r>
          </w:p>
        </w:tc>
        <w:tc>
          <w:tcPr>
            <w:tcW w:w="3315" w:type="pct"/>
            <w:vAlign w:val="center"/>
          </w:tcPr>
          <w:p w14:paraId="125B7147" w14:textId="0E1CA66A" w:rsidR="00DA29B4" w:rsidRPr="00841A0E" w:rsidRDefault="00DA29B4" w:rsidP="00DA29B4">
            <w:pPr>
              <w:jc w:val="center"/>
              <w:rPr>
                <w:i/>
                <w:iCs/>
              </w:rPr>
            </w:pPr>
            <w:r w:rsidRPr="00BF6251">
              <w:rPr>
                <w:i/>
                <w:iCs/>
              </w:rPr>
              <w:t>Transportation planning process</w:t>
            </w:r>
          </w:p>
        </w:tc>
        <w:tc>
          <w:tcPr>
            <w:tcW w:w="1094" w:type="pct"/>
            <w:vAlign w:val="center"/>
          </w:tcPr>
          <w:p w14:paraId="72AFDDCD" w14:textId="3667F382" w:rsidR="00DA29B4" w:rsidRPr="00BF6251" w:rsidRDefault="00DA29B4" w:rsidP="00DA29B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7.1,7.4,7.5</w:t>
            </w:r>
          </w:p>
        </w:tc>
      </w:tr>
      <w:tr w:rsidR="00DA29B4" w:rsidRPr="00841A0E" w14:paraId="125B714E" w14:textId="01048A5F" w:rsidTr="00B9463B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auto"/>
            <w:vAlign w:val="center"/>
            <w:hideMark/>
          </w:tcPr>
          <w:p w14:paraId="125B714A" w14:textId="5163E564" w:rsidR="00DA29B4" w:rsidRPr="00B9463B" w:rsidRDefault="003505B5" w:rsidP="00DA29B4">
            <w:pPr>
              <w:jc w:val="center"/>
              <w:rPr>
                <w:i/>
                <w:iCs/>
              </w:rPr>
            </w:pPr>
            <w:r w:rsidRPr="00B9463B">
              <w:rPr>
                <w:i/>
                <w:iCs/>
              </w:rPr>
              <w:t>1</w:t>
            </w:r>
            <w:r w:rsidR="005A5761" w:rsidRPr="00B9463B">
              <w:rPr>
                <w:i/>
                <w:iCs/>
              </w:rPr>
              <w:t>1</w:t>
            </w:r>
          </w:p>
        </w:tc>
        <w:tc>
          <w:tcPr>
            <w:tcW w:w="3315" w:type="pct"/>
            <w:vAlign w:val="center"/>
          </w:tcPr>
          <w:p w14:paraId="125B714C" w14:textId="55277412" w:rsidR="00DA29B4" w:rsidRPr="00841A0E" w:rsidRDefault="00DA29B4" w:rsidP="00DA29B4">
            <w:pPr>
              <w:jc w:val="center"/>
              <w:rPr>
                <w:i/>
                <w:iCs/>
              </w:rPr>
            </w:pPr>
            <w:r w:rsidRPr="00BF6251">
              <w:rPr>
                <w:i/>
                <w:iCs/>
              </w:rPr>
              <w:t>Travel demand forecasting models</w:t>
            </w:r>
          </w:p>
        </w:tc>
        <w:tc>
          <w:tcPr>
            <w:tcW w:w="1094" w:type="pct"/>
            <w:vAlign w:val="center"/>
          </w:tcPr>
          <w:p w14:paraId="3F116FD4" w14:textId="01562EA7" w:rsidR="00DA29B4" w:rsidRPr="00BF6251" w:rsidRDefault="00DA29B4" w:rsidP="00DA29B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8.1,8.2,8.3</w:t>
            </w:r>
            <w:r w:rsidR="005A5761">
              <w:rPr>
                <w:i/>
                <w:iCs/>
              </w:rPr>
              <w:t>,8.4,8.5</w:t>
            </w:r>
          </w:p>
        </w:tc>
      </w:tr>
      <w:tr w:rsidR="00DA29B4" w:rsidRPr="00841A0E" w14:paraId="125B715D" w14:textId="7EE392BD" w:rsidTr="00DA29B4">
        <w:trPr>
          <w:trHeight w:val="233"/>
          <w:tblCellSpacing w:w="0" w:type="dxa"/>
          <w:jc w:val="center"/>
        </w:trPr>
        <w:tc>
          <w:tcPr>
            <w:tcW w:w="591" w:type="pct"/>
            <w:shd w:val="clear" w:color="auto" w:fill="CCCCCC"/>
            <w:vAlign w:val="center"/>
            <w:hideMark/>
          </w:tcPr>
          <w:p w14:paraId="125B7159" w14:textId="2CF92473" w:rsidR="00DA29B4" w:rsidRPr="00841A0E" w:rsidRDefault="00DA29B4" w:rsidP="00DA29B4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315" w:type="pct"/>
            <w:shd w:val="clear" w:color="auto" w:fill="CCCCCC"/>
            <w:vAlign w:val="center"/>
            <w:hideMark/>
          </w:tcPr>
          <w:p w14:paraId="125B715B" w14:textId="6B1DB1A5" w:rsidR="00DA29B4" w:rsidRPr="00841A0E" w:rsidRDefault="00DA29B4" w:rsidP="00DA29B4">
            <w:pPr>
              <w:jc w:val="center"/>
              <w:rPr>
                <w:i/>
                <w:iCs/>
              </w:rPr>
            </w:pPr>
            <w:r w:rsidRPr="00841A0E">
              <w:rPr>
                <w:i/>
                <w:iCs/>
              </w:rPr>
              <w:t>Final Exam</w:t>
            </w:r>
          </w:p>
        </w:tc>
        <w:tc>
          <w:tcPr>
            <w:tcW w:w="1094" w:type="pct"/>
            <w:shd w:val="clear" w:color="auto" w:fill="CCCCCC"/>
            <w:vAlign w:val="center"/>
          </w:tcPr>
          <w:p w14:paraId="58CE06A8" w14:textId="77777777" w:rsidR="00DA29B4" w:rsidRDefault="00DA29B4" w:rsidP="00DA29B4">
            <w:pPr>
              <w:jc w:val="center"/>
              <w:rPr>
                <w:i/>
                <w:iCs/>
              </w:rPr>
            </w:pPr>
          </w:p>
        </w:tc>
      </w:tr>
    </w:tbl>
    <w:p w14:paraId="207047A7" w14:textId="3C434EB5" w:rsidR="003E16AF" w:rsidRPr="005C6CB9" w:rsidRDefault="003E16AF" w:rsidP="005C6CB9">
      <w:pPr>
        <w:widowControl w:val="0"/>
        <w:spacing w:line="276" w:lineRule="auto"/>
        <w:rPr>
          <w:sz w:val="22"/>
          <w:szCs w:val="22"/>
        </w:rPr>
      </w:pPr>
    </w:p>
    <w:p w14:paraId="50293180" w14:textId="7C6C822D" w:rsidR="00095B20" w:rsidRPr="00BB5D9C" w:rsidRDefault="00095B20" w:rsidP="00885258">
      <w:pPr>
        <w:pStyle w:val="Heading7"/>
        <w:spacing w:after="0" w:line="276" w:lineRule="auto"/>
      </w:pPr>
      <w:r w:rsidRPr="00BB5D9C">
        <w:rPr>
          <w:b/>
          <w:bCs/>
        </w:rPr>
        <w:t xml:space="preserve">Textbook: </w:t>
      </w:r>
      <w:r>
        <w:rPr>
          <w:b/>
          <w:bCs/>
        </w:rPr>
        <w:t xml:space="preserve"> </w:t>
      </w:r>
    </w:p>
    <w:p w14:paraId="41F2161F" w14:textId="5BE6EE19" w:rsidR="00C30B2B" w:rsidRDefault="00095B20" w:rsidP="00335A2A">
      <w:pPr>
        <w:pStyle w:val="ListParagraph"/>
        <w:numPr>
          <w:ilvl w:val="0"/>
          <w:numId w:val="47"/>
        </w:numPr>
        <w:spacing w:line="276" w:lineRule="auto"/>
      </w:pPr>
      <w:proofErr w:type="spellStart"/>
      <w:r w:rsidRPr="00335A2A">
        <w:rPr>
          <w:lang w:val="en-US"/>
        </w:rPr>
        <w:t>Papacostas</w:t>
      </w:r>
      <w:proofErr w:type="spellEnd"/>
      <w:r w:rsidRPr="00335A2A">
        <w:rPr>
          <w:lang w:val="en-US"/>
        </w:rPr>
        <w:t xml:space="preserve">, C. S. and P. D. </w:t>
      </w:r>
      <w:proofErr w:type="spellStart"/>
      <w:r w:rsidRPr="00335A2A">
        <w:rPr>
          <w:lang w:val="en-US"/>
        </w:rPr>
        <w:t>Prevedouros</w:t>
      </w:r>
      <w:proofErr w:type="spellEnd"/>
      <w:r w:rsidRPr="00335A2A">
        <w:rPr>
          <w:lang w:val="en-US"/>
        </w:rPr>
        <w:t xml:space="preserve">, Transportation </w:t>
      </w:r>
      <w:r w:rsidRPr="00BB5D9C">
        <w:t>Engineering and Planning, Third Edition, Prentice Hall, 2000 (its SI unit version, 2005).</w:t>
      </w:r>
    </w:p>
    <w:p w14:paraId="45492C38" w14:textId="048E32DC" w:rsidR="00335A2A" w:rsidRDefault="00335A2A" w:rsidP="00335A2A">
      <w:pPr>
        <w:pStyle w:val="ListParagraph"/>
        <w:numPr>
          <w:ilvl w:val="0"/>
          <w:numId w:val="47"/>
        </w:numPr>
        <w:spacing w:line="276" w:lineRule="auto"/>
      </w:pPr>
      <w:proofErr w:type="spellStart"/>
      <w:r>
        <w:t>Teodorovic</w:t>
      </w:r>
      <w:proofErr w:type="spellEnd"/>
      <w:r>
        <w:t xml:space="preserve"> D. and </w:t>
      </w:r>
      <w:proofErr w:type="spellStart"/>
      <w:r>
        <w:t>Janic</w:t>
      </w:r>
      <w:proofErr w:type="spellEnd"/>
      <w:r>
        <w:t xml:space="preserve"> M., T</w:t>
      </w:r>
      <w:r w:rsidRPr="00335A2A">
        <w:t>ransportation Engineering Theory, Practice, and Modelling</w:t>
      </w:r>
      <w:r>
        <w:t>, Pearson, 2017</w:t>
      </w:r>
    </w:p>
    <w:p w14:paraId="28FA92E5" w14:textId="77777777" w:rsidR="00335A2A" w:rsidRDefault="00335A2A" w:rsidP="00314A5E">
      <w:pPr>
        <w:spacing w:line="276" w:lineRule="auto"/>
      </w:pPr>
    </w:p>
    <w:p w14:paraId="4331B2D6" w14:textId="77777777" w:rsidR="00646582" w:rsidRPr="00BB5D9C" w:rsidRDefault="00646582" w:rsidP="001D4086">
      <w:pPr>
        <w:spacing w:line="276" w:lineRule="auto"/>
      </w:pPr>
    </w:p>
    <w:p w14:paraId="5F51C3E3" w14:textId="682993F9" w:rsidR="00314A5E" w:rsidRPr="00E242F9" w:rsidRDefault="00E242F9" w:rsidP="00885258">
      <w:pPr>
        <w:pStyle w:val="Heading7"/>
        <w:spacing w:after="0" w:line="276" w:lineRule="auto"/>
      </w:pPr>
      <w:r>
        <w:rPr>
          <w:b/>
          <w:bCs/>
        </w:rPr>
        <w:br w:type="column"/>
      </w:r>
      <w:r>
        <w:rPr>
          <w:b/>
          <w:bCs/>
        </w:rPr>
        <w:lastRenderedPageBreak/>
        <w:t xml:space="preserve">Other </w:t>
      </w:r>
      <w:r w:rsidR="00095B20">
        <w:rPr>
          <w:b/>
          <w:bCs/>
        </w:rPr>
        <w:t>References</w:t>
      </w:r>
      <w:r w:rsidR="00095B20" w:rsidRPr="00BB5D9C">
        <w:rPr>
          <w:b/>
          <w:bCs/>
        </w:rPr>
        <w:t xml:space="preserve">: </w:t>
      </w:r>
      <w:r w:rsidR="00095B20">
        <w:rPr>
          <w:b/>
          <w:bCs/>
        </w:rPr>
        <w:t xml:space="preserve"> </w:t>
      </w:r>
    </w:p>
    <w:p w14:paraId="170B3B43" w14:textId="466DD5C5" w:rsidR="00037B17" w:rsidRDefault="00037B17" w:rsidP="00037B17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 w:rsidRPr="00037B17">
        <w:rPr>
          <w:color w:val="000000"/>
        </w:rPr>
        <w:t xml:space="preserve">Robert M. </w:t>
      </w:r>
      <w:proofErr w:type="spellStart"/>
      <w:r w:rsidRPr="00037B17">
        <w:rPr>
          <w:color w:val="000000"/>
        </w:rPr>
        <w:t>Horonjeff</w:t>
      </w:r>
      <w:proofErr w:type="spellEnd"/>
      <w:r w:rsidRPr="00037B17">
        <w:rPr>
          <w:color w:val="000000"/>
        </w:rPr>
        <w:t xml:space="preserve"> and Francis X. McKelvey. McGraw Hill Professional, </w:t>
      </w:r>
      <w:r>
        <w:rPr>
          <w:rFonts w:hint="cs"/>
          <w:color w:val="000000"/>
          <w:rtl/>
        </w:rPr>
        <w:t>"</w:t>
      </w:r>
      <w:r w:rsidRPr="00037B17">
        <w:rPr>
          <w:color w:val="000000"/>
        </w:rPr>
        <w:t xml:space="preserve"> Planning and Design of Airports, </w:t>
      </w:r>
      <w:r>
        <w:rPr>
          <w:rFonts w:hint="cs"/>
          <w:color w:val="000000"/>
          <w:rtl/>
        </w:rPr>
        <w:t>"</w:t>
      </w:r>
      <w:r w:rsidRPr="00037B17">
        <w:rPr>
          <w:color w:val="000000"/>
        </w:rPr>
        <w:t xml:space="preserve">Fifth Edition. ISBN 978-0-07-144641-9 </w:t>
      </w:r>
    </w:p>
    <w:p w14:paraId="493C2963" w14:textId="04F3C64D" w:rsidR="00EA7167" w:rsidRDefault="00EA7167" w:rsidP="00037B17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E242F9">
        <w:rPr>
          <w:color w:val="000000"/>
        </w:rPr>
        <w:t>Teodorović</w:t>
      </w:r>
      <w:proofErr w:type="spellEnd"/>
      <w:r w:rsidRPr="00E242F9">
        <w:rPr>
          <w:color w:val="000000"/>
        </w:rPr>
        <w:t xml:space="preserve">, D. and M. </w:t>
      </w:r>
      <w:proofErr w:type="spellStart"/>
      <w:r w:rsidRPr="00E242F9">
        <w:rPr>
          <w:color w:val="000000"/>
        </w:rPr>
        <w:t>Janić</w:t>
      </w:r>
      <w:proofErr w:type="spellEnd"/>
      <w:r w:rsidRPr="00E242F9">
        <w:rPr>
          <w:color w:val="000000"/>
        </w:rPr>
        <w:t xml:space="preserve">, Transportation Engineering: Theory, Practice and </w:t>
      </w:r>
      <w:proofErr w:type="spellStart"/>
      <w:r w:rsidRPr="00E242F9">
        <w:rPr>
          <w:color w:val="000000"/>
        </w:rPr>
        <w:t>Modeling</w:t>
      </w:r>
      <w:proofErr w:type="spellEnd"/>
      <w:r w:rsidRPr="00E242F9">
        <w:rPr>
          <w:color w:val="000000"/>
        </w:rPr>
        <w:t>, Elsevier, 2017</w:t>
      </w:r>
    </w:p>
    <w:p w14:paraId="10B6AE8E" w14:textId="08A2534A" w:rsidR="00E242F9" w:rsidRPr="00E242F9" w:rsidRDefault="00E242F9" w:rsidP="00E242F9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 w:rsidRPr="00E242F9">
        <w:rPr>
          <w:color w:val="000000"/>
        </w:rPr>
        <w:t>Vuchic</w:t>
      </w:r>
      <w:proofErr w:type="spellEnd"/>
      <w:r w:rsidRPr="00E242F9">
        <w:rPr>
          <w:color w:val="000000"/>
        </w:rPr>
        <w:t>, V. R. (2007). Urban transit systems and technology. John Wiley &amp; Sons.</w:t>
      </w:r>
    </w:p>
    <w:p w14:paraId="016F3FE0" w14:textId="36A741F5" w:rsidR="00095B20" w:rsidRPr="00E242F9" w:rsidRDefault="00095B20" w:rsidP="00E242F9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 w:rsidRPr="00E242F9">
        <w:rPr>
          <w:color w:val="000000"/>
        </w:rPr>
        <w:t>Highway Capacity Manual</w:t>
      </w:r>
      <w:r w:rsidR="00BA0F70" w:rsidRPr="00E242F9">
        <w:rPr>
          <w:color w:val="000000"/>
        </w:rPr>
        <w:t>, 2016</w:t>
      </w:r>
    </w:p>
    <w:p w14:paraId="23F220BC" w14:textId="61751303" w:rsidR="00095B20" w:rsidRPr="00E242F9" w:rsidRDefault="00095B20" w:rsidP="00E242F9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 w:rsidRPr="00E242F9">
        <w:rPr>
          <w:color w:val="000000"/>
        </w:rPr>
        <w:t>J.H. Banks, “Introduction to Transportation Engineering”, 3rd edition, McGraw-Hill, 2010.</w:t>
      </w:r>
    </w:p>
    <w:p w14:paraId="7CF48BC1" w14:textId="738BDC2D" w:rsidR="00037B17" w:rsidRPr="00037B17" w:rsidRDefault="00095B20" w:rsidP="00037B17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 w:rsidRPr="00E242F9">
        <w:rPr>
          <w:color w:val="000000"/>
        </w:rPr>
        <w:t>D.M. Meyer, E.J. Miller, “Urban Transportation Planning – A Decision-Oriented Approach”, 2nd edition, McGraw-Hill, 2001.</w:t>
      </w:r>
    </w:p>
    <w:p w14:paraId="1938379F" w14:textId="77777777" w:rsidR="00A840ED" w:rsidRDefault="00A840ED" w:rsidP="00A840ED">
      <w:pPr>
        <w:pStyle w:val="ListParagraph"/>
        <w:widowControl w:val="0"/>
        <w:spacing w:line="276" w:lineRule="auto"/>
        <w:ind w:left="714"/>
        <w:contextualSpacing w:val="0"/>
        <w:rPr>
          <w:sz w:val="22"/>
          <w:szCs w:val="22"/>
        </w:rPr>
      </w:pPr>
    </w:p>
    <w:p w14:paraId="0CCAAA83" w14:textId="77777777" w:rsidR="00095B20" w:rsidRPr="00F1402F" w:rsidRDefault="00095B20" w:rsidP="00F1402F">
      <w:pPr>
        <w:autoSpaceDE w:val="0"/>
        <w:autoSpaceDN w:val="0"/>
        <w:adjustRightInd w:val="0"/>
        <w:jc w:val="both"/>
        <w:rPr>
          <w:color w:val="000000"/>
        </w:rPr>
      </w:pPr>
      <w:r w:rsidRPr="00F1402F">
        <w:rPr>
          <w:color w:val="000000"/>
        </w:rPr>
        <w:t xml:space="preserve">The term </w:t>
      </w:r>
      <w:r w:rsidRPr="00F1402F">
        <w:rPr>
          <w:b/>
          <w:bCs/>
          <w:color w:val="000000"/>
        </w:rPr>
        <w:t xml:space="preserve">Cheating </w:t>
      </w:r>
      <w:r w:rsidRPr="00F1402F">
        <w:rPr>
          <w:color w:val="000000"/>
        </w:rPr>
        <w:t>includes but is not limited to:</w:t>
      </w:r>
    </w:p>
    <w:p w14:paraId="55FC2BE5" w14:textId="77777777" w:rsidR="00095B20" w:rsidRDefault="00095B20" w:rsidP="00095B20">
      <w:pPr>
        <w:pStyle w:val="ListParagraph"/>
        <w:autoSpaceDE w:val="0"/>
        <w:autoSpaceDN w:val="0"/>
        <w:adjustRightInd w:val="0"/>
        <w:jc w:val="both"/>
        <w:rPr>
          <w:color w:val="000000"/>
        </w:rPr>
      </w:pPr>
    </w:p>
    <w:p w14:paraId="462CD4E5" w14:textId="77777777" w:rsidR="00095B20" w:rsidRDefault="00095B20" w:rsidP="00095B20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Use of any unauthorized assistance in taking quizzes, test or examinations;</w:t>
      </w:r>
    </w:p>
    <w:p w14:paraId="40F033D3" w14:textId="77777777" w:rsidR="00095B20" w:rsidRDefault="00095B20" w:rsidP="00095B20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Dependence upon the aid of sources beyond those authorized by the instructor in solving problems;</w:t>
      </w:r>
    </w:p>
    <w:p w14:paraId="5A010F4D" w14:textId="77777777" w:rsidR="00095B20" w:rsidRDefault="00095B20" w:rsidP="00095B20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Acquisition or possession without permission of tests or other academic materials belonging to a member of the University faculty or staff;</w:t>
      </w:r>
    </w:p>
    <w:p w14:paraId="75B4DB28" w14:textId="77777777" w:rsidR="00095B20" w:rsidRDefault="00095B20" w:rsidP="00095B20">
      <w:pPr>
        <w:pStyle w:val="ListParagraph"/>
        <w:numPr>
          <w:ilvl w:val="0"/>
          <w:numId w:val="41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Knowingly providing any unauthorized assistance to another student on quizzes, tests, or examinations.</w:t>
      </w:r>
    </w:p>
    <w:p w14:paraId="79D4D240" w14:textId="6EA32C99" w:rsidR="00F1402F" w:rsidRPr="00AA347E" w:rsidRDefault="00F1402F" w:rsidP="00AA347E">
      <w:pPr>
        <w:widowControl w:val="0"/>
        <w:spacing w:line="276" w:lineRule="auto"/>
        <w:rPr>
          <w:sz w:val="22"/>
          <w:szCs w:val="22"/>
        </w:rPr>
      </w:pPr>
    </w:p>
    <w:p w14:paraId="3DECECC2" w14:textId="192254C0" w:rsidR="00F1402F" w:rsidRPr="00AA347E" w:rsidRDefault="00F1402F" w:rsidP="00885258">
      <w:pPr>
        <w:pStyle w:val="Heading7"/>
        <w:spacing w:after="0" w:line="276" w:lineRule="auto"/>
        <w:rPr>
          <w:b/>
          <w:bCs/>
        </w:rPr>
      </w:pPr>
      <w:r w:rsidRPr="00AA347E">
        <w:rPr>
          <w:b/>
          <w:bCs/>
        </w:rPr>
        <w:t>Class attendance</w:t>
      </w:r>
      <w:r w:rsidR="00E864F9">
        <w:rPr>
          <w:b/>
          <w:bCs/>
        </w:rPr>
        <w:t>:</w:t>
      </w:r>
    </w:p>
    <w:p w14:paraId="45439895" w14:textId="02D1A527" w:rsidR="00F1402F" w:rsidRPr="00F1402F" w:rsidRDefault="00F1402F" w:rsidP="00F1402F">
      <w:pPr>
        <w:keepNext/>
        <w:keepLines/>
        <w:autoSpaceDE w:val="0"/>
        <w:autoSpaceDN w:val="0"/>
        <w:adjustRightInd w:val="0"/>
        <w:jc w:val="both"/>
        <w:rPr>
          <w:rFonts w:asciiTheme="majorBidi" w:hAnsiTheme="majorBidi" w:cstheme="majorBidi"/>
          <w:lang w:val="en-US" w:bidi="ar-JO"/>
        </w:rPr>
      </w:pPr>
      <w:r w:rsidRPr="00F1402F">
        <w:rPr>
          <w:rFonts w:asciiTheme="majorBidi" w:hAnsiTheme="majorBidi" w:cstheme="majorBidi"/>
          <w:lang w:bidi="ar-JO"/>
        </w:rPr>
        <w:t xml:space="preserve">Attendance will be taken every class, from the </w:t>
      </w:r>
      <w:r w:rsidRPr="00F1402F">
        <w:rPr>
          <w:rFonts w:asciiTheme="majorBidi" w:hAnsiTheme="majorBidi" w:cstheme="majorBidi"/>
          <w:u w:val="single"/>
          <w:lang w:bidi="ar-JO"/>
        </w:rPr>
        <w:t>first week</w:t>
      </w:r>
      <w:r w:rsidRPr="00F1402F">
        <w:rPr>
          <w:rFonts w:asciiTheme="majorBidi" w:hAnsiTheme="majorBidi" w:cstheme="majorBidi"/>
          <w:lang w:bidi="ar-JO"/>
        </w:rPr>
        <w:t xml:space="preserve"> until the </w:t>
      </w:r>
      <w:r w:rsidRPr="00F1402F">
        <w:rPr>
          <w:rFonts w:asciiTheme="majorBidi" w:hAnsiTheme="majorBidi" w:cstheme="majorBidi"/>
          <w:u w:val="single"/>
          <w:lang w:bidi="ar-JO"/>
        </w:rPr>
        <w:t>last day of the semester</w:t>
      </w:r>
      <w:r w:rsidRPr="00F1402F">
        <w:rPr>
          <w:rFonts w:asciiTheme="majorBidi" w:hAnsiTheme="majorBidi" w:cstheme="majorBidi"/>
          <w:lang w:bidi="ar-JO"/>
        </w:rPr>
        <w:t>. Coming late will be counted as half attendance (Note: you will be absent if you’re late by more than 15 min). The absence percentage w</w:t>
      </w:r>
      <w:proofErr w:type="spellStart"/>
      <w:r w:rsidRPr="00F1402F">
        <w:rPr>
          <w:rFonts w:asciiTheme="majorBidi" w:hAnsiTheme="majorBidi" w:cstheme="majorBidi"/>
          <w:lang w:val="en-US" w:bidi="ar-JO"/>
        </w:rPr>
        <w:t>ill</w:t>
      </w:r>
      <w:proofErr w:type="spellEnd"/>
      <w:r w:rsidRPr="00F1402F">
        <w:rPr>
          <w:rFonts w:asciiTheme="majorBidi" w:hAnsiTheme="majorBidi" w:cstheme="majorBidi"/>
          <w:lang w:val="en-US" w:bidi="ar-JO"/>
        </w:rPr>
        <w:t xml:space="preserve"> be reported electronically</w:t>
      </w:r>
      <w:r w:rsidR="002C0334">
        <w:rPr>
          <w:rFonts w:asciiTheme="majorBidi" w:hAnsiTheme="majorBidi" w:cstheme="majorBidi"/>
          <w:lang w:val="en-US" w:bidi="ar-JO"/>
        </w:rPr>
        <w:t xml:space="preserve"> </w:t>
      </w:r>
      <w:r w:rsidR="002C0334" w:rsidRPr="00D40A99">
        <w:rPr>
          <w:rFonts w:asciiTheme="majorBidi" w:hAnsiTheme="majorBidi" w:cstheme="majorBidi"/>
          <w:color w:val="000000" w:themeColor="text1"/>
          <w:shd w:val="clear" w:color="auto" w:fill="FFFFFF"/>
          <w:lang w:val="en-GB" w:eastAsia="en-GB"/>
        </w:rPr>
        <w:t>(lectures</w:t>
      </w:r>
      <w:r w:rsidR="002C0334">
        <w:rPr>
          <w:rFonts w:asciiTheme="majorBidi" w:hAnsiTheme="majorBidi" w:cstheme="majorBidi"/>
          <w:color w:val="000000" w:themeColor="text1"/>
          <w:shd w:val="clear" w:color="auto" w:fill="FFFFFF"/>
          <w:lang w:val="en-GB" w:eastAsia="en-GB"/>
        </w:rPr>
        <w:t xml:space="preserve"> +</w:t>
      </w:r>
      <w:r w:rsidR="002C0334" w:rsidRPr="00D40A99">
        <w:rPr>
          <w:rFonts w:asciiTheme="majorBidi" w:hAnsiTheme="majorBidi" w:cstheme="majorBidi"/>
          <w:color w:val="000000" w:themeColor="text1"/>
          <w:shd w:val="clear" w:color="auto" w:fill="FFFFFF"/>
          <w:lang w:val="en-GB" w:eastAsia="en-GB"/>
        </w:rPr>
        <w:t xml:space="preserve"> tutorials)</w:t>
      </w:r>
      <w:r w:rsidRPr="00F1402F">
        <w:rPr>
          <w:rFonts w:asciiTheme="majorBidi" w:hAnsiTheme="majorBidi" w:cstheme="majorBidi"/>
          <w:lang w:val="en-US" w:bidi="ar-JO"/>
        </w:rPr>
        <w:t xml:space="preserve"> to the Vice dean as it is. Only absence with an excuse will be excluded on the condition of fulfilling the following:</w:t>
      </w:r>
    </w:p>
    <w:p w14:paraId="4D415841" w14:textId="77777777" w:rsidR="00F1402F" w:rsidRPr="00F1402F" w:rsidRDefault="00F1402F" w:rsidP="00F1402F">
      <w:pPr>
        <w:pStyle w:val="ListParagraph"/>
        <w:numPr>
          <w:ilvl w:val="0"/>
          <w:numId w:val="43"/>
        </w:numPr>
        <w:autoSpaceDE w:val="0"/>
        <w:autoSpaceDN w:val="0"/>
        <w:adjustRightInd w:val="0"/>
        <w:rPr>
          <w:rFonts w:asciiTheme="majorBidi" w:hAnsiTheme="majorBidi" w:cstheme="majorBidi"/>
          <w:lang w:val="en-US" w:bidi="ar-JO"/>
        </w:rPr>
      </w:pPr>
      <w:r w:rsidRPr="00F1402F">
        <w:rPr>
          <w:rFonts w:asciiTheme="majorBidi" w:hAnsiTheme="majorBidi" w:cstheme="majorBidi"/>
          <w:lang w:val="en-US" w:bidi="ar-JO"/>
        </w:rPr>
        <w:t xml:space="preserve">Has a valid reason. If medical, then it has to be registered on </w:t>
      </w:r>
      <w:hyperlink r:id="rId9" w:history="1">
        <w:proofErr w:type="spellStart"/>
        <w:r w:rsidRPr="00F1402F">
          <w:rPr>
            <w:rStyle w:val="Hyperlink"/>
            <w:rFonts w:asciiTheme="majorBidi" w:hAnsiTheme="majorBidi" w:cstheme="majorBidi"/>
            <w:lang w:val="en-US" w:bidi="ar-JO"/>
          </w:rPr>
          <w:t>Seha</w:t>
        </w:r>
        <w:proofErr w:type="spellEnd"/>
        <w:r w:rsidRPr="00F1402F">
          <w:rPr>
            <w:rStyle w:val="Hyperlink"/>
            <w:rFonts w:asciiTheme="majorBidi" w:hAnsiTheme="majorBidi" w:cstheme="majorBidi"/>
            <w:lang w:val="en-US" w:bidi="ar-JO"/>
          </w:rPr>
          <w:t xml:space="preserve"> platform</w:t>
        </w:r>
      </w:hyperlink>
      <w:r w:rsidRPr="00F1402F">
        <w:rPr>
          <w:rFonts w:asciiTheme="majorBidi" w:hAnsiTheme="majorBidi" w:cstheme="majorBidi"/>
          <w:lang w:val="en-US" w:bidi="ar-JO"/>
        </w:rPr>
        <w:t>.</w:t>
      </w:r>
    </w:p>
    <w:p w14:paraId="5EE3A46E" w14:textId="77777777" w:rsidR="00F1402F" w:rsidRPr="00F1402F" w:rsidRDefault="00F1402F" w:rsidP="00F1402F">
      <w:pPr>
        <w:pStyle w:val="ListParagraph"/>
        <w:numPr>
          <w:ilvl w:val="0"/>
          <w:numId w:val="43"/>
        </w:numPr>
        <w:autoSpaceDE w:val="0"/>
        <w:autoSpaceDN w:val="0"/>
        <w:adjustRightInd w:val="0"/>
        <w:rPr>
          <w:rFonts w:asciiTheme="majorBidi" w:hAnsiTheme="majorBidi" w:cstheme="majorBidi"/>
          <w:lang w:val="en-US" w:bidi="ar-JO"/>
        </w:rPr>
      </w:pPr>
      <w:r w:rsidRPr="00F1402F">
        <w:rPr>
          <w:rFonts w:asciiTheme="majorBidi" w:hAnsiTheme="majorBidi" w:cstheme="majorBidi"/>
          <w:lang w:val="en-US" w:bidi="ar-JO"/>
        </w:rPr>
        <w:t xml:space="preserve">The excuse is given to the instructor within </w:t>
      </w:r>
      <w:r w:rsidRPr="00F1402F">
        <w:rPr>
          <w:rFonts w:asciiTheme="majorBidi" w:hAnsiTheme="majorBidi" w:cstheme="majorBidi"/>
          <w:u w:val="single"/>
          <w:lang w:val="en-US" w:bidi="ar-JO"/>
        </w:rPr>
        <w:t>one</w:t>
      </w:r>
      <w:r w:rsidRPr="00F1402F">
        <w:rPr>
          <w:rFonts w:asciiTheme="majorBidi" w:hAnsiTheme="majorBidi" w:cstheme="majorBidi"/>
          <w:lang w:val="en-US" w:bidi="ar-JO"/>
        </w:rPr>
        <w:t xml:space="preserve"> weeks from the absent day.</w:t>
      </w:r>
    </w:p>
    <w:p w14:paraId="5E28029A" w14:textId="77777777" w:rsidR="00F1402F" w:rsidRPr="00F1402F" w:rsidRDefault="00F1402F" w:rsidP="00F1402F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lang w:bidi="ar-JO"/>
        </w:rPr>
      </w:pPr>
    </w:p>
    <w:p w14:paraId="40C561A4" w14:textId="5B8AC1EF" w:rsidR="00F1402F" w:rsidRPr="00314A5E" w:rsidRDefault="00F1402F" w:rsidP="00E864F9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lang w:bidi="ar-JO"/>
        </w:rPr>
      </w:pPr>
      <w:r w:rsidRPr="00F1402F">
        <w:rPr>
          <w:rFonts w:asciiTheme="majorBidi" w:hAnsiTheme="majorBidi" w:cstheme="majorBidi"/>
          <w:b/>
          <w:bCs/>
          <w:lang w:bidi="ar-JO"/>
        </w:rPr>
        <w:t xml:space="preserve">Note: </w:t>
      </w:r>
      <w:r w:rsidRPr="00F1402F">
        <w:rPr>
          <w:rFonts w:asciiTheme="majorBidi" w:hAnsiTheme="majorBidi" w:cstheme="majorBidi"/>
          <w:lang w:bidi="ar-JO"/>
        </w:rPr>
        <w:t xml:space="preserve">The previous two conditions will be also required for </w:t>
      </w:r>
      <w:r w:rsidR="00E864F9">
        <w:rPr>
          <w:rFonts w:asciiTheme="majorBidi" w:hAnsiTheme="majorBidi" w:cstheme="majorBidi"/>
          <w:lang w:bidi="ar-JO"/>
        </w:rPr>
        <w:t>the makeup</w:t>
      </w:r>
      <w:r w:rsidRPr="00F1402F">
        <w:rPr>
          <w:rFonts w:asciiTheme="majorBidi" w:hAnsiTheme="majorBidi" w:cstheme="majorBidi"/>
          <w:lang w:bidi="ar-JO"/>
        </w:rPr>
        <w:t xml:space="preserve"> exam.</w:t>
      </w:r>
    </w:p>
    <w:p w14:paraId="6F3FA7B8" w14:textId="77777777" w:rsidR="00F1402F" w:rsidRPr="00314A5E" w:rsidRDefault="00F1402F" w:rsidP="00885258">
      <w:pPr>
        <w:pStyle w:val="Heading7"/>
        <w:spacing w:after="0" w:line="276" w:lineRule="auto"/>
        <w:rPr>
          <w:rFonts w:asciiTheme="majorBidi" w:hAnsiTheme="majorBidi" w:cstheme="majorBidi"/>
          <w:b/>
          <w:bCs/>
        </w:rPr>
      </w:pPr>
      <w:r w:rsidRPr="00314A5E">
        <w:rPr>
          <w:rFonts w:asciiTheme="majorBidi" w:hAnsiTheme="majorBidi" w:cstheme="majorBidi"/>
          <w:b/>
          <w:bCs/>
        </w:rPr>
        <w:t xml:space="preserve">Tutorials: </w:t>
      </w:r>
    </w:p>
    <w:p w14:paraId="034F391F" w14:textId="1CB9F157" w:rsidR="00AA347E" w:rsidRPr="00314A5E" w:rsidRDefault="00AA347E" w:rsidP="00EE2F36">
      <w:pPr>
        <w:pStyle w:val="ListParagraph"/>
        <w:numPr>
          <w:ilvl w:val="0"/>
          <w:numId w:val="37"/>
        </w:numPr>
        <w:rPr>
          <w:rFonts w:asciiTheme="majorBidi" w:hAnsiTheme="majorBidi" w:cstheme="majorBidi"/>
          <w:lang w:bidi="ar-JO"/>
        </w:rPr>
      </w:pPr>
      <w:r w:rsidRPr="00314A5E">
        <w:rPr>
          <w:rFonts w:asciiTheme="majorBidi" w:hAnsiTheme="majorBidi" w:cstheme="majorBidi"/>
          <w:b/>
          <w:bCs/>
          <w:lang w:bidi="ar-JO"/>
        </w:rPr>
        <w:t>Name</w:t>
      </w:r>
      <w:r w:rsidRPr="00314A5E">
        <w:rPr>
          <w:rFonts w:asciiTheme="majorBidi" w:hAnsiTheme="majorBidi" w:cstheme="majorBidi"/>
          <w:lang w:bidi="ar-JO"/>
        </w:rPr>
        <w:t xml:space="preserve">: Eng. </w:t>
      </w:r>
      <w:r w:rsidR="00EE2F36">
        <w:t xml:space="preserve">Ibrahim </w:t>
      </w:r>
      <w:proofErr w:type="spellStart"/>
      <w:r w:rsidR="00EE2F36">
        <w:t>Almohnna</w:t>
      </w:r>
      <w:proofErr w:type="spellEnd"/>
    </w:p>
    <w:p w14:paraId="42FA8FC8" w14:textId="67308491" w:rsidR="00F1402F" w:rsidRPr="00885258" w:rsidRDefault="00AA347E" w:rsidP="00885258">
      <w:pPr>
        <w:pStyle w:val="ListParagraph"/>
        <w:numPr>
          <w:ilvl w:val="0"/>
          <w:numId w:val="37"/>
        </w:numPr>
        <w:rPr>
          <w:rFonts w:asciiTheme="majorBidi" w:hAnsiTheme="majorBidi" w:cstheme="majorBidi"/>
          <w:b/>
          <w:bCs/>
          <w:lang w:bidi="ar-JO"/>
        </w:rPr>
      </w:pPr>
      <w:r w:rsidRPr="00314A5E">
        <w:rPr>
          <w:rFonts w:asciiTheme="majorBidi" w:hAnsiTheme="majorBidi" w:cstheme="majorBidi"/>
          <w:b/>
          <w:bCs/>
          <w:i/>
          <w:iCs/>
          <w:lang w:bidi="ar-JO"/>
        </w:rPr>
        <w:t>Office</w:t>
      </w:r>
      <w:r w:rsidRPr="00314A5E">
        <w:rPr>
          <w:rFonts w:asciiTheme="majorBidi" w:hAnsiTheme="majorBidi" w:cstheme="majorBidi"/>
          <w:lang w:bidi="ar-JO"/>
        </w:rPr>
        <w:t>: 2A9</w:t>
      </w:r>
      <w:r w:rsidR="00EE2F36">
        <w:rPr>
          <w:rFonts w:asciiTheme="majorBidi" w:hAnsiTheme="majorBidi" w:cstheme="majorBidi"/>
          <w:lang w:bidi="ar-JO"/>
        </w:rPr>
        <w:t>2</w:t>
      </w:r>
      <w:r w:rsidRPr="00314A5E">
        <w:rPr>
          <w:rFonts w:asciiTheme="majorBidi" w:hAnsiTheme="majorBidi" w:cstheme="majorBidi"/>
          <w:lang w:bidi="ar-JO"/>
        </w:rPr>
        <w:t>, Civil Engineering Department</w:t>
      </w:r>
      <w:r w:rsidRPr="00314A5E">
        <w:rPr>
          <w:rFonts w:asciiTheme="majorBidi" w:hAnsiTheme="majorBidi" w:cstheme="majorBidi"/>
          <w:b/>
          <w:bCs/>
          <w:lang w:bidi="ar-JO"/>
        </w:rPr>
        <w:t xml:space="preserve">, </w:t>
      </w:r>
      <w:r w:rsidRPr="00314A5E">
        <w:rPr>
          <w:rFonts w:asciiTheme="majorBidi" w:hAnsiTheme="majorBidi" w:cstheme="majorBidi"/>
          <w:i/>
          <w:iCs/>
          <w:lang w:bidi="ar-JO"/>
        </w:rPr>
        <w:t>e-mail</w:t>
      </w:r>
      <w:r w:rsidRPr="00314A5E">
        <w:rPr>
          <w:rFonts w:asciiTheme="majorBidi" w:hAnsiTheme="majorBidi" w:cstheme="majorBidi"/>
          <w:lang w:bidi="ar-JO"/>
        </w:rPr>
        <w:t xml:space="preserve">: </w:t>
      </w:r>
      <w:r w:rsidR="00EE2F36">
        <w:rPr>
          <w:rStyle w:val="Hyperlink"/>
          <w:rFonts w:asciiTheme="majorBidi" w:hAnsiTheme="majorBidi" w:cstheme="majorBidi"/>
          <w:lang w:bidi="ar-JO"/>
        </w:rPr>
        <w:t>ialmohannaa</w:t>
      </w:r>
      <w:r w:rsidRPr="00314A5E">
        <w:rPr>
          <w:rStyle w:val="Hyperlink"/>
          <w:rFonts w:asciiTheme="majorBidi" w:hAnsiTheme="majorBidi" w:cstheme="majorBidi"/>
          <w:lang w:bidi="ar-JO"/>
        </w:rPr>
        <w:t>@ksu.edu.sa</w:t>
      </w:r>
    </w:p>
    <w:sectPr w:rsidR="00F1402F" w:rsidRPr="00885258" w:rsidSect="00364EAA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041" w:bottom="28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D1B4E" w14:textId="77777777" w:rsidR="00AA3C3A" w:rsidRDefault="00AA3C3A" w:rsidP="0006374C">
      <w:r>
        <w:separator/>
      </w:r>
    </w:p>
  </w:endnote>
  <w:endnote w:type="continuationSeparator" w:id="0">
    <w:p w14:paraId="374EB55F" w14:textId="77777777" w:rsidR="00AA3C3A" w:rsidRDefault="00AA3C3A" w:rsidP="00063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JLEDEC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B7181" w14:textId="77777777" w:rsidR="00074F18" w:rsidRDefault="00C1381A" w:rsidP="00BF4C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74F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5B7182" w14:textId="77777777" w:rsidR="00074F18" w:rsidRDefault="00074F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656973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E7B3637" w14:textId="15DFF11E" w:rsidR="00364EAA" w:rsidRDefault="00364EAA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65CE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65CE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DD58825" w14:textId="77777777" w:rsidR="00364EAA" w:rsidRDefault="00364E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030435"/>
      <w:docPartObj>
        <w:docPartGallery w:val="Page Numbers (Bottom of Page)"/>
        <w:docPartUnique/>
      </w:docPartObj>
    </w:sdtPr>
    <w:sdtEndPr/>
    <w:sdtContent>
      <w:sdt>
        <w:sdtPr>
          <w:id w:val="-431202719"/>
          <w:docPartObj>
            <w:docPartGallery w:val="Page Numbers (Top of Page)"/>
            <w:docPartUnique/>
          </w:docPartObj>
        </w:sdtPr>
        <w:sdtEndPr/>
        <w:sdtContent>
          <w:p w14:paraId="0151ED5B" w14:textId="0C0A4F4C" w:rsidR="00364EAA" w:rsidRDefault="00364EAA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C65CE1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C65CE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C71C1DB" w14:textId="77777777" w:rsidR="00364EAA" w:rsidRDefault="00364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6F1BF" w14:textId="77777777" w:rsidR="00AA3C3A" w:rsidRDefault="00AA3C3A" w:rsidP="0006374C">
      <w:r>
        <w:separator/>
      </w:r>
    </w:p>
  </w:footnote>
  <w:footnote w:type="continuationSeparator" w:id="0">
    <w:p w14:paraId="001F24CB" w14:textId="77777777" w:rsidR="00AA3C3A" w:rsidRDefault="00AA3C3A" w:rsidP="00063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7660" w14:textId="25AAA0D3" w:rsidR="00364EAA" w:rsidRDefault="00364EAA" w:rsidP="00364EAA">
    <w:pPr>
      <w:pStyle w:val="Header"/>
      <w:tabs>
        <w:tab w:val="clear" w:pos="4153"/>
        <w:tab w:val="clear" w:pos="8306"/>
        <w:tab w:val="left" w:pos="379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55C42" w14:textId="360971C7" w:rsidR="006C3349" w:rsidRDefault="006C3349" w:rsidP="006C3349">
    <w:pPr>
      <w:pStyle w:val="Header"/>
      <w:tabs>
        <w:tab w:val="clear" w:pos="4153"/>
        <w:tab w:val="clear" w:pos="8306"/>
        <w:tab w:val="left" w:pos="5103"/>
      </w:tabs>
    </w:pPr>
    <w:r>
      <w:rPr>
        <w:noProof/>
        <w:lang w:val="en-US"/>
      </w:rPr>
      <w:drawing>
        <wp:inline distT="0" distB="0" distL="0" distR="0" wp14:anchorId="632F54D8" wp14:editId="6F7F69AD">
          <wp:extent cx="1257300" cy="485775"/>
          <wp:effectExtent l="0" t="0" r="0" b="9525"/>
          <wp:docPr id="7" name="Picture 7" descr="ksu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su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rPr>
        <w:noProof/>
        <w:lang w:val="en-US"/>
      </w:rPr>
      <w:drawing>
        <wp:inline distT="0" distB="0" distL="0" distR="0" wp14:anchorId="228D65D3" wp14:editId="25880BBF">
          <wp:extent cx="685800" cy="561975"/>
          <wp:effectExtent l="0" t="0" r="0" b="9525"/>
          <wp:docPr id="3" name="Picture 3" descr="شعار الهندسة المدنية 1432ه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شعار الهندسة المدنية 1432هـ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EC2E0" w14:textId="77777777" w:rsidR="006C3349" w:rsidRDefault="006C3349" w:rsidP="006C3349">
    <w:pPr>
      <w:pStyle w:val="Header"/>
      <w:tabs>
        <w:tab w:val="clear" w:pos="4153"/>
        <w:tab w:val="clear" w:pos="8306"/>
        <w:tab w:val="left" w:pos="51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747CD"/>
    <w:multiLevelType w:val="hybridMultilevel"/>
    <w:tmpl w:val="94D8868E"/>
    <w:lvl w:ilvl="0" w:tplc="E7A06CE6">
      <w:start w:val="1"/>
      <w:numFmt w:val="bullet"/>
      <w:lvlText w:val=""/>
      <w:lvlJc w:val="left"/>
      <w:pPr>
        <w:tabs>
          <w:tab w:val="num" w:pos="1332"/>
        </w:tabs>
        <w:ind w:left="1260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D2052B"/>
    <w:multiLevelType w:val="hybridMultilevel"/>
    <w:tmpl w:val="BC2ECA06"/>
    <w:lvl w:ilvl="0" w:tplc="470C167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2F8641A">
      <w:start w:val="2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EB2AC8"/>
    <w:multiLevelType w:val="hybridMultilevel"/>
    <w:tmpl w:val="0100C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A570EA"/>
    <w:multiLevelType w:val="hybridMultilevel"/>
    <w:tmpl w:val="E96ED444"/>
    <w:lvl w:ilvl="0" w:tplc="16562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5270C0"/>
    <w:multiLevelType w:val="hybridMultilevel"/>
    <w:tmpl w:val="4600FD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F512B0"/>
    <w:multiLevelType w:val="hybridMultilevel"/>
    <w:tmpl w:val="5CD02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01121"/>
    <w:multiLevelType w:val="hybridMultilevel"/>
    <w:tmpl w:val="B78AB6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503CF0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10E7A"/>
    <w:multiLevelType w:val="hybridMultilevel"/>
    <w:tmpl w:val="9356B86C"/>
    <w:lvl w:ilvl="0" w:tplc="7CF0A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647530"/>
    <w:multiLevelType w:val="hybridMultilevel"/>
    <w:tmpl w:val="15F84B9E"/>
    <w:lvl w:ilvl="0" w:tplc="0D1C643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C18DE"/>
    <w:multiLevelType w:val="hybridMultilevel"/>
    <w:tmpl w:val="4B580158"/>
    <w:lvl w:ilvl="0" w:tplc="45FC66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302FB2"/>
    <w:multiLevelType w:val="hybridMultilevel"/>
    <w:tmpl w:val="F83013CA"/>
    <w:lvl w:ilvl="0" w:tplc="C46E22F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76075F"/>
    <w:multiLevelType w:val="hybridMultilevel"/>
    <w:tmpl w:val="0CAA1238"/>
    <w:lvl w:ilvl="0" w:tplc="E7A06CE6">
      <w:start w:val="1"/>
      <w:numFmt w:val="bullet"/>
      <w:lvlText w:val=""/>
      <w:lvlJc w:val="left"/>
      <w:pPr>
        <w:tabs>
          <w:tab w:val="num" w:pos="972"/>
        </w:tabs>
        <w:ind w:left="900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3624D"/>
    <w:multiLevelType w:val="hybridMultilevel"/>
    <w:tmpl w:val="958ECC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3C042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02328E"/>
    <w:multiLevelType w:val="hybridMultilevel"/>
    <w:tmpl w:val="1B96AB8C"/>
    <w:lvl w:ilvl="0" w:tplc="BBD69F48">
      <w:start w:val="1"/>
      <w:numFmt w:val="decimal"/>
      <w:lvlText w:val="%1-"/>
      <w:lvlJc w:val="left"/>
      <w:pPr>
        <w:tabs>
          <w:tab w:val="num" w:pos="1584"/>
        </w:tabs>
        <w:ind w:left="1512" w:hanging="648"/>
      </w:pPr>
      <w:rPr>
        <w:rFonts w:ascii="Times New Roman" w:eastAsia="Times New Roman" w:hAnsi="Times New Roman" w:cs="Times New Roman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14" w15:restartNumberingAfterBreak="0">
    <w:nsid w:val="2B4239C1"/>
    <w:multiLevelType w:val="hybridMultilevel"/>
    <w:tmpl w:val="212CDA58"/>
    <w:lvl w:ilvl="0" w:tplc="3E20D5B6">
      <w:start w:val="1"/>
      <w:numFmt w:val="decimal"/>
      <w:lvlText w:val="%1-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 w15:restartNumberingAfterBreak="0">
    <w:nsid w:val="2B871565"/>
    <w:multiLevelType w:val="hybridMultilevel"/>
    <w:tmpl w:val="79C01EE0"/>
    <w:lvl w:ilvl="0" w:tplc="7CF0A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ED65E3"/>
    <w:multiLevelType w:val="hybridMultilevel"/>
    <w:tmpl w:val="8662C230"/>
    <w:lvl w:ilvl="0" w:tplc="7CF0A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54209"/>
    <w:multiLevelType w:val="hybridMultilevel"/>
    <w:tmpl w:val="1FB6F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F9B784E"/>
    <w:multiLevelType w:val="multilevel"/>
    <w:tmpl w:val="7C64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E362F7"/>
    <w:multiLevelType w:val="hybridMultilevel"/>
    <w:tmpl w:val="EAE0454A"/>
    <w:lvl w:ilvl="0" w:tplc="7CF0A7F2">
      <w:start w:val="1"/>
      <w:numFmt w:val="decimal"/>
      <w:lvlText w:val="%1-"/>
      <w:lvlJc w:val="left"/>
      <w:pPr>
        <w:tabs>
          <w:tab w:val="num" w:pos="1180"/>
        </w:tabs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00"/>
        </w:tabs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0"/>
        </w:tabs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40"/>
        </w:tabs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60"/>
        </w:tabs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80"/>
        </w:tabs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00"/>
        </w:tabs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20"/>
        </w:tabs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40"/>
        </w:tabs>
        <w:ind w:left="6940" w:hanging="180"/>
      </w:pPr>
    </w:lvl>
  </w:abstractNum>
  <w:abstractNum w:abstractNumId="20" w15:restartNumberingAfterBreak="0">
    <w:nsid w:val="303F1B79"/>
    <w:multiLevelType w:val="hybridMultilevel"/>
    <w:tmpl w:val="9864BADA"/>
    <w:lvl w:ilvl="0" w:tplc="7CF0A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714BF7"/>
    <w:multiLevelType w:val="hybridMultilevel"/>
    <w:tmpl w:val="18D4BF58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374F0191"/>
    <w:multiLevelType w:val="hybridMultilevel"/>
    <w:tmpl w:val="86C8227E"/>
    <w:lvl w:ilvl="0" w:tplc="0CF8FAC4">
      <w:start w:val="1"/>
      <w:numFmt w:val="bullet"/>
      <w:lvlText w:val=""/>
      <w:lvlJc w:val="left"/>
      <w:pPr>
        <w:tabs>
          <w:tab w:val="num" w:pos="720"/>
        </w:tabs>
        <w:ind w:left="648" w:hanging="64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890EB1"/>
    <w:multiLevelType w:val="hybridMultilevel"/>
    <w:tmpl w:val="035C22CC"/>
    <w:lvl w:ilvl="0" w:tplc="0CF8FAC4">
      <w:start w:val="1"/>
      <w:numFmt w:val="bullet"/>
      <w:lvlText w:val=""/>
      <w:lvlJc w:val="left"/>
      <w:pPr>
        <w:tabs>
          <w:tab w:val="num" w:pos="720"/>
        </w:tabs>
        <w:ind w:left="648" w:hanging="64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555B1"/>
    <w:multiLevelType w:val="hybridMultilevel"/>
    <w:tmpl w:val="4DCAB0CE"/>
    <w:lvl w:ilvl="0" w:tplc="E7A06CE6">
      <w:start w:val="1"/>
      <w:numFmt w:val="bullet"/>
      <w:lvlText w:val=""/>
      <w:lvlJc w:val="left"/>
      <w:pPr>
        <w:tabs>
          <w:tab w:val="num" w:pos="972"/>
        </w:tabs>
        <w:ind w:left="900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EC78F6"/>
    <w:multiLevelType w:val="hybridMultilevel"/>
    <w:tmpl w:val="1C2C2FC8"/>
    <w:lvl w:ilvl="0" w:tplc="E7A06CE6">
      <w:start w:val="1"/>
      <w:numFmt w:val="bullet"/>
      <w:lvlText w:val=""/>
      <w:lvlJc w:val="left"/>
      <w:pPr>
        <w:tabs>
          <w:tab w:val="num" w:pos="1584"/>
        </w:tabs>
        <w:ind w:left="1512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26" w15:restartNumberingAfterBreak="0">
    <w:nsid w:val="40B06AF8"/>
    <w:multiLevelType w:val="hybridMultilevel"/>
    <w:tmpl w:val="085AC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CF4DBF"/>
    <w:multiLevelType w:val="hybridMultilevel"/>
    <w:tmpl w:val="EB0A955C"/>
    <w:lvl w:ilvl="0" w:tplc="14EE60D2">
      <w:start w:val="1"/>
      <w:numFmt w:val="decimal"/>
      <w:lvlText w:val="%1-"/>
      <w:lvlJc w:val="left"/>
      <w:pPr>
        <w:tabs>
          <w:tab w:val="num" w:pos="972"/>
        </w:tabs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8" w15:restartNumberingAfterBreak="0">
    <w:nsid w:val="4396252F"/>
    <w:multiLevelType w:val="hybridMultilevel"/>
    <w:tmpl w:val="4AFADF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20F856">
      <w:start w:val="2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5AE6AE3"/>
    <w:multiLevelType w:val="hybridMultilevel"/>
    <w:tmpl w:val="1FAEE180"/>
    <w:lvl w:ilvl="0" w:tplc="A33A6694">
      <w:start w:val="1"/>
      <w:numFmt w:val="decimal"/>
      <w:lvlText w:val="%1-"/>
      <w:lvlJc w:val="left"/>
      <w:pPr>
        <w:tabs>
          <w:tab w:val="num" w:pos="1584"/>
        </w:tabs>
        <w:ind w:left="1512" w:hanging="648"/>
      </w:pPr>
      <w:rPr>
        <w:rFonts w:ascii="Times New Roman" w:eastAsia="Times New Roman" w:hAnsi="Times New Roman" w:cs="Times New Roman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52"/>
        </w:tabs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2"/>
        </w:tabs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2"/>
        </w:tabs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2"/>
        </w:tabs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2"/>
        </w:tabs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2"/>
        </w:tabs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2"/>
        </w:tabs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2"/>
        </w:tabs>
        <w:ind w:left="7092" w:hanging="360"/>
      </w:pPr>
      <w:rPr>
        <w:rFonts w:ascii="Wingdings" w:hAnsi="Wingdings" w:hint="default"/>
      </w:rPr>
    </w:lvl>
  </w:abstractNum>
  <w:abstractNum w:abstractNumId="30" w15:restartNumberingAfterBreak="0">
    <w:nsid w:val="46555CCC"/>
    <w:multiLevelType w:val="hybridMultilevel"/>
    <w:tmpl w:val="9CBC3DE6"/>
    <w:lvl w:ilvl="0" w:tplc="7CF0A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8896ECF"/>
    <w:multiLevelType w:val="hybridMultilevel"/>
    <w:tmpl w:val="3BEC1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E97771"/>
    <w:multiLevelType w:val="hybridMultilevel"/>
    <w:tmpl w:val="07745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D02A1"/>
    <w:multiLevelType w:val="hybridMultilevel"/>
    <w:tmpl w:val="E3F8419C"/>
    <w:lvl w:ilvl="0" w:tplc="EF94BC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1C23EEF"/>
    <w:multiLevelType w:val="multilevel"/>
    <w:tmpl w:val="4600F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F07055"/>
    <w:multiLevelType w:val="hybridMultilevel"/>
    <w:tmpl w:val="8EDE4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865F1C"/>
    <w:multiLevelType w:val="hybridMultilevel"/>
    <w:tmpl w:val="053AE8DC"/>
    <w:lvl w:ilvl="0" w:tplc="B95A28D0">
      <w:start w:val="1"/>
      <w:numFmt w:val="lowerLetter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37" w15:restartNumberingAfterBreak="0">
    <w:nsid w:val="645F6503"/>
    <w:multiLevelType w:val="hybridMultilevel"/>
    <w:tmpl w:val="EC9A7A3A"/>
    <w:lvl w:ilvl="0" w:tplc="7CD80F04">
      <w:start w:val="1"/>
      <w:numFmt w:val="decimal"/>
      <w:lvlText w:val="%1-"/>
      <w:lvlJc w:val="left"/>
      <w:pPr>
        <w:tabs>
          <w:tab w:val="num" w:pos="972"/>
        </w:tabs>
        <w:ind w:left="900" w:hanging="648"/>
      </w:pPr>
      <w:rPr>
        <w:rFonts w:ascii="Times New Roman" w:eastAsia="Times New Roman" w:hAnsi="Times New Roman" w:cs="Times New Roman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B14A9"/>
    <w:multiLevelType w:val="hybridMultilevel"/>
    <w:tmpl w:val="9192F750"/>
    <w:lvl w:ilvl="0" w:tplc="E7A06CE6">
      <w:start w:val="1"/>
      <w:numFmt w:val="bullet"/>
      <w:lvlText w:val=""/>
      <w:lvlJc w:val="left"/>
      <w:pPr>
        <w:tabs>
          <w:tab w:val="num" w:pos="972"/>
        </w:tabs>
        <w:ind w:left="900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687488"/>
    <w:multiLevelType w:val="multilevel"/>
    <w:tmpl w:val="B1FE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8950ED"/>
    <w:multiLevelType w:val="hybridMultilevel"/>
    <w:tmpl w:val="4BF67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B6B70"/>
    <w:multiLevelType w:val="hybridMultilevel"/>
    <w:tmpl w:val="76365132"/>
    <w:lvl w:ilvl="0" w:tplc="E7A06CE6">
      <w:start w:val="1"/>
      <w:numFmt w:val="bullet"/>
      <w:lvlText w:val=""/>
      <w:lvlJc w:val="left"/>
      <w:pPr>
        <w:tabs>
          <w:tab w:val="num" w:pos="972"/>
        </w:tabs>
        <w:ind w:left="900" w:hanging="648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42" w15:restartNumberingAfterBreak="0">
    <w:nsid w:val="6F991D4F"/>
    <w:multiLevelType w:val="hybridMultilevel"/>
    <w:tmpl w:val="E6F85484"/>
    <w:lvl w:ilvl="0" w:tplc="4D26121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89A34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9F1548"/>
    <w:multiLevelType w:val="hybridMultilevel"/>
    <w:tmpl w:val="2BB2C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415308"/>
    <w:multiLevelType w:val="hybridMultilevel"/>
    <w:tmpl w:val="65B2FE0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FCC7BC5"/>
    <w:multiLevelType w:val="hybridMultilevel"/>
    <w:tmpl w:val="F6D03CCE"/>
    <w:lvl w:ilvl="0" w:tplc="165625E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36"/>
  </w:num>
  <w:num w:numId="4">
    <w:abstractNumId w:val="12"/>
  </w:num>
  <w:num w:numId="5">
    <w:abstractNumId w:val="28"/>
  </w:num>
  <w:num w:numId="6">
    <w:abstractNumId w:val="31"/>
  </w:num>
  <w:num w:numId="7">
    <w:abstractNumId w:val="22"/>
  </w:num>
  <w:num w:numId="8">
    <w:abstractNumId w:val="42"/>
  </w:num>
  <w:num w:numId="9">
    <w:abstractNumId w:val="20"/>
  </w:num>
  <w:num w:numId="10">
    <w:abstractNumId w:val="23"/>
  </w:num>
  <w:num w:numId="11">
    <w:abstractNumId w:val="41"/>
  </w:num>
  <w:num w:numId="12">
    <w:abstractNumId w:val="1"/>
  </w:num>
  <w:num w:numId="13">
    <w:abstractNumId w:val="9"/>
  </w:num>
  <w:num w:numId="14">
    <w:abstractNumId w:val="37"/>
  </w:num>
  <w:num w:numId="15">
    <w:abstractNumId w:val="15"/>
  </w:num>
  <w:num w:numId="16">
    <w:abstractNumId w:val="25"/>
  </w:num>
  <w:num w:numId="17">
    <w:abstractNumId w:val="14"/>
  </w:num>
  <w:num w:numId="18">
    <w:abstractNumId w:val="13"/>
  </w:num>
  <w:num w:numId="19">
    <w:abstractNumId w:val="0"/>
  </w:num>
  <w:num w:numId="20">
    <w:abstractNumId w:val="27"/>
  </w:num>
  <w:num w:numId="21">
    <w:abstractNumId w:val="7"/>
  </w:num>
  <w:num w:numId="22">
    <w:abstractNumId w:val="16"/>
  </w:num>
  <w:num w:numId="23">
    <w:abstractNumId w:val="29"/>
  </w:num>
  <w:num w:numId="24">
    <w:abstractNumId w:val="6"/>
  </w:num>
  <w:num w:numId="25">
    <w:abstractNumId w:val="30"/>
  </w:num>
  <w:num w:numId="26">
    <w:abstractNumId w:val="11"/>
  </w:num>
  <w:num w:numId="27">
    <w:abstractNumId w:val="24"/>
  </w:num>
  <w:num w:numId="28">
    <w:abstractNumId w:val="38"/>
  </w:num>
  <w:num w:numId="29">
    <w:abstractNumId w:val="17"/>
  </w:num>
  <w:num w:numId="30">
    <w:abstractNumId w:val="18"/>
  </w:num>
  <w:num w:numId="31">
    <w:abstractNumId w:val="5"/>
  </w:num>
  <w:num w:numId="32">
    <w:abstractNumId w:val="34"/>
  </w:num>
  <w:num w:numId="33">
    <w:abstractNumId w:val="2"/>
  </w:num>
  <w:num w:numId="34">
    <w:abstractNumId w:val="19"/>
  </w:num>
  <w:num w:numId="35">
    <w:abstractNumId w:val="35"/>
  </w:num>
  <w:num w:numId="36">
    <w:abstractNumId w:val="3"/>
  </w:num>
  <w:num w:numId="37">
    <w:abstractNumId w:val="8"/>
  </w:num>
  <w:num w:numId="38">
    <w:abstractNumId w:val="45"/>
  </w:num>
  <w:num w:numId="39">
    <w:abstractNumId w:val="39"/>
  </w:num>
  <w:num w:numId="40">
    <w:abstractNumId w:val="39"/>
  </w:num>
  <w:num w:numId="41">
    <w:abstractNumId w:val="10"/>
  </w:num>
  <w:num w:numId="42">
    <w:abstractNumId w:val="33"/>
  </w:num>
  <w:num w:numId="43">
    <w:abstractNumId w:val="44"/>
  </w:num>
  <w:num w:numId="44">
    <w:abstractNumId w:val="32"/>
  </w:num>
  <w:num w:numId="45">
    <w:abstractNumId w:val="40"/>
  </w:num>
  <w:num w:numId="46">
    <w:abstractNumId w:val="43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3MzQDYmNDAyNLUyUdpeDU4uLM/DyQAsNaAJfyxrcsAAAA"/>
  </w:docVars>
  <w:rsids>
    <w:rsidRoot w:val="00042376"/>
    <w:rsid w:val="00001209"/>
    <w:rsid w:val="00001A0D"/>
    <w:rsid w:val="00015579"/>
    <w:rsid w:val="00020C69"/>
    <w:rsid w:val="00022673"/>
    <w:rsid w:val="000231A5"/>
    <w:rsid w:val="00024765"/>
    <w:rsid w:val="0002557C"/>
    <w:rsid w:val="000318D0"/>
    <w:rsid w:val="000320AE"/>
    <w:rsid w:val="00037B17"/>
    <w:rsid w:val="00042376"/>
    <w:rsid w:val="000465DC"/>
    <w:rsid w:val="00055BA2"/>
    <w:rsid w:val="000601B6"/>
    <w:rsid w:val="0006374C"/>
    <w:rsid w:val="000644CA"/>
    <w:rsid w:val="000737C8"/>
    <w:rsid w:val="00074F18"/>
    <w:rsid w:val="00084E24"/>
    <w:rsid w:val="00086A34"/>
    <w:rsid w:val="00090473"/>
    <w:rsid w:val="00095B20"/>
    <w:rsid w:val="00097857"/>
    <w:rsid w:val="000A13F4"/>
    <w:rsid w:val="000A1641"/>
    <w:rsid w:val="000B287A"/>
    <w:rsid w:val="000B6D51"/>
    <w:rsid w:val="000C1F66"/>
    <w:rsid w:val="000C314C"/>
    <w:rsid w:val="000C5EF6"/>
    <w:rsid w:val="000D4D50"/>
    <w:rsid w:val="000E0734"/>
    <w:rsid w:val="00132BEF"/>
    <w:rsid w:val="001822C9"/>
    <w:rsid w:val="00184952"/>
    <w:rsid w:val="001D4086"/>
    <w:rsid w:val="001E2818"/>
    <w:rsid w:val="001E2E4D"/>
    <w:rsid w:val="001F4729"/>
    <w:rsid w:val="001F7E88"/>
    <w:rsid w:val="002020EF"/>
    <w:rsid w:val="00206B35"/>
    <w:rsid w:val="00213EC1"/>
    <w:rsid w:val="00244A46"/>
    <w:rsid w:val="00246BF0"/>
    <w:rsid w:val="00257515"/>
    <w:rsid w:val="00261457"/>
    <w:rsid w:val="002703E6"/>
    <w:rsid w:val="0027268A"/>
    <w:rsid w:val="0027528A"/>
    <w:rsid w:val="00293948"/>
    <w:rsid w:val="00294379"/>
    <w:rsid w:val="002A7D16"/>
    <w:rsid w:val="002B6B10"/>
    <w:rsid w:val="002C0334"/>
    <w:rsid w:val="002C0CD0"/>
    <w:rsid w:val="002D247B"/>
    <w:rsid w:val="002E6520"/>
    <w:rsid w:val="002F33A2"/>
    <w:rsid w:val="00301CA3"/>
    <w:rsid w:val="00307824"/>
    <w:rsid w:val="00314A5E"/>
    <w:rsid w:val="00324185"/>
    <w:rsid w:val="00335A2A"/>
    <w:rsid w:val="00343988"/>
    <w:rsid w:val="003505B5"/>
    <w:rsid w:val="00351F23"/>
    <w:rsid w:val="00356115"/>
    <w:rsid w:val="0035736D"/>
    <w:rsid w:val="00364EAA"/>
    <w:rsid w:val="00387B03"/>
    <w:rsid w:val="00396D4D"/>
    <w:rsid w:val="00396E6B"/>
    <w:rsid w:val="003A1649"/>
    <w:rsid w:val="003B0597"/>
    <w:rsid w:val="003D41F1"/>
    <w:rsid w:val="003E0EAA"/>
    <w:rsid w:val="003E16AF"/>
    <w:rsid w:val="003F2E1A"/>
    <w:rsid w:val="003F639B"/>
    <w:rsid w:val="004025AF"/>
    <w:rsid w:val="004045D6"/>
    <w:rsid w:val="00412649"/>
    <w:rsid w:val="004304E5"/>
    <w:rsid w:val="00433088"/>
    <w:rsid w:val="00441F22"/>
    <w:rsid w:val="00444189"/>
    <w:rsid w:val="00450223"/>
    <w:rsid w:val="004540CF"/>
    <w:rsid w:val="00465CF7"/>
    <w:rsid w:val="004701DC"/>
    <w:rsid w:val="004825A7"/>
    <w:rsid w:val="0049437A"/>
    <w:rsid w:val="004C6801"/>
    <w:rsid w:val="004D06C1"/>
    <w:rsid w:val="004E7EB7"/>
    <w:rsid w:val="004F26A2"/>
    <w:rsid w:val="00506AFC"/>
    <w:rsid w:val="005240B6"/>
    <w:rsid w:val="0052716B"/>
    <w:rsid w:val="0052722C"/>
    <w:rsid w:val="0052756D"/>
    <w:rsid w:val="0053010E"/>
    <w:rsid w:val="005549EE"/>
    <w:rsid w:val="005677D8"/>
    <w:rsid w:val="00567EBA"/>
    <w:rsid w:val="00570539"/>
    <w:rsid w:val="0057147D"/>
    <w:rsid w:val="00576CCD"/>
    <w:rsid w:val="00596059"/>
    <w:rsid w:val="005A5761"/>
    <w:rsid w:val="005B22C5"/>
    <w:rsid w:val="005B4F3C"/>
    <w:rsid w:val="005C23EB"/>
    <w:rsid w:val="005C6CB9"/>
    <w:rsid w:val="005C7A6F"/>
    <w:rsid w:val="005E2594"/>
    <w:rsid w:val="00601103"/>
    <w:rsid w:val="0061225A"/>
    <w:rsid w:val="00612FA9"/>
    <w:rsid w:val="006161B7"/>
    <w:rsid w:val="006224E9"/>
    <w:rsid w:val="00630D63"/>
    <w:rsid w:val="00631E49"/>
    <w:rsid w:val="00640BE4"/>
    <w:rsid w:val="00646582"/>
    <w:rsid w:val="006469E5"/>
    <w:rsid w:val="00656793"/>
    <w:rsid w:val="0066158A"/>
    <w:rsid w:val="006631C9"/>
    <w:rsid w:val="006760EF"/>
    <w:rsid w:val="006804FE"/>
    <w:rsid w:val="00693A14"/>
    <w:rsid w:val="00694688"/>
    <w:rsid w:val="006B7B9A"/>
    <w:rsid w:val="006C3349"/>
    <w:rsid w:val="006C596F"/>
    <w:rsid w:val="006D0E2B"/>
    <w:rsid w:val="006D60A2"/>
    <w:rsid w:val="006D6728"/>
    <w:rsid w:val="006D6CDD"/>
    <w:rsid w:val="006E2289"/>
    <w:rsid w:val="006E7F3E"/>
    <w:rsid w:val="006F3A76"/>
    <w:rsid w:val="006F611C"/>
    <w:rsid w:val="00700D13"/>
    <w:rsid w:val="00711795"/>
    <w:rsid w:val="0072431E"/>
    <w:rsid w:val="0073380A"/>
    <w:rsid w:val="00735079"/>
    <w:rsid w:val="00735522"/>
    <w:rsid w:val="007359AC"/>
    <w:rsid w:val="0074413F"/>
    <w:rsid w:val="007507AA"/>
    <w:rsid w:val="0076438F"/>
    <w:rsid w:val="00774821"/>
    <w:rsid w:val="00790B25"/>
    <w:rsid w:val="00790FC9"/>
    <w:rsid w:val="007A3C9B"/>
    <w:rsid w:val="007A41AA"/>
    <w:rsid w:val="007B217A"/>
    <w:rsid w:val="007B5066"/>
    <w:rsid w:val="007C7F15"/>
    <w:rsid w:val="0080152B"/>
    <w:rsid w:val="00806CB3"/>
    <w:rsid w:val="00815A62"/>
    <w:rsid w:val="0081727B"/>
    <w:rsid w:val="00820225"/>
    <w:rsid w:val="008203DB"/>
    <w:rsid w:val="0082462E"/>
    <w:rsid w:val="00841A0E"/>
    <w:rsid w:val="00845B6E"/>
    <w:rsid w:val="00851373"/>
    <w:rsid w:val="00854951"/>
    <w:rsid w:val="00877585"/>
    <w:rsid w:val="00885258"/>
    <w:rsid w:val="00895596"/>
    <w:rsid w:val="00895F05"/>
    <w:rsid w:val="008A5C37"/>
    <w:rsid w:val="008B7985"/>
    <w:rsid w:val="008C28BF"/>
    <w:rsid w:val="008D208A"/>
    <w:rsid w:val="008D7D63"/>
    <w:rsid w:val="008E435C"/>
    <w:rsid w:val="008F07F4"/>
    <w:rsid w:val="008F484F"/>
    <w:rsid w:val="00900843"/>
    <w:rsid w:val="0091782C"/>
    <w:rsid w:val="009264E2"/>
    <w:rsid w:val="00927D60"/>
    <w:rsid w:val="00932B93"/>
    <w:rsid w:val="0093431D"/>
    <w:rsid w:val="00942575"/>
    <w:rsid w:val="00946F7B"/>
    <w:rsid w:val="00952574"/>
    <w:rsid w:val="00954347"/>
    <w:rsid w:val="00960994"/>
    <w:rsid w:val="009611D4"/>
    <w:rsid w:val="00963FE5"/>
    <w:rsid w:val="00971062"/>
    <w:rsid w:val="009800C0"/>
    <w:rsid w:val="0098195E"/>
    <w:rsid w:val="00992AA1"/>
    <w:rsid w:val="009B103D"/>
    <w:rsid w:val="009D5C58"/>
    <w:rsid w:val="009D7A9A"/>
    <w:rsid w:val="009E126F"/>
    <w:rsid w:val="009E6670"/>
    <w:rsid w:val="009E69F3"/>
    <w:rsid w:val="009F012B"/>
    <w:rsid w:val="009F2548"/>
    <w:rsid w:val="00A068B6"/>
    <w:rsid w:val="00A069BB"/>
    <w:rsid w:val="00A301B1"/>
    <w:rsid w:val="00A401D7"/>
    <w:rsid w:val="00A471D3"/>
    <w:rsid w:val="00A56F4C"/>
    <w:rsid w:val="00A61B3F"/>
    <w:rsid w:val="00A7249D"/>
    <w:rsid w:val="00A7707C"/>
    <w:rsid w:val="00A840ED"/>
    <w:rsid w:val="00A95F9B"/>
    <w:rsid w:val="00AA347E"/>
    <w:rsid w:val="00AA3C3A"/>
    <w:rsid w:val="00AA4595"/>
    <w:rsid w:val="00AA6CD0"/>
    <w:rsid w:val="00AB5FA3"/>
    <w:rsid w:val="00AC0A73"/>
    <w:rsid w:val="00AC2958"/>
    <w:rsid w:val="00AC4157"/>
    <w:rsid w:val="00AC6C14"/>
    <w:rsid w:val="00AF05F3"/>
    <w:rsid w:val="00B10780"/>
    <w:rsid w:val="00B17B8F"/>
    <w:rsid w:val="00B23A71"/>
    <w:rsid w:val="00B31E25"/>
    <w:rsid w:val="00B35839"/>
    <w:rsid w:val="00B41F97"/>
    <w:rsid w:val="00B6081F"/>
    <w:rsid w:val="00B66B3D"/>
    <w:rsid w:val="00B67BD6"/>
    <w:rsid w:val="00B8295C"/>
    <w:rsid w:val="00B84097"/>
    <w:rsid w:val="00B9185F"/>
    <w:rsid w:val="00B9463B"/>
    <w:rsid w:val="00B978E0"/>
    <w:rsid w:val="00BA0F70"/>
    <w:rsid w:val="00BA10D5"/>
    <w:rsid w:val="00BB5D9C"/>
    <w:rsid w:val="00BB6A72"/>
    <w:rsid w:val="00BC33CE"/>
    <w:rsid w:val="00BE32D8"/>
    <w:rsid w:val="00BF0A25"/>
    <w:rsid w:val="00BF4525"/>
    <w:rsid w:val="00BF4C6B"/>
    <w:rsid w:val="00BF57EA"/>
    <w:rsid w:val="00BF6251"/>
    <w:rsid w:val="00C00A6A"/>
    <w:rsid w:val="00C1381A"/>
    <w:rsid w:val="00C13E2E"/>
    <w:rsid w:val="00C15184"/>
    <w:rsid w:val="00C30B2B"/>
    <w:rsid w:val="00C31B0E"/>
    <w:rsid w:val="00C372A9"/>
    <w:rsid w:val="00C40B01"/>
    <w:rsid w:val="00C44A47"/>
    <w:rsid w:val="00C57DD7"/>
    <w:rsid w:val="00C65CE1"/>
    <w:rsid w:val="00C740EC"/>
    <w:rsid w:val="00C95DDA"/>
    <w:rsid w:val="00CA0DAD"/>
    <w:rsid w:val="00CA1E25"/>
    <w:rsid w:val="00CC0EBA"/>
    <w:rsid w:val="00CC2B23"/>
    <w:rsid w:val="00CD6414"/>
    <w:rsid w:val="00CD75E2"/>
    <w:rsid w:val="00CE2F58"/>
    <w:rsid w:val="00CF4BF8"/>
    <w:rsid w:val="00CF65A5"/>
    <w:rsid w:val="00D246A7"/>
    <w:rsid w:val="00D27084"/>
    <w:rsid w:val="00D30EF0"/>
    <w:rsid w:val="00D312D3"/>
    <w:rsid w:val="00D438BC"/>
    <w:rsid w:val="00D47C7B"/>
    <w:rsid w:val="00D53F62"/>
    <w:rsid w:val="00D927A7"/>
    <w:rsid w:val="00D94174"/>
    <w:rsid w:val="00DA29B4"/>
    <w:rsid w:val="00DC09F5"/>
    <w:rsid w:val="00DC0A3C"/>
    <w:rsid w:val="00DC2954"/>
    <w:rsid w:val="00DD0EA4"/>
    <w:rsid w:val="00DD1BBF"/>
    <w:rsid w:val="00DF1890"/>
    <w:rsid w:val="00DF7A90"/>
    <w:rsid w:val="00E05F91"/>
    <w:rsid w:val="00E22235"/>
    <w:rsid w:val="00E242F9"/>
    <w:rsid w:val="00E34BAA"/>
    <w:rsid w:val="00E35BE2"/>
    <w:rsid w:val="00E675BF"/>
    <w:rsid w:val="00E864F9"/>
    <w:rsid w:val="00E9071F"/>
    <w:rsid w:val="00EA7167"/>
    <w:rsid w:val="00EB0129"/>
    <w:rsid w:val="00EB14BC"/>
    <w:rsid w:val="00EB404A"/>
    <w:rsid w:val="00EB544F"/>
    <w:rsid w:val="00EB755E"/>
    <w:rsid w:val="00EC6912"/>
    <w:rsid w:val="00ED57E6"/>
    <w:rsid w:val="00ED74D9"/>
    <w:rsid w:val="00EE26D4"/>
    <w:rsid w:val="00EE2C4F"/>
    <w:rsid w:val="00EE2F36"/>
    <w:rsid w:val="00F034CA"/>
    <w:rsid w:val="00F122B4"/>
    <w:rsid w:val="00F1402F"/>
    <w:rsid w:val="00F305E8"/>
    <w:rsid w:val="00F356BD"/>
    <w:rsid w:val="00F37D08"/>
    <w:rsid w:val="00F50FC7"/>
    <w:rsid w:val="00F53133"/>
    <w:rsid w:val="00F62421"/>
    <w:rsid w:val="00F67B0A"/>
    <w:rsid w:val="00F751B0"/>
    <w:rsid w:val="00F8448E"/>
    <w:rsid w:val="00FA02C3"/>
    <w:rsid w:val="00FB422B"/>
    <w:rsid w:val="00FB5FD2"/>
    <w:rsid w:val="00FB70A9"/>
    <w:rsid w:val="00FC1002"/>
    <w:rsid w:val="00FC6AFE"/>
    <w:rsid w:val="00F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none [3213]">
      <v:fill color="none [3213]" colors="0 #cbcbcb;8520f #5f5f5f;13763f #5f5f5f;41288f white;43909f #b2b2b2;45220f #292929;53740f #777;1 #eaeaea" method="none" focus="100%" type="gradient"/>
      <v:shadow color="#868686"/>
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</o:shapedefaults>
    <o:shapelayout v:ext="edit">
      <o:idmap v:ext="edit" data="1"/>
    </o:shapelayout>
  </w:shapeDefaults>
  <w:decimalSymbol w:val="."/>
  <w:listSeparator w:val=","/>
  <w14:docId w14:val="125B70DD"/>
  <w15:docId w15:val="{E650506B-2F8E-4351-99D1-64B2B4D7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42376"/>
    <w:rPr>
      <w:sz w:val="24"/>
      <w:szCs w:val="24"/>
      <w:lang w:val="en-AU"/>
    </w:rPr>
  </w:style>
  <w:style w:type="paragraph" w:styleId="Heading1">
    <w:name w:val="heading 1"/>
    <w:basedOn w:val="Normal"/>
    <w:next w:val="Normal"/>
    <w:qFormat/>
    <w:rsid w:val="00042376"/>
    <w:pPr>
      <w:keepNext/>
      <w:outlineLvl w:val="0"/>
    </w:pPr>
    <w:rPr>
      <w:b/>
      <w:bCs/>
      <w:sz w:val="36"/>
      <w:lang w:val="en-US"/>
    </w:rPr>
  </w:style>
  <w:style w:type="paragraph" w:styleId="Heading2">
    <w:name w:val="heading 2"/>
    <w:basedOn w:val="Normal"/>
    <w:next w:val="Normal"/>
    <w:qFormat/>
    <w:rsid w:val="00042376"/>
    <w:pPr>
      <w:keepNext/>
      <w:jc w:val="center"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qFormat/>
    <w:rsid w:val="00042376"/>
    <w:pPr>
      <w:keepNext/>
      <w:jc w:val="center"/>
      <w:outlineLvl w:val="2"/>
    </w:pPr>
    <w:rPr>
      <w:b/>
      <w:bCs/>
      <w:sz w:val="32"/>
      <w:lang w:val="en-US"/>
    </w:rPr>
  </w:style>
  <w:style w:type="paragraph" w:styleId="Heading5">
    <w:name w:val="heading 5"/>
    <w:basedOn w:val="Normal"/>
    <w:next w:val="Normal"/>
    <w:qFormat/>
    <w:rsid w:val="00042376"/>
    <w:pPr>
      <w:keepNext/>
      <w:ind w:left="446" w:hanging="446"/>
      <w:outlineLvl w:val="4"/>
    </w:pPr>
    <w:rPr>
      <w:b/>
      <w:szCs w:val="28"/>
      <w:lang w:bidi="ar-EG"/>
    </w:rPr>
  </w:style>
  <w:style w:type="paragraph" w:styleId="Heading7">
    <w:name w:val="heading 7"/>
    <w:basedOn w:val="Normal"/>
    <w:next w:val="Normal"/>
    <w:qFormat/>
    <w:rsid w:val="00042376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04237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42376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042376"/>
    <w:rPr>
      <w:sz w:val="20"/>
      <w:szCs w:val="20"/>
    </w:rPr>
  </w:style>
  <w:style w:type="paragraph" w:styleId="BodyText3">
    <w:name w:val="Body Text 3"/>
    <w:basedOn w:val="Normal"/>
    <w:rsid w:val="00042376"/>
    <w:rPr>
      <w:sz w:val="20"/>
      <w:szCs w:val="20"/>
      <w:lang w:bidi="ar-EG"/>
    </w:rPr>
  </w:style>
  <w:style w:type="character" w:styleId="PageNumber">
    <w:name w:val="page number"/>
    <w:basedOn w:val="DefaultParagraphFont"/>
    <w:rsid w:val="00F37D08"/>
  </w:style>
  <w:style w:type="table" w:styleId="TableGrid">
    <w:name w:val="Table Grid"/>
    <w:basedOn w:val="TableNormal"/>
    <w:uiPriority w:val="59"/>
    <w:rsid w:val="00272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F4C6B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52756D"/>
    <w:pPr>
      <w:autoSpaceDE w:val="0"/>
      <w:autoSpaceDN w:val="0"/>
      <w:adjustRightInd w:val="0"/>
    </w:pPr>
    <w:rPr>
      <w:rFonts w:ascii="JLEDEC+TimesNewRoman" w:eastAsia="Batang" w:hAnsi="JLEDEC+TimesNewRoman" w:cs="JLEDEC+TimesNewRoman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001A0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32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0AE"/>
    <w:rPr>
      <w:rFonts w:ascii="Tahoma" w:hAnsi="Tahoma" w:cs="Tahoma"/>
      <w:sz w:val="16"/>
      <w:szCs w:val="16"/>
      <w:lang w:val="en-AU"/>
    </w:rPr>
  </w:style>
  <w:style w:type="character" w:styleId="Hyperlink">
    <w:name w:val="Hyperlink"/>
    <w:basedOn w:val="DefaultParagraphFont"/>
    <w:uiPriority w:val="99"/>
    <w:unhideWhenUsed/>
    <w:rsid w:val="003E16AF"/>
    <w:rPr>
      <w:strike w:val="0"/>
      <w:dstrike w:val="0"/>
      <w:color w:val="8F001D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E32D8"/>
    <w:rPr>
      <w:b/>
      <w:bCs/>
    </w:rPr>
  </w:style>
  <w:style w:type="paragraph" w:styleId="NormalWeb">
    <w:name w:val="Normal (Web)"/>
    <w:basedOn w:val="Normal"/>
    <w:uiPriority w:val="99"/>
    <w:unhideWhenUsed/>
    <w:rsid w:val="00BE32D8"/>
    <w:pPr>
      <w:jc w:val="right"/>
    </w:pPr>
    <w:rPr>
      <w:rFonts w:ascii="inherit" w:hAnsi="inherit"/>
      <w:lang w:val="en-US"/>
    </w:rPr>
  </w:style>
  <w:style w:type="paragraph" w:customStyle="1" w:styleId="rtecenter">
    <w:name w:val="rtecenter"/>
    <w:basedOn w:val="Normal"/>
    <w:rsid w:val="00BE32D8"/>
    <w:pPr>
      <w:jc w:val="center"/>
    </w:pPr>
    <w:rPr>
      <w:rFonts w:ascii="inherit" w:hAnsi="inheri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64EAA"/>
    <w:rPr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461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882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729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928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430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3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13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58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8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3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966316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16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91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ms.ksu.edu.sa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ha.sa/Home/SickLeave" TargetMode="Externa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BF42-F065-4301-B3C1-554438F9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680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Kingdom of Saudi Arabia</vt:lpstr>
      <vt:lpstr>Kingdom of Saudi Arabia</vt:lpstr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Kingdom of Saudi Arabia</dc:title>
  <dc:creator>Seongkwan Mark Lee</dc:creator>
  <cp:lastModifiedBy>Mohammed Almannaa</cp:lastModifiedBy>
  <cp:revision>25</cp:revision>
  <cp:lastPrinted>2022-12-08T05:06:00Z</cp:lastPrinted>
  <dcterms:created xsi:type="dcterms:W3CDTF">2021-09-04T16:48:00Z</dcterms:created>
  <dcterms:modified xsi:type="dcterms:W3CDTF">2022-12-08T05:06:00Z</dcterms:modified>
</cp:coreProperties>
</file>