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719"/>
        <w:tblW w:w="10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67"/>
        <w:gridCol w:w="4178"/>
        <w:gridCol w:w="3344"/>
      </w:tblGrid>
      <w:tr w:rsidR="00285038">
        <w:trPr>
          <w:trHeight w:val="391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PlaceName">
                <w:r>
                  <w:t>King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Saud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University</w:t>
                </w:r>
              </w:smartTag>
            </w:smartTag>
          </w:p>
        </w:tc>
        <w:tc>
          <w:tcPr>
            <w:tcW w:w="4178" w:type="dxa"/>
            <w:vAlign w:val="center"/>
          </w:tcPr>
          <w:p w:rsidR="00285038" w:rsidRPr="00E7663C" w:rsidRDefault="00285038" w:rsidP="00E7663C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CE </w:t>
            </w:r>
            <w:r w:rsidR="00E7663C" w:rsidRPr="00E7663C">
              <w:rPr>
                <w:b/>
                <w:bCs/>
                <w:sz w:val="32"/>
                <w:szCs w:val="32"/>
              </w:rPr>
              <w:t>417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</w:p>
        </w:tc>
      </w:tr>
      <w:tr w:rsidR="00285038">
        <w:trPr>
          <w:trHeight w:val="380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Collage of Engineering</w:t>
            </w:r>
          </w:p>
        </w:tc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:rsidR="00285038" w:rsidRPr="00E7663C" w:rsidRDefault="00E7663C" w:rsidP="00873092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Ch. </w:t>
            </w:r>
            <w:r w:rsidR="00873092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country-region">
                <w:r>
                  <w:t>Eng.</w:t>
                </w:r>
              </w:smartTag>
            </w:smartTag>
            <w:r>
              <w:t xml:space="preserve"> </w:t>
            </w:r>
            <w:proofErr w:type="spellStart"/>
            <w:r>
              <w:t>Saad</w:t>
            </w:r>
            <w:proofErr w:type="spellEnd"/>
            <w:r>
              <w:t xml:space="preserve"> Al-</w:t>
            </w:r>
            <w:proofErr w:type="spellStart"/>
            <w:r>
              <w:t>Jadhai</w:t>
            </w:r>
            <w:proofErr w:type="spellEnd"/>
          </w:p>
        </w:tc>
      </w:tr>
      <w:tr w:rsidR="00285038" w:rsidRPr="00ED74EF">
        <w:trPr>
          <w:trHeight w:val="491"/>
        </w:trPr>
        <w:tc>
          <w:tcPr>
            <w:tcW w:w="33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Civil Engineering Department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Pr="00ED74EF" w:rsidRDefault="00285038" w:rsidP="00873092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Tutorial</w:t>
            </w:r>
            <w:r w:rsidRPr="00ED74EF">
              <w:rPr>
                <w:b/>
                <w:bCs/>
                <w:sz w:val="32"/>
                <w:szCs w:val="32"/>
              </w:rPr>
              <w:t xml:space="preserve"> No.</w:t>
            </w:r>
            <w:r w:rsidR="00873092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5038" w:rsidRPr="00ED74EF" w:rsidRDefault="006E4D11" w:rsidP="006C60B4">
            <w:pPr>
              <w:bidi w:val="0"/>
              <w:jc w:val="center"/>
            </w:pPr>
            <w:r>
              <w:t>2</w:t>
            </w:r>
            <w:r w:rsidRPr="00EE1A99">
              <w:rPr>
                <w:vertAlign w:val="superscript"/>
              </w:rPr>
              <w:t>nd</w:t>
            </w:r>
            <w:r>
              <w:t xml:space="preserve"> </w:t>
            </w:r>
            <w:r w:rsidR="00285038">
              <w:t>semester 1431-1432</w:t>
            </w:r>
          </w:p>
        </w:tc>
      </w:tr>
    </w:tbl>
    <w:p w:rsidR="0076649E" w:rsidRDefault="0076649E" w:rsidP="0076649E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168136</wp:posOffset>
            </wp:positionH>
            <wp:positionV relativeFrom="paragraph">
              <wp:posOffset>150440</wp:posOffset>
            </wp:positionV>
            <wp:extent cx="5752410" cy="2961861"/>
            <wp:effectExtent l="19050" t="0" r="690" b="0"/>
            <wp:wrapNone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10" cy="29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66751C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374pt;margin-top:7.85pt;width:93.25pt;height:32.95pt;z-index:251664384">
            <v:textbox>
              <w:txbxContent>
                <w:p w:rsidR="00CB11EC" w:rsidRPr="00CB11EC" w:rsidRDefault="00CB11EC" w:rsidP="00CB11EC">
                  <w:pPr>
                    <w:jc w:val="center"/>
                    <w:rPr>
                      <w:sz w:val="22"/>
                      <w:szCs w:val="22"/>
                    </w:rPr>
                  </w:pPr>
                  <w:r w:rsidRPr="00CB11EC">
                    <w:rPr>
                      <w:sz w:val="22"/>
                      <w:szCs w:val="22"/>
                    </w:rPr>
                    <w:t>weight of scraper</w:t>
                  </w:r>
                </w:p>
                <w:p w:rsidR="00CB11EC" w:rsidRPr="00CB11EC" w:rsidRDefault="00CB11EC" w:rsidP="00CB11EC">
                  <w:pPr>
                    <w:jc w:val="center"/>
                    <w:rPr>
                      <w:sz w:val="22"/>
                      <w:szCs w:val="22"/>
                    </w:rPr>
                  </w:pPr>
                  <w:r w:rsidRPr="00CB11EC">
                    <w:rPr>
                      <w:sz w:val="22"/>
                      <w:szCs w:val="22"/>
                    </w:rPr>
                    <w:t xml:space="preserve"> 100,000</w:t>
                  </w:r>
                </w:p>
              </w:txbxContent>
            </v:textbox>
            <w10:wrap anchorx="page"/>
          </v:shape>
        </w:pict>
      </w:r>
    </w:p>
    <w:p w:rsidR="00873092" w:rsidRDefault="0066751C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margin-left:285.65pt;margin-top:14pt;width:84.3pt;height:7.4pt;flip:y;z-index:251663360" o:connectortype="straight">
            <v:stroke endarrow="block"/>
            <w10:wrap anchorx="page"/>
          </v:shape>
        </w:pict>
      </w:r>
    </w:p>
    <w:p w:rsidR="00873092" w:rsidRDefault="0066751C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rect id="_x0000_s1100" style="position:absolute;margin-left:248.9pt;margin-top:3.45pt;width:36pt;height:11.5pt;z-index:251662336" filled="f">
            <w10:wrap anchorx="page"/>
          </v:rect>
        </w:pict>
      </w:r>
    </w:p>
    <w:p w:rsidR="00873092" w:rsidRDefault="0066751C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9" type="#_x0000_t202" style="position:absolute;margin-left:-20.45pt;margin-top:11.55pt;width:178.5pt;height:32.95pt;z-index:251661312">
            <v:textbox>
              <w:txbxContent>
                <w:p w:rsidR="00873092" w:rsidRPr="00CB11EC" w:rsidRDefault="00873092" w:rsidP="00873092">
                  <w:pPr>
                    <w:jc w:val="center"/>
                    <w:rPr>
                      <w:sz w:val="22"/>
                      <w:szCs w:val="22"/>
                    </w:rPr>
                  </w:pPr>
                  <w:r w:rsidRPr="00CB11EC">
                    <w:rPr>
                      <w:sz w:val="22"/>
                      <w:szCs w:val="22"/>
                    </w:rPr>
                    <w:t>weight of tractor + weight of scraper</w:t>
                  </w:r>
                </w:p>
                <w:p w:rsidR="00873092" w:rsidRPr="00CB11EC" w:rsidRDefault="00CB11EC" w:rsidP="00873092">
                  <w:pPr>
                    <w:jc w:val="center"/>
                    <w:rPr>
                      <w:sz w:val="22"/>
                      <w:szCs w:val="22"/>
                    </w:rPr>
                  </w:pPr>
                  <w:r w:rsidRPr="00CB11EC">
                    <w:rPr>
                      <w:sz w:val="22"/>
                      <w:szCs w:val="22"/>
                    </w:rPr>
                    <w:t xml:space="preserve"> </w:t>
                  </w:r>
                  <w:r w:rsidR="00873092" w:rsidRPr="00CB11EC">
                    <w:rPr>
                      <w:sz w:val="22"/>
                      <w:szCs w:val="22"/>
                    </w:rPr>
                    <w:t>80</w:t>
                  </w:r>
                  <w:r w:rsidRPr="00CB11EC">
                    <w:rPr>
                      <w:sz w:val="22"/>
                      <w:szCs w:val="22"/>
                    </w:rPr>
                    <w:t>,</w:t>
                  </w:r>
                  <w:r w:rsidR="00873092" w:rsidRPr="00CB11EC">
                    <w:rPr>
                      <w:sz w:val="22"/>
                      <w:szCs w:val="22"/>
                    </w:rPr>
                    <w:t>000 + 100</w:t>
                  </w:r>
                  <w:r w:rsidRPr="00CB11EC">
                    <w:rPr>
                      <w:sz w:val="22"/>
                      <w:szCs w:val="22"/>
                    </w:rPr>
                    <w:t>,</w:t>
                  </w:r>
                  <w:r w:rsidR="00873092" w:rsidRPr="00CB11EC">
                    <w:rPr>
                      <w:sz w:val="22"/>
                      <w:szCs w:val="22"/>
                    </w:rPr>
                    <w:t>000</w:t>
                  </w:r>
                </w:p>
              </w:txbxContent>
            </v:textbox>
            <w10:wrap anchorx="page"/>
          </v:shape>
        </w:pict>
      </w:r>
    </w:p>
    <w:p w:rsidR="00873092" w:rsidRDefault="0066751C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rect id="_x0000_s1096" style="position:absolute;margin-left:246.05pt;margin-top:15.05pt;width:36pt;height:15.35pt;z-index:251659264" filled="f">
            <w10:wrap anchorx="page"/>
          </v: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8" type="#_x0000_t32" style="position:absolute;margin-left:158.8pt;margin-top:4.35pt;width:83.45pt;height:12.2pt;flip:x y;z-index:251660288" o:connectortype="straight">
            <v:stroke endarrow="block"/>
            <w10:wrap anchorx="page"/>
          </v:shape>
        </w:pict>
      </w: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873092" w:rsidP="00873092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873092" w:rsidRDefault="00D832A5" w:rsidP="00873092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  <w:r w:rsidRPr="00D832A5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</w:p>
    <w:p w:rsidR="00493184" w:rsidRDefault="00493184" w:rsidP="00CB11EC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66751C" w:rsidP="00AA4F0E">
      <w:pPr>
        <w:bidi w:val="0"/>
        <w:ind w:left="851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116" type="#_x0000_t202" style="position:absolute;left:0;text-align:left;margin-left:57.65pt;margin-top:3in;width:382.2pt;height:45.2pt;z-index:251685888">
            <v:textbox>
              <w:txbxContent>
                <w:p w:rsidR="007460BB" w:rsidRDefault="007460BB" w:rsidP="007460BB">
                  <w:pPr>
                    <w:bidi w:val="0"/>
                    <w:jc w:val="center"/>
                  </w:pPr>
                  <w:r>
                    <w:t xml:space="preserve">Unit loading and hauling cost ($ / BCY)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total cost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h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  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$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production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BCY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den>
                    </m:f>
                  </m:oMath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rect id="_x0000_s1115" style="position:absolute;left:0;text-align:left;margin-left:57.65pt;margin-top:163.65pt;width:382.2pt;height:39.85pt;z-index:251684864" filled="f">
            <w10:wrap anchorx="page"/>
          </v: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rect id="_x0000_s1114" style="position:absolute;left:0;text-align:left;margin-left:57.65pt;margin-top:111.8pt;width:382.2pt;height:39.85pt;z-index:251683840" filled="f">
            <w10:wrap anchorx="page"/>
          </v:rect>
        </w:pict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pict>
          <v:rect id="_x0000_s1113" style="position:absolute;left:0;text-align:left;margin-left:57.65pt;margin-top:37.5pt;width:382.2pt;height:61.3pt;z-index:251682816" filled="f">
            <w10:wrap anchorx="page"/>
          </v:rect>
        </w:pict>
      </w:r>
      <w:r w:rsidR="00AA4F0E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525780</wp:posOffset>
            </wp:positionV>
            <wp:extent cx="4840605" cy="685800"/>
            <wp:effectExtent l="19050" t="0" r="0" b="0"/>
            <wp:wrapNone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0E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1420495</wp:posOffset>
            </wp:positionV>
            <wp:extent cx="4671695" cy="476885"/>
            <wp:effectExtent l="19050" t="0" r="0" b="0"/>
            <wp:wrapNone/>
            <wp:docPr id="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0E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2106295</wp:posOffset>
            </wp:positionV>
            <wp:extent cx="4751705" cy="476885"/>
            <wp:effectExtent l="19050" t="0" r="0" b="0"/>
            <wp:wrapNone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0BB">
        <w:rPr>
          <w:rFonts w:asciiTheme="majorBidi" w:hAnsiTheme="majorBidi" w:cstheme="majorBidi"/>
          <w:b/>
          <w:bCs/>
          <w:sz w:val="26"/>
          <w:szCs w:val="26"/>
        </w:rPr>
        <w:t>Trucks and Wagons :</w:t>
      </w:r>
      <w:r w:rsidR="007460BB" w:rsidRPr="0049318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7460BB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493184" w:rsidRDefault="007460BB" w:rsidP="00493184">
      <w:pPr>
        <w:bidi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-447261</wp:posOffset>
            </wp:positionV>
            <wp:extent cx="5277872" cy="3876261"/>
            <wp:effectExtent l="19050" t="0" r="0" b="0"/>
            <wp:wrapNone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72" cy="38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0BB" w:rsidRDefault="007460BB" w:rsidP="00493184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7460BB" w:rsidRDefault="007460BB" w:rsidP="007460BB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ind w:left="5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506730</wp:posOffset>
            </wp:positionV>
            <wp:extent cx="2678430" cy="4572000"/>
            <wp:effectExtent l="971550" t="0" r="941070" b="0"/>
            <wp:wrapNone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4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0BB">
        <w:rPr>
          <w:rFonts w:asciiTheme="majorBidi" w:hAnsiTheme="majorBidi" w:cstheme="majorBidi"/>
          <w:sz w:val="26"/>
          <w:szCs w:val="26"/>
        </w:rPr>
        <w:t xml:space="preserve">Solve (Example 4-3) if the tractor is a </w:t>
      </w:r>
      <w:r w:rsidR="007460BB" w:rsidRPr="007460BB">
        <w:rPr>
          <w:rFonts w:asciiTheme="majorBidi" w:hAnsiTheme="majorBidi" w:cstheme="majorBidi"/>
          <w:sz w:val="26"/>
          <w:szCs w:val="26"/>
          <w:u w:val="single"/>
        </w:rPr>
        <w:t>Rear wheel drive</w:t>
      </w:r>
      <w:r w:rsidR="007460BB">
        <w:rPr>
          <w:rFonts w:asciiTheme="majorBidi" w:hAnsiTheme="majorBidi" w:cstheme="majorBidi"/>
          <w:sz w:val="26"/>
          <w:szCs w:val="26"/>
        </w:rPr>
        <w:t xml:space="preserve"> ( 40% front Axle and </w:t>
      </w:r>
    </w:p>
    <w:p w:rsidR="007460BB" w:rsidRDefault="007460BB" w:rsidP="00AA4F0E">
      <w:pPr>
        <w:bidi w:val="0"/>
        <w:spacing w:line="360" w:lineRule="auto"/>
        <w:ind w:left="5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60% rear Axle )</w:t>
      </w:r>
    </w:p>
    <w:p w:rsidR="007460BB" w:rsidRDefault="007460BB" w:rsidP="00AA4F0E">
      <w:pPr>
        <w:bidi w:val="0"/>
        <w:spacing w:line="360" w:lineRule="auto"/>
        <w:ind w:left="5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Solution : </w:t>
      </w:r>
      <w:r w:rsidRPr="007460BB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same steps but</w:t>
      </w:r>
      <w:r w:rsidR="00AA4F0E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..</w:t>
      </w:r>
    </w:p>
    <w:p w:rsidR="00AA4F0E" w:rsidRDefault="007460BB" w:rsidP="00AA4F0E">
      <w:pPr>
        <w:bidi w:val="0"/>
        <w:spacing w:line="360" w:lineRule="auto"/>
        <w:ind w:left="5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Maximum usable pull = 44000 (0.6) </w:t>
      </w:r>
      <w:r>
        <w:rPr>
          <w:rFonts w:asciiTheme="majorBidi" w:hAnsiTheme="majorBidi" w:cstheme="majorBidi" w:hint="cs"/>
          <w:sz w:val="26"/>
          <w:szCs w:val="26"/>
          <w:rtl/>
        </w:rPr>
        <w:t>×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6F6F8A">
        <w:rPr>
          <w:rFonts w:asciiTheme="majorBidi" w:hAnsiTheme="majorBidi" w:cstheme="majorBidi"/>
          <w:sz w:val="26"/>
          <w:szCs w:val="26"/>
        </w:rPr>
        <w:t>0.45</w:t>
      </w:r>
      <w:r>
        <w:rPr>
          <w:rFonts w:asciiTheme="majorBidi" w:hAnsiTheme="majorBidi" w:cstheme="majorBidi"/>
          <w:sz w:val="26"/>
          <w:szCs w:val="26"/>
        </w:rPr>
        <w:t xml:space="preserve"> = </w:t>
      </w:r>
      <w:r w:rsidR="006F6F8A">
        <w:rPr>
          <w:rFonts w:asciiTheme="majorBidi" w:hAnsiTheme="majorBidi" w:cstheme="majorBidi"/>
          <w:sz w:val="26"/>
          <w:szCs w:val="26"/>
        </w:rPr>
        <w:t>11880 lb</w:t>
      </w:r>
    </w:p>
    <w:p w:rsidR="00AA4F0E" w:rsidRDefault="0066751C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17" type="#_x0000_t32" style="position:absolute;margin-left:-29.75pt;margin-top:12.05pt;width:547.8pt;height:0;z-index:251688960" o:connectortype="straight">
            <w10:wrap anchorx="page"/>
          </v:shape>
        </w:pict>
      </w: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A4F0E" w:rsidRDefault="00AA4F0E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AD6EA6" w:rsidRDefault="00AD6EA6" w:rsidP="00AA4F0E">
      <w:pPr>
        <w:bidi w:val="0"/>
        <w:spacing w:line="360" w:lineRule="auto"/>
        <w:rPr>
          <w:sz w:val="28"/>
          <w:szCs w:val="28"/>
        </w:rPr>
      </w:pPr>
    </w:p>
    <w:p w:rsidR="00AD6EA6" w:rsidRPr="00AD6EA6" w:rsidRDefault="00AD6EA6" w:rsidP="00AD6EA6">
      <w:pPr>
        <w:pStyle w:val="a9"/>
        <w:numPr>
          <w:ilvl w:val="0"/>
          <w:numId w:val="3"/>
        </w:num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AD6EA6">
        <w:rPr>
          <w:sz w:val="28"/>
          <w:szCs w:val="28"/>
        </w:rPr>
        <w:t xml:space="preserve">Effective grade is +10%, Distance one way= 500 ft and  </w:t>
      </w:r>
      <w:proofErr w:type="spellStart"/>
      <w:r w:rsidRPr="00AD6EA6">
        <w:rPr>
          <w:sz w:val="28"/>
          <w:szCs w:val="28"/>
        </w:rPr>
        <w:t>derating</w:t>
      </w:r>
      <w:proofErr w:type="spellEnd"/>
      <w:r w:rsidRPr="00AD6EA6">
        <w:rPr>
          <w:sz w:val="28"/>
          <w:szCs w:val="28"/>
        </w:rPr>
        <w:t xml:space="preserve"> factor is 10%</w:t>
      </w:r>
    </w:p>
    <w:p w:rsidR="007460BB" w:rsidRPr="007460BB" w:rsidRDefault="0066751C" w:rsidP="00AA4F0E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19" type="#_x0000_t202" style="position:absolute;margin-left:263.2pt;margin-top:22.5pt;width:231.55pt;height:47.35pt;z-index:251691008">
            <v:textbox>
              <w:txbxContent>
                <w:p w:rsidR="00AD6EA6" w:rsidRDefault="00AD6EA6" w:rsidP="00AD6EA6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بسبب ضعف كفاءة المحرك فإن الزمن الذي </w:t>
                  </w:r>
                  <w:proofErr w:type="spellStart"/>
                  <w:r>
                    <w:rPr>
                      <w:rFonts w:hint="cs"/>
                      <w:rtl/>
                    </w:rPr>
                    <w:t>يستغرقه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t>Scraper</w:t>
                  </w:r>
                  <w:r>
                    <w:rPr>
                      <w:rFonts w:hint="cs"/>
                      <w:rtl/>
                    </w:rPr>
                    <w:t xml:space="preserve"> للتنقل سيزداد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118" type="#_x0000_t202" style="position:absolute;margin-left:18.65pt;margin-top:22.5pt;width:224.45pt;height:47.35pt;z-index:251689984">
            <v:textbox>
              <w:txbxContent>
                <w:p w:rsidR="00AD6EA6" w:rsidRDefault="00AD6EA6" w:rsidP="00AD6EA6">
                  <w:pPr>
                    <w:bidi w:val="0"/>
                    <w:spacing w:line="276" w:lineRule="auto"/>
                  </w:pPr>
                  <w:r w:rsidRPr="00970BD0">
                    <w:rPr>
                      <w:rFonts w:asciiTheme="majorBidi" w:hAnsiTheme="majorBidi" w:cstheme="majorBidi"/>
                      <w:sz w:val="26"/>
                      <w:szCs w:val="26"/>
                    </w:rPr>
                    <w:t>Altitude adjustment</w:t>
                  </w:r>
                  <w:r>
                    <w:t xml:space="preserve"> :</w:t>
                  </w:r>
                </w:p>
                <w:p w:rsidR="00AD6EA6" w:rsidRPr="00AD6EA6" w:rsidRDefault="00AD6EA6" w:rsidP="00AD6EA6">
                  <w:pPr>
                    <w:bidi w:val="0"/>
                    <w:spacing w:line="276" w:lineRule="auto"/>
                  </w:pPr>
                  <w:r>
                    <w:t>Travel time = 3.56 * (1 + 0.1) = 3.916 min</w:t>
                  </w:r>
                </w:p>
              </w:txbxContent>
            </v:textbox>
            <w10:wrap anchorx="page"/>
          </v:shape>
        </w:pict>
      </w:r>
      <w:r w:rsidR="00AD6EA6">
        <w:rPr>
          <w:rFonts w:asciiTheme="majorBidi" w:hAnsiTheme="majorBidi" w:cstheme="majorBidi"/>
          <w:sz w:val="26"/>
          <w:szCs w:val="26"/>
        </w:rPr>
        <w:t xml:space="preserve">   </w:t>
      </w:r>
      <w:r w:rsidR="00C652DD">
        <w:rPr>
          <w:rFonts w:asciiTheme="majorBidi" w:hAnsiTheme="majorBidi" w:cstheme="majorBidi"/>
          <w:sz w:val="26"/>
          <w:szCs w:val="26"/>
        </w:rPr>
        <w:t xml:space="preserve">Solution: </w:t>
      </w:r>
      <w:r w:rsidR="00AD6EA6">
        <w:rPr>
          <w:rFonts w:asciiTheme="majorBidi" w:hAnsiTheme="majorBidi" w:cstheme="majorBidi"/>
          <w:sz w:val="26"/>
          <w:szCs w:val="26"/>
        </w:rPr>
        <w:t xml:space="preserve">  From fig </w:t>
      </w:r>
      <w:r w:rsidR="00AD6EA6" w:rsidRPr="00AD6EA6">
        <w:rPr>
          <w:rFonts w:asciiTheme="majorBidi" w:hAnsiTheme="majorBidi" w:cstheme="majorBidi"/>
          <w:sz w:val="26"/>
          <w:szCs w:val="26"/>
        </w:rPr>
        <w:sym w:font="Wingdings" w:char="F0E0"/>
      </w:r>
      <w:r w:rsidR="00AD6EA6">
        <w:rPr>
          <w:rFonts w:asciiTheme="majorBidi" w:hAnsiTheme="majorBidi" w:cstheme="majorBidi"/>
          <w:sz w:val="26"/>
          <w:szCs w:val="26"/>
        </w:rPr>
        <w:t xml:space="preserve"> travel time = 3.56 min</w:t>
      </w:r>
      <w:r w:rsidR="007460BB" w:rsidRPr="007460BB">
        <w:rPr>
          <w:rFonts w:asciiTheme="majorBidi" w:hAnsiTheme="majorBidi" w:cstheme="majorBidi"/>
          <w:sz w:val="26"/>
          <w:szCs w:val="26"/>
        </w:rPr>
        <w:br w:type="page"/>
      </w:r>
    </w:p>
    <w:p w:rsidR="00AA4F0E" w:rsidRDefault="00AA4F0E" w:rsidP="00AD6EA6">
      <w:p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The scraper whose performance curve is shown in figure 4 – 2 is operating at an altitude at which the </w:t>
      </w:r>
      <w:proofErr w:type="spellStart"/>
      <w:r>
        <w:rPr>
          <w:sz w:val="28"/>
          <w:szCs w:val="28"/>
        </w:rPr>
        <w:t>derating</w:t>
      </w:r>
      <w:proofErr w:type="spellEnd"/>
      <w:r>
        <w:rPr>
          <w:sz w:val="28"/>
          <w:szCs w:val="28"/>
        </w:rPr>
        <w:t xml:space="preserve"> factor is 10%. The scraper gross weight is 150000 lb and operating i</w:t>
      </w:r>
      <w:r w:rsidR="00AD6EA6">
        <w:rPr>
          <w:sz w:val="28"/>
          <w:szCs w:val="28"/>
        </w:rPr>
        <w:t>n</w:t>
      </w:r>
      <w:r>
        <w:rPr>
          <w:sz w:val="28"/>
          <w:szCs w:val="28"/>
        </w:rPr>
        <w:t xml:space="preserve"> grade 3% over a haul road having a rolling resistance factor of 100 lb/ton. What is the maximum speed of the scraper? </w:t>
      </w:r>
    </w:p>
    <w:p w:rsidR="00AA4F0E" w:rsidRDefault="00AA4F0E" w:rsidP="00AA4F0E">
      <w:pPr>
        <w:bidi w:val="0"/>
        <w:rPr>
          <w:sz w:val="28"/>
          <w:szCs w:val="28"/>
        </w:rPr>
      </w:pPr>
    </w:p>
    <w:p w:rsidR="007460BB" w:rsidRDefault="00AA4F0E" w:rsidP="00AA4F0E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sz w:val="28"/>
          <w:szCs w:val="28"/>
        </w:rPr>
        <w:t>Solution:</w:t>
      </w:r>
    </w:p>
    <w:p w:rsidR="00970BD0" w:rsidRPr="00970BD0" w:rsidRDefault="00970BD0" w:rsidP="00AD6EA6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BD0">
        <w:rPr>
          <w:rFonts w:asciiTheme="majorBidi" w:hAnsiTheme="majorBidi" w:cstheme="majorBidi"/>
          <w:sz w:val="26"/>
          <w:szCs w:val="26"/>
        </w:rPr>
        <w:t xml:space="preserve">Effective grade = +3% + (100/20) = 8% </w:t>
      </w:r>
      <w:r w:rsidRPr="00970BD0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25977</wp:posOffset>
            </wp:positionH>
            <wp:positionV relativeFrom="paragraph">
              <wp:posOffset>178099</wp:posOffset>
            </wp:positionV>
            <wp:extent cx="5267037" cy="6054436"/>
            <wp:effectExtent l="19050" t="0" r="0" b="0"/>
            <wp:wrapNone/>
            <wp:docPr id="2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37" cy="60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66751C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07" type="#_x0000_t32" style="position:absolute;margin-left:255.7pt;margin-top:8.7pt;width:1pt;height:172.55pt;z-index:251673600" o:connectortype="straight" strokecolor="#c00000" strokeweight="1.5p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oval id="_x0000_s1109" style="position:absolute;margin-left:338.75pt;margin-top:105.95pt;width:15.3pt;height:15.3pt;z-index:251675648" filled="f" strokecolor="#c00000">
            <w10:wrap anchorx="page"/>
          </v:oval>
        </w:pict>
      </w: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2B6DEB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11" type="#_x0000_t32" style="position:absolute;margin-left:122.4pt;margin-top:18.5pt;width:0;height:173.8pt;z-index:251677696" o:connectortype="straight" strokecolor="#c00000" strokeweight="1.5p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110" type="#_x0000_t32" style="position:absolute;margin-left:87.4pt;margin-top:18.5pt;width:34.15pt;height:0;z-index:251676672" o:connectortype="straight" strokecolor="#c00000" strokeweight="1.5pt">
            <v:stroke endarrow="block"/>
            <w10:wrap anchorx="page"/>
          </v:shape>
        </w:pict>
      </w:r>
    </w:p>
    <w:p w:rsidR="00970BD0" w:rsidRPr="00970BD0" w:rsidRDefault="002B6DEB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108" type="#_x0000_t32" style="position:absolute;margin-left:87.4pt;margin-top:1.85pt;width:169.15pt;height:0;flip:x;z-index:251674624" o:connectortype="straight" strokecolor="#c00000" strokeweight="1.5pt">
            <v:stroke endarrow="block"/>
            <w10:wrap anchorx="page"/>
          </v:shape>
        </w:pict>
      </w: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970BD0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70BD0" w:rsidRPr="00970BD0" w:rsidRDefault="00970BD0" w:rsidP="002B6DEB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BD0">
        <w:rPr>
          <w:rFonts w:asciiTheme="majorBidi" w:hAnsiTheme="majorBidi" w:cstheme="majorBidi"/>
          <w:sz w:val="26"/>
          <w:szCs w:val="26"/>
        </w:rPr>
        <w:t xml:space="preserve">Required pull = </w:t>
      </w:r>
      <w:r w:rsidR="002B6DEB">
        <w:rPr>
          <w:rFonts w:asciiTheme="majorBidi" w:hAnsiTheme="majorBidi" w:cstheme="majorBidi"/>
          <w:sz w:val="26"/>
          <w:szCs w:val="26"/>
        </w:rPr>
        <w:t>17000</w:t>
      </w:r>
      <w:r w:rsidRPr="00970BD0">
        <w:rPr>
          <w:rFonts w:asciiTheme="majorBidi" w:hAnsiTheme="majorBidi" w:cstheme="majorBidi"/>
          <w:sz w:val="26"/>
          <w:szCs w:val="26"/>
        </w:rPr>
        <w:t xml:space="preserve"> lb</w:t>
      </w:r>
    </w:p>
    <w:p w:rsidR="008C58CD" w:rsidRDefault="00970BD0" w:rsidP="002B6DEB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970BD0">
        <w:rPr>
          <w:rFonts w:asciiTheme="majorBidi" w:hAnsiTheme="majorBidi" w:cstheme="majorBidi"/>
          <w:sz w:val="26"/>
          <w:szCs w:val="26"/>
        </w:rPr>
        <w:t xml:space="preserve">Altitude adjustment </w:t>
      </w:r>
      <w:r w:rsidRPr="00970BD0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required pull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1-derating factor</m:t>
            </m:r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17000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1-0.1</m:t>
            </m:r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= </w:t>
      </w:r>
      <w:r w:rsidR="002B6DEB">
        <w:rPr>
          <w:rFonts w:asciiTheme="majorBidi" w:hAnsiTheme="majorBidi" w:cstheme="majorBidi"/>
          <w:sz w:val="26"/>
          <w:szCs w:val="26"/>
        </w:rPr>
        <w:t>18888.89</w:t>
      </w:r>
      <w:r w:rsidR="008C58CD">
        <w:rPr>
          <w:rFonts w:asciiTheme="majorBidi" w:hAnsiTheme="majorBidi" w:cstheme="majorBidi"/>
          <w:sz w:val="26"/>
          <w:szCs w:val="26"/>
        </w:rPr>
        <w:t xml:space="preserve"> lb</w:t>
      </w:r>
    </w:p>
    <w:p w:rsidR="00E7663C" w:rsidRPr="003021D8" w:rsidRDefault="008C58CD" w:rsidP="002B6DEB">
      <w:pPr>
        <w:bidi w:val="0"/>
        <w:spacing w:line="36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From fig (4-2) </w:t>
      </w:r>
      <w:r w:rsidRPr="008C58CD">
        <w:rPr>
          <w:rFonts w:asciiTheme="majorBidi" w:hAnsiTheme="majorBidi" w:cstheme="majorBidi"/>
          <w:sz w:val="26"/>
          <w:szCs w:val="26"/>
        </w:rPr>
        <w:sym w:font="Wingdings" w:char="F0E0"/>
      </w:r>
      <w:r>
        <w:rPr>
          <w:rFonts w:asciiTheme="majorBidi" w:hAnsiTheme="majorBidi" w:cstheme="majorBidi"/>
          <w:sz w:val="26"/>
          <w:szCs w:val="26"/>
        </w:rPr>
        <w:t xml:space="preserve"> maximum speed = </w:t>
      </w:r>
      <w:r w:rsidR="002B6DEB">
        <w:rPr>
          <w:rFonts w:asciiTheme="majorBidi" w:hAnsiTheme="majorBidi" w:cstheme="majorBidi"/>
          <w:sz w:val="26"/>
          <w:szCs w:val="26"/>
        </w:rPr>
        <w:t>6.5</w:t>
      </w:r>
      <w:r>
        <w:rPr>
          <w:rFonts w:asciiTheme="majorBidi" w:hAnsiTheme="majorBidi" w:cstheme="majorBidi"/>
          <w:sz w:val="26"/>
          <w:szCs w:val="26"/>
        </w:rPr>
        <w:t xml:space="preserve"> mph</w:t>
      </w:r>
    </w:p>
    <w:sectPr w:rsidR="00E7663C" w:rsidRPr="003021D8" w:rsidSect="00AA4F0E">
      <w:footerReference w:type="default" r:id="rId15"/>
      <w:pgSz w:w="11906" w:h="16838"/>
      <w:pgMar w:top="1440" w:right="1080" w:bottom="144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7A2" w:rsidRDefault="00A867A2" w:rsidP="00BD4432">
      <w:r>
        <w:separator/>
      </w:r>
    </w:p>
  </w:endnote>
  <w:endnote w:type="continuationSeparator" w:id="0">
    <w:p w:rsidR="00A867A2" w:rsidRDefault="00A867A2" w:rsidP="00BD4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523886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98381352"/>
          <w:docPartObj>
            <w:docPartGallery w:val="Page Numbers (Top of Page)"/>
            <w:docPartUnique/>
          </w:docPartObj>
        </w:sdtPr>
        <w:sdtContent>
          <w:p w:rsidR="00BD4432" w:rsidRDefault="00BD4432">
            <w:pPr>
              <w:pStyle w:val="ab"/>
            </w:pPr>
            <w:r>
              <w:rPr>
                <w:rtl/>
                <w:lang w:val="ar-SA"/>
              </w:rPr>
              <w:t xml:space="preserve">صفحة </w:t>
            </w:r>
            <w:r w:rsidR="0066751C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66751C">
              <w:rPr>
                <w:b/>
              </w:rPr>
              <w:fldChar w:fldCharType="separate"/>
            </w:r>
            <w:r w:rsidR="00783BAF">
              <w:rPr>
                <w:b/>
                <w:noProof/>
                <w:rtl/>
              </w:rPr>
              <w:t>3</w:t>
            </w:r>
            <w:r w:rsidR="0066751C">
              <w:rPr>
                <w:b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 w:rsidR="0066751C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66751C">
              <w:rPr>
                <w:b/>
              </w:rPr>
              <w:fldChar w:fldCharType="separate"/>
            </w:r>
            <w:r w:rsidR="00783BAF">
              <w:rPr>
                <w:b/>
                <w:noProof/>
                <w:rtl/>
              </w:rPr>
              <w:t>3</w:t>
            </w:r>
            <w:r w:rsidR="0066751C">
              <w:rPr>
                <w:b/>
              </w:rPr>
              <w:fldChar w:fldCharType="end"/>
            </w:r>
          </w:p>
        </w:sdtContent>
      </w:sdt>
    </w:sdtContent>
  </w:sdt>
  <w:p w:rsidR="00BD4432" w:rsidRDefault="00BD44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7A2" w:rsidRDefault="00A867A2" w:rsidP="00BD4432">
      <w:r>
        <w:separator/>
      </w:r>
    </w:p>
  </w:footnote>
  <w:footnote w:type="continuationSeparator" w:id="0">
    <w:p w:rsidR="00A867A2" w:rsidRDefault="00A867A2" w:rsidP="00BD4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64C6F"/>
    <w:multiLevelType w:val="hybridMultilevel"/>
    <w:tmpl w:val="0E16E052"/>
    <w:lvl w:ilvl="0" w:tplc="F50E9C5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60138"/>
    <w:multiLevelType w:val="hybridMultilevel"/>
    <w:tmpl w:val="250207DA"/>
    <w:lvl w:ilvl="0" w:tplc="350EAE24">
      <w:start w:val="42"/>
      <w:numFmt w:val="bullet"/>
      <w:lvlText w:val=""/>
      <w:lvlJc w:val="left"/>
      <w:pPr>
        <w:ind w:left="2520" w:hanging="360"/>
      </w:pPr>
      <w:rPr>
        <w:rFonts w:ascii="Wingdings" w:eastAsia="Times New Roman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75534749"/>
    <w:multiLevelType w:val="hybridMultilevel"/>
    <w:tmpl w:val="A3543764"/>
    <w:lvl w:ilvl="0" w:tplc="95D44E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3BB"/>
    <w:rsid w:val="0000243A"/>
    <w:rsid w:val="000058AA"/>
    <w:rsid w:val="00011B6F"/>
    <w:rsid w:val="00113982"/>
    <w:rsid w:val="00123FCD"/>
    <w:rsid w:val="00155CC8"/>
    <w:rsid w:val="00173B5F"/>
    <w:rsid w:val="002357B5"/>
    <w:rsid w:val="00285038"/>
    <w:rsid w:val="002B6DEB"/>
    <w:rsid w:val="002E727C"/>
    <w:rsid w:val="002F08EC"/>
    <w:rsid w:val="003021D8"/>
    <w:rsid w:val="00313C82"/>
    <w:rsid w:val="00315BC9"/>
    <w:rsid w:val="00331F7F"/>
    <w:rsid w:val="00340171"/>
    <w:rsid w:val="00345D8E"/>
    <w:rsid w:val="00420589"/>
    <w:rsid w:val="00431F0A"/>
    <w:rsid w:val="00493184"/>
    <w:rsid w:val="004D4F92"/>
    <w:rsid w:val="004E6755"/>
    <w:rsid w:val="0055598D"/>
    <w:rsid w:val="0059655B"/>
    <w:rsid w:val="00630F94"/>
    <w:rsid w:val="0066751C"/>
    <w:rsid w:val="006C4349"/>
    <w:rsid w:val="006C60B4"/>
    <w:rsid w:val="006E4D11"/>
    <w:rsid w:val="006F6F8A"/>
    <w:rsid w:val="00704FD2"/>
    <w:rsid w:val="007460BB"/>
    <w:rsid w:val="0076649E"/>
    <w:rsid w:val="00783BAF"/>
    <w:rsid w:val="007852A8"/>
    <w:rsid w:val="007E1D57"/>
    <w:rsid w:val="007F4C0D"/>
    <w:rsid w:val="008321DC"/>
    <w:rsid w:val="00844D1C"/>
    <w:rsid w:val="00873092"/>
    <w:rsid w:val="008C58CD"/>
    <w:rsid w:val="008F2013"/>
    <w:rsid w:val="0091134A"/>
    <w:rsid w:val="00970BD0"/>
    <w:rsid w:val="00A20C93"/>
    <w:rsid w:val="00A867A2"/>
    <w:rsid w:val="00AA4F0E"/>
    <w:rsid w:val="00AA6165"/>
    <w:rsid w:val="00AC47AC"/>
    <w:rsid w:val="00AC512A"/>
    <w:rsid w:val="00AD6EA6"/>
    <w:rsid w:val="00B06653"/>
    <w:rsid w:val="00B33EF5"/>
    <w:rsid w:val="00B37B48"/>
    <w:rsid w:val="00BB465C"/>
    <w:rsid w:val="00BD4432"/>
    <w:rsid w:val="00BF5982"/>
    <w:rsid w:val="00C17FD6"/>
    <w:rsid w:val="00C342C2"/>
    <w:rsid w:val="00C652DD"/>
    <w:rsid w:val="00CA4CF4"/>
    <w:rsid w:val="00CA5999"/>
    <w:rsid w:val="00CB11EC"/>
    <w:rsid w:val="00CC54BE"/>
    <w:rsid w:val="00D34B9F"/>
    <w:rsid w:val="00D61E10"/>
    <w:rsid w:val="00D832A5"/>
    <w:rsid w:val="00D87356"/>
    <w:rsid w:val="00E1186D"/>
    <w:rsid w:val="00E1481A"/>
    <w:rsid w:val="00E32768"/>
    <w:rsid w:val="00E35BE3"/>
    <w:rsid w:val="00E36F4B"/>
    <w:rsid w:val="00E736F5"/>
    <w:rsid w:val="00E7663C"/>
    <w:rsid w:val="00EA40F0"/>
    <w:rsid w:val="00ED47FF"/>
    <w:rsid w:val="00EE43BB"/>
    <w:rsid w:val="00EF3667"/>
    <w:rsid w:val="00F15F19"/>
    <w:rsid w:val="00F82AC4"/>
    <w:rsid w:val="00F83248"/>
    <w:rsid w:val="00FC2DB7"/>
    <w:rsid w:val="00FC5485"/>
    <w:rsid w:val="00FD2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21">
      <o:colormenu v:ext="edit" fillcolor="none" strokecolor="#c00000"/>
    </o:shapedefaults>
    <o:shapelayout v:ext="edit">
      <o:idmap v:ext="edit" data="1"/>
      <o:rules v:ext="edit">
        <o:r id="V:Rule8" type="connector" idref="#_x0000_s1107"/>
        <o:r id="V:Rule9" type="connector" idref="#_x0000_s1111"/>
        <o:r id="V:Rule10" type="connector" idref="#_x0000_s1108"/>
        <o:r id="V:Rule11" type="connector" idref="#_x0000_s1110"/>
        <o:r id="V:Rule12" type="connector" idref="#_x0000_s1098"/>
        <o:r id="V:Rule13" type="connector" idref="#_x0000_s1101"/>
        <o:r id="V:Rule14" type="connector" idref="#_x0000_s1117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3B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03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semiHidden/>
    <w:rsid w:val="006C60B4"/>
    <w:rPr>
      <w:sz w:val="16"/>
      <w:szCs w:val="16"/>
    </w:rPr>
  </w:style>
  <w:style w:type="paragraph" w:styleId="a5">
    <w:name w:val="annotation text"/>
    <w:basedOn w:val="a"/>
    <w:semiHidden/>
    <w:rsid w:val="006C60B4"/>
    <w:rPr>
      <w:sz w:val="20"/>
      <w:szCs w:val="20"/>
    </w:rPr>
  </w:style>
  <w:style w:type="paragraph" w:styleId="a6">
    <w:name w:val="annotation subject"/>
    <w:basedOn w:val="a5"/>
    <w:next w:val="a5"/>
    <w:semiHidden/>
    <w:rsid w:val="006C60B4"/>
    <w:rPr>
      <w:b/>
      <w:bCs/>
    </w:rPr>
  </w:style>
  <w:style w:type="paragraph" w:styleId="a7">
    <w:name w:val="Balloon Text"/>
    <w:basedOn w:val="a"/>
    <w:semiHidden/>
    <w:rsid w:val="006C60B4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C4349"/>
    <w:rPr>
      <w:color w:val="808080"/>
    </w:rPr>
  </w:style>
  <w:style w:type="paragraph" w:styleId="a9">
    <w:name w:val="List Paragraph"/>
    <w:basedOn w:val="a"/>
    <w:uiPriority w:val="34"/>
    <w:qFormat/>
    <w:rsid w:val="008F2013"/>
    <w:pPr>
      <w:ind w:left="720"/>
      <w:contextualSpacing/>
    </w:pPr>
  </w:style>
  <w:style w:type="paragraph" w:styleId="aa">
    <w:name w:val="header"/>
    <w:basedOn w:val="a"/>
    <w:link w:val="Char"/>
    <w:rsid w:val="00BD4432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a"/>
    <w:rsid w:val="00BD4432"/>
    <w:rPr>
      <w:sz w:val="24"/>
      <w:szCs w:val="24"/>
    </w:rPr>
  </w:style>
  <w:style w:type="paragraph" w:styleId="ab">
    <w:name w:val="footer"/>
    <w:basedOn w:val="a"/>
    <w:link w:val="Char0"/>
    <w:uiPriority w:val="99"/>
    <w:rsid w:val="00BD443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b"/>
    <w:uiPriority w:val="99"/>
    <w:rsid w:val="00BD44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BF841-4798-4422-9341-A079BB4B6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177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Problem No</vt:lpstr>
    </vt:vector>
  </TitlesOfParts>
  <Company>Hewlett-Packard Company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No</dc:title>
  <dc:creator>opet</dc:creator>
  <cp:lastModifiedBy>Hp</cp:lastModifiedBy>
  <cp:revision>11</cp:revision>
  <cp:lastPrinted>2010-11-08T07:22:00Z</cp:lastPrinted>
  <dcterms:created xsi:type="dcterms:W3CDTF">2010-11-07T21:41:00Z</dcterms:created>
  <dcterms:modified xsi:type="dcterms:W3CDTF">2011-02-23T10:55:00Z</dcterms:modified>
</cp:coreProperties>
</file>