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D9" w:rsidRPr="00EB63EC" w:rsidRDefault="00E722D9" w:rsidP="00E722D9">
      <w:pPr>
        <w:spacing w:before="101" w:after="0" w:line="240" w:lineRule="auto"/>
        <w:ind w:left="-58"/>
        <w:jc w:val="both"/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  <w:lang w:val="en"/>
        </w:rPr>
      </w:pPr>
      <w:bookmarkStart w:id="0" w:name="_GoBack"/>
      <w:r w:rsidRPr="00975286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  <w:rtl/>
          <w:lang w:val="en"/>
        </w:rPr>
        <w:t>645</w:t>
      </w:r>
      <w:bookmarkEnd w:id="0"/>
      <w:r w:rsidRPr="00975286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  <w:rtl/>
          <w:lang w:val="en"/>
        </w:rPr>
        <w:t xml:space="preserve"> </w:t>
      </w:r>
      <w:r w:rsidRPr="00EB63EC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  <w:rtl/>
          <w:lang w:val="en"/>
        </w:rPr>
        <w:t>نجح : موضوعات مختارة في صحة الدواجن 2(2+0)</w:t>
      </w:r>
    </w:p>
    <w:p w:rsidR="00E722D9" w:rsidRPr="00975286" w:rsidRDefault="00E722D9" w:rsidP="00E722D9">
      <w:pPr>
        <w:spacing w:before="101" w:after="0" w:line="240" w:lineRule="auto"/>
        <w:ind w:left="-5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"/>
        </w:rPr>
      </w:pPr>
      <w:r w:rsidRPr="00EB63EC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"/>
        </w:rPr>
        <w:t>موضوعات مختارة في وبائيات أمراض الدواجن و اقتصادياتها - أمراض الدواجن الجديدة - النظم الحديثة في تشخيص أمراض الدواجن و الوقاية منها - موضوعات مختارة في لقاحات الدواجن</w:t>
      </w:r>
      <w:r w:rsidRPr="00975286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"/>
        </w:rPr>
        <w:t>.</w:t>
      </w:r>
    </w:p>
    <w:p w:rsidR="0098061B" w:rsidRPr="00E722D9" w:rsidRDefault="0098061B" w:rsidP="00E722D9"/>
    <w:sectPr w:rsidR="0098061B" w:rsidRPr="00E722D9" w:rsidSect="00633D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2"/>
    <w:rsid w:val="004D5AEC"/>
    <w:rsid w:val="00633D49"/>
    <w:rsid w:val="0068393E"/>
    <w:rsid w:val="006B7982"/>
    <w:rsid w:val="0098061B"/>
    <w:rsid w:val="00C2204C"/>
    <w:rsid w:val="00E2339D"/>
    <w:rsid w:val="00E722D9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20998-F6AC-4997-A9B1-FD237CD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93E"/>
    <w:pPr>
      <w:bidi w:val="0"/>
      <w:spacing w:after="0" w:line="240" w:lineRule="auto"/>
      <w:jc w:val="right"/>
    </w:pPr>
    <w:rPr>
      <w:rFonts w:ascii="inherit" w:eastAsia="Times New Roman" w:hAnsi="inheri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619B-F52E-48D3-8652-D15280E8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Dr.Saud</dc:creator>
  <cp:keywords/>
  <dc:description/>
  <cp:lastModifiedBy>Dr.Saud</cp:lastModifiedBy>
  <cp:revision>8</cp:revision>
  <dcterms:created xsi:type="dcterms:W3CDTF">2017-05-22T08:28:00Z</dcterms:created>
  <dcterms:modified xsi:type="dcterms:W3CDTF">2017-05-22T09:02:00Z</dcterms:modified>
</cp:coreProperties>
</file>