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A5" w:rsidRPr="00E602D5" w:rsidRDefault="005E2AA5" w:rsidP="005E2AA5">
      <w:pPr>
        <w:pStyle w:val="NormalWeb"/>
        <w:jc w:val="center"/>
        <w:rPr>
          <w:b/>
          <w:bCs/>
          <w:sz w:val="28"/>
          <w:szCs w:val="28"/>
        </w:rPr>
      </w:pPr>
      <w:r w:rsidRPr="00E602D5">
        <w:rPr>
          <w:b/>
          <w:bCs/>
          <w:sz w:val="28"/>
          <w:szCs w:val="28"/>
        </w:rPr>
        <w:t>Chromatography</w:t>
      </w:r>
    </w:p>
    <w:p w:rsidR="005E2AA5" w:rsidRDefault="005E2AA5" w:rsidP="005E2AA5">
      <w:pPr>
        <w:pStyle w:val="NormalWeb"/>
        <w:rPr>
          <w:b/>
          <w:bCs/>
        </w:rPr>
      </w:pPr>
    </w:p>
    <w:p w:rsidR="005E2AA5" w:rsidRPr="001B3057" w:rsidRDefault="005E2AA5" w:rsidP="001B3057">
      <w:pPr>
        <w:pStyle w:val="NormalWeb"/>
        <w:spacing w:line="360" w:lineRule="auto"/>
        <w:rPr>
          <w:rFonts w:asciiTheme="majorBidi" w:hAnsiTheme="majorBidi" w:cstheme="majorBidi"/>
          <w:color w:val="000000" w:themeColor="text1"/>
        </w:rPr>
      </w:pPr>
      <w:r>
        <w:rPr>
          <w:b/>
          <w:bCs/>
        </w:rPr>
        <w:t>Chromatography</w:t>
      </w:r>
      <w:r>
        <w:t xml:space="preserve"> </w:t>
      </w:r>
      <w:r w:rsidRPr="001B3057">
        <w:rPr>
          <w:rFonts w:asciiTheme="majorBidi" w:hAnsiTheme="majorBidi" w:cstheme="majorBidi"/>
        </w:rPr>
        <w:t xml:space="preserve">is the collective term </w:t>
      </w:r>
      <w:r w:rsidRPr="001B3057">
        <w:rPr>
          <w:rFonts w:asciiTheme="majorBidi" w:hAnsiTheme="majorBidi" w:cstheme="majorBidi"/>
          <w:color w:val="000000" w:themeColor="text1"/>
        </w:rPr>
        <w:t xml:space="preserve">for a set of </w:t>
      </w:r>
      <w:hyperlink r:id="rId5" w:tooltip="Laboratory techniques" w:history="1">
        <w:r w:rsidRPr="001B3057">
          <w:rPr>
            <w:rStyle w:val="Hyperlink"/>
            <w:rFonts w:asciiTheme="majorBidi" w:hAnsiTheme="majorBidi" w:cstheme="majorBidi"/>
            <w:color w:val="000000" w:themeColor="text1"/>
            <w:u w:val="none"/>
          </w:rPr>
          <w:t>laboratory techniques</w:t>
        </w:r>
      </w:hyperlink>
      <w:r w:rsidRPr="001B3057">
        <w:rPr>
          <w:rFonts w:asciiTheme="majorBidi" w:hAnsiTheme="majorBidi" w:cstheme="majorBidi"/>
          <w:color w:val="000000" w:themeColor="text1"/>
        </w:rPr>
        <w:t xml:space="preserve"> for the </w:t>
      </w:r>
      <w:hyperlink r:id="rId6" w:tooltip="Separation of mixtures" w:history="1">
        <w:r w:rsidRPr="001B3057">
          <w:rPr>
            <w:rStyle w:val="Hyperlink"/>
            <w:rFonts w:asciiTheme="majorBidi" w:hAnsiTheme="majorBidi" w:cstheme="majorBidi"/>
            <w:color w:val="000000" w:themeColor="text1"/>
            <w:u w:val="none"/>
          </w:rPr>
          <w:t>separation of mixtures</w:t>
        </w:r>
      </w:hyperlink>
      <w:r w:rsidRPr="001B3057">
        <w:rPr>
          <w:rFonts w:asciiTheme="majorBidi" w:hAnsiTheme="majorBidi" w:cstheme="majorBidi"/>
          <w:color w:val="000000" w:themeColor="text1"/>
        </w:rPr>
        <w:t xml:space="preserve">. The mixture is dissolved in a fluid called the "mobile phase", which carries it through a structure holding another material called the "stationary phase". The various constituents of the mixture travel at different speeds, causing them to separate. The separation is based on differential partitioning between the mobile and stationary phases. </w:t>
      </w:r>
    </w:p>
    <w:p w:rsidR="005E2AA5" w:rsidRPr="001B3057" w:rsidRDefault="00E7338E" w:rsidP="001B3057">
      <w:pPr>
        <w:pStyle w:val="NormalWeb"/>
        <w:spacing w:line="360" w:lineRule="auto"/>
        <w:rPr>
          <w:rFonts w:asciiTheme="majorBidi" w:hAnsiTheme="majorBidi" w:cstheme="majorBidi"/>
          <w:color w:val="000000" w:themeColor="text1"/>
        </w:rPr>
      </w:pPr>
      <w:r w:rsidRPr="001B3057">
        <w:rPr>
          <w:rFonts w:asciiTheme="majorBidi" w:hAnsiTheme="majorBidi" w:cstheme="majorBidi"/>
        </w:rPr>
        <w:t>Chromatography techniques:</w:t>
      </w:r>
    </w:p>
    <w:p w:rsidR="00E7338E" w:rsidRPr="001B3057" w:rsidRDefault="00E7338E" w:rsidP="001B3057">
      <w:pPr>
        <w:pStyle w:val="ListParagraph"/>
        <w:numPr>
          <w:ilvl w:val="0"/>
          <w:numId w:val="1"/>
        </w:numPr>
        <w:spacing w:before="100" w:beforeAutospacing="1" w:after="100" w:afterAutospacing="1" w:line="360" w:lineRule="auto"/>
        <w:outlineLvl w:val="2"/>
        <w:rPr>
          <w:rFonts w:asciiTheme="majorBidi" w:eastAsia="Times New Roman" w:hAnsiTheme="majorBidi" w:cstheme="majorBidi"/>
          <w:color w:val="000000" w:themeColor="text1"/>
          <w:sz w:val="24"/>
          <w:szCs w:val="24"/>
        </w:rPr>
      </w:pPr>
      <w:r w:rsidRPr="001B3057">
        <w:rPr>
          <w:rFonts w:asciiTheme="majorBidi" w:eastAsia="Times New Roman" w:hAnsiTheme="majorBidi" w:cstheme="majorBidi"/>
          <w:color w:val="000000" w:themeColor="text1"/>
          <w:sz w:val="24"/>
          <w:szCs w:val="24"/>
        </w:rPr>
        <w:t>Column chromatography</w:t>
      </w:r>
    </w:p>
    <w:p w:rsidR="00E7338E" w:rsidRPr="001B3057" w:rsidRDefault="00E7338E" w:rsidP="001B3057">
      <w:pPr>
        <w:pStyle w:val="NormalWeb"/>
        <w:numPr>
          <w:ilvl w:val="0"/>
          <w:numId w:val="1"/>
        </w:numPr>
        <w:spacing w:line="360" w:lineRule="auto"/>
        <w:rPr>
          <w:rFonts w:asciiTheme="majorBidi" w:hAnsiTheme="majorBidi" w:cstheme="majorBidi"/>
          <w:color w:val="000000" w:themeColor="text1"/>
        </w:rPr>
      </w:pPr>
      <w:r w:rsidRPr="001B3057">
        <w:rPr>
          <w:rFonts w:asciiTheme="majorBidi" w:hAnsiTheme="majorBidi" w:cstheme="majorBidi"/>
          <w:color w:val="000000" w:themeColor="text1"/>
        </w:rPr>
        <w:t>Liquid chromatography (LC)</w:t>
      </w:r>
    </w:p>
    <w:p w:rsidR="00E7338E" w:rsidRPr="001B3057" w:rsidRDefault="00E7338E" w:rsidP="001B3057">
      <w:pPr>
        <w:pStyle w:val="NormalWeb"/>
        <w:numPr>
          <w:ilvl w:val="0"/>
          <w:numId w:val="1"/>
        </w:numPr>
        <w:spacing w:line="360" w:lineRule="auto"/>
        <w:rPr>
          <w:rFonts w:asciiTheme="majorBidi" w:hAnsiTheme="majorBidi" w:cstheme="majorBidi"/>
          <w:color w:val="000000" w:themeColor="text1"/>
        </w:rPr>
      </w:pPr>
      <w:r w:rsidRPr="001B3057">
        <w:rPr>
          <w:rFonts w:asciiTheme="majorBidi" w:hAnsiTheme="majorBidi" w:cstheme="majorBidi"/>
          <w:color w:val="000000" w:themeColor="text1"/>
        </w:rPr>
        <w:t>Gas chromatography (GC)</w:t>
      </w:r>
    </w:p>
    <w:p w:rsidR="00E7338E" w:rsidRPr="001B3057" w:rsidRDefault="00E7338E" w:rsidP="001B3057">
      <w:pPr>
        <w:pStyle w:val="NormalWeb"/>
        <w:numPr>
          <w:ilvl w:val="0"/>
          <w:numId w:val="1"/>
        </w:numPr>
        <w:spacing w:line="360" w:lineRule="auto"/>
        <w:rPr>
          <w:rStyle w:val="mw-headline"/>
          <w:rFonts w:asciiTheme="majorBidi" w:hAnsiTheme="majorBidi" w:cstheme="majorBidi"/>
          <w:color w:val="000000" w:themeColor="text1"/>
        </w:rPr>
      </w:pPr>
      <w:r w:rsidRPr="001B3057">
        <w:rPr>
          <w:rStyle w:val="mw-headline"/>
          <w:rFonts w:asciiTheme="majorBidi" w:hAnsiTheme="majorBidi" w:cstheme="majorBidi"/>
          <w:color w:val="000000" w:themeColor="text1"/>
        </w:rPr>
        <w:t>Paper chromatography</w:t>
      </w:r>
    </w:p>
    <w:p w:rsidR="00E7338E" w:rsidRPr="001B3057" w:rsidRDefault="00E7338E" w:rsidP="001B3057">
      <w:pPr>
        <w:pStyle w:val="NormalWeb"/>
        <w:numPr>
          <w:ilvl w:val="0"/>
          <w:numId w:val="1"/>
        </w:numPr>
        <w:spacing w:line="360" w:lineRule="auto"/>
        <w:rPr>
          <w:rStyle w:val="mw-headline"/>
          <w:rFonts w:asciiTheme="majorBidi" w:hAnsiTheme="majorBidi" w:cstheme="majorBidi"/>
          <w:color w:val="000000" w:themeColor="text1"/>
        </w:rPr>
      </w:pPr>
      <w:r w:rsidRPr="001B3057">
        <w:rPr>
          <w:rStyle w:val="mw-headline"/>
          <w:rFonts w:asciiTheme="majorBidi" w:hAnsiTheme="majorBidi" w:cstheme="majorBidi"/>
          <w:color w:val="000000" w:themeColor="text1"/>
        </w:rPr>
        <w:t>Thin layer chromatography (TLC)</w:t>
      </w:r>
    </w:p>
    <w:p w:rsidR="00E7338E" w:rsidRPr="001B3057" w:rsidRDefault="00E7338E" w:rsidP="001B3057">
      <w:pPr>
        <w:pStyle w:val="Heading3"/>
        <w:numPr>
          <w:ilvl w:val="0"/>
          <w:numId w:val="1"/>
        </w:numPr>
        <w:spacing w:line="360" w:lineRule="auto"/>
        <w:rPr>
          <w:rStyle w:val="mw-headline"/>
          <w:rFonts w:asciiTheme="majorBidi" w:hAnsiTheme="majorBidi" w:cstheme="majorBidi"/>
          <w:b w:val="0"/>
          <w:bCs w:val="0"/>
          <w:color w:val="000000" w:themeColor="text1"/>
          <w:sz w:val="24"/>
          <w:szCs w:val="24"/>
        </w:rPr>
      </w:pPr>
      <w:r w:rsidRPr="001B3057">
        <w:rPr>
          <w:rStyle w:val="mw-headline"/>
          <w:rFonts w:asciiTheme="majorBidi" w:hAnsiTheme="majorBidi" w:cstheme="majorBidi"/>
          <w:b w:val="0"/>
          <w:bCs w:val="0"/>
          <w:color w:val="000000" w:themeColor="text1"/>
          <w:sz w:val="24"/>
          <w:szCs w:val="24"/>
        </w:rPr>
        <w:t>Ion exchange chromatography</w:t>
      </w:r>
    </w:p>
    <w:p w:rsidR="00E7338E" w:rsidRPr="001B3057" w:rsidRDefault="000622CE" w:rsidP="001B3057">
      <w:pPr>
        <w:autoSpaceDE w:val="0"/>
        <w:autoSpaceDN w:val="0"/>
        <w:adjustRightInd w:val="0"/>
        <w:spacing w:after="0" w:line="360" w:lineRule="auto"/>
        <w:ind w:left="360"/>
        <w:rPr>
          <w:rStyle w:val="mw-headline"/>
          <w:rFonts w:asciiTheme="majorBidi" w:hAnsiTheme="majorBidi" w:cstheme="majorBidi"/>
          <w:b/>
          <w:bCs/>
          <w:color w:val="000000" w:themeColor="text1"/>
          <w:sz w:val="24"/>
          <w:szCs w:val="24"/>
        </w:rPr>
      </w:pPr>
      <w:r w:rsidRPr="001B3057">
        <w:rPr>
          <w:rFonts w:asciiTheme="majorBidi" w:hAnsiTheme="majorBidi" w:cstheme="majorBidi"/>
          <w:sz w:val="24"/>
          <w:szCs w:val="24"/>
        </w:rPr>
        <w:t>The applications of these techniques are wide reaching and cross many disciplines including biology, biochemistry, microbiology and medicine.</w:t>
      </w:r>
    </w:p>
    <w:p w:rsidR="00E7338E" w:rsidRPr="001B3057" w:rsidRDefault="00E7338E" w:rsidP="001B3057">
      <w:pPr>
        <w:pStyle w:val="Heading3"/>
        <w:spacing w:line="360" w:lineRule="auto"/>
        <w:rPr>
          <w:rStyle w:val="mw-headline"/>
          <w:rFonts w:asciiTheme="majorBidi" w:hAnsiTheme="majorBidi" w:cstheme="majorBidi"/>
          <w:b w:val="0"/>
          <w:bCs w:val="0"/>
          <w:color w:val="000000" w:themeColor="text1"/>
          <w:sz w:val="24"/>
          <w:szCs w:val="24"/>
        </w:rPr>
      </w:pP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E7338E" w:rsidRPr="00E602D5" w:rsidRDefault="00E7338E" w:rsidP="00E7338E">
      <w:pPr>
        <w:pStyle w:val="ListParagraph"/>
        <w:spacing w:before="100" w:beforeAutospacing="1" w:after="100" w:afterAutospacing="1" w:line="480" w:lineRule="auto"/>
        <w:jc w:val="center"/>
        <w:outlineLvl w:val="2"/>
        <w:rPr>
          <w:rFonts w:asciiTheme="majorBidi" w:eastAsia="Times New Roman" w:hAnsiTheme="majorBidi" w:cstheme="majorBidi"/>
          <w:b/>
          <w:bCs/>
          <w:color w:val="000000" w:themeColor="text1"/>
          <w:sz w:val="28"/>
          <w:szCs w:val="28"/>
        </w:rPr>
      </w:pPr>
      <w:r w:rsidRPr="00E602D5">
        <w:rPr>
          <w:rFonts w:asciiTheme="majorBidi" w:eastAsia="Times New Roman" w:hAnsiTheme="majorBidi" w:cstheme="majorBidi"/>
          <w:b/>
          <w:bCs/>
          <w:color w:val="000000" w:themeColor="text1"/>
          <w:sz w:val="28"/>
          <w:szCs w:val="28"/>
        </w:rPr>
        <w:lastRenderedPageBreak/>
        <w:t>Column chromatography</w:t>
      </w:r>
    </w:p>
    <w:p w:rsidR="00B13E1D" w:rsidRPr="001B3057" w:rsidRDefault="0056150C" w:rsidP="001E71B4">
      <w:pPr>
        <w:pStyle w:val="NormalWeb"/>
        <w:spacing w:line="360" w:lineRule="auto"/>
        <w:jc w:val="both"/>
        <w:rPr>
          <w:rFonts w:asciiTheme="majorBidi" w:hAnsiTheme="majorBidi" w:cstheme="majorBidi"/>
        </w:rPr>
      </w:pPr>
      <w:r w:rsidRPr="001B3057">
        <w:rPr>
          <w:rFonts w:asciiTheme="majorBidi" w:hAnsiTheme="majorBidi" w:cstheme="majorBidi"/>
        </w:rPr>
        <w:t xml:space="preserve">Column chromatography is a method used to </w:t>
      </w:r>
      <w:r w:rsidR="00BE4DF9" w:rsidRPr="001B3057">
        <w:rPr>
          <w:rFonts w:asciiTheme="majorBidi" w:hAnsiTheme="majorBidi" w:cstheme="majorBidi"/>
        </w:rPr>
        <w:t xml:space="preserve">separate and </w:t>
      </w:r>
      <w:r w:rsidRPr="001B3057">
        <w:rPr>
          <w:rFonts w:asciiTheme="majorBidi" w:hAnsiTheme="majorBidi" w:cstheme="majorBidi"/>
        </w:rPr>
        <w:t xml:space="preserve">purify individual </w:t>
      </w:r>
      <w:hyperlink r:id="rId7" w:tooltip="Chemical compounds" w:history="1">
        <w:r w:rsidRPr="001B3057">
          <w:rPr>
            <w:rStyle w:val="Hyperlink"/>
            <w:rFonts w:asciiTheme="majorBidi" w:hAnsiTheme="majorBidi" w:cstheme="majorBidi"/>
            <w:color w:val="auto"/>
            <w:u w:val="none"/>
          </w:rPr>
          <w:t>chemical compounds</w:t>
        </w:r>
      </w:hyperlink>
      <w:r w:rsidRPr="001B3057">
        <w:rPr>
          <w:rFonts w:asciiTheme="majorBidi" w:hAnsiTheme="majorBidi" w:cstheme="majorBidi"/>
        </w:rPr>
        <w:t xml:space="preserve"> from mixtures of compounds.</w:t>
      </w:r>
      <w:r w:rsidR="00BE4DF9" w:rsidRPr="001B3057">
        <w:rPr>
          <w:rFonts w:asciiTheme="majorBidi" w:hAnsiTheme="majorBidi" w:cstheme="majorBidi"/>
        </w:rPr>
        <w:t xml:space="preserve"> </w:t>
      </w:r>
      <w:r w:rsidR="00B13E1D" w:rsidRPr="001B3057">
        <w:rPr>
          <w:rFonts w:asciiTheme="majorBidi" w:hAnsiTheme="majorBidi" w:cstheme="majorBidi"/>
        </w:rPr>
        <w:t xml:space="preserve">Chromatography involves a sample being dissolved in a mobile phase. The mobile phase is then forced through an immobile, immiscible stationary phase. The phases are chosen such that components of the sample have differing </w:t>
      </w:r>
      <w:proofErr w:type="spellStart"/>
      <w:r w:rsidR="00B13E1D" w:rsidRPr="001B3057">
        <w:rPr>
          <w:rFonts w:asciiTheme="majorBidi" w:hAnsiTheme="majorBidi" w:cstheme="majorBidi"/>
        </w:rPr>
        <w:t>solubilities</w:t>
      </w:r>
      <w:proofErr w:type="spellEnd"/>
      <w:r w:rsidR="00B13E1D" w:rsidRPr="001B3057">
        <w:rPr>
          <w:rFonts w:asciiTheme="majorBidi" w:hAnsiTheme="majorBidi" w:cstheme="majorBidi"/>
        </w:rPr>
        <w:t xml:space="preserve"> in each phase. A component which is quite soluble in the stationary phase will take longer to travel through it than a component which is not very soluble in the stationary phase but very soluble in the mobile phase. As a result of these differences in </w:t>
      </w:r>
      <w:proofErr w:type="spellStart"/>
      <w:r w:rsidR="00B13E1D" w:rsidRPr="001B3057">
        <w:rPr>
          <w:rFonts w:asciiTheme="majorBidi" w:hAnsiTheme="majorBidi" w:cstheme="majorBidi"/>
        </w:rPr>
        <w:t>mobilities</w:t>
      </w:r>
      <w:proofErr w:type="spellEnd"/>
      <w:r w:rsidR="00B13E1D" w:rsidRPr="001B3057">
        <w:rPr>
          <w:rFonts w:asciiTheme="majorBidi" w:hAnsiTheme="majorBidi" w:cstheme="majorBidi"/>
        </w:rPr>
        <w:t>, sample components will become separated from each other as they travel through the stationary phase.</w:t>
      </w:r>
    </w:p>
    <w:p w:rsidR="00B13E1D" w:rsidRPr="00B13E1D" w:rsidRDefault="00B13E1D" w:rsidP="001E71B4">
      <w:pPr>
        <w:spacing w:before="100" w:beforeAutospacing="1" w:after="100" w:afterAutospacing="1" w:line="360" w:lineRule="auto"/>
        <w:jc w:val="both"/>
        <w:rPr>
          <w:rFonts w:asciiTheme="majorBidi" w:eastAsia="Times New Roman" w:hAnsiTheme="majorBidi" w:cstheme="majorBidi"/>
          <w:sz w:val="24"/>
          <w:szCs w:val="24"/>
        </w:rPr>
      </w:pPr>
      <w:r w:rsidRPr="00B13E1D">
        <w:rPr>
          <w:rFonts w:asciiTheme="majorBidi" w:eastAsia="Times New Roman" w:hAnsiTheme="majorBidi" w:cstheme="majorBidi"/>
          <w:sz w:val="24"/>
          <w:szCs w:val="24"/>
        </w:rPr>
        <w:t xml:space="preserve">The distribution of </w:t>
      </w:r>
      <w:proofErr w:type="spellStart"/>
      <w:r w:rsidRPr="00B13E1D">
        <w:rPr>
          <w:rFonts w:asciiTheme="majorBidi" w:eastAsia="Times New Roman" w:hAnsiTheme="majorBidi" w:cstheme="majorBidi"/>
          <w:sz w:val="24"/>
          <w:szCs w:val="24"/>
        </w:rPr>
        <w:t>analytes</w:t>
      </w:r>
      <w:proofErr w:type="spellEnd"/>
      <w:r w:rsidRPr="00B13E1D">
        <w:rPr>
          <w:rFonts w:asciiTheme="majorBidi" w:eastAsia="Times New Roman" w:hAnsiTheme="majorBidi" w:cstheme="majorBidi"/>
          <w:sz w:val="24"/>
          <w:szCs w:val="24"/>
        </w:rPr>
        <w:t xml:space="preserve"> between phases can often be described quite simply. An </w:t>
      </w:r>
      <w:proofErr w:type="spellStart"/>
      <w:r w:rsidRPr="00B13E1D">
        <w:rPr>
          <w:rFonts w:asciiTheme="majorBidi" w:eastAsia="Times New Roman" w:hAnsiTheme="majorBidi" w:cstheme="majorBidi"/>
          <w:sz w:val="24"/>
          <w:szCs w:val="24"/>
        </w:rPr>
        <w:t>analyte</w:t>
      </w:r>
      <w:proofErr w:type="spellEnd"/>
      <w:r w:rsidRPr="00B13E1D">
        <w:rPr>
          <w:rFonts w:asciiTheme="majorBidi" w:eastAsia="Times New Roman" w:hAnsiTheme="majorBidi" w:cstheme="majorBidi"/>
          <w:sz w:val="24"/>
          <w:szCs w:val="24"/>
        </w:rPr>
        <w:t xml:space="preserve"> is in equilibrium between the two phases;</w:t>
      </w:r>
    </w:p>
    <w:p w:rsidR="00B13E1D" w:rsidRPr="00B13E1D" w:rsidRDefault="00B13E1D" w:rsidP="001E71B4">
      <w:pPr>
        <w:spacing w:after="0" w:line="360" w:lineRule="auto"/>
        <w:jc w:val="center"/>
        <w:rPr>
          <w:rFonts w:asciiTheme="majorBidi" w:eastAsia="Times New Roman" w:hAnsiTheme="majorBidi" w:cstheme="majorBidi"/>
          <w:sz w:val="24"/>
          <w:szCs w:val="24"/>
        </w:rPr>
      </w:pPr>
      <w:proofErr w:type="spellStart"/>
      <w:r w:rsidRPr="00B13E1D">
        <w:rPr>
          <w:rFonts w:asciiTheme="majorBidi" w:eastAsia="Times New Roman" w:hAnsiTheme="majorBidi" w:cstheme="majorBidi"/>
          <w:sz w:val="24"/>
          <w:szCs w:val="24"/>
        </w:rPr>
        <w:t>A</w:t>
      </w:r>
      <w:r w:rsidRPr="00B13E1D">
        <w:rPr>
          <w:rFonts w:asciiTheme="majorBidi" w:eastAsia="Times New Roman" w:hAnsiTheme="majorBidi" w:cstheme="majorBidi"/>
          <w:sz w:val="24"/>
          <w:szCs w:val="24"/>
          <w:vertAlign w:val="subscript"/>
        </w:rPr>
        <w:t>mobile</w:t>
      </w:r>
      <w:proofErr w:type="spellEnd"/>
      <w:r w:rsidRPr="001B3057">
        <w:rPr>
          <w:rFonts w:asciiTheme="majorBidi" w:eastAsia="Times New Roman" w:hAnsiTheme="majorBidi" w:cstheme="majorBidi"/>
          <w:noProof/>
          <w:sz w:val="24"/>
          <w:szCs w:val="24"/>
        </w:rPr>
        <w:drawing>
          <wp:inline distT="0" distB="0" distL="0" distR="0">
            <wp:extent cx="336550" cy="146685"/>
            <wp:effectExtent l="19050" t="0" r="6350" b="0"/>
            <wp:docPr id="1" name="Picture 1" descr="http://teaching.shu.ac.uk/hwb/chemistry/tutorials/chrom/eq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shu.ac.uk/hwb/chemistry/tutorials/chrom/eqarrows.gif"/>
                    <pic:cNvPicPr>
                      <a:picLocks noChangeAspect="1" noChangeArrowheads="1"/>
                    </pic:cNvPicPr>
                  </pic:nvPicPr>
                  <pic:blipFill>
                    <a:blip r:embed="rId8"/>
                    <a:srcRect/>
                    <a:stretch>
                      <a:fillRect/>
                    </a:stretch>
                  </pic:blipFill>
                  <pic:spPr bwMode="auto">
                    <a:xfrm>
                      <a:off x="0" y="0"/>
                      <a:ext cx="336550" cy="146685"/>
                    </a:xfrm>
                    <a:prstGeom prst="rect">
                      <a:avLst/>
                    </a:prstGeom>
                    <a:noFill/>
                    <a:ln w="9525">
                      <a:noFill/>
                      <a:miter lim="800000"/>
                      <a:headEnd/>
                      <a:tailEnd/>
                    </a:ln>
                  </pic:spPr>
                </pic:pic>
              </a:graphicData>
            </a:graphic>
          </wp:inline>
        </w:drawing>
      </w:r>
      <w:r w:rsidRPr="00B13E1D">
        <w:rPr>
          <w:rFonts w:asciiTheme="majorBidi" w:eastAsia="Times New Roman" w:hAnsiTheme="majorBidi" w:cstheme="majorBidi"/>
          <w:sz w:val="24"/>
          <w:szCs w:val="24"/>
        </w:rPr>
        <w:t xml:space="preserve"> </w:t>
      </w:r>
      <w:proofErr w:type="spellStart"/>
      <w:r w:rsidRPr="00B13E1D">
        <w:rPr>
          <w:rFonts w:asciiTheme="majorBidi" w:eastAsia="Times New Roman" w:hAnsiTheme="majorBidi" w:cstheme="majorBidi"/>
          <w:sz w:val="24"/>
          <w:szCs w:val="24"/>
        </w:rPr>
        <w:t>A</w:t>
      </w:r>
      <w:r w:rsidRPr="00B13E1D">
        <w:rPr>
          <w:rFonts w:asciiTheme="majorBidi" w:eastAsia="Times New Roman" w:hAnsiTheme="majorBidi" w:cstheme="majorBidi"/>
          <w:sz w:val="24"/>
          <w:szCs w:val="24"/>
          <w:vertAlign w:val="subscript"/>
        </w:rPr>
        <w:t>stationary</w:t>
      </w:r>
      <w:proofErr w:type="spellEnd"/>
    </w:p>
    <w:p w:rsidR="00B13E1D" w:rsidRPr="001B3057" w:rsidRDefault="00B13E1D" w:rsidP="001E71B4">
      <w:pPr>
        <w:spacing w:before="100" w:beforeAutospacing="1" w:after="100" w:afterAutospacing="1" w:line="360" w:lineRule="auto"/>
        <w:jc w:val="both"/>
        <w:rPr>
          <w:rFonts w:asciiTheme="majorBidi" w:hAnsiTheme="majorBidi" w:cstheme="majorBidi"/>
          <w:sz w:val="24"/>
          <w:szCs w:val="24"/>
        </w:rPr>
      </w:pPr>
      <w:r w:rsidRPr="00B13E1D">
        <w:rPr>
          <w:rFonts w:asciiTheme="majorBidi" w:eastAsia="Times New Roman" w:hAnsiTheme="majorBidi" w:cstheme="majorBidi"/>
          <w:sz w:val="24"/>
          <w:szCs w:val="24"/>
        </w:rPr>
        <w:t>The equilibrium constant</w:t>
      </w:r>
      <w:r w:rsidRPr="00B13E1D">
        <w:rPr>
          <w:rFonts w:asciiTheme="majorBidi" w:eastAsia="Times New Roman" w:hAnsiTheme="majorBidi" w:cstheme="majorBidi"/>
          <w:i/>
          <w:iCs/>
          <w:sz w:val="24"/>
          <w:szCs w:val="24"/>
        </w:rPr>
        <w:t>, K</w:t>
      </w:r>
      <w:r w:rsidRPr="00B13E1D">
        <w:rPr>
          <w:rFonts w:asciiTheme="majorBidi" w:eastAsia="Times New Roman" w:hAnsiTheme="majorBidi" w:cstheme="majorBidi"/>
          <w:sz w:val="24"/>
          <w:szCs w:val="24"/>
        </w:rPr>
        <w:t xml:space="preserve">, is termed </w:t>
      </w:r>
      <w:r w:rsidRPr="00B13E1D">
        <w:rPr>
          <w:rFonts w:asciiTheme="majorBidi" w:eastAsia="Times New Roman" w:hAnsiTheme="majorBidi" w:cstheme="majorBidi"/>
          <w:i/>
          <w:iCs/>
          <w:sz w:val="24"/>
          <w:szCs w:val="24"/>
        </w:rPr>
        <w:t>the partition coefficient</w:t>
      </w:r>
      <w:r w:rsidRPr="00B13E1D">
        <w:rPr>
          <w:rFonts w:asciiTheme="majorBidi" w:eastAsia="Times New Roman" w:hAnsiTheme="majorBidi" w:cstheme="majorBidi"/>
          <w:sz w:val="24"/>
          <w:szCs w:val="24"/>
        </w:rPr>
        <w:t xml:space="preserve">; defined as the molar concentration of </w:t>
      </w:r>
      <w:proofErr w:type="spellStart"/>
      <w:r w:rsidRPr="00B13E1D">
        <w:rPr>
          <w:rFonts w:asciiTheme="majorBidi" w:eastAsia="Times New Roman" w:hAnsiTheme="majorBidi" w:cstheme="majorBidi"/>
          <w:sz w:val="24"/>
          <w:szCs w:val="24"/>
        </w:rPr>
        <w:t>analyte</w:t>
      </w:r>
      <w:proofErr w:type="spellEnd"/>
      <w:r w:rsidRPr="00B13E1D">
        <w:rPr>
          <w:rFonts w:asciiTheme="majorBidi" w:eastAsia="Times New Roman" w:hAnsiTheme="majorBidi" w:cstheme="majorBidi"/>
          <w:sz w:val="24"/>
          <w:szCs w:val="24"/>
        </w:rPr>
        <w:t xml:space="preserve"> in the stationary phase divided by the molar concentration of the </w:t>
      </w:r>
      <w:proofErr w:type="spellStart"/>
      <w:r w:rsidRPr="00B13E1D">
        <w:rPr>
          <w:rFonts w:asciiTheme="majorBidi" w:eastAsia="Times New Roman" w:hAnsiTheme="majorBidi" w:cstheme="majorBidi"/>
          <w:sz w:val="24"/>
          <w:szCs w:val="24"/>
        </w:rPr>
        <w:t>analyte</w:t>
      </w:r>
      <w:proofErr w:type="spellEnd"/>
      <w:r w:rsidRPr="00B13E1D">
        <w:rPr>
          <w:rFonts w:asciiTheme="majorBidi" w:eastAsia="Times New Roman" w:hAnsiTheme="majorBidi" w:cstheme="majorBidi"/>
          <w:sz w:val="24"/>
          <w:szCs w:val="24"/>
        </w:rPr>
        <w:t xml:space="preserve"> in the mobile phase</w:t>
      </w:r>
      <w:r w:rsidRPr="001B3057">
        <w:rPr>
          <w:rFonts w:asciiTheme="majorBidi" w:eastAsia="Times New Roman" w:hAnsiTheme="majorBidi" w:cstheme="majorBidi"/>
          <w:sz w:val="24"/>
          <w:szCs w:val="24"/>
        </w:rPr>
        <w:t>.</w:t>
      </w:r>
    </w:p>
    <w:p w:rsidR="00E7338E" w:rsidRPr="001B3057" w:rsidRDefault="00F20061" w:rsidP="00EE1E41">
      <w:pPr>
        <w:pStyle w:val="ListParagraph"/>
        <w:spacing w:before="100" w:beforeAutospacing="1" w:after="100" w:afterAutospacing="1" w:line="360" w:lineRule="auto"/>
        <w:ind w:left="0"/>
        <w:jc w:val="both"/>
        <w:outlineLvl w:val="2"/>
        <w:rPr>
          <w:rStyle w:val="mw-headline"/>
          <w:rFonts w:asciiTheme="majorBidi" w:hAnsiTheme="majorBidi" w:cstheme="majorBidi"/>
          <w:sz w:val="24"/>
          <w:szCs w:val="24"/>
        </w:rPr>
      </w:pPr>
      <w:r w:rsidRPr="001B3057">
        <w:rPr>
          <w:rFonts w:asciiTheme="majorBidi" w:hAnsiTheme="majorBidi" w:cstheme="majorBidi"/>
          <w:sz w:val="24"/>
          <w:szCs w:val="24"/>
        </w:rPr>
        <w:t xml:space="preserve">The mobile phase is either a pure </w:t>
      </w:r>
      <w:hyperlink r:id="rId9" w:tooltip="Solvent" w:history="1">
        <w:r w:rsidRPr="001B3057">
          <w:rPr>
            <w:rStyle w:val="Hyperlink"/>
            <w:rFonts w:asciiTheme="majorBidi" w:hAnsiTheme="majorBidi" w:cstheme="majorBidi"/>
            <w:color w:val="auto"/>
            <w:sz w:val="24"/>
            <w:szCs w:val="24"/>
            <w:u w:val="none"/>
          </w:rPr>
          <w:t>solvent</w:t>
        </w:r>
      </w:hyperlink>
      <w:r w:rsidRPr="001B3057">
        <w:rPr>
          <w:rFonts w:asciiTheme="majorBidi" w:hAnsiTheme="majorBidi" w:cstheme="majorBidi"/>
          <w:sz w:val="24"/>
          <w:szCs w:val="24"/>
        </w:rPr>
        <w:t xml:space="preserve"> or a mixture of different solvents.</w:t>
      </w:r>
      <w:r w:rsidR="001E71B4" w:rsidRPr="001B3057">
        <w:rPr>
          <w:rFonts w:asciiTheme="majorBidi" w:hAnsiTheme="majorBidi" w:cstheme="majorBidi"/>
          <w:sz w:val="24"/>
          <w:szCs w:val="24"/>
        </w:rPr>
        <w:t xml:space="preserve"> By changing the solvent, or perhaps using a mixture, the separation of components can be adjusted.</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Usually begins</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by using</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less</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polar</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mobile</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phase</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and then</w:t>
      </w:r>
      <w:r w:rsidR="001B3057" w:rsidRPr="001B3057">
        <w:rPr>
          <w:rFonts w:asciiTheme="majorBidi" w:hAnsiTheme="majorBidi" w:cstheme="majorBidi"/>
          <w:sz w:val="24"/>
          <w:szCs w:val="24"/>
        </w:rPr>
        <w:t xml:space="preserve"> </w:t>
      </w:r>
      <w:r w:rsidR="00EE1E41">
        <w:rPr>
          <w:rFonts w:asciiTheme="majorBidi" w:hAnsiTheme="majorBidi" w:cstheme="majorBidi"/>
          <w:sz w:val="24"/>
          <w:szCs w:val="24"/>
        </w:rPr>
        <w:t xml:space="preserve">the </w:t>
      </w:r>
      <w:r w:rsidR="001B3057" w:rsidRPr="001B3057">
        <w:rPr>
          <w:rFonts w:asciiTheme="majorBidi" w:hAnsiTheme="majorBidi" w:cstheme="majorBidi"/>
          <w:sz w:val="24"/>
          <w:szCs w:val="24"/>
        </w:rPr>
        <w:t xml:space="preserve">polarity </w:t>
      </w:r>
      <w:r w:rsidR="00EE1E41">
        <w:rPr>
          <w:rFonts w:asciiTheme="majorBidi" w:hAnsiTheme="majorBidi" w:cstheme="majorBidi"/>
          <w:sz w:val="24"/>
          <w:szCs w:val="24"/>
        </w:rPr>
        <w:t xml:space="preserve">is increased </w:t>
      </w:r>
      <w:r w:rsidR="001B3057" w:rsidRPr="001B3057">
        <w:rPr>
          <w:rFonts w:asciiTheme="majorBidi" w:hAnsiTheme="majorBidi" w:cstheme="majorBidi"/>
          <w:sz w:val="24"/>
          <w:szCs w:val="24"/>
        </w:rPr>
        <w:t xml:space="preserve">by </w:t>
      </w:r>
      <w:r w:rsidR="001B3057" w:rsidRPr="001B3057">
        <w:rPr>
          <w:rStyle w:val="hps"/>
          <w:rFonts w:asciiTheme="majorBidi" w:hAnsiTheme="majorBidi" w:cstheme="majorBidi"/>
          <w:sz w:val="24"/>
          <w:szCs w:val="24"/>
        </w:rPr>
        <w:t>mixing more than one solvent or replacing</w:t>
      </w:r>
      <w:r w:rsidR="001B3057" w:rsidRPr="001B3057">
        <w:rPr>
          <w:rFonts w:asciiTheme="majorBidi" w:hAnsiTheme="majorBidi" w:cstheme="majorBidi"/>
          <w:sz w:val="24"/>
          <w:szCs w:val="24"/>
        </w:rPr>
        <w:t xml:space="preserve"> </w:t>
      </w:r>
      <w:r w:rsidR="001B3057" w:rsidRPr="001B3057">
        <w:rPr>
          <w:rStyle w:val="hps"/>
          <w:rFonts w:asciiTheme="majorBidi" w:hAnsiTheme="majorBidi" w:cstheme="majorBidi"/>
          <w:sz w:val="24"/>
          <w:szCs w:val="24"/>
        </w:rPr>
        <w:t xml:space="preserve">the solvent by another one.  </w:t>
      </w:r>
      <w:r w:rsidR="001E71B4" w:rsidRPr="001B3057">
        <w:rPr>
          <w:rFonts w:asciiTheme="majorBidi" w:hAnsiTheme="majorBidi" w:cstheme="majorBidi"/>
          <w:sz w:val="24"/>
          <w:szCs w:val="24"/>
        </w:rPr>
        <w:t xml:space="preserve"> </w:t>
      </w:r>
      <w:r w:rsidR="00B13E1D" w:rsidRPr="001B3057">
        <w:rPr>
          <w:rFonts w:asciiTheme="majorBidi" w:hAnsiTheme="majorBidi" w:cstheme="majorBidi"/>
          <w:sz w:val="24"/>
          <w:szCs w:val="24"/>
        </w:rPr>
        <w:t xml:space="preserve"> </w:t>
      </w:r>
    </w:p>
    <w:p w:rsidR="000415CE" w:rsidRDefault="000415CE" w:rsidP="001E71B4">
      <w:pPr>
        <w:pStyle w:val="Heading3"/>
        <w:spacing w:line="480" w:lineRule="auto"/>
        <w:jc w:val="both"/>
        <w:rPr>
          <w:rStyle w:val="mw-headline"/>
          <w:rFonts w:asciiTheme="majorBidi" w:hAnsiTheme="majorBidi" w:cstheme="majorBidi"/>
          <w:b w:val="0"/>
          <w:bCs w:val="0"/>
          <w:color w:val="000000" w:themeColor="text1"/>
          <w:sz w:val="24"/>
          <w:szCs w:val="24"/>
        </w:rPr>
      </w:pPr>
    </w:p>
    <w:p w:rsidR="000415CE" w:rsidRDefault="000415CE" w:rsidP="001E71B4">
      <w:pPr>
        <w:pStyle w:val="Heading3"/>
        <w:spacing w:line="480" w:lineRule="auto"/>
        <w:jc w:val="both"/>
        <w:rPr>
          <w:rStyle w:val="mw-headline"/>
          <w:rFonts w:asciiTheme="majorBidi" w:hAnsiTheme="majorBidi" w:cstheme="majorBidi"/>
          <w:b w:val="0"/>
          <w:bCs w:val="0"/>
          <w:color w:val="000000" w:themeColor="text1"/>
          <w:sz w:val="24"/>
          <w:szCs w:val="24"/>
        </w:rPr>
      </w:pPr>
    </w:p>
    <w:p w:rsidR="000415CE" w:rsidRDefault="000415CE" w:rsidP="001E71B4">
      <w:pPr>
        <w:pStyle w:val="Heading3"/>
        <w:spacing w:line="480" w:lineRule="auto"/>
        <w:jc w:val="both"/>
        <w:rPr>
          <w:rStyle w:val="mw-headline"/>
          <w:rFonts w:asciiTheme="majorBidi" w:hAnsiTheme="majorBidi" w:cstheme="majorBidi"/>
          <w:b w:val="0"/>
          <w:bCs w:val="0"/>
          <w:color w:val="000000" w:themeColor="text1"/>
          <w:sz w:val="24"/>
          <w:szCs w:val="24"/>
        </w:rPr>
      </w:pPr>
    </w:p>
    <w:p w:rsidR="00E602D5" w:rsidRDefault="00E602D5" w:rsidP="001E71B4">
      <w:pPr>
        <w:pStyle w:val="Heading3"/>
        <w:spacing w:line="480" w:lineRule="auto"/>
        <w:jc w:val="both"/>
        <w:rPr>
          <w:rStyle w:val="mw-headline"/>
          <w:rFonts w:asciiTheme="majorBidi" w:hAnsiTheme="majorBidi" w:cstheme="majorBidi"/>
          <w:b w:val="0"/>
          <w:bCs w:val="0"/>
          <w:color w:val="000000" w:themeColor="text1"/>
          <w:sz w:val="24"/>
          <w:szCs w:val="24"/>
        </w:rPr>
      </w:pPr>
    </w:p>
    <w:p w:rsidR="00E7338E" w:rsidRDefault="001B3057" w:rsidP="001E71B4">
      <w:pPr>
        <w:pStyle w:val="Heading3"/>
        <w:spacing w:line="480" w:lineRule="auto"/>
        <w:jc w:val="both"/>
        <w:rPr>
          <w:rStyle w:val="mw-headline"/>
          <w:rFonts w:asciiTheme="majorBidi" w:hAnsiTheme="majorBidi" w:cstheme="majorBidi"/>
          <w:b w:val="0"/>
          <w:bCs w:val="0"/>
          <w:color w:val="000000" w:themeColor="text1"/>
          <w:sz w:val="24"/>
          <w:szCs w:val="24"/>
        </w:rPr>
      </w:pPr>
      <w:r w:rsidRPr="001B3057">
        <w:rPr>
          <w:rStyle w:val="mw-headline"/>
          <w:rFonts w:asciiTheme="majorBidi" w:hAnsiTheme="majorBidi" w:cstheme="majorBidi"/>
          <w:b w:val="0"/>
          <w:bCs w:val="0"/>
          <w:color w:val="000000" w:themeColor="text1"/>
          <w:sz w:val="24"/>
          <w:szCs w:val="24"/>
        </w:rPr>
        <w:lastRenderedPageBreak/>
        <w:t>Table</w:t>
      </w:r>
      <w:r w:rsidR="008723F7">
        <w:rPr>
          <w:rStyle w:val="mw-headline"/>
          <w:rFonts w:asciiTheme="majorBidi" w:hAnsiTheme="majorBidi" w:cstheme="majorBidi"/>
          <w:b w:val="0"/>
          <w:bCs w:val="0"/>
          <w:color w:val="000000" w:themeColor="text1"/>
          <w:sz w:val="24"/>
          <w:szCs w:val="24"/>
        </w:rPr>
        <w:t xml:space="preserve"> 1</w:t>
      </w:r>
      <w:r w:rsidRPr="001B3057">
        <w:rPr>
          <w:rStyle w:val="mw-headline"/>
          <w:rFonts w:asciiTheme="majorBidi" w:hAnsiTheme="majorBidi" w:cstheme="majorBidi"/>
          <w:b w:val="0"/>
          <w:bCs w:val="0"/>
          <w:color w:val="000000" w:themeColor="text1"/>
          <w:sz w:val="24"/>
          <w:szCs w:val="24"/>
        </w:rPr>
        <w:t xml:space="preserve">: </w:t>
      </w:r>
      <w:r w:rsidR="008723F7">
        <w:rPr>
          <w:rStyle w:val="mw-headline"/>
          <w:rFonts w:asciiTheme="majorBidi" w:hAnsiTheme="majorBidi" w:cstheme="majorBidi"/>
          <w:b w:val="0"/>
          <w:bCs w:val="0"/>
          <w:color w:val="000000" w:themeColor="text1"/>
          <w:sz w:val="24"/>
          <w:szCs w:val="24"/>
        </w:rPr>
        <w:t>Polarity index</w:t>
      </w:r>
    </w:p>
    <w:tbl>
      <w:tblPr>
        <w:tblStyle w:val="TableGrid"/>
        <w:tblW w:w="0" w:type="auto"/>
        <w:jc w:val="right"/>
        <w:tblLook w:val="04A0"/>
      </w:tblPr>
      <w:tblGrid>
        <w:gridCol w:w="4788"/>
        <w:gridCol w:w="4788"/>
      </w:tblGrid>
      <w:tr w:rsidR="000415CE" w:rsidTr="000415CE">
        <w:trPr>
          <w:jc w:val="right"/>
        </w:trPr>
        <w:tc>
          <w:tcPr>
            <w:tcW w:w="4788" w:type="dxa"/>
            <w:vAlign w:val="center"/>
          </w:tcPr>
          <w:p w:rsidR="000415CE" w:rsidRPr="000415CE" w:rsidRDefault="000415CE" w:rsidP="000415CE">
            <w:pPr>
              <w:pStyle w:val="Heading3"/>
              <w:spacing w:line="480" w:lineRule="auto"/>
              <w:jc w:val="center"/>
              <w:outlineLvl w:val="2"/>
              <w:rPr>
                <w:rStyle w:val="mw-headline"/>
                <w:rFonts w:asciiTheme="majorBidi" w:hAnsiTheme="majorBidi" w:cstheme="majorBidi"/>
                <w:color w:val="000000" w:themeColor="text1"/>
                <w:sz w:val="24"/>
                <w:szCs w:val="24"/>
              </w:rPr>
            </w:pPr>
            <w:r w:rsidRPr="000415CE">
              <w:rPr>
                <w:rStyle w:val="mw-headline"/>
                <w:rFonts w:asciiTheme="majorBidi" w:hAnsiTheme="majorBidi" w:cstheme="majorBidi"/>
                <w:color w:val="000000" w:themeColor="text1"/>
                <w:sz w:val="24"/>
                <w:szCs w:val="24"/>
              </w:rPr>
              <w:t>Solvents</w:t>
            </w:r>
          </w:p>
        </w:tc>
        <w:tc>
          <w:tcPr>
            <w:tcW w:w="4788" w:type="dxa"/>
            <w:vAlign w:val="center"/>
          </w:tcPr>
          <w:p w:rsidR="000415CE" w:rsidRPr="000415CE" w:rsidRDefault="000415CE" w:rsidP="003B46B2">
            <w:pPr>
              <w:pStyle w:val="Heading3"/>
              <w:spacing w:line="480" w:lineRule="auto"/>
              <w:jc w:val="center"/>
              <w:outlineLvl w:val="2"/>
              <w:rPr>
                <w:rStyle w:val="mw-headline"/>
                <w:rFonts w:asciiTheme="majorBidi" w:hAnsiTheme="majorBidi" w:cstheme="majorBidi"/>
                <w:color w:val="000000" w:themeColor="text1"/>
                <w:sz w:val="24"/>
                <w:szCs w:val="24"/>
              </w:rPr>
            </w:pPr>
            <w:r w:rsidRPr="000415CE">
              <w:rPr>
                <w:rStyle w:val="mw-headline"/>
                <w:rFonts w:asciiTheme="majorBidi" w:hAnsiTheme="majorBidi" w:cstheme="majorBidi"/>
                <w:color w:val="000000" w:themeColor="text1"/>
                <w:sz w:val="24"/>
                <w:szCs w:val="24"/>
              </w:rPr>
              <w:t xml:space="preserve">Polarity </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proofErr w:type="spellStart"/>
            <w:r>
              <w:rPr>
                <w:b w:val="0"/>
                <w:bCs w:val="0"/>
              </w:rPr>
              <w:t>Heptane</w:t>
            </w:r>
            <w:proofErr w:type="spellEnd"/>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0.0</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b w:val="0"/>
                <w:bCs w:val="0"/>
              </w:rPr>
              <w:t>Hexane</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0.0</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b w:val="0"/>
                <w:bCs w:val="0"/>
              </w:rPr>
              <w:t>Toluene</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2.4</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b w:val="0"/>
                <w:bCs w:val="0"/>
              </w:rPr>
              <w:t>Benzene</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2.7</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b w:val="0"/>
                <w:bCs w:val="0"/>
              </w:rPr>
              <w:t>Diethyl Ether</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2.8</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b w:val="0"/>
                <w:bCs w:val="0"/>
              </w:rPr>
              <w:t>Dichloromethane</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3.1</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proofErr w:type="spellStart"/>
            <w:r>
              <w:rPr>
                <w:b w:val="0"/>
                <w:bCs w:val="0"/>
              </w:rPr>
              <w:t>Tetrahydrofuran</w:t>
            </w:r>
            <w:proofErr w:type="spellEnd"/>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4</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b w:val="0"/>
                <w:bCs w:val="0"/>
              </w:rPr>
            </w:pPr>
            <w:r>
              <w:rPr>
                <w:b w:val="0"/>
                <w:bCs w:val="0"/>
              </w:rPr>
              <w:t>Chloroform</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4.1</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b w:val="0"/>
                <w:bCs w:val="0"/>
              </w:rPr>
            </w:pPr>
            <w:r>
              <w:rPr>
                <w:b w:val="0"/>
                <w:bCs w:val="0"/>
              </w:rPr>
              <w:t>Acetone</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5.1</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b w:val="0"/>
                <w:bCs w:val="0"/>
              </w:rPr>
            </w:pPr>
            <w:r>
              <w:rPr>
                <w:b w:val="0"/>
                <w:bCs w:val="0"/>
              </w:rPr>
              <w:t>Methanol</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5.1</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b w:val="0"/>
                <w:bCs w:val="0"/>
              </w:rPr>
            </w:pPr>
            <w:r>
              <w:rPr>
                <w:b w:val="0"/>
                <w:bCs w:val="0"/>
              </w:rPr>
              <w:t>Ethanol</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5.2</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b w:val="0"/>
                <w:bCs w:val="0"/>
              </w:rPr>
            </w:pPr>
            <w:r>
              <w:rPr>
                <w:b w:val="0"/>
                <w:bCs w:val="0"/>
              </w:rPr>
              <w:t>Acetic Acid</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6.2</w:t>
            </w:r>
          </w:p>
        </w:tc>
      </w:tr>
      <w:tr w:rsidR="000415CE" w:rsidTr="000415CE">
        <w:trPr>
          <w:jc w:val="right"/>
        </w:trPr>
        <w:tc>
          <w:tcPr>
            <w:tcW w:w="4788" w:type="dxa"/>
            <w:vAlign w:val="center"/>
          </w:tcPr>
          <w:p w:rsidR="000415CE" w:rsidRDefault="000415CE" w:rsidP="000415CE">
            <w:pPr>
              <w:pStyle w:val="Heading3"/>
              <w:spacing w:line="480" w:lineRule="auto"/>
              <w:jc w:val="center"/>
              <w:outlineLvl w:val="2"/>
              <w:rPr>
                <w:b w:val="0"/>
                <w:bCs w:val="0"/>
              </w:rPr>
            </w:pPr>
            <w:r>
              <w:rPr>
                <w:b w:val="0"/>
                <w:bCs w:val="0"/>
              </w:rPr>
              <w:t>Water</w:t>
            </w:r>
          </w:p>
        </w:tc>
        <w:tc>
          <w:tcPr>
            <w:tcW w:w="4788" w:type="dxa"/>
            <w:vAlign w:val="center"/>
          </w:tcPr>
          <w:p w:rsidR="000415CE" w:rsidRDefault="000415CE" w:rsidP="000415CE">
            <w:pPr>
              <w:pStyle w:val="Heading3"/>
              <w:spacing w:line="480" w:lineRule="auto"/>
              <w:jc w:val="center"/>
              <w:outlineLvl w:val="2"/>
              <w:rPr>
                <w:rStyle w:val="mw-headline"/>
                <w:rFonts w:asciiTheme="majorBidi" w:hAnsiTheme="majorBidi" w:cstheme="majorBidi"/>
                <w:b w:val="0"/>
                <w:bCs w:val="0"/>
                <w:color w:val="000000" w:themeColor="text1"/>
                <w:sz w:val="24"/>
                <w:szCs w:val="24"/>
              </w:rPr>
            </w:pPr>
            <w:r>
              <w:rPr>
                <w:rStyle w:val="mw-headline"/>
                <w:rFonts w:asciiTheme="majorBidi" w:hAnsiTheme="majorBidi" w:cstheme="majorBidi"/>
                <w:b w:val="0"/>
                <w:bCs w:val="0"/>
                <w:color w:val="000000" w:themeColor="text1"/>
                <w:sz w:val="24"/>
                <w:szCs w:val="24"/>
              </w:rPr>
              <w:t>9</w:t>
            </w:r>
          </w:p>
        </w:tc>
      </w:tr>
    </w:tbl>
    <w:p w:rsidR="000415CE" w:rsidRPr="001B3057" w:rsidRDefault="000415CE" w:rsidP="001E71B4">
      <w:pPr>
        <w:pStyle w:val="Heading3"/>
        <w:spacing w:line="480" w:lineRule="auto"/>
        <w:jc w:val="both"/>
        <w:rPr>
          <w:rStyle w:val="mw-headline"/>
          <w:rFonts w:asciiTheme="majorBidi" w:hAnsiTheme="majorBidi" w:cstheme="majorBidi"/>
          <w:b w:val="0"/>
          <w:bCs w:val="0"/>
          <w:color w:val="000000" w:themeColor="text1"/>
          <w:sz w:val="24"/>
          <w:szCs w:val="24"/>
        </w:rPr>
      </w:pPr>
    </w:p>
    <w:p w:rsidR="00E7338E" w:rsidRDefault="00E7338E" w:rsidP="001E71B4">
      <w:pPr>
        <w:pStyle w:val="Heading3"/>
        <w:spacing w:line="480" w:lineRule="auto"/>
        <w:jc w:val="both"/>
        <w:rPr>
          <w:rStyle w:val="mw-headline"/>
          <w:rFonts w:asciiTheme="minorBidi" w:hAnsiTheme="minorBidi" w:cstheme="minorBidi"/>
          <w:b w:val="0"/>
          <w:bCs w:val="0"/>
          <w:color w:val="000000" w:themeColor="text1"/>
          <w:sz w:val="24"/>
          <w:szCs w:val="24"/>
        </w:rPr>
      </w:pPr>
    </w:p>
    <w:p w:rsidR="00E7338E" w:rsidRDefault="00E7338E" w:rsidP="001E71B4">
      <w:pPr>
        <w:pStyle w:val="Heading3"/>
        <w:spacing w:line="480" w:lineRule="auto"/>
        <w:jc w:val="both"/>
        <w:rPr>
          <w:rStyle w:val="mw-headline"/>
          <w:rFonts w:asciiTheme="minorBidi" w:hAnsiTheme="minorBidi" w:cstheme="minorBidi"/>
          <w:b w:val="0"/>
          <w:bCs w:val="0"/>
          <w:color w:val="000000" w:themeColor="text1"/>
          <w:sz w:val="24"/>
          <w:szCs w:val="24"/>
        </w:rPr>
      </w:pPr>
    </w:p>
    <w:p w:rsidR="00E7338E" w:rsidRDefault="00E7338E" w:rsidP="001E71B4">
      <w:pPr>
        <w:pStyle w:val="Heading3"/>
        <w:spacing w:line="480" w:lineRule="auto"/>
        <w:jc w:val="both"/>
        <w:rPr>
          <w:rStyle w:val="mw-headline"/>
          <w:rFonts w:asciiTheme="minorBidi" w:hAnsiTheme="minorBidi" w:cstheme="minorBidi"/>
          <w:b w:val="0"/>
          <w:bCs w:val="0"/>
          <w:color w:val="000000" w:themeColor="text1"/>
          <w:sz w:val="24"/>
          <w:szCs w:val="24"/>
        </w:rPr>
      </w:pPr>
    </w:p>
    <w:p w:rsidR="002D668F" w:rsidRDefault="002D668F" w:rsidP="002D668F">
      <w:pPr>
        <w:pStyle w:val="Heading3"/>
        <w:spacing w:line="480" w:lineRule="auto"/>
        <w:jc w:val="center"/>
        <w:rPr>
          <w:rStyle w:val="mw-headline"/>
          <w:rFonts w:asciiTheme="minorBidi" w:hAnsiTheme="minorBidi" w:cstheme="minorBidi"/>
          <w:b w:val="0"/>
          <w:bCs w:val="0"/>
          <w:color w:val="000000" w:themeColor="text1"/>
          <w:sz w:val="24"/>
          <w:szCs w:val="24"/>
        </w:rPr>
      </w:pPr>
    </w:p>
    <w:p w:rsidR="00E7338E" w:rsidRDefault="002D668F" w:rsidP="002D668F">
      <w:pPr>
        <w:pStyle w:val="Heading3"/>
        <w:spacing w:line="480" w:lineRule="auto"/>
        <w:jc w:val="center"/>
        <w:rPr>
          <w:rStyle w:val="mw-headline"/>
          <w:rFonts w:asciiTheme="minorBidi" w:hAnsiTheme="minorBidi" w:cstheme="minorBidi"/>
          <w:b w:val="0"/>
          <w:bCs w:val="0"/>
          <w:color w:val="000000" w:themeColor="text1"/>
          <w:sz w:val="24"/>
          <w:szCs w:val="24"/>
        </w:rPr>
      </w:pPr>
      <w:r>
        <w:rPr>
          <w:rFonts w:ascii="Arial" w:hAnsi="Arial" w:cs="Arial"/>
          <w:noProof/>
          <w:sz w:val="20"/>
          <w:szCs w:val="20"/>
        </w:rPr>
        <w:drawing>
          <wp:inline distT="0" distB="0" distL="0" distR="0">
            <wp:extent cx="3991267" cy="4373592"/>
            <wp:effectExtent l="38100" t="19050" r="28283" b="26958"/>
            <wp:docPr id="3" name="il_fi" descr="http://www.m2c3.com/chemistry/VLI/M4_Topic2/la_16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2c3.com/chemistry/VLI/M4_Topic2/la_16_07.jpg"/>
                    <pic:cNvPicPr>
                      <a:picLocks noChangeAspect="1" noChangeArrowheads="1"/>
                    </pic:cNvPicPr>
                  </pic:nvPicPr>
                  <pic:blipFill>
                    <a:blip r:embed="rId10"/>
                    <a:srcRect/>
                    <a:stretch>
                      <a:fillRect/>
                    </a:stretch>
                  </pic:blipFill>
                  <pic:spPr bwMode="auto">
                    <a:xfrm>
                      <a:off x="0" y="0"/>
                      <a:ext cx="3992900" cy="4375382"/>
                    </a:xfrm>
                    <a:prstGeom prst="rect">
                      <a:avLst/>
                    </a:prstGeom>
                    <a:noFill/>
                    <a:ln w="9525">
                      <a:solidFill>
                        <a:schemeClr val="tx1"/>
                      </a:solidFill>
                      <a:miter lim="800000"/>
                      <a:headEnd/>
                      <a:tailEnd/>
                    </a:ln>
                  </pic:spPr>
                </pic:pic>
              </a:graphicData>
            </a:graphic>
          </wp:inline>
        </w:drawing>
      </w:r>
    </w:p>
    <w:p w:rsidR="00E7338E" w:rsidRDefault="002D668F" w:rsidP="00E7338E">
      <w:pPr>
        <w:pStyle w:val="Heading3"/>
        <w:spacing w:line="480" w:lineRule="auto"/>
        <w:rPr>
          <w:rStyle w:val="mw-headline"/>
          <w:rFonts w:asciiTheme="minorBidi" w:hAnsiTheme="minorBidi" w:cstheme="minorBidi"/>
          <w:b w:val="0"/>
          <w:bCs w:val="0"/>
          <w:color w:val="000000" w:themeColor="text1"/>
          <w:sz w:val="24"/>
          <w:szCs w:val="24"/>
        </w:rPr>
      </w:pPr>
      <w:r>
        <w:rPr>
          <w:rStyle w:val="mw-headline"/>
          <w:rFonts w:asciiTheme="minorBidi" w:hAnsiTheme="minorBidi" w:cstheme="minorBidi"/>
          <w:b w:val="0"/>
          <w:bCs w:val="0"/>
          <w:color w:val="000000" w:themeColor="text1"/>
          <w:sz w:val="24"/>
          <w:szCs w:val="24"/>
        </w:rPr>
        <w:t>Figure1: Column chromatography</w:t>
      </w: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E7338E" w:rsidRDefault="00E7338E" w:rsidP="00E7338E">
      <w:pPr>
        <w:pStyle w:val="Heading3"/>
        <w:spacing w:line="480" w:lineRule="auto"/>
        <w:rPr>
          <w:rStyle w:val="mw-headline"/>
          <w:rFonts w:asciiTheme="minorBidi" w:hAnsiTheme="minorBidi" w:cstheme="minorBidi"/>
          <w:b w:val="0"/>
          <w:bCs w:val="0"/>
          <w:color w:val="000000" w:themeColor="text1"/>
          <w:sz w:val="24"/>
          <w:szCs w:val="24"/>
        </w:rPr>
      </w:pPr>
    </w:p>
    <w:p w:rsidR="002D668F" w:rsidRDefault="002D668F" w:rsidP="002D668F">
      <w:pPr>
        <w:spacing w:before="100" w:beforeAutospacing="1" w:after="100" w:afterAutospacing="1" w:line="240" w:lineRule="auto"/>
        <w:ind w:left="1080"/>
        <w:rPr>
          <w:rFonts w:ascii="Times New Roman" w:eastAsia="Times New Roman" w:hAnsi="Times New Roman" w:cs="Times New Roman"/>
          <w:sz w:val="24"/>
          <w:szCs w:val="24"/>
        </w:rPr>
      </w:pPr>
    </w:p>
    <w:p w:rsidR="002D668F" w:rsidRDefault="002D668F" w:rsidP="002D668F">
      <w:pPr>
        <w:spacing w:before="100" w:beforeAutospacing="1" w:after="100" w:afterAutospacing="1" w:line="240" w:lineRule="auto"/>
        <w:ind w:left="1080"/>
        <w:rPr>
          <w:rFonts w:ascii="Times New Roman" w:eastAsia="Times New Roman" w:hAnsi="Times New Roman" w:cs="Times New Roman"/>
          <w:sz w:val="24"/>
          <w:szCs w:val="24"/>
        </w:rPr>
      </w:pPr>
    </w:p>
    <w:p w:rsidR="002D668F" w:rsidRDefault="002D668F" w:rsidP="002D668F">
      <w:pPr>
        <w:spacing w:before="100" w:beforeAutospacing="1" w:after="100" w:afterAutospacing="1" w:line="240" w:lineRule="auto"/>
        <w:ind w:left="1080"/>
        <w:rPr>
          <w:rFonts w:ascii="Times New Roman" w:eastAsia="Times New Roman" w:hAnsi="Times New Roman" w:cs="Times New Roman"/>
          <w:sz w:val="24"/>
          <w:szCs w:val="24"/>
        </w:rPr>
      </w:pPr>
    </w:p>
    <w:p w:rsidR="008723F7" w:rsidRDefault="008723F7" w:rsidP="002D668F">
      <w:pPr>
        <w:spacing w:before="100" w:beforeAutospacing="1" w:after="100" w:afterAutospacing="1" w:line="240" w:lineRule="auto"/>
        <w:ind w:left="1080"/>
        <w:rPr>
          <w:rFonts w:ascii="Times New Roman" w:eastAsia="Times New Roman" w:hAnsi="Times New Roman" w:cs="Times New Roman"/>
          <w:sz w:val="24"/>
          <w:szCs w:val="24"/>
        </w:rPr>
      </w:pPr>
    </w:p>
    <w:p w:rsidR="008723F7" w:rsidRPr="00B5041F" w:rsidRDefault="00E602D5" w:rsidP="00E602D5">
      <w:pPr>
        <w:spacing w:before="100" w:beforeAutospacing="1" w:after="100" w:afterAutospacing="1" w:line="360" w:lineRule="auto"/>
        <w:ind w:left="810"/>
        <w:rPr>
          <w:rFonts w:asciiTheme="majorBidi" w:eastAsia="Times New Roman" w:hAnsiTheme="majorBidi" w:cstheme="majorBidi"/>
          <w:sz w:val="32"/>
          <w:szCs w:val="32"/>
        </w:rPr>
      </w:pPr>
      <w:r>
        <w:rPr>
          <w:rStyle w:val="hps"/>
          <w:rFonts w:asciiTheme="majorBidi" w:hAnsiTheme="majorBidi" w:cstheme="majorBidi"/>
          <w:sz w:val="32"/>
          <w:szCs w:val="32"/>
        </w:rPr>
        <w:lastRenderedPageBreak/>
        <w:t xml:space="preserve">(4): </w:t>
      </w:r>
      <w:r w:rsidR="00022080" w:rsidRPr="00B5041F">
        <w:rPr>
          <w:rStyle w:val="hps"/>
          <w:rFonts w:asciiTheme="majorBidi" w:hAnsiTheme="majorBidi" w:cstheme="majorBidi"/>
          <w:sz w:val="32"/>
          <w:szCs w:val="32"/>
        </w:rPr>
        <w:t>Separation of</w:t>
      </w:r>
      <w:r w:rsidR="00022080" w:rsidRPr="00B5041F">
        <w:rPr>
          <w:rStyle w:val="shorttext"/>
          <w:rFonts w:asciiTheme="majorBidi" w:hAnsiTheme="majorBidi" w:cstheme="majorBidi"/>
          <w:sz w:val="32"/>
          <w:szCs w:val="32"/>
        </w:rPr>
        <w:t xml:space="preserve"> </w:t>
      </w:r>
      <w:r w:rsidR="00022080" w:rsidRPr="00B5041F">
        <w:rPr>
          <w:rStyle w:val="hps"/>
          <w:rFonts w:asciiTheme="majorBidi" w:hAnsiTheme="majorBidi" w:cstheme="majorBidi"/>
          <w:sz w:val="32"/>
          <w:szCs w:val="32"/>
        </w:rPr>
        <w:t>colored compounds</w:t>
      </w:r>
      <w:r w:rsidR="00022080" w:rsidRPr="00B5041F">
        <w:rPr>
          <w:rStyle w:val="shorttext"/>
          <w:rFonts w:asciiTheme="majorBidi" w:hAnsiTheme="majorBidi" w:cstheme="majorBidi"/>
          <w:sz w:val="32"/>
          <w:szCs w:val="32"/>
        </w:rPr>
        <w:t xml:space="preserve"> </w:t>
      </w:r>
      <w:r w:rsidR="00022080" w:rsidRPr="00B5041F">
        <w:rPr>
          <w:rStyle w:val="hps"/>
          <w:rFonts w:asciiTheme="majorBidi" w:hAnsiTheme="majorBidi" w:cstheme="majorBidi"/>
          <w:sz w:val="32"/>
          <w:szCs w:val="32"/>
        </w:rPr>
        <w:t>by</w:t>
      </w:r>
      <w:r w:rsidR="00022080" w:rsidRPr="00B5041F">
        <w:rPr>
          <w:rStyle w:val="shorttext"/>
          <w:rFonts w:asciiTheme="majorBidi" w:hAnsiTheme="majorBidi" w:cstheme="majorBidi"/>
          <w:sz w:val="32"/>
          <w:szCs w:val="32"/>
        </w:rPr>
        <w:t xml:space="preserve"> </w:t>
      </w:r>
      <w:r w:rsidR="00022080" w:rsidRPr="00B5041F">
        <w:rPr>
          <w:rStyle w:val="hps"/>
          <w:rFonts w:asciiTheme="majorBidi" w:hAnsiTheme="majorBidi" w:cstheme="majorBidi"/>
          <w:sz w:val="32"/>
          <w:szCs w:val="32"/>
        </w:rPr>
        <w:t>column</w:t>
      </w:r>
      <w:r w:rsidR="00022080" w:rsidRPr="00B5041F">
        <w:rPr>
          <w:rStyle w:val="shorttext"/>
          <w:rFonts w:asciiTheme="majorBidi" w:hAnsiTheme="majorBidi" w:cstheme="majorBidi"/>
          <w:sz w:val="32"/>
          <w:szCs w:val="32"/>
        </w:rPr>
        <w:t xml:space="preserve"> </w:t>
      </w:r>
      <w:r w:rsidR="00022080" w:rsidRPr="00B5041F">
        <w:rPr>
          <w:rStyle w:val="hps"/>
          <w:rFonts w:asciiTheme="majorBidi" w:hAnsiTheme="majorBidi" w:cstheme="majorBidi"/>
          <w:sz w:val="32"/>
          <w:szCs w:val="32"/>
        </w:rPr>
        <w:t>chromatography</w:t>
      </w:r>
    </w:p>
    <w:p w:rsidR="00022080" w:rsidRPr="00F57553" w:rsidRDefault="00022080" w:rsidP="00F57553">
      <w:pPr>
        <w:spacing w:before="100" w:beforeAutospacing="1" w:after="100" w:afterAutospacing="1" w:line="360" w:lineRule="auto"/>
        <w:ind w:left="1080"/>
        <w:rPr>
          <w:rFonts w:asciiTheme="majorBidi" w:eastAsia="Times New Roman" w:hAnsiTheme="majorBidi" w:cstheme="majorBidi"/>
          <w:sz w:val="24"/>
          <w:szCs w:val="24"/>
        </w:rPr>
      </w:pPr>
    </w:p>
    <w:p w:rsidR="00022080" w:rsidRPr="00F57553" w:rsidRDefault="00022080" w:rsidP="00F57553">
      <w:pPr>
        <w:spacing w:before="100" w:beforeAutospacing="1" w:after="100" w:afterAutospacing="1" w:line="360" w:lineRule="auto"/>
        <w:rPr>
          <w:rFonts w:asciiTheme="majorBidi" w:eastAsia="Times New Roman" w:hAnsiTheme="majorBidi" w:cstheme="majorBidi"/>
          <w:b/>
          <w:bCs/>
          <w:sz w:val="24"/>
          <w:szCs w:val="24"/>
        </w:rPr>
      </w:pPr>
      <w:r w:rsidRPr="00F57553">
        <w:rPr>
          <w:rFonts w:asciiTheme="majorBidi" w:eastAsia="Times New Roman" w:hAnsiTheme="majorBidi" w:cstheme="majorBidi"/>
          <w:b/>
          <w:bCs/>
          <w:sz w:val="24"/>
          <w:szCs w:val="24"/>
        </w:rPr>
        <w:t>Purpose:</w:t>
      </w:r>
    </w:p>
    <w:p w:rsidR="00022080" w:rsidRPr="00F57553" w:rsidRDefault="00022080" w:rsidP="00F57553">
      <w:pPr>
        <w:spacing w:before="100" w:beforeAutospacing="1" w:after="100" w:afterAutospacing="1" w:line="360" w:lineRule="auto"/>
        <w:jc w:val="both"/>
        <w:rPr>
          <w:rFonts w:asciiTheme="majorBidi" w:hAnsiTheme="majorBidi" w:cstheme="majorBidi"/>
          <w:sz w:val="24"/>
          <w:szCs w:val="24"/>
        </w:rPr>
      </w:pPr>
      <w:proofErr w:type="gramStart"/>
      <w:r w:rsidRPr="00F57553">
        <w:rPr>
          <w:rFonts w:asciiTheme="majorBidi" w:hAnsiTheme="majorBidi" w:cstheme="majorBidi"/>
          <w:sz w:val="24"/>
          <w:szCs w:val="24"/>
        </w:rPr>
        <w:t>Separation of mixture of potassium permanganate and potassium dichromate by column chromatography.</w:t>
      </w:r>
      <w:proofErr w:type="gramEnd"/>
    </w:p>
    <w:p w:rsidR="00161363" w:rsidRPr="00F57553" w:rsidRDefault="00161363" w:rsidP="00F57553">
      <w:pPr>
        <w:shd w:val="clear" w:color="auto" w:fill="F5F5F5"/>
        <w:spacing w:after="0" w:line="360" w:lineRule="auto"/>
        <w:textAlignment w:val="top"/>
        <w:rPr>
          <w:rFonts w:asciiTheme="majorBidi" w:eastAsia="Times New Roman" w:hAnsiTheme="majorBidi" w:cstheme="majorBidi"/>
          <w:b/>
          <w:bCs/>
          <w:sz w:val="24"/>
          <w:szCs w:val="24"/>
        </w:rPr>
      </w:pPr>
      <w:r w:rsidRPr="00F57553">
        <w:rPr>
          <w:rFonts w:asciiTheme="majorBidi" w:eastAsia="Times New Roman" w:hAnsiTheme="majorBidi" w:cstheme="majorBidi"/>
          <w:b/>
          <w:bCs/>
          <w:sz w:val="24"/>
          <w:szCs w:val="24"/>
        </w:rPr>
        <w:t>Tools and materials used:</w:t>
      </w:r>
    </w:p>
    <w:p w:rsidR="00C871E2" w:rsidRPr="00B5041F" w:rsidRDefault="00161363" w:rsidP="00F57553">
      <w:pPr>
        <w:shd w:val="clear" w:color="auto" w:fill="F5F5F5"/>
        <w:spacing w:after="0" w:line="360" w:lineRule="auto"/>
        <w:textAlignment w:val="top"/>
        <w:rPr>
          <w:rFonts w:asciiTheme="majorBidi" w:eastAsia="Times New Roman" w:hAnsiTheme="majorBidi" w:cstheme="majorBidi"/>
          <w:sz w:val="24"/>
          <w:szCs w:val="24"/>
        </w:rPr>
      </w:pPr>
      <w:r w:rsidRPr="00B5041F">
        <w:rPr>
          <w:rFonts w:asciiTheme="majorBidi" w:eastAsia="Times New Roman" w:hAnsiTheme="majorBidi" w:cstheme="majorBidi"/>
          <w:sz w:val="24"/>
          <w:szCs w:val="24"/>
        </w:rPr>
        <w:t xml:space="preserve">Separation </w:t>
      </w:r>
      <w:r w:rsidR="00B5041F" w:rsidRPr="00B5041F">
        <w:rPr>
          <w:rFonts w:asciiTheme="majorBidi" w:eastAsia="Times New Roman" w:hAnsiTheme="majorBidi" w:cstheme="majorBidi"/>
          <w:sz w:val="24"/>
          <w:szCs w:val="24"/>
        </w:rPr>
        <w:t>column, conical flask, pipettes</w:t>
      </w:r>
      <w:r w:rsidRPr="00B5041F">
        <w:rPr>
          <w:rFonts w:asciiTheme="majorBidi" w:eastAsia="Times New Roman" w:hAnsiTheme="majorBidi" w:cstheme="majorBidi"/>
          <w:sz w:val="24"/>
          <w:szCs w:val="24"/>
        </w:rPr>
        <w:t xml:space="preserve"> 1ml, burette, </w:t>
      </w:r>
      <w:proofErr w:type="gramStart"/>
      <w:r w:rsidRPr="00B5041F">
        <w:rPr>
          <w:rFonts w:asciiTheme="majorBidi" w:eastAsia="Times New Roman" w:hAnsiTheme="majorBidi" w:cstheme="majorBidi"/>
          <w:sz w:val="24"/>
          <w:szCs w:val="24"/>
        </w:rPr>
        <w:t>graduated</w:t>
      </w:r>
      <w:proofErr w:type="gramEnd"/>
      <w:r w:rsidRPr="00B5041F">
        <w:rPr>
          <w:rFonts w:asciiTheme="majorBidi" w:eastAsia="Times New Roman" w:hAnsiTheme="majorBidi" w:cstheme="majorBidi"/>
          <w:sz w:val="24"/>
          <w:szCs w:val="24"/>
        </w:rPr>
        <w:t xml:space="preserve"> pipette. </w:t>
      </w:r>
    </w:p>
    <w:p w:rsidR="00161363" w:rsidRPr="00B5041F" w:rsidRDefault="00C871E2" w:rsidP="00B5041F">
      <w:pPr>
        <w:shd w:val="clear" w:color="auto" w:fill="F5F5F5"/>
        <w:spacing w:after="0" w:line="360" w:lineRule="auto"/>
        <w:textAlignment w:val="top"/>
        <w:rPr>
          <w:rFonts w:asciiTheme="majorBidi" w:eastAsia="Times New Roman" w:hAnsiTheme="majorBidi" w:cstheme="majorBidi"/>
          <w:sz w:val="24"/>
          <w:szCs w:val="24"/>
        </w:rPr>
      </w:pPr>
      <w:proofErr w:type="gramStart"/>
      <w:r w:rsidRPr="00B5041F">
        <w:rPr>
          <w:rFonts w:asciiTheme="majorBidi" w:eastAsia="Times New Roman" w:hAnsiTheme="majorBidi" w:cstheme="majorBidi"/>
          <w:sz w:val="24"/>
          <w:szCs w:val="24"/>
        </w:rPr>
        <w:t>Silica gel, m</w:t>
      </w:r>
      <w:r w:rsidR="00161363" w:rsidRPr="00B5041F">
        <w:rPr>
          <w:rFonts w:asciiTheme="majorBidi" w:eastAsia="Times New Roman" w:hAnsiTheme="majorBidi" w:cstheme="majorBidi"/>
          <w:sz w:val="24"/>
          <w:szCs w:val="24"/>
        </w:rPr>
        <w:t xml:space="preserve">ixture of </w:t>
      </w:r>
      <w:r w:rsidR="00161363" w:rsidRPr="00B5041F">
        <w:rPr>
          <w:rFonts w:asciiTheme="majorBidi" w:hAnsiTheme="majorBidi" w:cstheme="majorBidi"/>
          <w:sz w:val="24"/>
          <w:szCs w:val="24"/>
        </w:rPr>
        <w:t>potassium permanganate and potassium dichromate</w:t>
      </w:r>
      <w:r w:rsidR="00B5041F" w:rsidRPr="00B5041F">
        <w:rPr>
          <w:rFonts w:asciiTheme="majorBidi" w:hAnsiTheme="majorBidi" w:cstheme="majorBidi"/>
          <w:sz w:val="24"/>
          <w:szCs w:val="24"/>
        </w:rPr>
        <w:t xml:space="preserve">, </w:t>
      </w:r>
      <w:r w:rsidR="00161363" w:rsidRPr="00B5041F">
        <w:rPr>
          <w:rFonts w:asciiTheme="majorBidi" w:hAnsiTheme="majorBidi" w:cstheme="majorBidi"/>
          <w:sz w:val="24"/>
          <w:szCs w:val="24"/>
        </w:rPr>
        <w:t>Distilled water,</w:t>
      </w:r>
      <w:r w:rsidR="00161363" w:rsidRPr="00B5041F">
        <w:rPr>
          <w:rStyle w:val="hps"/>
          <w:rFonts w:asciiTheme="majorBidi" w:hAnsiTheme="majorBidi" w:cstheme="majorBidi"/>
          <w:sz w:val="24"/>
          <w:szCs w:val="24"/>
        </w:rPr>
        <w:t xml:space="preserve"> sulfuric</w:t>
      </w:r>
      <w:r w:rsidR="00161363" w:rsidRPr="00B5041F">
        <w:rPr>
          <w:rFonts w:asciiTheme="majorBidi" w:hAnsiTheme="majorBidi" w:cstheme="majorBidi"/>
          <w:sz w:val="24"/>
          <w:szCs w:val="24"/>
        </w:rPr>
        <w:t xml:space="preserve"> </w:t>
      </w:r>
      <w:r w:rsidR="00161363" w:rsidRPr="00B5041F">
        <w:rPr>
          <w:rStyle w:val="hps"/>
          <w:rFonts w:asciiTheme="majorBidi" w:hAnsiTheme="majorBidi" w:cstheme="majorBidi"/>
          <w:sz w:val="24"/>
          <w:szCs w:val="24"/>
        </w:rPr>
        <w:t>acid, oxalic acid.</w:t>
      </w:r>
      <w:proofErr w:type="gramEnd"/>
      <w:r w:rsidR="00161363" w:rsidRPr="00B5041F">
        <w:rPr>
          <w:rFonts w:asciiTheme="majorBidi" w:hAnsiTheme="majorBidi" w:cstheme="majorBidi"/>
          <w:sz w:val="24"/>
          <w:szCs w:val="24"/>
        </w:rPr>
        <w:t xml:space="preserve"> </w:t>
      </w:r>
    </w:p>
    <w:p w:rsidR="00161363" w:rsidRPr="00B5041F" w:rsidRDefault="00161363" w:rsidP="00F57553">
      <w:pPr>
        <w:spacing w:before="100" w:beforeAutospacing="1" w:after="100" w:afterAutospacing="1" w:line="360" w:lineRule="auto"/>
        <w:jc w:val="both"/>
        <w:rPr>
          <w:rFonts w:asciiTheme="majorBidi" w:eastAsia="Times New Roman" w:hAnsiTheme="majorBidi" w:cstheme="majorBidi"/>
          <w:b/>
          <w:bCs/>
          <w:sz w:val="24"/>
          <w:szCs w:val="24"/>
        </w:rPr>
      </w:pPr>
      <w:r w:rsidRPr="00B5041F">
        <w:rPr>
          <w:rFonts w:asciiTheme="majorBidi" w:eastAsia="Times New Roman" w:hAnsiTheme="majorBidi" w:cstheme="majorBidi"/>
          <w:b/>
          <w:bCs/>
          <w:sz w:val="24"/>
          <w:szCs w:val="24"/>
        </w:rPr>
        <w:t>Procedure:</w:t>
      </w:r>
    </w:p>
    <w:p w:rsidR="00161363" w:rsidRPr="00F57553" w:rsidRDefault="00C871E2"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eastAsia="Times New Roman" w:hAnsiTheme="majorBidi" w:cstheme="majorBidi"/>
          <w:sz w:val="24"/>
          <w:szCs w:val="24"/>
        </w:rPr>
        <w:t>Wash the column with distilled water.</w:t>
      </w:r>
    </w:p>
    <w:p w:rsidR="00C871E2" w:rsidRPr="00F57553" w:rsidRDefault="00C871E2"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eastAsia="Times New Roman" w:hAnsiTheme="majorBidi" w:cstheme="majorBidi"/>
          <w:sz w:val="24"/>
          <w:szCs w:val="24"/>
        </w:rPr>
        <w:t>Place a cotton plug or glass wool at the end of the column.</w:t>
      </w:r>
    </w:p>
    <w:p w:rsidR="00AD0B32" w:rsidRPr="00AD0B32" w:rsidRDefault="00AD0B32" w:rsidP="00F57553">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rPr>
      </w:pPr>
      <w:r w:rsidRPr="00AD0B32">
        <w:rPr>
          <w:rFonts w:asciiTheme="majorBidi" w:eastAsia="Times New Roman" w:hAnsiTheme="majorBidi" w:cstheme="majorBidi"/>
          <w:color w:val="000000"/>
          <w:sz w:val="24"/>
          <w:szCs w:val="24"/>
        </w:rPr>
        <w:t>Mount the column on the stand.</w:t>
      </w:r>
    </w:p>
    <w:p w:rsidR="00C871E2" w:rsidRPr="00F57553" w:rsidRDefault="00C871E2"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eastAsia="Times New Roman" w:hAnsiTheme="majorBidi" w:cstheme="majorBidi"/>
          <w:sz w:val="24"/>
          <w:szCs w:val="24"/>
        </w:rPr>
        <w:t>Put about 40 gm of silica gel in flask 250 ml and add some of distilled water (the solvent).</w:t>
      </w:r>
    </w:p>
    <w:p w:rsidR="00022080" w:rsidRPr="00F57553" w:rsidRDefault="00C871E2"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hAnsiTheme="majorBidi" w:cstheme="majorBidi"/>
          <w:sz w:val="24"/>
          <w:szCs w:val="24"/>
        </w:rPr>
        <w:t xml:space="preserve"> Prepare the separation column from silica gel the length of column 30-40 cm </w:t>
      </w:r>
      <w:r w:rsidR="003A7D42" w:rsidRPr="00F57553">
        <w:rPr>
          <w:rFonts w:asciiTheme="majorBidi" w:hAnsiTheme="majorBidi" w:cstheme="majorBidi"/>
          <w:sz w:val="24"/>
          <w:szCs w:val="24"/>
        </w:rPr>
        <w:t xml:space="preserve">until the water level slightly above the surface of the silica </w:t>
      </w:r>
      <w:r w:rsidRPr="00F57553">
        <w:rPr>
          <w:rFonts w:asciiTheme="majorBidi" w:hAnsiTheme="majorBidi" w:cstheme="majorBidi"/>
          <w:sz w:val="24"/>
          <w:szCs w:val="24"/>
        </w:rPr>
        <w:t xml:space="preserve">and then </w:t>
      </w:r>
      <w:r w:rsidR="00EE1E41" w:rsidRPr="00F57553">
        <w:rPr>
          <w:rFonts w:asciiTheme="majorBidi" w:hAnsiTheme="majorBidi" w:cstheme="majorBidi"/>
          <w:sz w:val="24"/>
          <w:szCs w:val="24"/>
        </w:rPr>
        <w:t>close the tap separation column.</w:t>
      </w:r>
    </w:p>
    <w:p w:rsidR="00AD0B32" w:rsidRPr="00F57553" w:rsidRDefault="00AD0B32"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hAnsiTheme="majorBidi" w:cstheme="majorBidi"/>
          <w:color w:val="000000"/>
          <w:sz w:val="24"/>
          <w:szCs w:val="24"/>
        </w:rPr>
        <w:t xml:space="preserve">Pipette 0.5 ml from the mixture of </w:t>
      </w:r>
      <w:r w:rsidRPr="00F57553">
        <w:rPr>
          <w:rFonts w:asciiTheme="majorBidi" w:hAnsiTheme="majorBidi" w:cstheme="majorBidi"/>
          <w:sz w:val="24"/>
          <w:szCs w:val="24"/>
        </w:rPr>
        <w:t>potassium permanganate and potassium dichromate</w:t>
      </w:r>
      <w:r w:rsidRPr="00F57553">
        <w:rPr>
          <w:rFonts w:asciiTheme="majorBidi" w:hAnsiTheme="majorBidi" w:cstheme="majorBidi"/>
          <w:color w:val="000000"/>
          <w:sz w:val="24"/>
          <w:szCs w:val="24"/>
        </w:rPr>
        <w:t xml:space="preserve"> into the solvent layer above the silica gel in the packed column.</w:t>
      </w:r>
    </w:p>
    <w:p w:rsidR="00FF31DA" w:rsidRPr="00F57553" w:rsidRDefault="003A7D42"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hAnsiTheme="majorBidi" w:cstheme="majorBidi"/>
          <w:sz w:val="24"/>
          <w:szCs w:val="24"/>
        </w:rPr>
        <w:t xml:space="preserve">Open the tap and continue filling the column with </w:t>
      </w:r>
      <w:r w:rsidR="00FF31DA" w:rsidRPr="00F57553">
        <w:rPr>
          <w:rFonts w:asciiTheme="majorBidi" w:hAnsiTheme="majorBidi" w:cstheme="majorBidi"/>
          <w:sz w:val="24"/>
          <w:szCs w:val="24"/>
        </w:rPr>
        <w:t xml:space="preserve">distilled </w:t>
      </w:r>
      <w:r w:rsidRPr="00F57553">
        <w:rPr>
          <w:rFonts w:asciiTheme="majorBidi" w:hAnsiTheme="majorBidi" w:cstheme="majorBidi"/>
          <w:sz w:val="24"/>
          <w:szCs w:val="24"/>
        </w:rPr>
        <w:t>water</w:t>
      </w:r>
      <w:r w:rsidRPr="00F57553">
        <w:rPr>
          <w:rFonts w:asciiTheme="majorBidi" w:hAnsiTheme="majorBidi" w:cstheme="majorBidi"/>
          <w:color w:val="000000"/>
          <w:sz w:val="24"/>
          <w:szCs w:val="24"/>
        </w:rPr>
        <w:t xml:space="preserve"> and elute it until </w:t>
      </w:r>
      <w:r w:rsidR="00FF31DA" w:rsidRPr="00F57553">
        <w:rPr>
          <w:rFonts w:asciiTheme="majorBidi" w:hAnsiTheme="majorBidi" w:cstheme="majorBidi"/>
          <w:color w:val="000000"/>
          <w:sz w:val="24"/>
          <w:szCs w:val="24"/>
        </w:rPr>
        <w:t xml:space="preserve">the </w:t>
      </w:r>
      <w:r w:rsidR="00FF31DA" w:rsidRPr="00F57553">
        <w:rPr>
          <w:rFonts w:asciiTheme="majorBidi" w:hAnsiTheme="majorBidi" w:cstheme="majorBidi"/>
          <w:sz w:val="24"/>
          <w:szCs w:val="24"/>
        </w:rPr>
        <w:t>permanganate layer</w:t>
      </w:r>
      <w:r w:rsidRPr="00F57553">
        <w:rPr>
          <w:rFonts w:asciiTheme="majorBidi" w:hAnsiTheme="majorBidi" w:cstheme="majorBidi"/>
          <w:color w:val="000000"/>
          <w:sz w:val="24"/>
          <w:szCs w:val="24"/>
        </w:rPr>
        <w:t xml:space="preserve"> runs down the column</w:t>
      </w:r>
      <w:r w:rsidR="00FF31DA" w:rsidRPr="00F57553">
        <w:rPr>
          <w:rFonts w:asciiTheme="majorBidi" w:hAnsiTheme="majorBidi" w:cstheme="majorBidi"/>
          <w:color w:val="000000"/>
          <w:sz w:val="24"/>
          <w:szCs w:val="24"/>
        </w:rPr>
        <w:t>.</w:t>
      </w:r>
      <w:r w:rsidRPr="00F57553">
        <w:rPr>
          <w:rFonts w:asciiTheme="majorBidi" w:hAnsiTheme="majorBidi" w:cstheme="majorBidi"/>
          <w:sz w:val="24"/>
          <w:szCs w:val="24"/>
        </w:rPr>
        <w:t xml:space="preserve"> </w:t>
      </w:r>
    </w:p>
    <w:p w:rsidR="00F57553" w:rsidRPr="00F57553" w:rsidRDefault="00FF31DA"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hAnsiTheme="majorBidi" w:cstheme="majorBidi"/>
          <w:sz w:val="24"/>
          <w:szCs w:val="24"/>
        </w:rPr>
        <w:t>Pipette 5 ml from potassium permanganate into a conical flask and add 2 ml from sulfuric acid (2 M)</w:t>
      </w:r>
      <w:r w:rsidR="00F57553" w:rsidRPr="00F57553">
        <w:rPr>
          <w:rFonts w:asciiTheme="majorBidi" w:hAnsiTheme="majorBidi" w:cstheme="majorBidi"/>
          <w:sz w:val="24"/>
          <w:szCs w:val="24"/>
        </w:rPr>
        <w:t xml:space="preserve"> and heat </w:t>
      </w:r>
      <w:r w:rsidR="00B5041F">
        <w:rPr>
          <w:rFonts w:asciiTheme="majorBidi" w:hAnsiTheme="majorBidi" w:cstheme="majorBidi"/>
          <w:sz w:val="24"/>
          <w:szCs w:val="24"/>
        </w:rPr>
        <w:t xml:space="preserve">it </w:t>
      </w:r>
      <w:r w:rsidR="00F57553" w:rsidRPr="00F57553">
        <w:rPr>
          <w:rFonts w:asciiTheme="majorBidi" w:hAnsiTheme="majorBidi" w:cstheme="majorBidi"/>
          <w:sz w:val="24"/>
          <w:szCs w:val="24"/>
        </w:rPr>
        <w:t xml:space="preserve">in </w:t>
      </w:r>
      <w:r w:rsidR="00B5041F">
        <w:rPr>
          <w:rFonts w:asciiTheme="majorBidi" w:hAnsiTheme="majorBidi" w:cstheme="majorBidi"/>
          <w:sz w:val="24"/>
          <w:szCs w:val="24"/>
        </w:rPr>
        <w:t xml:space="preserve">a </w:t>
      </w:r>
      <w:r w:rsidR="00F57553" w:rsidRPr="00F57553">
        <w:rPr>
          <w:rFonts w:asciiTheme="majorBidi" w:hAnsiTheme="majorBidi" w:cstheme="majorBidi"/>
          <w:sz w:val="24"/>
          <w:szCs w:val="24"/>
        </w:rPr>
        <w:t>water bath before reaching its boiling point.</w:t>
      </w:r>
    </w:p>
    <w:p w:rsidR="00EE1E41" w:rsidRPr="00F57553" w:rsidRDefault="00F57553" w:rsidP="00F57553">
      <w:pPr>
        <w:pStyle w:val="ListParagraph"/>
        <w:numPr>
          <w:ilvl w:val="0"/>
          <w:numId w:val="3"/>
        </w:numPr>
        <w:spacing w:before="100" w:beforeAutospacing="1" w:after="100" w:afterAutospacing="1" w:line="360" w:lineRule="auto"/>
        <w:jc w:val="both"/>
        <w:rPr>
          <w:rFonts w:asciiTheme="majorBidi" w:eastAsia="Times New Roman" w:hAnsiTheme="majorBidi" w:cstheme="majorBidi"/>
          <w:sz w:val="24"/>
          <w:szCs w:val="24"/>
        </w:rPr>
      </w:pPr>
      <w:r w:rsidRPr="00F57553">
        <w:rPr>
          <w:rFonts w:asciiTheme="majorBidi" w:hAnsiTheme="majorBidi" w:cstheme="majorBidi"/>
          <w:sz w:val="24"/>
          <w:szCs w:val="24"/>
        </w:rPr>
        <w:t>Titrate with hot oxalic acid until the color of potassium permanganate</w:t>
      </w:r>
      <w:r w:rsidR="00FF31DA" w:rsidRPr="00F57553">
        <w:rPr>
          <w:rFonts w:asciiTheme="majorBidi" w:hAnsiTheme="majorBidi" w:cstheme="majorBidi"/>
          <w:sz w:val="24"/>
          <w:szCs w:val="24"/>
        </w:rPr>
        <w:t xml:space="preserve"> </w:t>
      </w:r>
      <w:r w:rsidRPr="00F57553">
        <w:rPr>
          <w:rFonts w:asciiTheme="majorBidi" w:hAnsiTheme="majorBidi" w:cstheme="majorBidi"/>
          <w:sz w:val="24"/>
          <w:szCs w:val="24"/>
        </w:rPr>
        <w:t xml:space="preserve">disappears. </w:t>
      </w:r>
    </w:p>
    <w:p w:rsidR="00E7338E" w:rsidRPr="006E78EC" w:rsidRDefault="00B5041F" w:rsidP="006E78EC">
      <w:pPr>
        <w:pStyle w:val="ListParagraph"/>
        <w:numPr>
          <w:ilvl w:val="0"/>
          <w:numId w:val="3"/>
        </w:numPr>
        <w:spacing w:before="100" w:beforeAutospacing="1" w:after="100" w:afterAutospacing="1" w:line="360" w:lineRule="auto"/>
        <w:ind w:left="630"/>
        <w:jc w:val="both"/>
        <w:rPr>
          <w:rFonts w:asciiTheme="majorBidi" w:eastAsia="Times New Roman" w:hAnsiTheme="majorBidi" w:cstheme="majorBidi"/>
          <w:sz w:val="24"/>
          <w:szCs w:val="24"/>
        </w:rPr>
      </w:pPr>
      <w:r>
        <w:rPr>
          <w:rFonts w:asciiTheme="majorBidi" w:hAnsiTheme="majorBidi" w:cstheme="majorBidi"/>
          <w:sz w:val="24"/>
          <w:szCs w:val="24"/>
        </w:rPr>
        <w:t xml:space="preserve"> </w:t>
      </w:r>
      <w:r w:rsidR="00F57553" w:rsidRPr="00F57553">
        <w:rPr>
          <w:rFonts w:asciiTheme="majorBidi" w:hAnsiTheme="majorBidi" w:cstheme="majorBidi"/>
          <w:sz w:val="24"/>
          <w:szCs w:val="24"/>
        </w:rPr>
        <w:t xml:space="preserve"> Calculate the concentration.</w:t>
      </w:r>
    </w:p>
    <w:sectPr w:rsidR="00E7338E" w:rsidRPr="006E78EC" w:rsidSect="00DC6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C1E"/>
    <w:multiLevelType w:val="multilevel"/>
    <w:tmpl w:val="B074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675D1"/>
    <w:multiLevelType w:val="hybridMultilevel"/>
    <w:tmpl w:val="45F0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3436D"/>
    <w:multiLevelType w:val="hybridMultilevel"/>
    <w:tmpl w:val="CC686A5E"/>
    <w:lvl w:ilvl="0" w:tplc="84DA3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B7436"/>
    <w:multiLevelType w:val="multilevel"/>
    <w:tmpl w:val="01DA6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376DF"/>
    <w:multiLevelType w:val="multilevel"/>
    <w:tmpl w:val="2EA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2AA5"/>
    <w:rsid w:val="00022080"/>
    <w:rsid w:val="000415CE"/>
    <w:rsid w:val="000622CE"/>
    <w:rsid w:val="0011004F"/>
    <w:rsid w:val="00161363"/>
    <w:rsid w:val="001B3057"/>
    <w:rsid w:val="001E71B4"/>
    <w:rsid w:val="002D668F"/>
    <w:rsid w:val="003A7D42"/>
    <w:rsid w:val="003B46B2"/>
    <w:rsid w:val="0056150C"/>
    <w:rsid w:val="005E2AA5"/>
    <w:rsid w:val="006E78EC"/>
    <w:rsid w:val="008723F7"/>
    <w:rsid w:val="00AD0B32"/>
    <w:rsid w:val="00AF5C16"/>
    <w:rsid w:val="00B13E1D"/>
    <w:rsid w:val="00B2289B"/>
    <w:rsid w:val="00B5041F"/>
    <w:rsid w:val="00BC75CE"/>
    <w:rsid w:val="00BE4DF9"/>
    <w:rsid w:val="00C871E2"/>
    <w:rsid w:val="00DC6FD4"/>
    <w:rsid w:val="00E602D5"/>
    <w:rsid w:val="00E7338E"/>
    <w:rsid w:val="00E94470"/>
    <w:rsid w:val="00EE1E41"/>
    <w:rsid w:val="00F20061"/>
    <w:rsid w:val="00F57553"/>
    <w:rsid w:val="00FF31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D4"/>
  </w:style>
  <w:style w:type="paragraph" w:styleId="Heading3">
    <w:name w:val="heading 3"/>
    <w:basedOn w:val="Normal"/>
    <w:link w:val="Heading3Char"/>
    <w:uiPriority w:val="9"/>
    <w:qFormat/>
    <w:rsid w:val="00E73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AA5"/>
    <w:rPr>
      <w:color w:val="0000FF"/>
      <w:u w:val="single"/>
    </w:rPr>
  </w:style>
  <w:style w:type="paragraph" w:styleId="NormalWeb">
    <w:name w:val="Normal (Web)"/>
    <w:basedOn w:val="Normal"/>
    <w:uiPriority w:val="99"/>
    <w:unhideWhenUsed/>
    <w:rsid w:val="005E2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7338E"/>
    <w:rPr>
      <w:rFonts w:ascii="Times New Roman" w:eastAsia="Times New Roman" w:hAnsi="Times New Roman" w:cs="Times New Roman"/>
      <w:b/>
      <w:bCs/>
      <w:sz w:val="27"/>
      <w:szCs w:val="27"/>
    </w:rPr>
  </w:style>
  <w:style w:type="character" w:customStyle="1" w:styleId="editsection">
    <w:name w:val="editsection"/>
    <w:basedOn w:val="DefaultParagraphFont"/>
    <w:rsid w:val="00E7338E"/>
  </w:style>
  <w:style w:type="character" w:customStyle="1" w:styleId="mw-headline">
    <w:name w:val="mw-headline"/>
    <w:basedOn w:val="DefaultParagraphFont"/>
    <w:rsid w:val="00E7338E"/>
  </w:style>
  <w:style w:type="character" w:customStyle="1" w:styleId="Heading4Char">
    <w:name w:val="Heading 4 Char"/>
    <w:basedOn w:val="DefaultParagraphFont"/>
    <w:link w:val="Heading4"/>
    <w:uiPriority w:val="9"/>
    <w:semiHidden/>
    <w:rsid w:val="00E7338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7338E"/>
    <w:pPr>
      <w:ind w:left="720"/>
      <w:contextualSpacing/>
    </w:pPr>
  </w:style>
  <w:style w:type="paragraph" w:styleId="BalloonText">
    <w:name w:val="Balloon Text"/>
    <w:basedOn w:val="Normal"/>
    <w:link w:val="BalloonTextChar"/>
    <w:uiPriority w:val="99"/>
    <w:semiHidden/>
    <w:unhideWhenUsed/>
    <w:rsid w:val="00B1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1D"/>
    <w:rPr>
      <w:rFonts w:ascii="Tahoma" w:hAnsi="Tahoma" w:cs="Tahoma"/>
      <w:sz w:val="16"/>
      <w:szCs w:val="16"/>
    </w:rPr>
  </w:style>
  <w:style w:type="character" w:customStyle="1" w:styleId="hps">
    <w:name w:val="hps"/>
    <w:basedOn w:val="DefaultParagraphFont"/>
    <w:rsid w:val="001B3057"/>
  </w:style>
  <w:style w:type="table" w:styleId="TableGrid">
    <w:name w:val="Table Grid"/>
    <w:basedOn w:val="TableNormal"/>
    <w:uiPriority w:val="59"/>
    <w:rsid w:val="00041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022080"/>
  </w:style>
</w:styles>
</file>

<file path=word/webSettings.xml><?xml version="1.0" encoding="utf-8"?>
<w:webSettings xmlns:r="http://schemas.openxmlformats.org/officeDocument/2006/relationships" xmlns:w="http://schemas.openxmlformats.org/wordprocessingml/2006/main">
  <w:divs>
    <w:div w:id="84612810">
      <w:bodyDiv w:val="1"/>
      <w:marLeft w:val="0"/>
      <w:marRight w:val="0"/>
      <w:marTop w:val="0"/>
      <w:marBottom w:val="0"/>
      <w:divBdr>
        <w:top w:val="none" w:sz="0" w:space="0" w:color="auto"/>
        <w:left w:val="none" w:sz="0" w:space="0" w:color="auto"/>
        <w:bottom w:val="none" w:sz="0" w:space="0" w:color="auto"/>
        <w:right w:val="none" w:sz="0" w:space="0" w:color="auto"/>
      </w:divBdr>
      <w:divsChild>
        <w:div w:id="846016642">
          <w:marLeft w:val="0"/>
          <w:marRight w:val="0"/>
          <w:marTop w:val="0"/>
          <w:marBottom w:val="0"/>
          <w:divBdr>
            <w:top w:val="none" w:sz="0" w:space="0" w:color="auto"/>
            <w:left w:val="none" w:sz="0" w:space="0" w:color="auto"/>
            <w:bottom w:val="none" w:sz="0" w:space="0" w:color="auto"/>
            <w:right w:val="none" w:sz="0" w:space="0" w:color="auto"/>
          </w:divBdr>
          <w:divsChild>
            <w:div w:id="1523779652">
              <w:marLeft w:val="0"/>
              <w:marRight w:val="0"/>
              <w:marTop w:val="0"/>
              <w:marBottom w:val="0"/>
              <w:divBdr>
                <w:top w:val="none" w:sz="0" w:space="0" w:color="auto"/>
                <w:left w:val="none" w:sz="0" w:space="0" w:color="auto"/>
                <w:bottom w:val="none" w:sz="0" w:space="0" w:color="auto"/>
                <w:right w:val="none" w:sz="0" w:space="0" w:color="auto"/>
              </w:divBdr>
              <w:divsChild>
                <w:div w:id="13274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4369">
      <w:bodyDiv w:val="1"/>
      <w:marLeft w:val="0"/>
      <w:marRight w:val="0"/>
      <w:marTop w:val="0"/>
      <w:marBottom w:val="0"/>
      <w:divBdr>
        <w:top w:val="none" w:sz="0" w:space="0" w:color="auto"/>
        <w:left w:val="none" w:sz="0" w:space="0" w:color="auto"/>
        <w:bottom w:val="none" w:sz="0" w:space="0" w:color="auto"/>
        <w:right w:val="none" w:sz="0" w:space="0" w:color="auto"/>
      </w:divBdr>
    </w:div>
    <w:div w:id="270744763">
      <w:bodyDiv w:val="1"/>
      <w:marLeft w:val="0"/>
      <w:marRight w:val="0"/>
      <w:marTop w:val="0"/>
      <w:marBottom w:val="0"/>
      <w:divBdr>
        <w:top w:val="none" w:sz="0" w:space="0" w:color="auto"/>
        <w:left w:val="none" w:sz="0" w:space="0" w:color="auto"/>
        <w:bottom w:val="none" w:sz="0" w:space="0" w:color="auto"/>
        <w:right w:val="none" w:sz="0" w:space="0" w:color="auto"/>
      </w:divBdr>
      <w:divsChild>
        <w:div w:id="503209868">
          <w:marLeft w:val="0"/>
          <w:marRight w:val="0"/>
          <w:marTop w:val="0"/>
          <w:marBottom w:val="0"/>
          <w:divBdr>
            <w:top w:val="none" w:sz="0" w:space="0" w:color="auto"/>
            <w:left w:val="none" w:sz="0" w:space="0" w:color="auto"/>
            <w:bottom w:val="none" w:sz="0" w:space="0" w:color="auto"/>
            <w:right w:val="none" w:sz="0" w:space="0" w:color="auto"/>
          </w:divBdr>
          <w:divsChild>
            <w:div w:id="201676980">
              <w:marLeft w:val="0"/>
              <w:marRight w:val="0"/>
              <w:marTop w:val="0"/>
              <w:marBottom w:val="0"/>
              <w:divBdr>
                <w:top w:val="none" w:sz="0" w:space="0" w:color="auto"/>
                <w:left w:val="none" w:sz="0" w:space="0" w:color="auto"/>
                <w:bottom w:val="none" w:sz="0" w:space="0" w:color="auto"/>
                <w:right w:val="none" w:sz="0" w:space="0" w:color="auto"/>
              </w:divBdr>
              <w:divsChild>
                <w:div w:id="13980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6196">
      <w:bodyDiv w:val="1"/>
      <w:marLeft w:val="0"/>
      <w:marRight w:val="0"/>
      <w:marTop w:val="0"/>
      <w:marBottom w:val="0"/>
      <w:divBdr>
        <w:top w:val="none" w:sz="0" w:space="0" w:color="auto"/>
        <w:left w:val="none" w:sz="0" w:space="0" w:color="auto"/>
        <w:bottom w:val="none" w:sz="0" w:space="0" w:color="auto"/>
        <w:right w:val="none" w:sz="0" w:space="0" w:color="auto"/>
      </w:divBdr>
      <w:divsChild>
        <w:div w:id="1742480080">
          <w:marLeft w:val="0"/>
          <w:marRight w:val="0"/>
          <w:marTop w:val="0"/>
          <w:marBottom w:val="0"/>
          <w:divBdr>
            <w:top w:val="none" w:sz="0" w:space="0" w:color="auto"/>
            <w:left w:val="none" w:sz="0" w:space="0" w:color="auto"/>
            <w:bottom w:val="none" w:sz="0" w:space="0" w:color="auto"/>
            <w:right w:val="none" w:sz="0" w:space="0" w:color="auto"/>
          </w:divBdr>
          <w:divsChild>
            <w:div w:id="1863324489">
              <w:marLeft w:val="0"/>
              <w:marRight w:val="0"/>
              <w:marTop w:val="0"/>
              <w:marBottom w:val="0"/>
              <w:divBdr>
                <w:top w:val="none" w:sz="0" w:space="0" w:color="auto"/>
                <w:left w:val="none" w:sz="0" w:space="0" w:color="auto"/>
                <w:bottom w:val="none" w:sz="0" w:space="0" w:color="auto"/>
                <w:right w:val="none" w:sz="0" w:space="0" w:color="auto"/>
              </w:divBdr>
              <w:divsChild>
                <w:div w:id="11911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5938">
      <w:bodyDiv w:val="1"/>
      <w:marLeft w:val="0"/>
      <w:marRight w:val="0"/>
      <w:marTop w:val="0"/>
      <w:marBottom w:val="0"/>
      <w:divBdr>
        <w:top w:val="none" w:sz="0" w:space="0" w:color="auto"/>
        <w:left w:val="none" w:sz="0" w:space="0" w:color="auto"/>
        <w:bottom w:val="none" w:sz="0" w:space="0" w:color="auto"/>
        <w:right w:val="none" w:sz="0" w:space="0" w:color="auto"/>
      </w:divBdr>
      <w:divsChild>
        <w:div w:id="1865973300">
          <w:marLeft w:val="0"/>
          <w:marRight w:val="0"/>
          <w:marTop w:val="0"/>
          <w:marBottom w:val="0"/>
          <w:divBdr>
            <w:top w:val="none" w:sz="0" w:space="0" w:color="auto"/>
            <w:left w:val="none" w:sz="0" w:space="0" w:color="auto"/>
            <w:bottom w:val="none" w:sz="0" w:space="0" w:color="auto"/>
            <w:right w:val="none" w:sz="0" w:space="0" w:color="auto"/>
          </w:divBdr>
          <w:divsChild>
            <w:div w:id="1367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1643">
      <w:bodyDiv w:val="1"/>
      <w:marLeft w:val="0"/>
      <w:marRight w:val="0"/>
      <w:marTop w:val="0"/>
      <w:marBottom w:val="0"/>
      <w:divBdr>
        <w:top w:val="none" w:sz="0" w:space="0" w:color="auto"/>
        <w:left w:val="none" w:sz="0" w:space="0" w:color="auto"/>
        <w:bottom w:val="none" w:sz="0" w:space="0" w:color="auto"/>
        <w:right w:val="none" w:sz="0" w:space="0" w:color="auto"/>
      </w:divBdr>
      <w:divsChild>
        <w:div w:id="1972516916">
          <w:marLeft w:val="0"/>
          <w:marRight w:val="0"/>
          <w:marTop w:val="0"/>
          <w:marBottom w:val="0"/>
          <w:divBdr>
            <w:top w:val="none" w:sz="0" w:space="0" w:color="auto"/>
            <w:left w:val="none" w:sz="0" w:space="0" w:color="auto"/>
            <w:bottom w:val="none" w:sz="0" w:space="0" w:color="auto"/>
            <w:right w:val="none" w:sz="0" w:space="0" w:color="auto"/>
          </w:divBdr>
          <w:divsChild>
            <w:div w:id="275528554">
              <w:marLeft w:val="0"/>
              <w:marRight w:val="0"/>
              <w:marTop w:val="0"/>
              <w:marBottom w:val="0"/>
              <w:divBdr>
                <w:top w:val="none" w:sz="0" w:space="0" w:color="auto"/>
                <w:left w:val="none" w:sz="0" w:space="0" w:color="auto"/>
                <w:bottom w:val="none" w:sz="0" w:space="0" w:color="auto"/>
                <w:right w:val="none" w:sz="0" w:space="0" w:color="auto"/>
              </w:divBdr>
              <w:divsChild>
                <w:div w:id="4162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6896">
      <w:bodyDiv w:val="1"/>
      <w:marLeft w:val="0"/>
      <w:marRight w:val="0"/>
      <w:marTop w:val="0"/>
      <w:marBottom w:val="0"/>
      <w:divBdr>
        <w:top w:val="none" w:sz="0" w:space="0" w:color="auto"/>
        <w:left w:val="none" w:sz="0" w:space="0" w:color="auto"/>
        <w:bottom w:val="none" w:sz="0" w:space="0" w:color="auto"/>
        <w:right w:val="none" w:sz="0" w:space="0" w:color="auto"/>
      </w:divBdr>
      <w:divsChild>
        <w:div w:id="2098749295">
          <w:marLeft w:val="0"/>
          <w:marRight w:val="0"/>
          <w:marTop w:val="0"/>
          <w:marBottom w:val="0"/>
          <w:divBdr>
            <w:top w:val="none" w:sz="0" w:space="0" w:color="auto"/>
            <w:left w:val="none" w:sz="0" w:space="0" w:color="auto"/>
            <w:bottom w:val="none" w:sz="0" w:space="0" w:color="auto"/>
            <w:right w:val="none" w:sz="0" w:space="0" w:color="auto"/>
          </w:divBdr>
          <w:divsChild>
            <w:div w:id="1784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6942">
      <w:bodyDiv w:val="1"/>
      <w:marLeft w:val="0"/>
      <w:marRight w:val="0"/>
      <w:marTop w:val="0"/>
      <w:marBottom w:val="0"/>
      <w:divBdr>
        <w:top w:val="none" w:sz="0" w:space="0" w:color="auto"/>
        <w:left w:val="none" w:sz="0" w:space="0" w:color="auto"/>
        <w:bottom w:val="none" w:sz="0" w:space="0" w:color="auto"/>
        <w:right w:val="none" w:sz="0" w:space="0" w:color="auto"/>
      </w:divBdr>
      <w:divsChild>
        <w:div w:id="1684673079">
          <w:marLeft w:val="0"/>
          <w:marRight w:val="0"/>
          <w:marTop w:val="0"/>
          <w:marBottom w:val="0"/>
          <w:divBdr>
            <w:top w:val="none" w:sz="0" w:space="0" w:color="auto"/>
            <w:left w:val="none" w:sz="0" w:space="0" w:color="auto"/>
            <w:bottom w:val="none" w:sz="0" w:space="0" w:color="auto"/>
            <w:right w:val="none" w:sz="0" w:space="0" w:color="auto"/>
          </w:divBdr>
          <w:divsChild>
            <w:div w:id="183786652">
              <w:marLeft w:val="0"/>
              <w:marRight w:val="0"/>
              <w:marTop w:val="0"/>
              <w:marBottom w:val="0"/>
              <w:divBdr>
                <w:top w:val="none" w:sz="0" w:space="0" w:color="auto"/>
                <w:left w:val="none" w:sz="0" w:space="0" w:color="auto"/>
                <w:bottom w:val="none" w:sz="0" w:space="0" w:color="auto"/>
                <w:right w:val="none" w:sz="0" w:space="0" w:color="auto"/>
              </w:divBdr>
              <w:divsChild>
                <w:div w:id="9529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9656">
      <w:bodyDiv w:val="1"/>
      <w:marLeft w:val="0"/>
      <w:marRight w:val="0"/>
      <w:marTop w:val="0"/>
      <w:marBottom w:val="0"/>
      <w:divBdr>
        <w:top w:val="none" w:sz="0" w:space="0" w:color="auto"/>
        <w:left w:val="none" w:sz="0" w:space="0" w:color="auto"/>
        <w:bottom w:val="none" w:sz="0" w:space="0" w:color="auto"/>
        <w:right w:val="none" w:sz="0" w:space="0" w:color="auto"/>
      </w:divBdr>
    </w:div>
    <w:div w:id="1570266425">
      <w:bodyDiv w:val="1"/>
      <w:marLeft w:val="0"/>
      <w:marRight w:val="0"/>
      <w:marTop w:val="0"/>
      <w:marBottom w:val="0"/>
      <w:divBdr>
        <w:top w:val="none" w:sz="0" w:space="0" w:color="auto"/>
        <w:left w:val="none" w:sz="0" w:space="0" w:color="auto"/>
        <w:bottom w:val="none" w:sz="0" w:space="0" w:color="auto"/>
        <w:right w:val="none" w:sz="0" w:space="0" w:color="auto"/>
      </w:divBdr>
      <w:divsChild>
        <w:div w:id="18360769">
          <w:marLeft w:val="0"/>
          <w:marRight w:val="0"/>
          <w:marTop w:val="0"/>
          <w:marBottom w:val="0"/>
          <w:divBdr>
            <w:top w:val="none" w:sz="0" w:space="0" w:color="auto"/>
            <w:left w:val="none" w:sz="0" w:space="0" w:color="auto"/>
            <w:bottom w:val="none" w:sz="0" w:space="0" w:color="auto"/>
            <w:right w:val="none" w:sz="0" w:space="0" w:color="auto"/>
          </w:divBdr>
          <w:divsChild>
            <w:div w:id="3785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en.wikipedia.org/wiki/Chemical_compou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paration_of_mixtures" TargetMode="External"/><Relationship Id="rId11" Type="http://schemas.openxmlformats.org/officeDocument/2006/relationships/fontTable" Target="fontTable.xml"/><Relationship Id="rId5" Type="http://schemas.openxmlformats.org/officeDocument/2006/relationships/hyperlink" Target="http://en.wikipedia.org/wiki/Laboratory_technique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Sol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tahanis</dc:creator>
  <cp:lastModifiedBy>vostro</cp:lastModifiedBy>
  <cp:revision>8</cp:revision>
  <dcterms:created xsi:type="dcterms:W3CDTF">2012-03-13T12:00:00Z</dcterms:created>
  <dcterms:modified xsi:type="dcterms:W3CDTF">2016-03-26T12:23:00Z</dcterms:modified>
</cp:coreProperties>
</file>