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0D" w:rsidRPr="00501A5C" w:rsidRDefault="00E87D9D" w:rsidP="0041351D">
      <w:pPr>
        <w:jc w:val="center"/>
        <w:rPr>
          <w:rFonts w:ascii="Agency FB" w:hAnsi="Agency FB"/>
          <w:b/>
          <w:bCs/>
          <w:sz w:val="32"/>
          <w:szCs w:val="32"/>
          <w:u w:val="single"/>
        </w:rPr>
      </w:pPr>
      <w:r w:rsidRPr="00501A5C">
        <w:rPr>
          <w:rFonts w:ascii="Agency FB" w:hAnsi="Agency FB"/>
          <w:b/>
          <w:bCs/>
          <w:sz w:val="32"/>
          <w:szCs w:val="32"/>
          <w:u w:val="single"/>
        </w:rPr>
        <w:t>CHS 23</w:t>
      </w:r>
      <w:r w:rsidR="0041351D">
        <w:rPr>
          <w:rFonts w:ascii="Agency FB" w:hAnsi="Agency FB"/>
          <w:b/>
          <w:bCs/>
          <w:sz w:val="32"/>
          <w:szCs w:val="32"/>
          <w:u w:val="single"/>
        </w:rPr>
        <w:t>2</w:t>
      </w:r>
    </w:p>
    <w:p w:rsidR="00E87D9D" w:rsidRPr="00501A5C" w:rsidRDefault="005C6F3E" w:rsidP="00501A5C">
      <w:pPr>
        <w:jc w:val="center"/>
        <w:rPr>
          <w:rFonts w:ascii="Agency FB" w:hAnsi="Agency FB"/>
          <w:b/>
          <w:bCs/>
          <w:sz w:val="32"/>
          <w:szCs w:val="32"/>
          <w:u w:val="single"/>
          <w:rtl/>
        </w:rPr>
      </w:pPr>
      <w:r>
        <w:rPr>
          <w:rFonts w:ascii="Agency FB" w:hAnsi="Agency FB"/>
          <w:b/>
          <w:bCs/>
          <w:sz w:val="32"/>
          <w:szCs w:val="32"/>
          <w:u w:val="single"/>
        </w:rPr>
        <w:t>Oral</w:t>
      </w:r>
      <w:r w:rsidR="00E87D9D" w:rsidRPr="00501A5C">
        <w:rPr>
          <w:rFonts w:ascii="Agency FB" w:hAnsi="Agency FB"/>
          <w:b/>
          <w:bCs/>
          <w:sz w:val="32"/>
          <w:szCs w:val="32"/>
          <w:u w:val="single"/>
        </w:rPr>
        <w:t xml:space="preserve"> Health</w:t>
      </w:r>
    </w:p>
    <w:p w:rsidR="00972476" w:rsidRDefault="00972476" w:rsidP="00972476">
      <w:pPr>
        <w:bidi w:val="0"/>
        <w:spacing w:after="0" w:line="240" w:lineRule="auto"/>
        <w:rPr>
          <w:rFonts w:ascii="Arial" w:eastAsia="Times New Roman" w:hAnsi="Arial" w:cs="Arial"/>
          <w:color w:val="000000"/>
          <w:sz w:val="28"/>
          <w:szCs w:val="28"/>
          <w:u w:val="single"/>
        </w:rPr>
      </w:pPr>
      <w:r w:rsidRPr="00922CED">
        <w:rPr>
          <w:rFonts w:ascii="Arial" w:eastAsia="Times New Roman" w:hAnsi="Arial" w:cs="Arial"/>
          <w:b/>
          <w:bCs/>
          <w:color w:val="000000"/>
          <w:sz w:val="28"/>
          <w:szCs w:val="28"/>
          <w:u w:val="single"/>
        </w:rPr>
        <w:t>Assessing Oral Health Status</w:t>
      </w:r>
      <w:r w:rsidRPr="00972476">
        <w:rPr>
          <w:rFonts w:ascii="Arial" w:eastAsia="Times New Roman" w:hAnsi="Arial" w:cs="Arial"/>
          <w:color w:val="000000"/>
          <w:sz w:val="28"/>
          <w:szCs w:val="28"/>
          <w:u w:val="single"/>
        </w:rPr>
        <w:t xml:space="preserve"> </w:t>
      </w:r>
    </w:p>
    <w:p w:rsidR="00922CED" w:rsidRPr="00972476" w:rsidRDefault="00922CED" w:rsidP="00922CED">
      <w:pPr>
        <w:bidi w:val="0"/>
        <w:spacing w:after="0" w:line="240" w:lineRule="auto"/>
        <w:rPr>
          <w:rFonts w:ascii="Arial" w:eastAsia="Times New Roman" w:hAnsi="Arial" w:cs="Arial"/>
          <w:color w:val="000000"/>
          <w:sz w:val="28"/>
          <w:szCs w:val="28"/>
          <w:u w:val="single"/>
        </w:rPr>
      </w:pPr>
    </w:p>
    <w:p w:rsidR="00972476" w:rsidRPr="00922CED" w:rsidRDefault="00972476" w:rsidP="00922CED">
      <w:pPr>
        <w:pStyle w:val="ListParagraph"/>
        <w:numPr>
          <w:ilvl w:val="0"/>
          <w:numId w:val="11"/>
        </w:numPr>
        <w:bidi w:val="0"/>
        <w:jc w:val="both"/>
        <w:rPr>
          <w:sz w:val="28"/>
          <w:szCs w:val="28"/>
        </w:rPr>
      </w:pPr>
      <w:r w:rsidRPr="00922CED">
        <w:rPr>
          <w:sz w:val="28"/>
          <w:szCs w:val="28"/>
        </w:rPr>
        <w:t xml:space="preserve">Begin by doing an extra-oral exam, looking at the lips, neck, and jaw for any abnormalities. </w:t>
      </w:r>
    </w:p>
    <w:p w:rsidR="00922CED" w:rsidRDefault="00972476" w:rsidP="00922CED">
      <w:pPr>
        <w:pStyle w:val="ListParagraph"/>
        <w:numPr>
          <w:ilvl w:val="0"/>
          <w:numId w:val="11"/>
        </w:numPr>
        <w:bidi w:val="0"/>
        <w:jc w:val="both"/>
        <w:rPr>
          <w:sz w:val="28"/>
          <w:szCs w:val="28"/>
        </w:rPr>
      </w:pPr>
      <w:r w:rsidRPr="00922CED">
        <w:rPr>
          <w:sz w:val="28"/>
          <w:szCs w:val="28"/>
        </w:rPr>
        <w:t xml:space="preserve">Inspect the entire dentition systematically, proceeding from tooth to tooth. Begin with the teeth in the right upper jaw and continue towards the left upper jaw. Then examine the teeth in the lower jaw from left to right. </w:t>
      </w:r>
    </w:p>
    <w:p w:rsidR="00922CED" w:rsidRDefault="00922CED" w:rsidP="00922CED">
      <w:pPr>
        <w:pStyle w:val="ListParagraph"/>
        <w:bidi w:val="0"/>
        <w:jc w:val="both"/>
        <w:rPr>
          <w:sz w:val="28"/>
          <w:szCs w:val="28"/>
        </w:rPr>
      </w:pPr>
    </w:p>
    <w:p w:rsidR="00972476" w:rsidRPr="00922CED" w:rsidRDefault="00972476" w:rsidP="00922CED">
      <w:pPr>
        <w:bidi w:val="0"/>
        <w:spacing w:after="0" w:line="240" w:lineRule="auto"/>
        <w:rPr>
          <w:rFonts w:ascii="Arial" w:eastAsia="Times New Roman" w:hAnsi="Arial" w:cs="Arial"/>
          <w:b/>
          <w:bCs/>
          <w:color w:val="000000"/>
          <w:sz w:val="24"/>
          <w:szCs w:val="24"/>
        </w:rPr>
      </w:pPr>
      <w:r w:rsidRPr="00922CED">
        <w:rPr>
          <w:rFonts w:ascii="Arial" w:eastAsia="Times New Roman" w:hAnsi="Arial" w:cs="Arial"/>
          <w:b/>
          <w:bCs/>
          <w:color w:val="000000"/>
          <w:sz w:val="24"/>
          <w:szCs w:val="24"/>
        </w:rPr>
        <w:t xml:space="preserve">Examine the mouth for: </w:t>
      </w:r>
    </w:p>
    <w:p w:rsidR="00972476" w:rsidRPr="00922CED" w:rsidRDefault="00972476" w:rsidP="00922CED">
      <w:pPr>
        <w:pStyle w:val="ListParagraph"/>
        <w:numPr>
          <w:ilvl w:val="0"/>
          <w:numId w:val="11"/>
        </w:numPr>
        <w:bidi w:val="0"/>
        <w:jc w:val="both"/>
        <w:rPr>
          <w:sz w:val="28"/>
          <w:szCs w:val="28"/>
        </w:rPr>
      </w:pPr>
      <w:r w:rsidRPr="00922CED">
        <w:rPr>
          <w:sz w:val="28"/>
          <w:szCs w:val="28"/>
        </w:rPr>
        <w:t>Loose teeth, missing teeth</w:t>
      </w:r>
      <w:r w:rsidR="00922CED">
        <w:rPr>
          <w:sz w:val="28"/>
          <w:szCs w:val="28"/>
        </w:rPr>
        <w:t xml:space="preserve"> and</w:t>
      </w:r>
      <w:r w:rsidRPr="00922CED">
        <w:rPr>
          <w:sz w:val="28"/>
          <w:szCs w:val="28"/>
        </w:rPr>
        <w:t xml:space="preserve"> broken teeth </w:t>
      </w:r>
    </w:p>
    <w:p w:rsidR="00972476" w:rsidRPr="00922CED" w:rsidRDefault="00972476" w:rsidP="00922CED">
      <w:pPr>
        <w:pStyle w:val="ListParagraph"/>
        <w:numPr>
          <w:ilvl w:val="0"/>
          <w:numId w:val="11"/>
        </w:numPr>
        <w:bidi w:val="0"/>
        <w:jc w:val="both"/>
        <w:rPr>
          <w:sz w:val="28"/>
          <w:szCs w:val="28"/>
        </w:rPr>
      </w:pPr>
      <w:r w:rsidRPr="00922CED">
        <w:rPr>
          <w:sz w:val="28"/>
          <w:szCs w:val="28"/>
        </w:rPr>
        <w:t xml:space="preserve">Presence of restorations (fillings) and broken or missing fillings </w:t>
      </w:r>
    </w:p>
    <w:p w:rsidR="00972476" w:rsidRPr="00922CED" w:rsidRDefault="00972476" w:rsidP="00922CED">
      <w:pPr>
        <w:pStyle w:val="ListParagraph"/>
        <w:numPr>
          <w:ilvl w:val="0"/>
          <w:numId w:val="11"/>
        </w:numPr>
        <w:bidi w:val="0"/>
        <w:jc w:val="both"/>
        <w:rPr>
          <w:sz w:val="28"/>
          <w:szCs w:val="28"/>
        </w:rPr>
      </w:pPr>
      <w:r w:rsidRPr="00922CED">
        <w:rPr>
          <w:sz w:val="28"/>
          <w:szCs w:val="28"/>
        </w:rPr>
        <w:t xml:space="preserve">Signs of poor oral hygiene and oral malodor </w:t>
      </w:r>
    </w:p>
    <w:p w:rsidR="00972476" w:rsidRPr="00922CED" w:rsidRDefault="00972476" w:rsidP="00922CED">
      <w:pPr>
        <w:pStyle w:val="ListParagraph"/>
        <w:numPr>
          <w:ilvl w:val="0"/>
          <w:numId w:val="11"/>
        </w:numPr>
        <w:bidi w:val="0"/>
        <w:jc w:val="both"/>
        <w:rPr>
          <w:sz w:val="28"/>
          <w:szCs w:val="28"/>
        </w:rPr>
      </w:pPr>
      <w:r w:rsidRPr="00922CED">
        <w:rPr>
          <w:sz w:val="28"/>
          <w:szCs w:val="28"/>
        </w:rPr>
        <w:t xml:space="preserve">Tooth pain, sensitivity to temperature change and pressure, and inability to chew in comfort </w:t>
      </w:r>
    </w:p>
    <w:p w:rsidR="004757AA" w:rsidRPr="00641FFB" w:rsidRDefault="007A36EE" w:rsidP="00972476">
      <w:pPr>
        <w:bidi w:val="0"/>
        <w:jc w:val="both"/>
        <w:rPr>
          <w:b/>
          <w:bCs/>
          <w:sz w:val="28"/>
          <w:szCs w:val="28"/>
          <w:u w:val="single"/>
        </w:rPr>
      </w:pPr>
      <w:r w:rsidRPr="00641FFB">
        <w:rPr>
          <w:b/>
          <w:bCs/>
          <w:sz w:val="28"/>
          <w:szCs w:val="28"/>
          <w:u w:val="single"/>
        </w:rPr>
        <w:t>Bad breath:</w:t>
      </w:r>
    </w:p>
    <w:p w:rsidR="00641FFB" w:rsidRDefault="00641FFB" w:rsidP="00641FFB">
      <w:pPr>
        <w:bidi w:val="0"/>
        <w:jc w:val="both"/>
        <w:rPr>
          <w:sz w:val="28"/>
          <w:szCs w:val="28"/>
        </w:rPr>
      </w:pPr>
      <w:r w:rsidRPr="00641FFB">
        <w:rPr>
          <w:sz w:val="28"/>
          <w:szCs w:val="28"/>
        </w:rPr>
        <w:t xml:space="preserve">Also known as oral malodor or halitosis </w:t>
      </w:r>
    </w:p>
    <w:p w:rsidR="007A36EE" w:rsidRPr="006E370A" w:rsidRDefault="007A36EE" w:rsidP="00641FFB">
      <w:pPr>
        <w:bidi w:val="0"/>
        <w:jc w:val="both"/>
        <w:rPr>
          <w:b/>
          <w:bCs/>
          <w:sz w:val="28"/>
          <w:szCs w:val="28"/>
        </w:rPr>
      </w:pPr>
      <w:r w:rsidRPr="006E370A">
        <w:rPr>
          <w:b/>
          <w:bCs/>
          <w:sz w:val="28"/>
          <w:szCs w:val="28"/>
        </w:rPr>
        <w:t>Oral malodor can be divided into two distinctive categories:</w:t>
      </w:r>
    </w:p>
    <w:p w:rsidR="007A36EE" w:rsidRPr="00641FFB" w:rsidRDefault="006E370A" w:rsidP="007A36EE">
      <w:pPr>
        <w:bidi w:val="0"/>
        <w:jc w:val="both"/>
        <w:rPr>
          <w:sz w:val="28"/>
          <w:szCs w:val="28"/>
        </w:rPr>
      </w:pPr>
      <w:r w:rsidRPr="00641FFB">
        <w:rPr>
          <w:sz w:val="28"/>
          <w:szCs w:val="28"/>
        </w:rPr>
        <w:t>Transitory</w:t>
      </w:r>
      <w:r w:rsidR="007A36EE" w:rsidRPr="00641FFB">
        <w:rPr>
          <w:sz w:val="28"/>
          <w:szCs w:val="28"/>
        </w:rPr>
        <w:t xml:space="preserve"> and chronic. </w:t>
      </w:r>
    </w:p>
    <w:p w:rsidR="007A36EE" w:rsidRPr="00641FFB" w:rsidRDefault="007A36EE" w:rsidP="007A36EE">
      <w:pPr>
        <w:bidi w:val="0"/>
        <w:jc w:val="both"/>
        <w:rPr>
          <w:sz w:val="28"/>
          <w:szCs w:val="28"/>
        </w:rPr>
      </w:pPr>
    </w:p>
    <w:p w:rsidR="007A36EE" w:rsidRPr="00641FFB" w:rsidRDefault="007A36EE" w:rsidP="007A36EE">
      <w:pPr>
        <w:bidi w:val="0"/>
        <w:jc w:val="both"/>
        <w:rPr>
          <w:sz w:val="28"/>
          <w:szCs w:val="28"/>
        </w:rPr>
      </w:pPr>
      <w:r w:rsidRPr="008C4EBC">
        <w:rPr>
          <w:b/>
          <w:bCs/>
          <w:sz w:val="28"/>
          <w:szCs w:val="28"/>
          <w:u w:val="single"/>
        </w:rPr>
        <w:t>Transitory</w:t>
      </w:r>
      <w:r w:rsidRPr="00641FFB">
        <w:rPr>
          <w:sz w:val="28"/>
          <w:szCs w:val="28"/>
        </w:rPr>
        <w:t xml:space="preserve"> refers to food-related malodor that can last as long as 72 hours</w:t>
      </w:r>
      <w:r w:rsidR="006E370A">
        <w:rPr>
          <w:sz w:val="28"/>
          <w:szCs w:val="28"/>
        </w:rPr>
        <w:t>.</w:t>
      </w:r>
    </w:p>
    <w:p w:rsidR="007A36EE" w:rsidRPr="00641FFB" w:rsidRDefault="007A36EE" w:rsidP="006E370A">
      <w:pPr>
        <w:bidi w:val="0"/>
        <w:jc w:val="both"/>
        <w:rPr>
          <w:sz w:val="28"/>
          <w:szCs w:val="28"/>
        </w:rPr>
      </w:pPr>
      <w:r w:rsidRPr="00641FFB">
        <w:rPr>
          <w:sz w:val="28"/>
          <w:szCs w:val="28"/>
        </w:rPr>
        <w:t>Virtually everyone</w:t>
      </w:r>
      <w:r w:rsidR="006E370A">
        <w:rPr>
          <w:sz w:val="28"/>
          <w:szCs w:val="28"/>
        </w:rPr>
        <w:t xml:space="preserve"> </w:t>
      </w:r>
      <w:r w:rsidRPr="00641FFB">
        <w:rPr>
          <w:sz w:val="28"/>
          <w:szCs w:val="28"/>
        </w:rPr>
        <w:t xml:space="preserve">suffers from this condition at one time or another. </w:t>
      </w:r>
      <w:r w:rsidR="006E370A" w:rsidRPr="00641FFB">
        <w:rPr>
          <w:sz w:val="28"/>
          <w:szCs w:val="28"/>
        </w:rPr>
        <w:t>Generally</w:t>
      </w:r>
      <w:r w:rsidRPr="00641FFB">
        <w:rPr>
          <w:sz w:val="28"/>
          <w:szCs w:val="28"/>
        </w:rPr>
        <w:t xml:space="preserve"> caused by strong foods such as onions or garlic</w:t>
      </w:r>
    </w:p>
    <w:p w:rsidR="006E370A" w:rsidRDefault="006E370A" w:rsidP="007A36EE">
      <w:pPr>
        <w:bidi w:val="0"/>
        <w:jc w:val="both"/>
        <w:rPr>
          <w:sz w:val="28"/>
          <w:szCs w:val="28"/>
        </w:rPr>
      </w:pPr>
      <w:r w:rsidRPr="008C4EBC">
        <w:rPr>
          <w:b/>
          <w:bCs/>
          <w:sz w:val="28"/>
          <w:szCs w:val="28"/>
          <w:u w:val="single"/>
        </w:rPr>
        <w:t>Chronic</w:t>
      </w:r>
      <w:r w:rsidR="007A36EE" w:rsidRPr="00641FFB">
        <w:rPr>
          <w:sz w:val="28"/>
          <w:szCs w:val="28"/>
        </w:rPr>
        <w:t>, is generally related to oral or general medical problems.</w:t>
      </w:r>
    </w:p>
    <w:p w:rsidR="006E370A" w:rsidRDefault="006E370A" w:rsidP="006E370A">
      <w:pPr>
        <w:bidi w:val="0"/>
        <w:jc w:val="both"/>
        <w:rPr>
          <w:sz w:val="28"/>
          <w:szCs w:val="28"/>
        </w:rPr>
      </w:pPr>
      <w:r w:rsidRPr="006E370A">
        <w:rPr>
          <w:b/>
          <w:bCs/>
          <w:sz w:val="28"/>
          <w:szCs w:val="28"/>
        </w:rPr>
        <w:t>Oral Problems</w:t>
      </w:r>
      <w:r>
        <w:rPr>
          <w:sz w:val="28"/>
          <w:szCs w:val="28"/>
        </w:rPr>
        <w:t xml:space="preserve">: Presence of plaques;  </w:t>
      </w:r>
      <w:r w:rsidRPr="00641FFB">
        <w:rPr>
          <w:sz w:val="28"/>
          <w:szCs w:val="28"/>
        </w:rPr>
        <w:t>a soft, sticky, almost invisible film made up of harmful</w:t>
      </w:r>
      <w:r w:rsidR="00C7715F">
        <w:rPr>
          <w:sz w:val="28"/>
          <w:szCs w:val="28"/>
        </w:rPr>
        <w:t xml:space="preserve"> bacteria</w:t>
      </w:r>
    </w:p>
    <w:p w:rsidR="006E370A" w:rsidRDefault="007A36EE" w:rsidP="00CB52B8">
      <w:pPr>
        <w:bidi w:val="0"/>
        <w:jc w:val="both"/>
        <w:rPr>
          <w:sz w:val="28"/>
          <w:szCs w:val="28"/>
        </w:rPr>
      </w:pPr>
      <w:r w:rsidRPr="00641FFB">
        <w:rPr>
          <w:sz w:val="28"/>
          <w:szCs w:val="28"/>
        </w:rPr>
        <w:lastRenderedPageBreak/>
        <w:t xml:space="preserve"> </w:t>
      </w:r>
      <w:r w:rsidR="006E370A" w:rsidRPr="00C7715F">
        <w:rPr>
          <w:b/>
          <w:bCs/>
          <w:sz w:val="28"/>
          <w:szCs w:val="28"/>
        </w:rPr>
        <w:t>Medical</w:t>
      </w:r>
      <w:r w:rsidRPr="00C7715F">
        <w:rPr>
          <w:b/>
          <w:bCs/>
          <w:sz w:val="28"/>
          <w:szCs w:val="28"/>
        </w:rPr>
        <w:t xml:space="preserve"> problems</w:t>
      </w:r>
      <w:r w:rsidR="006E370A">
        <w:rPr>
          <w:sz w:val="28"/>
          <w:szCs w:val="28"/>
        </w:rPr>
        <w:t xml:space="preserve">: </w:t>
      </w:r>
      <w:r w:rsidRPr="00641FFB">
        <w:rPr>
          <w:sz w:val="28"/>
          <w:szCs w:val="28"/>
        </w:rPr>
        <w:t xml:space="preserve"> such as stomach disorders, an excessive postnasal drip, or </w:t>
      </w:r>
      <w:r w:rsidR="00CB52B8">
        <w:rPr>
          <w:sz w:val="28"/>
          <w:szCs w:val="28"/>
        </w:rPr>
        <w:t>infection in the</w:t>
      </w:r>
      <w:r w:rsidRPr="00641FFB">
        <w:rPr>
          <w:sz w:val="28"/>
          <w:szCs w:val="28"/>
        </w:rPr>
        <w:t xml:space="preserve"> mouth</w:t>
      </w:r>
      <w:r w:rsidR="006E370A">
        <w:rPr>
          <w:sz w:val="28"/>
          <w:szCs w:val="28"/>
        </w:rPr>
        <w:t>.</w:t>
      </w:r>
    </w:p>
    <w:p w:rsidR="006E370A" w:rsidRPr="00CB52B8" w:rsidRDefault="00CB52B8" w:rsidP="006E370A">
      <w:pPr>
        <w:bidi w:val="0"/>
        <w:jc w:val="both"/>
        <w:rPr>
          <w:b/>
          <w:bCs/>
          <w:sz w:val="28"/>
          <w:szCs w:val="28"/>
          <w:u w:val="single"/>
        </w:rPr>
      </w:pPr>
      <w:r w:rsidRPr="00CB52B8">
        <w:rPr>
          <w:b/>
          <w:bCs/>
          <w:sz w:val="28"/>
          <w:szCs w:val="28"/>
          <w:u w:val="single"/>
        </w:rPr>
        <w:t>Recommendation for prevention of halitosis:</w:t>
      </w:r>
    </w:p>
    <w:p w:rsidR="008C25C9" w:rsidRDefault="008C25C9" w:rsidP="00CB52B8">
      <w:pPr>
        <w:pStyle w:val="ListParagraph"/>
        <w:numPr>
          <w:ilvl w:val="0"/>
          <w:numId w:val="7"/>
        </w:numPr>
        <w:bidi w:val="0"/>
        <w:jc w:val="both"/>
        <w:rPr>
          <w:sz w:val="28"/>
          <w:szCs w:val="28"/>
        </w:rPr>
      </w:pPr>
      <w:r w:rsidRPr="00CB52B8">
        <w:rPr>
          <w:sz w:val="28"/>
          <w:szCs w:val="28"/>
        </w:rPr>
        <w:t>Routine cleaning of teeth and gums will help prevent the build up of plaque</w:t>
      </w:r>
      <w:r w:rsidR="008C4EBC" w:rsidRPr="00CB52B8">
        <w:rPr>
          <w:sz w:val="28"/>
          <w:szCs w:val="28"/>
        </w:rPr>
        <w:t xml:space="preserve"> </w:t>
      </w:r>
      <w:r w:rsidRPr="00CB52B8">
        <w:rPr>
          <w:sz w:val="28"/>
          <w:szCs w:val="28"/>
        </w:rPr>
        <w:t>and in turn help prevent bad breath.</w:t>
      </w:r>
    </w:p>
    <w:p w:rsidR="004005AD" w:rsidRPr="00CB52B8" w:rsidRDefault="004005AD" w:rsidP="004005AD">
      <w:pPr>
        <w:pStyle w:val="ListParagraph"/>
        <w:bidi w:val="0"/>
        <w:jc w:val="both"/>
        <w:rPr>
          <w:sz w:val="28"/>
          <w:szCs w:val="28"/>
        </w:rPr>
      </w:pPr>
    </w:p>
    <w:p w:rsidR="008C25C9" w:rsidRDefault="008C25C9" w:rsidP="00CB52B8">
      <w:pPr>
        <w:pStyle w:val="ListParagraph"/>
        <w:numPr>
          <w:ilvl w:val="0"/>
          <w:numId w:val="7"/>
        </w:numPr>
        <w:bidi w:val="0"/>
        <w:jc w:val="both"/>
        <w:rPr>
          <w:sz w:val="28"/>
          <w:szCs w:val="28"/>
        </w:rPr>
      </w:pPr>
      <w:r w:rsidRPr="00CB52B8">
        <w:rPr>
          <w:sz w:val="28"/>
          <w:szCs w:val="28"/>
        </w:rPr>
        <w:t>Carefully brushing</w:t>
      </w:r>
      <w:r w:rsidR="008C4EBC" w:rsidRPr="00CB52B8">
        <w:rPr>
          <w:sz w:val="28"/>
          <w:szCs w:val="28"/>
        </w:rPr>
        <w:t xml:space="preserve"> </w:t>
      </w:r>
      <w:r w:rsidRPr="00CB52B8">
        <w:rPr>
          <w:sz w:val="28"/>
          <w:szCs w:val="28"/>
        </w:rPr>
        <w:t>at least two-to-three times a day, flossing daily, and rinsing your mouth vigorously to remove any loose foods is essential.</w:t>
      </w:r>
    </w:p>
    <w:p w:rsidR="004005AD" w:rsidRPr="004005AD" w:rsidRDefault="004005AD" w:rsidP="004005AD">
      <w:pPr>
        <w:pStyle w:val="ListParagraph"/>
        <w:rPr>
          <w:sz w:val="28"/>
          <w:szCs w:val="28"/>
        </w:rPr>
      </w:pPr>
    </w:p>
    <w:p w:rsidR="00F4088E" w:rsidRDefault="00F0248D" w:rsidP="00F4088E">
      <w:pPr>
        <w:pStyle w:val="ListParagraph"/>
        <w:numPr>
          <w:ilvl w:val="0"/>
          <w:numId w:val="7"/>
        </w:numPr>
        <w:bidi w:val="0"/>
        <w:jc w:val="both"/>
        <w:rPr>
          <w:sz w:val="28"/>
          <w:szCs w:val="28"/>
        </w:rPr>
      </w:pPr>
      <w:r w:rsidRPr="004005AD">
        <w:rPr>
          <w:sz w:val="28"/>
          <w:szCs w:val="28"/>
        </w:rPr>
        <w:t>Tongue deplaquing</w:t>
      </w:r>
      <w:r w:rsidR="00CB52B8" w:rsidRPr="004005AD">
        <w:rPr>
          <w:sz w:val="28"/>
          <w:szCs w:val="28"/>
        </w:rPr>
        <w:t xml:space="preserve"> </w:t>
      </w:r>
      <w:r w:rsidRPr="004005AD">
        <w:rPr>
          <w:sz w:val="28"/>
          <w:szCs w:val="28"/>
        </w:rPr>
        <w:t>with tongue scrapers—</w:t>
      </w:r>
      <w:r w:rsidR="00CB52B8" w:rsidRPr="004005AD">
        <w:rPr>
          <w:sz w:val="28"/>
          <w:szCs w:val="28"/>
        </w:rPr>
        <w:t xml:space="preserve"> </w:t>
      </w:r>
      <w:r w:rsidRPr="004005AD">
        <w:rPr>
          <w:sz w:val="28"/>
          <w:szCs w:val="28"/>
        </w:rPr>
        <w:t>tools exclusively designed for use on the tongue—is as essential for fresh breath as regular</w:t>
      </w:r>
      <w:r w:rsidR="00CB52B8" w:rsidRPr="004005AD">
        <w:rPr>
          <w:sz w:val="28"/>
          <w:szCs w:val="28"/>
        </w:rPr>
        <w:t xml:space="preserve"> </w:t>
      </w:r>
      <w:r w:rsidRPr="004005AD">
        <w:rPr>
          <w:sz w:val="28"/>
          <w:szCs w:val="28"/>
        </w:rPr>
        <w:t>brushing</w:t>
      </w:r>
      <w:r w:rsidR="00CB52B8" w:rsidRPr="004005AD">
        <w:rPr>
          <w:sz w:val="28"/>
          <w:szCs w:val="28"/>
        </w:rPr>
        <w:t xml:space="preserve">; </w:t>
      </w:r>
      <w:r w:rsidRPr="004005AD">
        <w:rPr>
          <w:sz w:val="28"/>
          <w:szCs w:val="28"/>
        </w:rPr>
        <w:t>Tongue scrapers provide even pressure that forces bacteria, food debris, and dead cells from the</w:t>
      </w:r>
      <w:r w:rsidR="00CB52B8" w:rsidRPr="004005AD">
        <w:rPr>
          <w:sz w:val="28"/>
          <w:szCs w:val="28"/>
        </w:rPr>
        <w:t xml:space="preserve"> </w:t>
      </w:r>
      <w:r w:rsidRPr="004005AD">
        <w:rPr>
          <w:sz w:val="28"/>
          <w:szCs w:val="28"/>
        </w:rPr>
        <w:t>pits and crevices in the tongue that a toothbrush</w:t>
      </w:r>
      <w:r w:rsidR="00CB52B8" w:rsidRPr="004005AD">
        <w:rPr>
          <w:sz w:val="28"/>
          <w:szCs w:val="28"/>
        </w:rPr>
        <w:t xml:space="preserve"> </w:t>
      </w:r>
      <w:r w:rsidRPr="004005AD">
        <w:rPr>
          <w:sz w:val="28"/>
          <w:szCs w:val="28"/>
        </w:rPr>
        <w:t>cannot remove.</w:t>
      </w:r>
    </w:p>
    <w:p w:rsidR="004005AD" w:rsidRPr="004005AD" w:rsidRDefault="004005AD" w:rsidP="004005AD">
      <w:pPr>
        <w:pStyle w:val="ListParagraph"/>
        <w:rPr>
          <w:sz w:val="28"/>
          <w:szCs w:val="28"/>
        </w:rPr>
      </w:pPr>
    </w:p>
    <w:p w:rsidR="00F4088E" w:rsidRDefault="00F4088E" w:rsidP="00CB52B8">
      <w:pPr>
        <w:pStyle w:val="ListParagraph"/>
        <w:numPr>
          <w:ilvl w:val="0"/>
          <w:numId w:val="7"/>
        </w:numPr>
        <w:bidi w:val="0"/>
        <w:jc w:val="both"/>
        <w:rPr>
          <w:sz w:val="28"/>
          <w:szCs w:val="28"/>
        </w:rPr>
      </w:pPr>
      <w:r w:rsidRPr="00CB52B8">
        <w:rPr>
          <w:sz w:val="28"/>
          <w:szCs w:val="28"/>
        </w:rPr>
        <w:t>lifestyle habits play a major role in the prevention of halitosis. For example, smoking and chewing tobacco can affect breath odor.</w:t>
      </w:r>
    </w:p>
    <w:p w:rsidR="004005AD" w:rsidRPr="004005AD" w:rsidRDefault="004005AD" w:rsidP="004005AD">
      <w:pPr>
        <w:pStyle w:val="ListParagraph"/>
        <w:rPr>
          <w:sz w:val="28"/>
          <w:szCs w:val="28"/>
        </w:rPr>
      </w:pPr>
    </w:p>
    <w:p w:rsidR="00BC1F39" w:rsidRDefault="00BC1F39" w:rsidP="00CB52B8">
      <w:pPr>
        <w:pStyle w:val="ListParagraph"/>
        <w:numPr>
          <w:ilvl w:val="0"/>
          <w:numId w:val="7"/>
        </w:numPr>
        <w:bidi w:val="0"/>
        <w:jc w:val="both"/>
        <w:rPr>
          <w:sz w:val="28"/>
          <w:szCs w:val="28"/>
        </w:rPr>
      </w:pPr>
      <w:r w:rsidRPr="00CB52B8">
        <w:rPr>
          <w:sz w:val="28"/>
          <w:szCs w:val="28"/>
        </w:rPr>
        <w:t>Rinsing your mouth with water • after eating if you aren’t able to brush</w:t>
      </w:r>
    </w:p>
    <w:p w:rsidR="004005AD" w:rsidRPr="004005AD" w:rsidRDefault="004005AD" w:rsidP="004005AD">
      <w:pPr>
        <w:pStyle w:val="ListParagraph"/>
        <w:rPr>
          <w:sz w:val="28"/>
          <w:szCs w:val="28"/>
        </w:rPr>
      </w:pPr>
    </w:p>
    <w:p w:rsidR="00BC1F39" w:rsidRDefault="00BC1F39" w:rsidP="00CB52B8">
      <w:pPr>
        <w:pStyle w:val="ListParagraph"/>
        <w:numPr>
          <w:ilvl w:val="0"/>
          <w:numId w:val="7"/>
        </w:numPr>
        <w:bidi w:val="0"/>
        <w:jc w:val="both"/>
        <w:rPr>
          <w:sz w:val="28"/>
          <w:szCs w:val="28"/>
        </w:rPr>
      </w:pPr>
      <w:r w:rsidRPr="00CB52B8">
        <w:rPr>
          <w:sz w:val="28"/>
          <w:szCs w:val="28"/>
        </w:rPr>
        <w:t>Chewing a piece of sugarless gum • to stimulate saliva flow—nature’s own cleanser</w:t>
      </w:r>
    </w:p>
    <w:p w:rsidR="004005AD" w:rsidRPr="004005AD" w:rsidRDefault="004005AD" w:rsidP="004005AD">
      <w:pPr>
        <w:pStyle w:val="ListParagraph"/>
        <w:rPr>
          <w:sz w:val="28"/>
          <w:szCs w:val="28"/>
        </w:rPr>
      </w:pPr>
    </w:p>
    <w:p w:rsidR="00BC1F39" w:rsidRDefault="00BC1F39" w:rsidP="00CB52B8">
      <w:pPr>
        <w:pStyle w:val="ListParagraph"/>
        <w:numPr>
          <w:ilvl w:val="0"/>
          <w:numId w:val="7"/>
        </w:numPr>
        <w:bidi w:val="0"/>
        <w:jc w:val="both"/>
        <w:rPr>
          <w:sz w:val="28"/>
          <w:szCs w:val="28"/>
        </w:rPr>
      </w:pPr>
      <w:r w:rsidRPr="00CB52B8">
        <w:rPr>
          <w:sz w:val="28"/>
          <w:szCs w:val="28"/>
        </w:rPr>
        <w:t>Snacking on celery, carrots, or • apples; they tend to clear away loose food and debris during the chewing process</w:t>
      </w:r>
    </w:p>
    <w:p w:rsidR="004005AD" w:rsidRPr="004005AD" w:rsidRDefault="004005AD" w:rsidP="004005AD">
      <w:pPr>
        <w:pStyle w:val="ListParagraph"/>
        <w:rPr>
          <w:sz w:val="28"/>
          <w:szCs w:val="28"/>
        </w:rPr>
      </w:pPr>
    </w:p>
    <w:p w:rsidR="00BC1F39" w:rsidRDefault="00BC1F39" w:rsidP="00CB52B8">
      <w:pPr>
        <w:pStyle w:val="ListParagraph"/>
        <w:numPr>
          <w:ilvl w:val="0"/>
          <w:numId w:val="7"/>
        </w:numPr>
        <w:bidi w:val="0"/>
        <w:jc w:val="both"/>
        <w:rPr>
          <w:sz w:val="28"/>
          <w:szCs w:val="28"/>
        </w:rPr>
      </w:pPr>
      <w:r w:rsidRPr="00CB52B8">
        <w:rPr>
          <w:sz w:val="28"/>
          <w:szCs w:val="28"/>
        </w:rPr>
        <w:t>Eating a balanced diet.</w:t>
      </w:r>
      <w:r w:rsidR="00CB52B8">
        <w:rPr>
          <w:sz w:val="28"/>
          <w:szCs w:val="28"/>
        </w:rPr>
        <w:t xml:space="preserve"> V</w:t>
      </w:r>
      <w:r w:rsidRPr="00CB52B8">
        <w:rPr>
          <w:sz w:val="28"/>
          <w:szCs w:val="28"/>
        </w:rPr>
        <w:t xml:space="preserve">itamin </w:t>
      </w:r>
      <w:r w:rsidR="00CB52B8">
        <w:rPr>
          <w:sz w:val="28"/>
          <w:szCs w:val="28"/>
        </w:rPr>
        <w:t xml:space="preserve">A </w:t>
      </w:r>
      <w:r w:rsidRPr="00CB52B8">
        <w:rPr>
          <w:sz w:val="28"/>
          <w:szCs w:val="28"/>
        </w:rPr>
        <w:t>deficiency may contribute to gum disease and bad breath</w:t>
      </w:r>
    </w:p>
    <w:p w:rsidR="004005AD" w:rsidRPr="004005AD" w:rsidRDefault="004005AD" w:rsidP="004005AD">
      <w:pPr>
        <w:pStyle w:val="ListParagraph"/>
        <w:rPr>
          <w:sz w:val="28"/>
          <w:szCs w:val="28"/>
        </w:rPr>
      </w:pPr>
    </w:p>
    <w:p w:rsidR="006446C1" w:rsidRDefault="006446C1" w:rsidP="00CB52B8">
      <w:pPr>
        <w:pStyle w:val="ListParagraph"/>
        <w:numPr>
          <w:ilvl w:val="0"/>
          <w:numId w:val="7"/>
        </w:numPr>
        <w:bidi w:val="0"/>
        <w:jc w:val="both"/>
        <w:rPr>
          <w:sz w:val="28"/>
          <w:szCs w:val="28"/>
        </w:rPr>
      </w:pPr>
      <w:r w:rsidRPr="00CB52B8">
        <w:rPr>
          <w:sz w:val="28"/>
          <w:szCs w:val="28"/>
        </w:rPr>
        <w:t>visit your dental hygienist every six months, or as often as she or he recommends</w:t>
      </w:r>
    </w:p>
    <w:p w:rsidR="004005AD" w:rsidRDefault="004005AD" w:rsidP="00B33269">
      <w:pPr>
        <w:bidi w:val="0"/>
        <w:jc w:val="both"/>
        <w:rPr>
          <w:rFonts w:ascii="Verdana" w:hAnsi="Verdana"/>
          <w:b/>
          <w:bCs/>
          <w:sz w:val="26"/>
          <w:szCs w:val="26"/>
          <w:u w:val="single"/>
        </w:rPr>
      </w:pPr>
    </w:p>
    <w:p w:rsidR="004005AD" w:rsidRDefault="004005AD" w:rsidP="004005AD">
      <w:pPr>
        <w:bidi w:val="0"/>
        <w:jc w:val="both"/>
        <w:rPr>
          <w:rFonts w:ascii="Verdana" w:hAnsi="Verdana"/>
          <w:b/>
          <w:bCs/>
          <w:sz w:val="26"/>
          <w:szCs w:val="26"/>
          <w:u w:val="single"/>
        </w:rPr>
      </w:pPr>
    </w:p>
    <w:p w:rsidR="00B33269" w:rsidRPr="00B33269" w:rsidRDefault="00B33269" w:rsidP="004005AD">
      <w:pPr>
        <w:bidi w:val="0"/>
        <w:jc w:val="both"/>
        <w:rPr>
          <w:rFonts w:ascii="Verdana" w:hAnsi="Verdana"/>
          <w:b/>
          <w:bCs/>
          <w:sz w:val="26"/>
          <w:szCs w:val="26"/>
          <w:u w:val="single"/>
        </w:rPr>
      </w:pPr>
      <w:r w:rsidRPr="00B33269">
        <w:rPr>
          <w:rFonts w:ascii="Verdana" w:hAnsi="Verdana"/>
          <w:b/>
          <w:bCs/>
          <w:sz w:val="26"/>
          <w:szCs w:val="26"/>
          <w:u w:val="single"/>
        </w:rPr>
        <w:lastRenderedPageBreak/>
        <w:t>Tobacco Use:</w:t>
      </w:r>
    </w:p>
    <w:p w:rsidR="00B33269" w:rsidRDefault="00B33269" w:rsidP="00B33269">
      <w:pPr>
        <w:pStyle w:val="NormalWeb"/>
        <w:rPr>
          <w:rFonts w:ascii="Verdana" w:hAnsi="Verdana"/>
          <w:sz w:val="23"/>
          <w:szCs w:val="23"/>
        </w:rPr>
      </w:pPr>
      <w:r>
        <w:rPr>
          <w:rFonts w:ascii="Verdana" w:hAnsi="Verdana"/>
          <w:sz w:val="23"/>
          <w:szCs w:val="23"/>
        </w:rPr>
        <w:t xml:space="preserve">Use of tobacco products can cause or contribute to a number of oral health conditions: </w:t>
      </w:r>
    </w:p>
    <w:p w:rsidR="00B33269" w:rsidRDefault="00B33269" w:rsidP="004005AD">
      <w:pPr>
        <w:numPr>
          <w:ilvl w:val="0"/>
          <w:numId w:val="9"/>
        </w:numPr>
        <w:bidi w:val="0"/>
        <w:spacing w:before="100" w:beforeAutospacing="1" w:after="100" w:afterAutospacing="1" w:line="240" w:lineRule="auto"/>
        <w:rPr>
          <w:rFonts w:ascii="Verdana" w:hAnsi="Verdana"/>
          <w:sz w:val="23"/>
          <w:szCs w:val="23"/>
        </w:rPr>
      </w:pPr>
      <w:r>
        <w:rPr>
          <w:rFonts w:ascii="Verdana" w:hAnsi="Verdana"/>
          <w:sz w:val="23"/>
          <w:szCs w:val="23"/>
        </w:rPr>
        <w:t xml:space="preserve">bleeding gums </w:t>
      </w:r>
      <w:r w:rsidR="004005AD" w:rsidRPr="004005AD">
        <w:rPr>
          <w:rFonts w:ascii="Verdana" w:hAnsi="Verdana"/>
          <w:sz w:val="23"/>
          <w:szCs w:val="23"/>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6350</wp:posOffset>
            </wp:positionV>
            <wp:extent cx="2124075" cy="1076325"/>
            <wp:effectExtent l="19050" t="0" r="9525" b="0"/>
            <wp:wrapTopAndBottom/>
            <wp:docPr id="3" name="Picture 1" descr="showlettermh8[1]"/>
            <wp:cNvGraphicFramePr/>
            <a:graphic xmlns:a="http://schemas.openxmlformats.org/drawingml/2006/main">
              <a:graphicData uri="http://schemas.openxmlformats.org/drawingml/2006/picture">
                <pic:pic xmlns:pic="http://schemas.openxmlformats.org/drawingml/2006/picture">
                  <pic:nvPicPr>
                    <pic:cNvPr id="535556" name="Picture 4" descr="showlettermh8[1]"/>
                    <pic:cNvPicPr>
                      <a:picLocks noChangeAspect="1" noChangeArrowheads="1"/>
                    </pic:cNvPicPr>
                  </pic:nvPicPr>
                  <pic:blipFill>
                    <a:blip r:embed="rId7"/>
                    <a:srcRect t="50220"/>
                    <a:stretch>
                      <a:fillRect/>
                    </a:stretch>
                  </pic:blipFill>
                  <pic:spPr bwMode="auto">
                    <a:xfrm>
                      <a:off x="0" y="0"/>
                      <a:ext cx="2124075" cy="1076325"/>
                    </a:xfrm>
                    <a:prstGeom prst="rect">
                      <a:avLst/>
                    </a:prstGeom>
                    <a:noFill/>
                    <a:ln w="9525">
                      <a:noFill/>
                      <a:miter lim="800000"/>
                      <a:headEnd/>
                      <a:tailEnd/>
                    </a:ln>
                  </pic:spPr>
                </pic:pic>
              </a:graphicData>
            </a:graphic>
          </wp:anchor>
        </w:drawing>
      </w:r>
    </w:p>
    <w:p w:rsidR="00B33269" w:rsidRDefault="00B33269" w:rsidP="00B33269">
      <w:pPr>
        <w:numPr>
          <w:ilvl w:val="0"/>
          <w:numId w:val="9"/>
        </w:numPr>
        <w:bidi w:val="0"/>
        <w:spacing w:before="100" w:beforeAutospacing="1" w:after="100" w:afterAutospacing="1" w:line="240" w:lineRule="auto"/>
        <w:rPr>
          <w:rFonts w:ascii="Verdana" w:hAnsi="Verdana"/>
          <w:sz w:val="23"/>
          <w:szCs w:val="23"/>
        </w:rPr>
      </w:pPr>
      <w:r>
        <w:rPr>
          <w:rFonts w:ascii="Verdana" w:hAnsi="Verdana"/>
          <w:sz w:val="23"/>
          <w:szCs w:val="23"/>
        </w:rPr>
        <w:t xml:space="preserve">severe gum disease </w:t>
      </w:r>
    </w:p>
    <w:p w:rsidR="00B33269" w:rsidRDefault="00B33269" w:rsidP="00B33269">
      <w:pPr>
        <w:numPr>
          <w:ilvl w:val="0"/>
          <w:numId w:val="9"/>
        </w:numPr>
        <w:bidi w:val="0"/>
        <w:spacing w:before="100" w:beforeAutospacing="1" w:after="100" w:afterAutospacing="1" w:line="240" w:lineRule="auto"/>
        <w:rPr>
          <w:rFonts w:ascii="Verdana" w:hAnsi="Verdana"/>
          <w:sz w:val="23"/>
          <w:szCs w:val="23"/>
        </w:rPr>
      </w:pPr>
      <w:r>
        <w:rPr>
          <w:rFonts w:ascii="Verdana" w:hAnsi="Verdana"/>
          <w:sz w:val="23"/>
          <w:szCs w:val="23"/>
        </w:rPr>
        <w:t xml:space="preserve">bad breath </w:t>
      </w:r>
    </w:p>
    <w:p w:rsidR="00B33269" w:rsidRDefault="00B33269" w:rsidP="00B33269">
      <w:pPr>
        <w:numPr>
          <w:ilvl w:val="0"/>
          <w:numId w:val="9"/>
        </w:numPr>
        <w:bidi w:val="0"/>
        <w:spacing w:before="100" w:beforeAutospacing="1" w:after="100" w:afterAutospacing="1" w:line="240" w:lineRule="auto"/>
        <w:rPr>
          <w:rFonts w:ascii="Verdana" w:hAnsi="Verdana"/>
          <w:sz w:val="23"/>
          <w:szCs w:val="23"/>
        </w:rPr>
      </w:pPr>
      <w:r>
        <w:rPr>
          <w:rFonts w:ascii="Verdana" w:hAnsi="Verdana"/>
          <w:sz w:val="23"/>
          <w:szCs w:val="23"/>
        </w:rPr>
        <w:t xml:space="preserve">stained teeth and tongue </w:t>
      </w:r>
    </w:p>
    <w:p w:rsidR="00B33269" w:rsidRDefault="00B33269" w:rsidP="00B33269">
      <w:pPr>
        <w:numPr>
          <w:ilvl w:val="0"/>
          <w:numId w:val="9"/>
        </w:numPr>
        <w:bidi w:val="0"/>
        <w:spacing w:before="100" w:beforeAutospacing="1" w:after="100" w:afterAutospacing="1" w:line="240" w:lineRule="auto"/>
        <w:rPr>
          <w:rFonts w:ascii="Verdana" w:hAnsi="Verdana"/>
          <w:sz w:val="23"/>
          <w:szCs w:val="23"/>
        </w:rPr>
      </w:pPr>
      <w:r>
        <w:rPr>
          <w:rFonts w:ascii="Verdana" w:hAnsi="Verdana"/>
          <w:sz w:val="23"/>
          <w:szCs w:val="23"/>
        </w:rPr>
        <w:t xml:space="preserve">reduced sense of taste and smell </w:t>
      </w:r>
    </w:p>
    <w:p w:rsidR="00B33269" w:rsidRDefault="00B33269" w:rsidP="00B33269">
      <w:pPr>
        <w:numPr>
          <w:ilvl w:val="0"/>
          <w:numId w:val="9"/>
        </w:numPr>
        <w:bidi w:val="0"/>
        <w:spacing w:before="100" w:beforeAutospacing="1" w:after="100" w:afterAutospacing="1" w:line="240" w:lineRule="auto"/>
        <w:rPr>
          <w:rFonts w:ascii="Verdana" w:hAnsi="Verdana"/>
          <w:sz w:val="23"/>
          <w:szCs w:val="23"/>
        </w:rPr>
      </w:pPr>
      <w:r>
        <w:rPr>
          <w:rFonts w:ascii="Verdana" w:hAnsi="Verdana"/>
          <w:sz w:val="23"/>
          <w:szCs w:val="23"/>
        </w:rPr>
        <w:t xml:space="preserve">delayed healing after surgery </w:t>
      </w:r>
    </w:p>
    <w:p w:rsidR="00B33269" w:rsidRDefault="003B31F4" w:rsidP="00B33269">
      <w:pPr>
        <w:numPr>
          <w:ilvl w:val="0"/>
          <w:numId w:val="9"/>
        </w:numPr>
        <w:bidi w:val="0"/>
        <w:spacing w:before="100" w:beforeAutospacing="1" w:after="100" w:afterAutospacing="1" w:line="240" w:lineRule="auto"/>
        <w:rPr>
          <w:rFonts w:ascii="Verdana" w:hAnsi="Verdana"/>
          <w:sz w:val="23"/>
          <w:szCs w:val="23"/>
        </w:rPr>
      </w:pPr>
      <w:hyperlink r:id="rId8" w:history="1">
        <w:r w:rsidR="00B33269">
          <w:rPr>
            <w:rStyle w:val="Hyperlink"/>
            <w:rFonts w:ascii="Verdana" w:hAnsi="Verdana"/>
            <w:sz w:val="23"/>
            <w:szCs w:val="23"/>
          </w:rPr>
          <w:t>Leukoplakia</w:t>
        </w:r>
      </w:hyperlink>
      <w:r w:rsidR="00B33269">
        <w:rPr>
          <w:rFonts w:ascii="Verdana" w:hAnsi="Verdana"/>
          <w:sz w:val="23"/>
          <w:szCs w:val="23"/>
        </w:rPr>
        <w:t xml:space="preserve"> (white patches - can be an early sign of oral cancer) </w:t>
      </w:r>
    </w:p>
    <w:p w:rsidR="00B33269" w:rsidRDefault="003B31F4" w:rsidP="00B33269">
      <w:pPr>
        <w:numPr>
          <w:ilvl w:val="0"/>
          <w:numId w:val="9"/>
        </w:numPr>
        <w:bidi w:val="0"/>
        <w:spacing w:before="100" w:beforeAutospacing="1" w:after="100" w:afterAutospacing="1" w:line="240" w:lineRule="auto"/>
        <w:rPr>
          <w:rFonts w:ascii="Verdana" w:hAnsi="Verdana"/>
          <w:sz w:val="23"/>
          <w:szCs w:val="23"/>
        </w:rPr>
      </w:pPr>
      <w:hyperlink r:id="rId9" w:history="1">
        <w:r w:rsidR="00B33269">
          <w:rPr>
            <w:rStyle w:val="Hyperlink"/>
            <w:rFonts w:ascii="Verdana" w:hAnsi="Verdana"/>
            <w:sz w:val="23"/>
            <w:szCs w:val="23"/>
          </w:rPr>
          <w:t>oral cancer</w:t>
        </w:r>
      </w:hyperlink>
    </w:p>
    <w:p w:rsidR="00B33269" w:rsidRPr="00922CED" w:rsidRDefault="00922CED" w:rsidP="00B33269">
      <w:pPr>
        <w:bidi w:val="0"/>
        <w:jc w:val="both"/>
        <w:rPr>
          <w:b/>
          <w:bCs/>
          <w:sz w:val="28"/>
          <w:szCs w:val="28"/>
          <w:u w:val="single"/>
        </w:rPr>
      </w:pPr>
      <w:r w:rsidRPr="00922CED">
        <w:rPr>
          <w:rFonts w:ascii="Verdana" w:hAnsi="Verdana"/>
          <w:b/>
          <w:bCs/>
          <w:sz w:val="24"/>
          <w:szCs w:val="24"/>
          <w:u w:val="single"/>
        </w:rPr>
        <w:t>P</w:t>
      </w:r>
      <w:r w:rsidR="00DC23F9" w:rsidRPr="00922CED">
        <w:rPr>
          <w:rFonts w:ascii="Verdana" w:hAnsi="Verdana"/>
          <w:b/>
          <w:bCs/>
          <w:sz w:val="24"/>
          <w:szCs w:val="24"/>
          <w:u w:val="single"/>
        </w:rPr>
        <w:t>recautions to take that can help reduce the risk for oral cancer:</w:t>
      </w:r>
    </w:p>
    <w:p w:rsidR="00DC23F9" w:rsidRPr="00DC23F9" w:rsidRDefault="00DC23F9" w:rsidP="00E43917">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sidRPr="00DC23F9">
        <w:rPr>
          <w:rFonts w:ascii="Verdana" w:eastAsia="Times New Roman" w:hAnsi="Verdana" w:cs="Times New Roman"/>
          <w:sz w:val="23"/>
          <w:szCs w:val="23"/>
        </w:rPr>
        <w:t>Don't smoke, or chew</w:t>
      </w:r>
      <w:r w:rsidR="00E43917">
        <w:rPr>
          <w:rFonts w:ascii="Verdana" w:eastAsia="Times New Roman" w:hAnsi="Verdana" w:cs="Times New Roman"/>
          <w:sz w:val="23"/>
          <w:szCs w:val="23"/>
        </w:rPr>
        <w:t xml:space="preserve"> tobacco</w:t>
      </w:r>
      <w:r w:rsidRPr="00DC23F9">
        <w:rPr>
          <w:rFonts w:ascii="Verdana" w:eastAsia="Times New Roman" w:hAnsi="Verdana" w:cs="Times New Roman"/>
          <w:sz w:val="23"/>
          <w:szCs w:val="23"/>
        </w:rPr>
        <w:t xml:space="preserve">. </w:t>
      </w:r>
    </w:p>
    <w:p w:rsidR="00DC23F9" w:rsidRPr="00DC23F9" w:rsidRDefault="00E43917" w:rsidP="00E43917">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Pr>
          <w:rFonts w:ascii="Verdana" w:eastAsia="Times New Roman" w:hAnsi="Verdana" w:cs="Times New Roman"/>
          <w:sz w:val="23"/>
          <w:szCs w:val="23"/>
        </w:rPr>
        <w:t>Do not d</w:t>
      </w:r>
      <w:r w:rsidR="00DC23F9" w:rsidRPr="00DC23F9">
        <w:rPr>
          <w:rFonts w:ascii="Verdana" w:eastAsia="Times New Roman" w:hAnsi="Verdana" w:cs="Times New Roman"/>
          <w:sz w:val="23"/>
          <w:szCs w:val="23"/>
        </w:rPr>
        <w:t xml:space="preserve">rink alcohol </w:t>
      </w:r>
    </w:p>
    <w:p w:rsidR="00DC23F9" w:rsidRPr="00DC23F9" w:rsidRDefault="00DC23F9" w:rsidP="00E43917">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sidRPr="00DC23F9">
        <w:rPr>
          <w:rFonts w:ascii="Verdana" w:eastAsia="Times New Roman" w:hAnsi="Verdana" w:cs="Times New Roman"/>
          <w:sz w:val="23"/>
          <w:szCs w:val="23"/>
        </w:rPr>
        <w:t xml:space="preserve">Protect the lips with sunscreen . </w:t>
      </w:r>
    </w:p>
    <w:p w:rsidR="00DC23F9" w:rsidRPr="00DC23F9" w:rsidRDefault="00DC23F9" w:rsidP="00DC23F9">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sidRPr="00DC23F9">
        <w:rPr>
          <w:rFonts w:ascii="Verdana" w:eastAsia="Times New Roman" w:hAnsi="Verdana" w:cs="Times New Roman"/>
          <w:sz w:val="23"/>
          <w:szCs w:val="23"/>
        </w:rPr>
        <w:t xml:space="preserve">Eat plenty of fruits and vegetables. </w:t>
      </w:r>
    </w:p>
    <w:p w:rsidR="00DC23F9" w:rsidRPr="00DC23F9" w:rsidRDefault="00DC23F9" w:rsidP="00DC23F9">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sidRPr="00DC23F9">
        <w:rPr>
          <w:rFonts w:ascii="Verdana" w:eastAsia="Times New Roman" w:hAnsi="Verdana" w:cs="Times New Roman"/>
          <w:sz w:val="23"/>
          <w:szCs w:val="23"/>
        </w:rPr>
        <w:t>Regular dental examinations should include an oral cancer screening.</w:t>
      </w:r>
    </w:p>
    <w:p w:rsidR="00DC23F9" w:rsidRPr="00286450" w:rsidRDefault="00155B4B" w:rsidP="002B57DF">
      <w:pPr>
        <w:bidi w:val="0"/>
        <w:jc w:val="both"/>
        <w:rPr>
          <w:b/>
          <w:bCs/>
          <w:sz w:val="24"/>
          <w:szCs w:val="24"/>
          <w:u w:val="single"/>
        </w:rPr>
      </w:pPr>
      <w:r w:rsidRPr="00286450">
        <w:rPr>
          <w:rFonts w:ascii="Georgia" w:hAnsi="Georgia"/>
          <w:b/>
          <w:bCs/>
          <w:sz w:val="24"/>
          <w:szCs w:val="24"/>
          <w:u w:val="single"/>
        </w:rPr>
        <w:t>foods that are bad for our teeth</w:t>
      </w:r>
    </w:p>
    <w:p w:rsidR="00155B4B" w:rsidRPr="00286450" w:rsidRDefault="00155B4B" w:rsidP="00286450">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sidRPr="00286450">
        <w:rPr>
          <w:rFonts w:ascii="Verdana" w:eastAsia="Times New Roman" w:hAnsi="Verdana" w:cs="Times New Roman"/>
          <w:sz w:val="23"/>
          <w:szCs w:val="23"/>
        </w:rPr>
        <w:t>Foods that are high in sugar or starch react with bacteria on the teeth to produce acids that destroy tooth enamel</w:t>
      </w:r>
    </w:p>
    <w:p w:rsidR="00155B4B" w:rsidRPr="00286450" w:rsidRDefault="00155B4B" w:rsidP="00286450">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sidRPr="00286450">
        <w:rPr>
          <w:rFonts w:ascii="Verdana" w:eastAsia="Times New Roman" w:hAnsi="Verdana" w:cs="Times New Roman"/>
          <w:i/>
          <w:iCs/>
          <w:sz w:val="23"/>
          <w:szCs w:val="23"/>
        </w:rPr>
        <w:t>include hard candies, soft drinks, fruit juices, cookies, pies, cakes, crackers, bread, cereal and potato chips</w:t>
      </w:r>
    </w:p>
    <w:p w:rsidR="00155B4B" w:rsidRPr="00286450" w:rsidRDefault="00155B4B" w:rsidP="00155B4B">
      <w:pPr>
        <w:bidi w:val="0"/>
        <w:jc w:val="both"/>
        <w:rPr>
          <w:rFonts w:ascii="Georgia" w:hAnsi="Georgia"/>
          <w:b/>
          <w:bCs/>
          <w:sz w:val="24"/>
          <w:szCs w:val="24"/>
          <w:u w:val="single"/>
        </w:rPr>
      </w:pPr>
      <w:r w:rsidRPr="00286450">
        <w:rPr>
          <w:rFonts w:ascii="Georgia" w:hAnsi="Georgia"/>
          <w:b/>
          <w:bCs/>
          <w:sz w:val="24"/>
          <w:szCs w:val="24"/>
          <w:u w:val="single"/>
        </w:rPr>
        <w:t>However, there are many foods which promote good oral hygiene</w:t>
      </w:r>
    </w:p>
    <w:p w:rsidR="00784163" w:rsidRDefault="00155B4B" w:rsidP="00286450">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sidRPr="00286450">
        <w:rPr>
          <w:rFonts w:ascii="Verdana" w:eastAsia="Times New Roman" w:hAnsi="Verdana" w:cs="Times New Roman"/>
          <w:sz w:val="23"/>
          <w:szCs w:val="23"/>
        </w:rPr>
        <w:t>Low-fat or nonfat cheeses, plain nonfat yogurt and other dairy products are packed with calcium and phosphorus which help our teeth. Crunchy raw vegetables and fruit help exercise the gums and assist in flushing food particles out of the mouth</w:t>
      </w:r>
    </w:p>
    <w:p w:rsidR="00784163" w:rsidRDefault="00784163">
      <w:pPr>
        <w:bidi w:val="0"/>
        <w:rPr>
          <w:rFonts w:ascii="Verdana" w:eastAsia="Times New Roman" w:hAnsi="Verdana" w:cs="Times New Roman"/>
          <w:sz w:val="23"/>
          <w:szCs w:val="23"/>
        </w:rPr>
      </w:pPr>
      <w:r>
        <w:rPr>
          <w:rFonts w:ascii="Verdana" w:eastAsia="Times New Roman" w:hAnsi="Verdana" w:cs="Times New Roman"/>
          <w:sz w:val="23"/>
          <w:szCs w:val="23"/>
        </w:rPr>
        <w:br w:type="page"/>
      </w:r>
    </w:p>
    <w:p w:rsidR="00155B4B" w:rsidRDefault="00784163" w:rsidP="00784163">
      <w:pPr>
        <w:bidi w:val="0"/>
        <w:spacing w:before="100" w:beforeAutospacing="1" w:after="100" w:afterAutospacing="1" w:line="240" w:lineRule="auto"/>
        <w:ind w:left="825"/>
        <w:rPr>
          <w:rFonts w:ascii="Verdana" w:eastAsia="Times New Roman" w:hAnsi="Verdana" w:cs="Times New Roman"/>
          <w:b/>
          <w:bCs/>
          <w:sz w:val="23"/>
          <w:szCs w:val="23"/>
          <w:u w:val="single"/>
        </w:rPr>
      </w:pPr>
      <w:r w:rsidRPr="00784163">
        <w:rPr>
          <w:rFonts w:ascii="Verdana" w:eastAsia="Times New Roman" w:hAnsi="Verdana" w:cs="Times New Roman"/>
          <w:b/>
          <w:bCs/>
          <w:sz w:val="23"/>
          <w:szCs w:val="23"/>
          <w:u w:val="single"/>
        </w:rPr>
        <w:lastRenderedPageBreak/>
        <w:t>ACTIVITY: EATING HABITS AND ORAL HEALTH</w:t>
      </w:r>
    </w:p>
    <w:p w:rsidR="00784163" w:rsidRDefault="00D433F7" w:rsidP="00784163">
      <w:pPr>
        <w:bidi w:val="0"/>
        <w:spacing w:before="100" w:beforeAutospacing="1" w:after="100" w:afterAutospacing="1" w:line="240" w:lineRule="auto"/>
        <w:ind w:left="825"/>
        <w:rPr>
          <w:rFonts w:ascii="Verdana" w:eastAsia="Times New Roman" w:hAnsi="Verdana" w:cs="Times New Roman"/>
          <w:b/>
          <w:bCs/>
          <w:sz w:val="23"/>
          <w:szCs w:val="23"/>
          <w:u w:val="single"/>
        </w:rPr>
      </w:pPr>
      <w:r>
        <w:rPr>
          <w:rFonts w:ascii="Verdana" w:eastAsia="Times New Roman" w:hAnsi="Verdana" w:cs="Times New Roman"/>
          <w:b/>
          <w:bCs/>
          <w:sz w:val="23"/>
          <w:szCs w:val="23"/>
          <w:u w:val="single"/>
        </w:rPr>
        <w:t>Read the followings scenarios and answer the questions:</w:t>
      </w:r>
    </w:p>
    <w:p w:rsidR="00D433F7" w:rsidRDefault="00D433F7" w:rsidP="00D433F7">
      <w:pPr>
        <w:bidi w:val="0"/>
        <w:spacing w:before="100" w:beforeAutospacing="1" w:after="100" w:afterAutospacing="1" w:line="240" w:lineRule="auto"/>
        <w:ind w:left="825"/>
        <w:rPr>
          <w:rFonts w:ascii="Verdana" w:eastAsia="Times New Roman" w:hAnsi="Verdana" w:cs="Times New Roman"/>
          <w:b/>
          <w:bCs/>
          <w:sz w:val="23"/>
          <w:szCs w:val="23"/>
          <w:u w:val="single"/>
        </w:rPr>
      </w:pPr>
    </w:p>
    <w:p w:rsidR="00784163" w:rsidRPr="00D433F7" w:rsidRDefault="00784163" w:rsidP="00D433F7">
      <w:pPr>
        <w:bidi w:val="0"/>
        <w:spacing w:before="100" w:beforeAutospacing="1" w:after="100" w:afterAutospacing="1" w:line="240" w:lineRule="auto"/>
        <w:ind w:left="825"/>
        <w:jc w:val="both"/>
        <w:rPr>
          <w:rFonts w:asciiTheme="majorBidi" w:eastAsia="Times New Roman" w:hAnsiTheme="majorBidi" w:cstheme="majorBidi"/>
          <w:sz w:val="28"/>
          <w:szCs w:val="28"/>
        </w:rPr>
      </w:pPr>
      <w:r w:rsidRPr="00D433F7">
        <w:rPr>
          <w:rFonts w:asciiTheme="majorBidi" w:eastAsia="Times New Roman" w:hAnsiTheme="majorBidi" w:cstheme="majorBidi"/>
          <w:sz w:val="28"/>
          <w:szCs w:val="28"/>
        </w:rPr>
        <w:t xml:space="preserve">#1 Suppose that </w:t>
      </w:r>
      <w:r w:rsidRPr="00D433F7">
        <w:rPr>
          <w:rFonts w:asciiTheme="majorBidi" w:eastAsia="Times New Roman" w:hAnsiTheme="majorBidi" w:cstheme="majorBidi"/>
          <w:b/>
          <w:bCs/>
          <w:sz w:val="28"/>
          <w:szCs w:val="28"/>
        </w:rPr>
        <w:t>Ma</w:t>
      </w:r>
      <w:r w:rsidR="00D433F7" w:rsidRPr="00D433F7">
        <w:rPr>
          <w:rFonts w:asciiTheme="majorBidi" w:eastAsia="Times New Roman" w:hAnsiTheme="majorBidi" w:cstheme="majorBidi"/>
          <w:b/>
          <w:bCs/>
          <w:sz w:val="28"/>
          <w:szCs w:val="28"/>
        </w:rPr>
        <w:t>gda</w:t>
      </w:r>
      <w:r w:rsidRPr="00D433F7">
        <w:rPr>
          <w:rFonts w:asciiTheme="majorBidi" w:eastAsia="Times New Roman" w:hAnsiTheme="majorBidi" w:cstheme="majorBidi"/>
          <w:b/>
          <w:bCs/>
          <w:sz w:val="28"/>
          <w:szCs w:val="28"/>
        </w:rPr>
        <w:t xml:space="preserve"> and Sara</w:t>
      </w:r>
      <w:r w:rsidRPr="00D433F7">
        <w:rPr>
          <w:rFonts w:asciiTheme="majorBidi" w:eastAsia="Times New Roman" w:hAnsiTheme="majorBidi" w:cstheme="majorBidi"/>
          <w:sz w:val="28"/>
          <w:szCs w:val="28"/>
        </w:rPr>
        <w:t xml:space="preserve"> each drink one soft drink on Saturday. Ma</w:t>
      </w:r>
      <w:r w:rsidR="00D433F7" w:rsidRPr="00D433F7">
        <w:rPr>
          <w:rFonts w:asciiTheme="majorBidi" w:eastAsia="Times New Roman" w:hAnsiTheme="majorBidi" w:cstheme="majorBidi"/>
          <w:sz w:val="28"/>
          <w:szCs w:val="28"/>
        </w:rPr>
        <w:t>gd</w:t>
      </w:r>
      <w:r w:rsidRPr="00D433F7">
        <w:rPr>
          <w:rFonts w:asciiTheme="majorBidi" w:eastAsia="Times New Roman" w:hAnsiTheme="majorBidi" w:cstheme="majorBidi"/>
          <w:sz w:val="28"/>
          <w:szCs w:val="28"/>
        </w:rPr>
        <w:t>a drinks</w:t>
      </w:r>
      <w:r w:rsidR="00D433F7" w:rsidRP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her soft drink all at lunch while Sara drinks some at lunch, some after talking on the</w:t>
      </w:r>
      <w:r w:rsidR="00D433F7" w:rsidRP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phone, some more after playing basketball, and finishes it off for dinner. Each girl has</w:t>
      </w:r>
      <w:r w:rsidR="00D433F7" w:rsidRP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put the same ingredients into her body, but the frequency has a different effect on the</w:t>
      </w:r>
      <w:r w:rsidR="00D433F7" w:rsidRP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teeth. Whose way of drinking the soft drink do you think is better as far as oral health is</w:t>
      </w:r>
      <w:r w:rsidR="00D433F7" w:rsidRP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concerned? Explain your answer.</w:t>
      </w:r>
    </w:p>
    <w:p w:rsidR="00784163" w:rsidRDefault="00784163" w:rsidP="00784163">
      <w:pPr>
        <w:bidi w:val="0"/>
        <w:spacing w:before="100" w:beforeAutospacing="1" w:after="100" w:afterAutospacing="1" w:line="240" w:lineRule="auto"/>
        <w:ind w:left="825"/>
        <w:rPr>
          <w:rFonts w:ascii="Verdana" w:eastAsia="Times New Roman" w:hAnsi="Verdana" w:cs="Times New Roman"/>
          <w:sz w:val="23"/>
          <w:szCs w:val="23"/>
        </w:rPr>
      </w:pPr>
    </w:p>
    <w:p w:rsidR="00D433F7" w:rsidRDefault="009B0763" w:rsidP="00D433F7">
      <w:pPr>
        <w:bidi w:val="0"/>
        <w:spacing w:before="100" w:beforeAutospacing="1" w:after="100" w:afterAutospacing="1" w:line="240" w:lineRule="auto"/>
        <w:ind w:left="825"/>
        <w:rPr>
          <w:rFonts w:asciiTheme="majorBidi" w:eastAsia="Times New Roman" w:hAnsiTheme="majorBidi" w:cstheme="majorBidi"/>
          <w:sz w:val="28"/>
          <w:szCs w:val="28"/>
        </w:rPr>
      </w:pPr>
      <w:r>
        <w:rPr>
          <w:rFonts w:ascii="Times New Roman" w:hAnsi="Times New Roman" w:cs="Times New Roman"/>
          <w:b/>
          <w:bCs/>
          <w:sz w:val="32"/>
          <w:szCs w:val="32"/>
        </w:rPr>
        <w:t xml:space="preserve">#2 </w:t>
      </w:r>
      <w:r w:rsidRPr="00D433F7">
        <w:rPr>
          <w:rFonts w:asciiTheme="majorBidi" w:eastAsia="Times New Roman" w:hAnsiTheme="majorBidi" w:cstheme="majorBidi"/>
          <w:sz w:val="28"/>
          <w:szCs w:val="28"/>
        </w:rPr>
        <w:t>John and Mike each drank 8 oz of apple juice. Mike used a common device so that</w:t>
      </w:r>
      <w:r w:rsid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the effect of the sugar in the apple juice was not as great as it was for John. What do you</w:t>
      </w:r>
      <w:r w:rsid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 xml:space="preserve">think Mike used? Why did it help? </w:t>
      </w:r>
    </w:p>
    <w:p w:rsidR="00D433F7" w:rsidRDefault="00D433F7" w:rsidP="00D433F7">
      <w:pPr>
        <w:bidi w:val="0"/>
        <w:spacing w:before="100" w:beforeAutospacing="1" w:after="100" w:afterAutospacing="1" w:line="240" w:lineRule="auto"/>
        <w:ind w:left="825"/>
        <w:rPr>
          <w:rFonts w:asciiTheme="majorBidi" w:eastAsia="Times New Roman" w:hAnsiTheme="majorBidi" w:cstheme="majorBidi"/>
          <w:sz w:val="28"/>
          <w:szCs w:val="28"/>
        </w:rPr>
      </w:pPr>
    </w:p>
    <w:p w:rsidR="00D433F7" w:rsidRDefault="00176220" w:rsidP="00D433F7">
      <w:pPr>
        <w:bidi w:val="0"/>
        <w:spacing w:before="100" w:beforeAutospacing="1" w:after="100" w:afterAutospacing="1" w:line="240" w:lineRule="auto"/>
        <w:ind w:left="825"/>
        <w:rPr>
          <w:rFonts w:asciiTheme="majorBidi" w:eastAsia="Times New Roman" w:hAnsiTheme="majorBidi" w:cstheme="majorBidi"/>
          <w:sz w:val="28"/>
          <w:szCs w:val="28"/>
        </w:rPr>
      </w:pPr>
      <w:r>
        <w:rPr>
          <w:rFonts w:ascii="Times New Roman" w:hAnsi="Times New Roman" w:cs="Times New Roman"/>
          <w:b/>
          <w:bCs/>
          <w:sz w:val="32"/>
          <w:szCs w:val="32"/>
        </w:rPr>
        <w:t xml:space="preserve">#3 </w:t>
      </w:r>
      <w:r w:rsidRPr="00D433F7">
        <w:rPr>
          <w:rFonts w:asciiTheme="majorBidi" w:eastAsia="Times New Roman" w:hAnsiTheme="majorBidi" w:cstheme="majorBidi"/>
          <w:sz w:val="28"/>
          <w:szCs w:val="28"/>
        </w:rPr>
        <w:t>Monique and Jessie both ate lunch in the cafeteria. Monique ate a hamburger, then</w:t>
      </w:r>
      <w:r w:rsid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fries, then a slice of cake, and ended lunch with an apple. Jessie ate his hamburger and</w:t>
      </w:r>
      <w:r w:rsid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fries, then his apple, saving his slice of cake for the end of lunch. They ate the same</w:t>
      </w:r>
      <w:r w:rsid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foods, but one person’s lunch was better with regard to oral hygiene. Who’s lunch was</w:t>
      </w:r>
      <w:r w:rsid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 xml:space="preserve">better and why? </w:t>
      </w:r>
    </w:p>
    <w:p w:rsidR="00FE00FF" w:rsidRDefault="00FE00FF" w:rsidP="00D433F7">
      <w:pPr>
        <w:bidi w:val="0"/>
        <w:spacing w:before="100" w:beforeAutospacing="1" w:after="100" w:afterAutospacing="1" w:line="240" w:lineRule="auto"/>
        <w:ind w:left="825"/>
        <w:rPr>
          <w:rFonts w:asciiTheme="majorBidi" w:eastAsia="Times New Roman" w:hAnsiTheme="majorBidi" w:cstheme="majorBidi"/>
          <w:sz w:val="28"/>
          <w:szCs w:val="28"/>
        </w:rPr>
      </w:pPr>
    </w:p>
    <w:p w:rsidR="00D433F7" w:rsidRPr="00D433F7" w:rsidRDefault="00BA6DB7" w:rsidP="00FE00FF">
      <w:pPr>
        <w:bidi w:val="0"/>
        <w:spacing w:before="100" w:beforeAutospacing="1" w:after="100" w:afterAutospacing="1" w:line="240" w:lineRule="auto"/>
        <w:ind w:left="825"/>
        <w:rPr>
          <w:rFonts w:asciiTheme="majorBidi" w:eastAsia="Times New Roman" w:hAnsiTheme="majorBidi" w:cstheme="majorBidi"/>
          <w:sz w:val="28"/>
          <w:szCs w:val="28"/>
        </w:rPr>
      </w:pPr>
      <w:r w:rsidRPr="00D433F7">
        <w:rPr>
          <w:rFonts w:asciiTheme="majorBidi" w:eastAsia="Times New Roman" w:hAnsiTheme="majorBidi" w:cstheme="majorBidi"/>
          <w:sz w:val="28"/>
          <w:szCs w:val="28"/>
        </w:rPr>
        <w:t>#4 Juan and Reginald both help feed and put their baby sisters to bed. Juan gives his</w:t>
      </w:r>
      <w:r w:rsid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sister a bottle of juice to drink in her crib. She falls to sleep with the bottle in her mouth.</w:t>
      </w:r>
      <w:r w:rsidR="00D433F7" w:rsidRP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Reginald gives his sister a bottle of juice, then puts her to bed when she is done with the</w:t>
      </w:r>
      <w:r w:rsidR="00D433F7" w:rsidRP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 xml:space="preserve">juice. Who is practicing good oral health for the babies, and why? </w:t>
      </w:r>
    </w:p>
    <w:p w:rsidR="00D433F7" w:rsidRPr="00D433F7" w:rsidRDefault="00D433F7" w:rsidP="00D433F7">
      <w:pPr>
        <w:bidi w:val="0"/>
        <w:spacing w:before="100" w:beforeAutospacing="1" w:after="100" w:afterAutospacing="1" w:line="240" w:lineRule="auto"/>
        <w:ind w:left="825"/>
        <w:rPr>
          <w:rFonts w:asciiTheme="majorBidi" w:eastAsia="Times New Roman" w:hAnsiTheme="majorBidi" w:cstheme="majorBidi"/>
          <w:sz w:val="28"/>
          <w:szCs w:val="28"/>
        </w:rPr>
      </w:pPr>
    </w:p>
    <w:sectPr w:rsidR="00D433F7" w:rsidRPr="00D433F7" w:rsidSect="00E87D9D">
      <w:footerReference w:type="default" r:id="rId10"/>
      <w:pgSz w:w="11906" w:h="16838"/>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079" w:rsidRDefault="00BE5079" w:rsidP="00D71D93">
      <w:pPr>
        <w:spacing w:after="0" w:line="240" w:lineRule="auto"/>
      </w:pPr>
      <w:r>
        <w:separator/>
      </w:r>
    </w:p>
  </w:endnote>
  <w:endnote w:type="continuationSeparator" w:id="1">
    <w:p w:rsidR="00BE5079" w:rsidRDefault="00BE5079" w:rsidP="00D71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255422"/>
      <w:docPartObj>
        <w:docPartGallery w:val="Page Numbers (Bottom of Page)"/>
        <w:docPartUnique/>
      </w:docPartObj>
    </w:sdtPr>
    <w:sdtContent>
      <w:p w:rsidR="00D71D93" w:rsidRDefault="003B31F4">
        <w:pPr>
          <w:pStyle w:val="Footer"/>
        </w:pPr>
        <w:fldSimple w:instr=" PAGE   \* MERGEFORMAT ">
          <w:r w:rsidR="0041351D">
            <w:rPr>
              <w:noProof/>
              <w:rtl/>
            </w:rPr>
            <w:t>1</w:t>
          </w:r>
        </w:fldSimple>
      </w:p>
    </w:sdtContent>
  </w:sdt>
  <w:p w:rsidR="00D71D93" w:rsidRDefault="00D71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079" w:rsidRDefault="00BE5079" w:rsidP="00D71D93">
      <w:pPr>
        <w:spacing w:after="0" w:line="240" w:lineRule="auto"/>
      </w:pPr>
      <w:r>
        <w:separator/>
      </w:r>
    </w:p>
  </w:footnote>
  <w:footnote w:type="continuationSeparator" w:id="1">
    <w:p w:rsidR="00BE5079" w:rsidRDefault="00BE5079" w:rsidP="00D71D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7DE"/>
    <w:multiLevelType w:val="multilevel"/>
    <w:tmpl w:val="3062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F1246"/>
    <w:multiLevelType w:val="hybridMultilevel"/>
    <w:tmpl w:val="6904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D26A3"/>
    <w:multiLevelType w:val="hybridMultilevel"/>
    <w:tmpl w:val="D890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65773"/>
    <w:multiLevelType w:val="hybridMultilevel"/>
    <w:tmpl w:val="245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A4AB4"/>
    <w:multiLevelType w:val="hybridMultilevel"/>
    <w:tmpl w:val="6088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2D3F86"/>
    <w:multiLevelType w:val="hybridMultilevel"/>
    <w:tmpl w:val="8D6E4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772B1"/>
    <w:multiLevelType w:val="hybridMultilevel"/>
    <w:tmpl w:val="798C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A1B36"/>
    <w:multiLevelType w:val="multilevel"/>
    <w:tmpl w:val="1C16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6234E6"/>
    <w:multiLevelType w:val="multilevel"/>
    <w:tmpl w:val="2026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D7648D"/>
    <w:multiLevelType w:val="multilevel"/>
    <w:tmpl w:val="5F2E0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3656D9"/>
    <w:multiLevelType w:val="multilevel"/>
    <w:tmpl w:val="040C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10"/>
  </w:num>
  <w:num w:numId="5">
    <w:abstractNumId w:val="3"/>
  </w:num>
  <w:num w:numId="6">
    <w:abstractNumId w:val="1"/>
  </w:num>
  <w:num w:numId="7">
    <w:abstractNumId w:val="6"/>
  </w:num>
  <w:num w:numId="8">
    <w:abstractNumId w:val="9"/>
  </w:num>
  <w:num w:numId="9">
    <w:abstractNumId w:val="8"/>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87D9D"/>
    <w:rsid w:val="00011592"/>
    <w:rsid w:val="00020D8C"/>
    <w:rsid w:val="00024780"/>
    <w:rsid w:val="00044339"/>
    <w:rsid w:val="000C4959"/>
    <w:rsid w:val="000D5EE6"/>
    <w:rsid w:val="00114B2A"/>
    <w:rsid w:val="00155B4B"/>
    <w:rsid w:val="0017021B"/>
    <w:rsid w:val="00176220"/>
    <w:rsid w:val="00213E87"/>
    <w:rsid w:val="00286450"/>
    <w:rsid w:val="002B443E"/>
    <w:rsid w:val="002B57DF"/>
    <w:rsid w:val="002D7046"/>
    <w:rsid w:val="002E7D8A"/>
    <w:rsid w:val="0039012B"/>
    <w:rsid w:val="00393EA0"/>
    <w:rsid w:val="003B31F4"/>
    <w:rsid w:val="003C278B"/>
    <w:rsid w:val="003D66E1"/>
    <w:rsid w:val="004005AD"/>
    <w:rsid w:val="0041351D"/>
    <w:rsid w:val="00416CB6"/>
    <w:rsid w:val="004757AA"/>
    <w:rsid w:val="00501A5C"/>
    <w:rsid w:val="005356E9"/>
    <w:rsid w:val="00536460"/>
    <w:rsid w:val="00543CBD"/>
    <w:rsid w:val="00570F3B"/>
    <w:rsid w:val="00585DC4"/>
    <w:rsid w:val="005C6F3E"/>
    <w:rsid w:val="005E4F63"/>
    <w:rsid w:val="00641FFB"/>
    <w:rsid w:val="006446C1"/>
    <w:rsid w:val="00676C9E"/>
    <w:rsid w:val="00682294"/>
    <w:rsid w:val="006E370A"/>
    <w:rsid w:val="0074018A"/>
    <w:rsid w:val="00784163"/>
    <w:rsid w:val="0079652C"/>
    <w:rsid w:val="007A36EE"/>
    <w:rsid w:val="007D7A4D"/>
    <w:rsid w:val="007F6B4C"/>
    <w:rsid w:val="008414C0"/>
    <w:rsid w:val="008C25C9"/>
    <w:rsid w:val="008C4EBC"/>
    <w:rsid w:val="008D49C4"/>
    <w:rsid w:val="008E7AEF"/>
    <w:rsid w:val="00922CED"/>
    <w:rsid w:val="009349F3"/>
    <w:rsid w:val="00972476"/>
    <w:rsid w:val="009B0763"/>
    <w:rsid w:val="00A57773"/>
    <w:rsid w:val="00AA71A3"/>
    <w:rsid w:val="00AA7315"/>
    <w:rsid w:val="00B33269"/>
    <w:rsid w:val="00B42537"/>
    <w:rsid w:val="00BA6DB7"/>
    <w:rsid w:val="00BC1F39"/>
    <w:rsid w:val="00BE5079"/>
    <w:rsid w:val="00C6345A"/>
    <w:rsid w:val="00C71041"/>
    <w:rsid w:val="00C75276"/>
    <w:rsid w:val="00C770CC"/>
    <w:rsid w:val="00C7715F"/>
    <w:rsid w:val="00CB52B8"/>
    <w:rsid w:val="00D32936"/>
    <w:rsid w:val="00D433F7"/>
    <w:rsid w:val="00D70D7B"/>
    <w:rsid w:val="00D71D93"/>
    <w:rsid w:val="00D95422"/>
    <w:rsid w:val="00DC23F9"/>
    <w:rsid w:val="00DC350A"/>
    <w:rsid w:val="00DE0A86"/>
    <w:rsid w:val="00E43917"/>
    <w:rsid w:val="00E87D9D"/>
    <w:rsid w:val="00EE4AEF"/>
    <w:rsid w:val="00F0248D"/>
    <w:rsid w:val="00F4088E"/>
    <w:rsid w:val="00FB7A42"/>
    <w:rsid w:val="00FE00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959"/>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7D9D"/>
    <w:rPr>
      <w:b/>
      <w:bCs/>
    </w:rPr>
  </w:style>
  <w:style w:type="character" w:customStyle="1" w:styleId="pullquote1">
    <w:name w:val="pullquote1"/>
    <w:basedOn w:val="DefaultParagraphFont"/>
    <w:rsid w:val="005356E9"/>
    <w:rPr>
      <w:rFonts w:ascii="Georgia" w:hAnsi="Georgia" w:hint="default"/>
      <w:i/>
      <w:iCs/>
      <w:vanish w:val="0"/>
      <w:webHidden w:val="0"/>
      <w:sz w:val="31"/>
      <w:szCs w:val="31"/>
      <w:bdr w:val="single" w:sz="4" w:space="10" w:color="999999" w:frame="1"/>
      <w:specVanish w:val="0"/>
    </w:rPr>
  </w:style>
  <w:style w:type="paragraph" w:styleId="Header">
    <w:name w:val="header"/>
    <w:basedOn w:val="Normal"/>
    <w:link w:val="HeaderChar"/>
    <w:uiPriority w:val="99"/>
    <w:semiHidden/>
    <w:unhideWhenUsed/>
    <w:rsid w:val="00D71D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1D93"/>
  </w:style>
  <w:style w:type="paragraph" w:styleId="Footer">
    <w:name w:val="footer"/>
    <w:basedOn w:val="Normal"/>
    <w:link w:val="FooterChar"/>
    <w:uiPriority w:val="99"/>
    <w:unhideWhenUsed/>
    <w:rsid w:val="00D71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D93"/>
  </w:style>
  <w:style w:type="character" w:styleId="Hyperlink">
    <w:name w:val="Hyperlink"/>
    <w:basedOn w:val="DefaultParagraphFont"/>
    <w:uiPriority w:val="99"/>
    <w:unhideWhenUsed/>
    <w:rsid w:val="00543CBD"/>
    <w:rPr>
      <w:color w:val="0000FF" w:themeColor="hyperlink"/>
      <w:u w:val="single"/>
    </w:rPr>
  </w:style>
  <w:style w:type="paragraph" w:styleId="NormalWeb">
    <w:name w:val="Normal (Web)"/>
    <w:basedOn w:val="Normal"/>
    <w:uiPriority w:val="99"/>
    <w:semiHidden/>
    <w:unhideWhenUsed/>
    <w:rsid w:val="003D66E1"/>
    <w:pPr>
      <w:bidi w:val="0"/>
      <w:spacing w:after="264" w:line="384" w:lineRule="atLeast"/>
    </w:pPr>
    <w:rPr>
      <w:rFonts w:ascii="Times New Roman" w:eastAsia="Times New Roman" w:hAnsi="Times New Roman" w:cs="Times New Roman"/>
      <w:sz w:val="29"/>
      <w:szCs w:val="29"/>
    </w:rPr>
  </w:style>
  <w:style w:type="paragraph" w:styleId="ListParagraph">
    <w:name w:val="List Paragraph"/>
    <w:basedOn w:val="Normal"/>
    <w:uiPriority w:val="34"/>
    <w:qFormat/>
    <w:rsid w:val="00213E87"/>
    <w:pPr>
      <w:ind w:left="720"/>
      <w:contextualSpacing/>
    </w:pPr>
  </w:style>
  <w:style w:type="paragraph" w:styleId="BalloonText">
    <w:name w:val="Balloon Text"/>
    <w:basedOn w:val="Normal"/>
    <w:link w:val="BalloonTextChar"/>
    <w:uiPriority w:val="99"/>
    <w:semiHidden/>
    <w:unhideWhenUsed/>
    <w:rsid w:val="0011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B2A"/>
    <w:rPr>
      <w:rFonts w:ascii="Tahoma" w:hAnsi="Tahoma" w:cs="Tahoma"/>
      <w:sz w:val="16"/>
      <w:szCs w:val="16"/>
    </w:rPr>
  </w:style>
  <w:style w:type="character" w:styleId="Emphasis">
    <w:name w:val="Emphasis"/>
    <w:basedOn w:val="DefaultParagraphFont"/>
    <w:uiPriority w:val="20"/>
    <w:qFormat/>
    <w:rsid w:val="00155B4B"/>
    <w:rPr>
      <w:i/>
      <w:iCs/>
    </w:rPr>
  </w:style>
</w:styles>
</file>

<file path=word/webSettings.xml><?xml version="1.0" encoding="utf-8"?>
<w:webSettings xmlns:r="http://schemas.openxmlformats.org/officeDocument/2006/relationships" xmlns:w="http://schemas.openxmlformats.org/wordprocessingml/2006/main">
  <w:divs>
    <w:div w:id="101193037">
      <w:bodyDiv w:val="1"/>
      <w:marLeft w:val="0"/>
      <w:marRight w:val="0"/>
      <w:marTop w:val="0"/>
      <w:marBottom w:val="0"/>
      <w:divBdr>
        <w:top w:val="none" w:sz="0" w:space="0" w:color="auto"/>
        <w:left w:val="none" w:sz="0" w:space="0" w:color="auto"/>
        <w:bottom w:val="none" w:sz="0" w:space="0" w:color="auto"/>
        <w:right w:val="none" w:sz="0" w:space="0" w:color="auto"/>
      </w:divBdr>
      <w:divsChild>
        <w:div w:id="171604604">
          <w:marLeft w:val="0"/>
          <w:marRight w:val="0"/>
          <w:marTop w:val="0"/>
          <w:marBottom w:val="0"/>
          <w:divBdr>
            <w:top w:val="none" w:sz="0" w:space="0" w:color="auto"/>
            <w:left w:val="none" w:sz="0" w:space="0" w:color="auto"/>
            <w:bottom w:val="none" w:sz="0" w:space="0" w:color="auto"/>
            <w:right w:val="none" w:sz="0" w:space="0" w:color="auto"/>
          </w:divBdr>
          <w:divsChild>
            <w:div w:id="11095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281">
      <w:bodyDiv w:val="1"/>
      <w:marLeft w:val="0"/>
      <w:marRight w:val="0"/>
      <w:marTop w:val="0"/>
      <w:marBottom w:val="0"/>
      <w:divBdr>
        <w:top w:val="none" w:sz="0" w:space="0" w:color="auto"/>
        <w:left w:val="none" w:sz="0" w:space="0" w:color="auto"/>
        <w:bottom w:val="none" w:sz="0" w:space="0" w:color="auto"/>
        <w:right w:val="none" w:sz="0" w:space="0" w:color="auto"/>
      </w:divBdr>
    </w:div>
    <w:div w:id="402988464">
      <w:bodyDiv w:val="1"/>
      <w:marLeft w:val="0"/>
      <w:marRight w:val="0"/>
      <w:marTop w:val="0"/>
      <w:marBottom w:val="0"/>
      <w:divBdr>
        <w:top w:val="none" w:sz="0" w:space="0" w:color="auto"/>
        <w:left w:val="none" w:sz="0" w:space="0" w:color="auto"/>
        <w:bottom w:val="none" w:sz="0" w:space="0" w:color="auto"/>
        <w:right w:val="none" w:sz="0" w:space="0" w:color="auto"/>
      </w:divBdr>
      <w:divsChild>
        <w:div w:id="512426495">
          <w:marLeft w:val="0"/>
          <w:marRight w:val="0"/>
          <w:marTop w:val="0"/>
          <w:marBottom w:val="0"/>
          <w:divBdr>
            <w:top w:val="none" w:sz="0" w:space="0" w:color="auto"/>
            <w:left w:val="none" w:sz="0" w:space="0" w:color="auto"/>
            <w:bottom w:val="none" w:sz="0" w:space="0" w:color="auto"/>
            <w:right w:val="none" w:sz="0" w:space="0" w:color="auto"/>
          </w:divBdr>
          <w:divsChild>
            <w:div w:id="9704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82792">
      <w:bodyDiv w:val="1"/>
      <w:marLeft w:val="0"/>
      <w:marRight w:val="0"/>
      <w:marTop w:val="0"/>
      <w:marBottom w:val="0"/>
      <w:divBdr>
        <w:top w:val="none" w:sz="0" w:space="0" w:color="auto"/>
        <w:left w:val="none" w:sz="0" w:space="0" w:color="auto"/>
        <w:bottom w:val="none" w:sz="0" w:space="0" w:color="auto"/>
        <w:right w:val="none" w:sz="0" w:space="0" w:color="auto"/>
      </w:divBdr>
    </w:div>
    <w:div w:id="523056397">
      <w:bodyDiv w:val="1"/>
      <w:marLeft w:val="0"/>
      <w:marRight w:val="0"/>
      <w:marTop w:val="0"/>
      <w:marBottom w:val="0"/>
      <w:divBdr>
        <w:top w:val="none" w:sz="0" w:space="0" w:color="auto"/>
        <w:left w:val="none" w:sz="0" w:space="0" w:color="auto"/>
        <w:bottom w:val="none" w:sz="0" w:space="0" w:color="auto"/>
        <w:right w:val="none" w:sz="0" w:space="0" w:color="auto"/>
      </w:divBdr>
      <w:divsChild>
        <w:div w:id="233009107">
          <w:marLeft w:val="0"/>
          <w:marRight w:val="0"/>
          <w:marTop w:val="0"/>
          <w:marBottom w:val="0"/>
          <w:divBdr>
            <w:top w:val="none" w:sz="0" w:space="0" w:color="auto"/>
            <w:left w:val="none" w:sz="0" w:space="0" w:color="auto"/>
            <w:bottom w:val="none" w:sz="0" w:space="0" w:color="auto"/>
            <w:right w:val="none" w:sz="0" w:space="0" w:color="auto"/>
          </w:divBdr>
          <w:divsChild>
            <w:div w:id="8888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6544">
      <w:bodyDiv w:val="1"/>
      <w:marLeft w:val="0"/>
      <w:marRight w:val="0"/>
      <w:marTop w:val="0"/>
      <w:marBottom w:val="0"/>
      <w:divBdr>
        <w:top w:val="none" w:sz="0" w:space="0" w:color="auto"/>
        <w:left w:val="none" w:sz="0" w:space="0" w:color="auto"/>
        <w:bottom w:val="none" w:sz="0" w:space="0" w:color="auto"/>
        <w:right w:val="none" w:sz="0" w:space="0" w:color="auto"/>
      </w:divBdr>
      <w:divsChild>
        <w:div w:id="109205197">
          <w:marLeft w:val="105"/>
          <w:marRight w:val="0"/>
          <w:marTop w:val="0"/>
          <w:marBottom w:val="0"/>
          <w:divBdr>
            <w:top w:val="none" w:sz="0" w:space="0" w:color="auto"/>
            <w:left w:val="none" w:sz="0" w:space="0" w:color="auto"/>
            <w:bottom w:val="none" w:sz="0" w:space="0" w:color="auto"/>
            <w:right w:val="none" w:sz="0" w:space="0" w:color="auto"/>
          </w:divBdr>
        </w:div>
      </w:divsChild>
    </w:div>
    <w:div w:id="679625307">
      <w:bodyDiv w:val="1"/>
      <w:marLeft w:val="0"/>
      <w:marRight w:val="0"/>
      <w:marTop w:val="0"/>
      <w:marBottom w:val="0"/>
      <w:divBdr>
        <w:top w:val="none" w:sz="0" w:space="0" w:color="auto"/>
        <w:left w:val="none" w:sz="0" w:space="0" w:color="auto"/>
        <w:bottom w:val="none" w:sz="0" w:space="0" w:color="auto"/>
        <w:right w:val="none" w:sz="0" w:space="0" w:color="auto"/>
      </w:divBdr>
    </w:div>
    <w:div w:id="1052577036">
      <w:bodyDiv w:val="1"/>
      <w:marLeft w:val="0"/>
      <w:marRight w:val="0"/>
      <w:marTop w:val="0"/>
      <w:marBottom w:val="0"/>
      <w:divBdr>
        <w:top w:val="none" w:sz="0" w:space="0" w:color="auto"/>
        <w:left w:val="none" w:sz="0" w:space="0" w:color="auto"/>
        <w:bottom w:val="none" w:sz="0" w:space="0" w:color="auto"/>
        <w:right w:val="none" w:sz="0" w:space="0" w:color="auto"/>
      </w:divBdr>
      <w:divsChild>
        <w:div w:id="1781531516">
          <w:marLeft w:val="0"/>
          <w:marRight w:val="0"/>
          <w:marTop w:val="0"/>
          <w:marBottom w:val="0"/>
          <w:divBdr>
            <w:top w:val="none" w:sz="0" w:space="0" w:color="auto"/>
            <w:left w:val="none" w:sz="0" w:space="0" w:color="auto"/>
            <w:bottom w:val="none" w:sz="0" w:space="0" w:color="auto"/>
            <w:right w:val="none" w:sz="0" w:space="0" w:color="auto"/>
          </w:divBdr>
          <w:divsChild>
            <w:div w:id="53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5166">
      <w:bodyDiv w:val="1"/>
      <w:marLeft w:val="0"/>
      <w:marRight w:val="0"/>
      <w:marTop w:val="0"/>
      <w:marBottom w:val="0"/>
      <w:divBdr>
        <w:top w:val="none" w:sz="0" w:space="0" w:color="auto"/>
        <w:left w:val="none" w:sz="0" w:space="0" w:color="auto"/>
        <w:bottom w:val="none" w:sz="0" w:space="0" w:color="auto"/>
        <w:right w:val="none" w:sz="0" w:space="0" w:color="auto"/>
      </w:divBdr>
      <w:divsChild>
        <w:div w:id="704867157">
          <w:marLeft w:val="0"/>
          <w:marRight w:val="0"/>
          <w:marTop w:val="0"/>
          <w:marBottom w:val="0"/>
          <w:divBdr>
            <w:top w:val="none" w:sz="0" w:space="0" w:color="auto"/>
            <w:left w:val="none" w:sz="0" w:space="0" w:color="auto"/>
            <w:bottom w:val="none" w:sz="0" w:space="0" w:color="auto"/>
            <w:right w:val="none" w:sz="0" w:space="0" w:color="auto"/>
          </w:divBdr>
          <w:divsChild>
            <w:div w:id="451050516">
              <w:marLeft w:val="0"/>
              <w:marRight w:val="0"/>
              <w:marTop w:val="0"/>
              <w:marBottom w:val="0"/>
              <w:divBdr>
                <w:top w:val="none" w:sz="0" w:space="0" w:color="auto"/>
                <w:left w:val="none" w:sz="0" w:space="0" w:color="auto"/>
                <w:bottom w:val="none" w:sz="0" w:space="0" w:color="auto"/>
                <w:right w:val="none" w:sz="0" w:space="0" w:color="auto"/>
              </w:divBdr>
              <w:divsChild>
                <w:div w:id="583802696">
                  <w:marLeft w:val="0"/>
                  <w:marRight w:val="0"/>
                  <w:marTop w:val="0"/>
                  <w:marBottom w:val="0"/>
                  <w:divBdr>
                    <w:top w:val="none" w:sz="0" w:space="0" w:color="auto"/>
                    <w:left w:val="none" w:sz="0" w:space="0" w:color="auto"/>
                    <w:bottom w:val="none" w:sz="0" w:space="0" w:color="auto"/>
                    <w:right w:val="none" w:sz="0" w:space="0" w:color="auto"/>
                  </w:divBdr>
                  <w:divsChild>
                    <w:div w:id="1386173020">
                      <w:marLeft w:val="0"/>
                      <w:marRight w:val="0"/>
                      <w:marTop w:val="0"/>
                      <w:marBottom w:val="0"/>
                      <w:divBdr>
                        <w:top w:val="none" w:sz="0" w:space="0" w:color="auto"/>
                        <w:left w:val="none" w:sz="0" w:space="0" w:color="auto"/>
                        <w:bottom w:val="none" w:sz="0" w:space="0" w:color="auto"/>
                        <w:right w:val="none" w:sz="0" w:space="0" w:color="auto"/>
                      </w:divBdr>
                      <w:divsChild>
                        <w:div w:id="326131020">
                          <w:marLeft w:val="0"/>
                          <w:marRight w:val="0"/>
                          <w:marTop w:val="0"/>
                          <w:marBottom w:val="0"/>
                          <w:divBdr>
                            <w:top w:val="none" w:sz="0" w:space="0" w:color="auto"/>
                            <w:left w:val="none" w:sz="0" w:space="0" w:color="auto"/>
                            <w:bottom w:val="none" w:sz="0" w:space="0" w:color="auto"/>
                            <w:right w:val="none" w:sz="0" w:space="0" w:color="auto"/>
                          </w:divBdr>
                          <w:divsChild>
                            <w:div w:id="475417833">
                              <w:marLeft w:val="0"/>
                              <w:marRight w:val="0"/>
                              <w:marTop w:val="0"/>
                              <w:marBottom w:val="0"/>
                              <w:divBdr>
                                <w:top w:val="none" w:sz="0" w:space="0" w:color="auto"/>
                                <w:left w:val="none" w:sz="0" w:space="0" w:color="auto"/>
                                <w:bottom w:val="none" w:sz="0" w:space="0" w:color="auto"/>
                                <w:right w:val="none" w:sz="0" w:space="0" w:color="auto"/>
                              </w:divBdr>
                              <w:divsChild>
                                <w:div w:id="261033852">
                                  <w:marLeft w:val="0"/>
                                  <w:marRight w:val="0"/>
                                  <w:marTop w:val="0"/>
                                  <w:marBottom w:val="0"/>
                                  <w:divBdr>
                                    <w:top w:val="none" w:sz="0" w:space="0" w:color="auto"/>
                                    <w:left w:val="none" w:sz="0" w:space="0" w:color="auto"/>
                                    <w:bottom w:val="none" w:sz="0" w:space="0" w:color="auto"/>
                                    <w:right w:val="none" w:sz="0" w:space="0" w:color="auto"/>
                                  </w:divBdr>
                                  <w:divsChild>
                                    <w:div w:id="478158817">
                                      <w:marLeft w:val="0"/>
                                      <w:marRight w:val="0"/>
                                      <w:marTop w:val="0"/>
                                      <w:marBottom w:val="0"/>
                                      <w:divBdr>
                                        <w:top w:val="none" w:sz="0" w:space="0" w:color="auto"/>
                                        <w:left w:val="none" w:sz="0" w:space="0" w:color="auto"/>
                                        <w:bottom w:val="none" w:sz="0" w:space="0" w:color="auto"/>
                                        <w:right w:val="none" w:sz="0" w:space="0" w:color="auto"/>
                                      </w:divBdr>
                                      <w:divsChild>
                                        <w:div w:id="492836443">
                                          <w:marLeft w:val="0"/>
                                          <w:marRight w:val="0"/>
                                          <w:marTop w:val="0"/>
                                          <w:marBottom w:val="0"/>
                                          <w:divBdr>
                                            <w:top w:val="none" w:sz="0" w:space="0" w:color="auto"/>
                                            <w:left w:val="none" w:sz="0" w:space="0" w:color="auto"/>
                                            <w:bottom w:val="none" w:sz="0" w:space="0" w:color="auto"/>
                                            <w:right w:val="none" w:sz="0" w:space="0" w:color="auto"/>
                                          </w:divBdr>
                                          <w:divsChild>
                                            <w:div w:id="1155100454">
                                              <w:marLeft w:val="0"/>
                                              <w:marRight w:val="0"/>
                                              <w:marTop w:val="0"/>
                                              <w:marBottom w:val="0"/>
                                              <w:divBdr>
                                                <w:top w:val="none" w:sz="0" w:space="0" w:color="auto"/>
                                                <w:left w:val="none" w:sz="0" w:space="0" w:color="auto"/>
                                                <w:bottom w:val="none" w:sz="0" w:space="0" w:color="auto"/>
                                                <w:right w:val="none" w:sz="0" w:space="0" w:color="auto"/>
                                              </w:divBdr>
                                              <w:divsChild>
                                                <w:div w:id="17468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550819">
      <w:bodyDiv w:val="1"/>
      <w:marLeft w:val="0"/>
      <w:marRight w:val="0"/>
      <w:marTop w:val="0"/>
      <w:marBottom w:val="0"/>
      <w:divBdr>
        <w:top w:val="none" w:sz="0" w:space="0" w:color="auto"/>
        <w:left w:val="none" w:sz="0" w:space="0" w:color="auto"/>
        <w:bottom w:val="none" w:sz="0" w:space="0" w:color="auto"/>
        <w:right w:val="none" w:sz="0" w:space="0" w:color="auto"/>
      </w:divBdr>
      <w:divsChild>
        <w:div w:id="821049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153824">
      <w:bodyDiv w:val="1"/>
      <w:marLeft w:val="0"/>
      <w:marRight w:val="0"/>
      <w:marTop w:val="0"/>
      <w:marBottom w:val="0"/>
      <w:divBdr>
        <w:top w:val="none" w:sz="0" w:space="0" w:color="auto"/>
        <w:left w:val="none" w:sz="0" w:space="0" w:color="auto"/>
        <w:bottom w:val="none" w:sz="0" w:space="0" w:color="auto"/>
        <w:right w:val="none" w:sz="0" w:space="0" w:color="auto"/>
      </w:divBdr>
      <w:divsChild>
        <w:div w:id="1220284736">
          <w:marLeft w:val="0"/>
          <w:marRight w:val="0"/>
          <w:marTop w:val="0"/>
          <w:marBottom w:val="0"/>
          <w:divBdr>
            <w:top w:val="none" w:sz="0" w:space="0" w:color="auto"/>
            <w:left w:val="none" w:sz="0" w:space="0" w:color="auto"/>
            <w:bottom w:val="none" w:sz="0" w:space="0" w:color="auto"/>
            <w:right w:val="none" w:sz="0" w:space="0" w:color="auto"/>
          </w:divBdr>
          <w:divsChild>
            <w:div w:id="445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7824">
      <w:bodyDiv w:val="1"/>
      <w:marLeft w:val="0"/>
      <w:marRight w:val="0"/>
      <w:marTop w:val="0"/>
      <w:marBottom w:val="0"/>
      <w:divBdr>
        <w:top w:val="none" w:sz="0" w:space="0" w:color="auto"/>
        <w:left w:val="none" w:sz="0" w:space="0" w:color="auto"/>
        <w:bottom w:val="none" w:sz="0" w:space="0" w:color="auto"/>
        <w:right w:val="none" w:sz="0" w:space="0" w:color="auto"/>
      </w:divBdr>
    </w:div>
    <w:div w:id="1342468851">
      <w:bodyDiv w:val="1"/>
      <w:marLeft w:val="0"/>
      <w:marRight w:val="0"/>
      <w:marTop w:val="0"/>
      <w:marBottom w:val="0"/>
      <w:divBdr>
        <w:top w:val="none" w:sz="0" w:space="0" w:color="auto"/>
        <w:left w:val="none" w:sz="0" w:space="0" w:color="auto"/>
        <w:bottom w:val="none" w:sz="0" w:space="0" w:color="auto"/>
        <w:right w:val="none" w:sz="0" w:space="0" w:color="auto"/>
      </w:divBdr>
    </w:div>
    <w:div w:id="1388332841">
      <w:bodyDiv w:val="1"/>
      <w:marLeft w:val="0"/>
      <w:marRight w:val="0"/>
      <w:marTop w:val="0"/>
      <w:marBottom w:val="0"/>
      <w:divBdr>
        <w:top w:val="none" w:sz="0" w:space="0" w:color="auto"/>
        <w:left w:val="none" w:sz="0" w:space="0" w:color="auto"/>
        <w:bottom w:val="none" w:sz="0" w:space="0" w:color="auto"/>
        <w:right w:val="none" w:sz="0" w:space="0" w:color="auto"/>
      </w:divBdr>
    </w:div>
    <w:div w:id="1494836798">
      <w:bodyDiv w:val="1"/>
      <w:marLeft w:val="0"/>
      <w:marRight w:val="0"/>
      <w:marTop w:val="0"/>
      <w:marBottom w:val="0"/>
      <w:divBdr>
        <w:top w:val="none" w:sz="0" w:space="0" w:color="auto"/>
        <w:left w:val="none" w:sz="0" w:space="0" w:color="auto"/>
        <w:bottom w:val="none" w:sz="0" w:space="0" w:color="auto"/>
        <w:right w:val="none" w:sz="0" w:space="0" w:color="auto"/>
      </w:divBdr>
      <w:divsChild>
        <w:div w:id="1036007800">
          <w:marLeft w:val="0"/>
          <w:marRight w:val="0"/>
          <w:marTop w:val="0"/>
          <w:marBottom w:val="0"/>
          <w:divBdr>
            <w:top w:val="none" w:sz="0" w:space="0" w:color="auto"/>
            <w:left w:val="none" w:sz="0" w:space="0" w:color="auto"/>
            <w:bottom w:val="none" w:sz="0" w:space="0" w:color="auto"/>
            <w:right w:val="none" w:sz="0" w:space="0" w:color="auto"/>
          </w:divBdr>
          <w:divsChild>
            <w:div w:id="11906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4601">
      <w:bodyDiv w:val="1"/>
      <w:marLeft w:val="0"/>
      <w:marRight w:val="0"/>
      <w:marTop w:val="0"/>
      <w:marBottom w:val="0"/>
      <w:divBdr>
        <w:top w:val="none" w:sz="0" w:space="0" w:color="auto"/>
        <w:left w:val="none" w:sz="0" w:space="0" w:color="auto"/>
        <w:bottom w:val="none" w:sz="0" w:space="0" w:color="auto"/>
        <w:right w:val="none" w:sz="0" w:space="0" w:color="auto"/>
      </w:divBdr>
      <w:divsChild>
        <w:div w:id="1364211768">
          <w:marLeft w:val="0"/>
          <w:marRight w:val="0"/>
          <w:marTop w:val="0"/>
          <w:marBottom w:val="0"/>
          <w:divBdr>
            <w:top w:val="none" w:sz="0" w:space="0" w:color="auto"/>
            <w:left w:val="none" w:sz="0" w:space="0" w:color="auto"/>
            <w:bottom w:val="none" w:sz="0" w:space="0" w:color="auto"/>
            <w:right w:val="none" w:sz="0" w:space="0" w:color="auto"/>
          </w:divBdr>
          <w:divsChild>
            <w:div w:id="1164082710">
              <w:marLeft w:val="0"/>
              <w:marRight w:val="0"/>
              <w:marTop w:val="0"/>
              <w:marBottom w:val="0"/>
              <w:divBdr>
                <w:top w:val="none" w:sz="0" w:space="0" w:color="auto"/>
                <w:left w:val="none" w:sz="0" w:space="0" w:color="auto"/>
                <w:bottom w:val="none" w:sz="0" w:space="0" w:color="auto"/>
                <w:right w:val="none" w:sz="0" w:space="0" w:color="auto"/>
              </w:divBdr>
              <w:divsChild>
                <w:div w:id="1031568037">
                  <w:marLeft w:val="0"/>
                  <w:marRight w:val="0"/>
                  <w:marTop w:val="0"/>
                  <w:marBottom w:val="0"/>
                  <w:divBdr>
                    <w:top w:val="none" w:sz="0" w:space="0" w:color="auto"/>
                    <w:left w:val="none" w:sz="0" w:space="0" w:color="auto"/>
                    <w:bottom w:val="none" w:sz="0" w:space="0" w:color="auto"/>
                    <w:right w:val="none" w:sz="0" w:space="0" w:color="auto"/>
                  </w:divBdr>
                  <w:divsChild>
                    <w:div w:id="503325360">
                      <w:marLeft w:val="0"/>
                      <w:marRight w:val="0"/>
                      <w:marTop w:val="0"/>
                      <w:marBottom w:val="0"/>
                      <w:divBdr>
                        <w:top w:val="none" w:sz="0" w:space="0" w:color="auto"/>
                        <w:left w:val="none" w:sz="0" w:space="0" w:color="auto"/>
                        <w:bottom w:val="none" w:sz="0" w:space="0" w:color="auto"/>
                        <w:right w:val="none" w:sz="0" w:space="0" w:color="auto"/>
                      </w:divBdr>
                      <w:divsChild>
                        <w:div w:id="277417705">
                          <w:marLeft w:val="0"/>
                          <w:marRight w:val="0"/>
                          <w:marTop w:val="0"/>
                          <w:marBottom w:val="0"/>
                          <w:divBdr>
                            <w:top w:val="none" w:sz="0" w:space="0" w:color="auto"/>
                            <w:left w:val="none" w:sz="0" w:space="0" w:color="auto"/>
                            <w:bottom w:val="none" w:sz="0" w:space="0" w:color="auto"/>
                            <w:right w:val="none" w:sz="0" w:space="0" w:color="auto"/>
                          </w:divBdr>
                          <w:divsChild>
                            <w:div w:id="1120296406">
                              <w:marLeft w:val="0"/>
                              <w:marRight w:val="0"/>
                              <w:marTop w:val="0"/>
                              <w:marBottom w:val="0"/>
                              <w:divBdr>
                                <w:top w:val="none" w:sz="0" w:space="0" w:color="auto"/>
                                <w:left w:val="none" w:sz="0" w:space="0" w:color="auto"/>
                                <w:bottom w:val="none" w:sz="0" w:space="0" w:color="auto"/>
                                <w:right w:val="none" w:sz="0" w:space="0" w:color="auto"/>
                              </w:divBdr>
                              <w:divsChild>
                                <w:div w:id="1493717216">
                                  <w:marLeft w:val="0"/>
                                  <w:marRight w:val="0"/>
                                  <w:marTop w:val="0"/>
                                  <w:marBottom w:val="0"/>
                                  <w:divBdr>
                                    <w:top w:val="none" w:sz="0" w:space="0" w:color="auto"/>
                                    <w:left w:val="none" w:sz="0" w:space="0" w:color="auto"/>
                                    <w:bottom w:val="none" w:sz="0" w:space="0" w:color="auto"/>
                                    <w:right w:val="none" w:sz="0" w:space="0" w:color="auto"/>
                                  </w:divBdr>
                                  <w:divsChild>
                                    <w:div w:id="1742823113">
                                      <w:marLeft w:val="0"/>
                                      <w:marRight w:val="0"/>
                                      <w:marTop w:val="0"/>
                                      <w:marBottom w:val="0"/>
                                      <w:divBdr>
                                        <w:top w:val="none" w:sz="0" w:space="0" w:color="auto"/>
                                        <w:left w:val="none" w:sz="0" w:space="0" w:color="auto"/>
                                        <w:bottom w:val="none" w:sz="0" w:space="0" w:color="auto"/>
                                        <w:right w:val="none" w:sz="0" w:space="0" w:color="auto"/>
                                      </w:divBdr>
                                      <w:divsChild>
                                        <w:div w:id="237977961">
                                          <w:marLeft w:val="0"/>
                                          <w:marRight w:val="0"/>
                                          <w:marTop w:val="0"/>
                                          <w:marBottom w:val="0"/>
                                          <w:divBdr>
                                            <w:top w:val="none" w:sz="0" w:space="0" w:color="auto"/>
                                            <w:left w:val="none" w:sz="0" w:space="0" w:color="auto"/>
                                            <w:bottom w:val="none" w:sz="0" w:space="0" w:color="auto"/>
                                            <w:right w:val="none" w:sz="0" w:space="0" w:color="auto"/>
                                          </w:divBdr>
                                          <w:divsChild>
                                            <w:div w:id="1570505158">
                                              <w:marLeft w:val="0"/>
                                              <w:marRight w:val="0"/>
                                              <w:marTop w:val="0"/>
                                              <w:marBottom w:val="0"/>
                                              <w:divBdr>
                                                <w:top w:val="none" w:sz="0" w:space="0" w:color="auto"/>
                                                <w:left w:val="none" w:sz="0" w:space="0" w:color="auto"/>
                                                <w:bottom w:val="none" w:sz="0" w:space="0" w:color="auto"/>
                                                <w:right w:val="none" w:sz="0" w:space="0" w:color="auto"/>
                                              </w:divBdr>
                                              <w:divsChild>
                                                <w:div w:id="21031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674433">
      <w:bodyDiv w:val="1"/>
      <w:marLeft w:val="0"/>
      <w:marRight w:val="0"/>
      <w:marTop w:val="0"/>
      <w:marBottom w:val="0"/>
      <w:divBdr>
        <w:top w:val="none" w:sz="0" w:space="0" w:color="auto"/>
        <w:left w:val="none" w:sz="0" w:space="0" w:color="auto"/>
        <w:bottom w:val="none" w:sz="0" w:space="0" w:color="auto"/>
        <w:right w:val="none" w:sz="0" w:space="0" w:color="auto"/>
      </w:divBdr>
      <w:divsChild>
        <w:div w:id="1846090993">
          <w:marLeft w:val="105"/>
          <w:marRight w:val="0"/>
          <w:marTop w:val="0"/>
          <w:marBottom w:val="0"/>
          <w:divBdr>
            <w:top w:val="none" w:sz="0" w:space="0" w:color="auto"/>
            <w:left w:val="none" w:sz="0" w:space="0" w:color="auto"/>
            <w:bottom w:val="none" w:sz="0" w:space="0" w:color="auto"/>
            <w:right w:val="none" w:sz="0" w:space="0" w:color="auto"/>
          </w:divBdr>
        </w:div>
      </w:divsChild>
    </w:div>
    <w:div w:id="1742558900">
      <w:bodyDiv w:val="1"/>
      <w:marLeft w:val="0"/>
      <w:marRight w:val="0"/>
      <w:marTop w:val="0"/>
      <w:marBottom w:val="0"/>
      <w:divBdr>
        <w:top w:val="none" w:sz="0" w:space="0" w:color="auto"/>
        <w:left w:val="none" w:sz="0" w:space="0" w:color="auto"/>
        <w:bottom w:val="none" w:sz="0" w:space="0" w:color="auto"/>
        <w:right w:val="none" w:sz="0" w:space="0" w:color="auto"/>
      </w:divBdr>
      <w:divsChild>
        <w:div w:id="2375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972367">
      <w:bodyDiv w:val="1"/>
      <w:marLeft w:val="0"/>
      <w:marRight w:val="0"/>
      <w:marTop w:val="0"/>
      <w:marBottom w:val="0"/>
      <w:divBdr>
        <w:top w:val="none" w:sz="0" w:space="0" w:color="auto"/>
        <w:left w:val="none" w:sz="0" w:space="0" w:color="auto"/>
        <w:bottom w:val="none" w:sz="0" w:space="0" w:color="auto"/>
        <w:right w:val="none" w:sz="0" w:space="0" w:color="auto"/>
      </w:divBdr>
    </w:div>
    <w:div w:id="2027440243">
      <w:bodyDiv w:val="1"/>
      <w:marLeft w:val="0"/>
      <w:marRight w:val="0"/>
      <w:marTop w:val="0"/>
      <w:marBottom w:val="0"/>
      <w:divBdr>
        <w:top w:val="none" w:sz="0" w:space="0" w:color="auto"/>
        <w:left w:val="none" w:sz="0" w:space="0" w:color="auto"/>
        <w:bottom w:val="none" w:sz="0" w:space="0" w:color="auto"/>
        <w:right w:val="none" w:sz="0" w:space="0" w:color="auto"/>
      </w:divBdr>
      <w:divsChild>
        <w:div w:id="1317412235">
          <w:marLeft w:val="0"/>
          <w:marRight w:val="0"/>
          <w:marTop w:val="0"/>
          <w:marBottom w:val="0"/>
          <w:divBdr>
            <w:top w:val="none" w:sz="0" w:space="0" w:color="auto"/>
            <w:left w:val="none" w:sz="0" w:space="0" w:color="auto"/>
            <w:bottom w:val="none" w:sz="0" w:space="0" w:color="auto"/>
            <w:right w:val="none" w:sz="0" w:space="0" w:color="auto"/>
          </w:divBdr>
          <w:divsChild>
            <w:div w:id="708146059">
              <w:marLeft w:val="0"/>
              <w:marRight w:val="0"/>
              <w:marTop w:val="0"/>
              <w:marBottom w:val="0"/>
              <w:divBdr>
                <w:top w:val="none" w:sz="0" w:space="0" w:color="auto"/>
                <w:left w:val="none" w:sz="0" w:space="0" w:color="auto"/>
                <w:bottom w:val="none" w:sz="0" w:space="0" w:color="auto"/>
                <w:right w:val="none" w:sz="0" w:space="0" w:color="auto"/>
              </w:divBdr>
              <w:divsChild>
                <w:div w:id="443500386">
                  <w:marLeft w:val="0"/>
                  <w:marRight w:val="0"/>
                  <w:marTop w:val="0"/>
                  <w:marBottom w:val="0"/>
                  <w:divBdr>
                    <w:top w:val="none" w:sz="0" w:space="0" w:color="auto"/>
                    <w:left w:val="none" w:sz="0" w:space="0" w:color="auto"/>
                    <w:bottom w:val="none" w:sz="0" w:space="0" w:color="auto"/>
                    <w:right w:val="none" w:sz="0" w:space="0" w:color="auto"/>
                  </w:divBdr>
                  <w:divsChild>
                    <w:div w:id="898518512">
                      <w:marLeft w:val="0"/>
                      <w:marRight w:val="0"/>
                      <w:marTop w:val="0"/>
                      <w:marBottom w:val="0"/>
                      <w:divBdr>
                        <w:top w:val="none" w:sz="0" w:space="0" w:color="auto"/>
                        <w:left w:val="none" w:sz="0" w:space="0" w:color="auto"/>
                        <w:bottom w:val="none" w:sz="0" w:space="0" w:color="auto"/>
                        <w:right w:val="none" w:sz="0" w:space="0" w:color="auto"/>
                      </w:divBdr>
                      <w:divsChild>
                        <w:div w:id="1327442208">
                          <w:marLeft w:val="0"/>
                          <w:marRight w:val="0"/>
                          <w:marTop w:val="0"/>
                          <w:marBottom w:val="0"/>
                          <w:divBdr>
                            <w:top w:val="none" w:sz="0" w:space="0" w:color="auto"/>
                            <w:left w:val="none" w:sz="0" w:space="0" w:color="auto"/>
                            <w:bottom w:val="none" w:sz="0" w:space="0" w:color="auto"/>
                            <w:right w:val="none" w:sz="0" w:space="0" w:color="auto"/>
                          </w:divBdr>
                          <w:divsChild>
                            <w:div w:id="1556545601">
                              <w:marLeft w:val="0"/>
                              <w:marRight w:val="0"/>
                              <w:marTop w:val="0"/>
                              <w:marBottom w:val="0"/>
                              <w:divBdr>
                                <w:top w:val="none" w:sz="0" w:space="0" w:color="auto"/>
                                <w:left w:val="none" w:sz="0" w:space="0" w:color="auto"/>
                                <w:bottom w:val="none" w:sz="0" w:space="0" w:color="auto"/>
                                <w:right w:val="none" w:sz="0" w:space="0" w:color="auto"/>
                              </w:divBdr>
                              <w:divsChild>
                                <w:div w:id="567806799">
                                  <w:marLeft w:val="0"/>
                                  <w:marRight w:val="0"/>
                                  <w:marTop w:val="0"/>
                                  <w:marBottom w:val="0"/>
                                  <w:divBdr>
                                    <w:top w:val="none" w:sz="0" w:space="0" w:color="auto"/>
                                    <w:left w:val="none" w:sz="0" w:space="0" w:color="auto"/>
                                    <w:bottom w:val="none" w:sz="0" w:space="0" w:color="auto"/>
                                    <w:right w:val="none" w:sz="0" w:space="0" w:color="auto"/>
                                  </w:divBdr>
                                  <w:divsChild>
                                    <w:div w:id="950743211">
                                      <w:marLeft w:val="0"/>
                                      <w:marRight w:val="0"/>
                                      <w:marTop w:val="0"/>
                                      <w:marBottom w:val="0"/>
                                      <w:divBdr>
                                        <w:top w:val="none" w:sz="0" w:space="0" w:color="auto"/>
                                        <w:left w:val="none" w:sz="0" w:space="0" w:color="auto"/>
                                        <w:bottom w:val="none" w:sz="0" w:space="0" w:color="auto"/>
                                        <w:right w:val="none" w:sz="0" w:space="0" w:color="auto"/>
                                      </w:divBdr>
                                      <w:divsChild>
                                        <w:div w:id="1424718461">
                                          <w:marLeft w:val="0"/>
                                          <w:marRight w:val="0"/>
                                          <w:marTop w:val="0"/>
                                          <w:marBottom w:val="0"/>
                                          <w:divBdr>
                                            <w:top w:val="none" w:sz="0" w:space="0" w:color="auto"/>
                                            <w:left w:val="none" w:sz="0" w:space="0" w:color="auto"/>
                                            <w:bottom w:val="none" w:sz="0" w:space="0" w:color="auto"/>
                                            <w:right w:val="none" w:sz="0" w:space="0" w:color="auto"/>
                                          </w:divBdr>
                                          <w:divsChild>
                                            <w:div w:id="1172915981">
                                              <w:marLeft w:val="0"/>
                                              <w:marRight w:val="0"/>
                                              <w:marTop w:val="0"/>
                                              <w:marBottom w:val="0"/>
                                              <w:divBdr>
                                                <w:top w:val="none" w:sz="0" w:space="0" w:color="auto"/>
                                                <w:left w:val="none" w:sz="0" w:space="0" w:color="auto"/>
                                                <w:bottom w:val="none" w:sz="0" w:space="0" w:color="auto"/>
                                                <w:right w:val="none" w:sz="0" w:space="0" w:color="auto"/>
                                              </w:divBdr>
                                              <w:divsChild>
                                                <w:div w:id="13216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824608">
      <w:bodyDiv w:val="1"/>
      <w:marLeft w:val="0"/>
      <w:marRight w:val="0"/>
      <w:marTop w:val="0"/>
      <w:marBottom w:val="0"/>
      <w:divBdr>
        <w:top w:val="none" w:sz="0" w:space="0" w:color="auto"/>
        <w:left w:val="none" w:sz="0" w:space="0" w:color="auto"/>
        <w:bottom w:val="none" w:sz="0" w:space="0" w:color="auto"/>
        <w:right w:val="none" w:sz="0" w:space="0" w:color="auto"/>
      </w:divBdr>
      <w:divsChild>
        <w:div w:id="419645375">
          <w:marLeft w:val="0"/>
          <w:marRight w:val="0"/>
          <w:marTop w:val="100"/>
          <w:marBottom w:val="100"/>
          <w:divBdr>
            <w:top w:val="none" w:sz="0" w:space="0" w:color="auto"/>
            <w:left w:val="none" w:sz="0" w:space="0" w:color="auto"/>
            <w:bottom w:val="none" w:sz="0" w:space="0" w:color="auto"/>
            <w:right w:val="none" w:sz="0" w:space="0" w:color="auto"/>
          </w:divBdr>
          <w:divsChild>
            <w:div w:id="977346446">
              <w:marLeft w:val="0"/>
              <w:marRight w:val="150"/>
              <w:marTop w:val="0"/>
              <w:marBottom w:val="0"/>
              <w:divBdr>
                <w:top w:val="none" w:sz="0" w:space="0" w:color="auto"/>
                <w:left w:val="none" w:sz="0" w:space="0" w:color="auto"/>
                <w:bottom w:val="none" w:sz="0" w:space="0" w:color="auto"/>
                <w:right w:val="none" w:sz="0" w:space="0" w:color="auto"/>
              </w:divBdr>
              <w:divsChild>
                <w:div w:id="1242908472">
                  <w:marLeft w:val="0"/>
                  <w:marRight w:val="0"/>
                  <w:marTop w:val="0"/>
                  <w:marBottom w:val="0"/>
                  <w:divBdr>
                    <w:top w:val="none" w:sz="0" w:space="0" w:color="auto"/>
                    <w:left w:val="none" w:sz="0" w:space="0" w:color="auto"/>
                    <w:bottom w:val="none" w:sz="0" w:space="0" w:color="auto"/>
                    <w:right w:val="none" w:sz="0" w:space="0" w:color="auto"/>
                  </w:divBdr>
                  <w:divsChild>
                    <w:div w:id="12583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lm.nih.gov/medlineplus/ency/article/001046.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twellness.org/healthtopics/oral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5</cp:revision>
  <dcterms:created xsi:type="dcterms:W3CDTF">2012-03-27T10:19:00Z</dcterms:created>
  <dcterms:modified xsi:type="dcterms:W3CDTF">2012-03-06T09:39:00Z</dcterms:modified>
</cp:coreProperties>
</file>